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FE7170" w:rsidRPr="00FE7170" w:rsidTr="00AF19F3">
        <w:tc>
          <w:tcPr>
            <w:tcW w:w="3969" w:type="dxa"/>
          </w:tcPr>
          <w:p w:rsidR="00FE7170" w:rsidRPr="00FE7170" w:rsidRDefault="00FE7170" w:rsidP="00FE7170">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FE7170" w:rsidRPr="00FE7170" w:rsidRDefault="00FE7170" w:rsidP="00FE7170">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FE7170" w:rsidRPr="00FE7170" w:rsidRDefault="00FE7170" w:rsidP="00FE7170">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«____»_________2017 г. №____</w:t>
            </w:r>
          </w:p>
        </w:tc>
      </w:tr>
    </w:tbl>
    <w:p w:rsidR="00FE7170" w:rsidRDefault="00FE7170" w:rsidP="00FE7170">
      <w:pPr>
        <w:spacing w:after="0" w:line="240" w:lineRule="auto"/>
        <w:jc w:val="center"/>
        <w:rPr>
          <w:rFonts w:ascii="Times New Roman" w:eastAsia="Times New Roman" w:hAnsi="Times New Roman" w:cs="Times New Roman"/>
          <w:b/>
          <w:sz w:val="24"/>
          <w:szCs w:val="24"/>
          <w:lang w:eastAsia="ru-RU"/>
        </w:rPr>
      </w:pPr>
    </w:p>
    <w:p w:rsidR="008F5202" w:rsidRDefault="008F5202" w:rsidP="00FE7170">
      <w:pPr>
        <w:spacing w:after="0" w:line="240" w:lineRule="auto"/>
        <w:jc w:val="center"/>
        <w:rPr>
          <w:rFonts w:ascii="Times New Roman" w:eastAsia="Times New Roman" w:hAnsi="Times New Roman" w:cs="Times New Roman"/>
          <w:b/>
          <w:sz w:val="24"/>
          <w:szCs w:val="24"/>
          <w:lang w:eastAsia="ru-RU"/>
        </w:rPr>
      </w:pPr>
    </w:p>
    <w:p w:rsidR="008F5202" w:rsidRDefault="008F5202" w:rsidP="00FE7170">
      <w:pPr>
        <w:spacing w:after="0" w:line="240" w:lineRule="auto"/>
        <w:jc w:val="center"/>
        <w:rPr>
          <w:rFonts w:ascii="Times New Roman" w:eastAsia="Times New Roman" w:hAnsi="Times New Roman" w:cs="Times New Roman"/>
          <w:b/>
          <w:sz w:val="24"/>
          <w:szCs w:val="24"/>
          <w:lang w:eastAsia="ru-RU"/>
        </w:rPr>
      </w:pPr>
    </w:p>
    <w:p w:rsidR="008F5202" w:rsidRDefault="008F5202" w:rsidP="00FE7170">
      <w:pPr>
        <w:spacing w:after="0" w:line="240" w:lineRule="auto"/>
        <w:jc w:val="center"/>
        <w:rPr>
          <w:rFonts w:ascii="Times New Roman" w:eastAsia="Times New Roman" w:hAnsi="Times New Roman" w:cs="Times New Roman"/>
          <w:b/>
          <w:sz w:val="24"/>
          <w:szCs w:val="24"/>
          <w:lang w:eastAsia="ru-RU"/>
        </w:rPr>
      </w:pPr>
    </w:p>
    <w:p w:rsidR="003F1F03" w:rsidRDefault="003F1F03" w:rsidP="00FE7170">
      <w:pPr>
        <w:spacing w:after="0" w:line="240" w:lineRule="auto"/>
        <w:jc w:val="center"/>
        <w:rPr>
          <w:rFonts w:ascii="Times New Roman" w:eastAsia="Times New Roman" w:hAnsi="Times New Roman" w:cs="Times New Roman"/>
          <w:b/>
          <w:sz w:val="24"/>
          <w:szCs w:val="24"/>
          <w:lang w:eastAsia="ru-RU"/>
        </w:rPr>
      </w:pPr>
    </w:p>
    <w:p w:rsidR="006816BC" w:rsidRDefault="006816BC" w:rsidP="00FE7170">
      <w:pPr>
        <w:spacing w:after="0" w:line="240" w:lineRule="auto"/>
        <w:jc w:val="center"/>
        <w:rPr>
          <w:rFonts w:ascii="Times New Roman" w:eastAsia="Times New Roman" w:hAnsi="Times New Roman" w:cs="Times New Roman"/>
          <w:b/>
          <w:sz w:val="24"/>
          <w:szCs w:val="24"/>
          <w:lang w:eastAsia="ru-RU"/>
        </w:rPr>
      </w:pPr>
    </w:p>
    <w:p w:rsidR="00605798" w:rsidRPr="00605798" w:rsidRDefault="00605798" w:rsidP="00605798">
      <w:pPr>
        <w:spacing w:after="0" w:line="240" w:lineRule="auto"/>
        <w:jc w:val="center"/>
        <w:rPr>
          <w:rFonts w:ascii="Times New Roman" w:eastAsia="Times New Roman" w:hAnsi="Times New Roman" w:cs="Times New Roman"/>
          <w:b/>
          <w:bCs/>
          <w:sz w:val="24"/>
          <w:szCs w:val="24"/>
          <w:lang w:eastAsia="ru-RU"/>
        </w:rPr>
      </w:pPr>
      <w:r w:rsidRPr="00605798">
        <w:rPr>
          <w:rFonts w:ascii="Times New Roman" w:eastAsia="Times New Roman" w:hAnsi="Times New Roman" w:cs="Times New Roman"/>
          <w:b/>
          <w:sz w:val="24"/>
          <w:szCs w:val="24"/>
          <w:lang w:eastAsia="ru-RU"/>
        </w:rPr>
        <w:t>КЛАССИФИКАТОР</w:t>
      </w:r>
      <w:r w:rsidRPr="00605798">
        <w:rPr>
          <w:rFonts w:ascii="Times New Roman" w:eastAsia="Times New Roman" w:hAnsi="Times New Roman" w:cs="Times New Roman"/>
          <w:b/>
          <w:bCs/>
          <w:sz w:val="24"/>
          <w:szCs w:val="24"/>
          <w:lang w:eastAsia="ru-RU"/>
        </w:rPr>
        <w:t xml:space="preserve"> </w:t>
      </w:r>
    </w:p>
    <w:p w:rsidR="00605798" w:rsidRDefault="00605798" w:rsidP="00605798">
      <w:pPr>
        <w:spacing w:after="240" w:line="240" w:lineRule="auto"/>
        <w:jc w:val="center"/>
        <w:rPr>
          <w:rFonts w:ascii="Times New Roman" w:eastAsia="Times New Roman" w:hAnsi="Times New Roman" w:cs="Times New Roman"/>
          <w:b/>
          <w:bCs/>
          <w:sz w:val="24"/>
          <w:szCs w:val="24"/>
          <w:lang w:eastAsia="ru-RU"/>
        </w:rPr>
      </w:pPr>
      <w:r w:rsidRPr="00605798">
        <w:rPr>
          <w:rFonts w:ascii="Times New Roman" w:eastAsia="Times New Roman" w:hAnsi="Times New Roman" w:cs="Times New Roman"/>
          <w:b/>
          <w:bCs/>
          <w:sz w:val="24"/>
          <w:szCs w:val="24"/>
          <w:lang w:eastAsia="ru-RU"/>
        </w:rPr>
        <w:t>внутренних (операционных) казначейских рисков по направлениям деятельности Межрегионального операционного управления Федерального казначейства</w:t>
      </w:r>
    </w:p>
    <w:p w:rsidR="008F5202" w:rsidRDefault="008F5202" w:rsidP="00605798">
      <w:pPr>
        <w:spacing w:after="240" w:line="240" w:lineRule="auto"/>
        <w:jc w:val="center"/>
        <w:rPr>
          <w:rFonts w:ascii="Times New Roman" w:eastAsia="Times New Roman" w:hAnsi="Times New Roman" w:cs="Times New Roman"/>
          <w:b/>
          <w:bCs/>
          <w:sz w:val="24"/>
          <w:szCs w:val="24"/>
          <w:lang w:eastAsia="ru-RU"/>
        </w:rPr>
      </w:pPr>
    </w:p>
    <w:tbl>
      <w:tblPr>
        <w:tblStyle w:val="a3"/>
        <w:tblW w:w="14411" w:type="dxa"/>
        <w:tblLayout w:type="fixed"/>
        <w:tblLook w:val="04A0" w:firstRow="1" w:lastRow="0" w:firstColumn="1" w:lastColumn="0" w:noHBand="0" w:noVBand="1"/>
      </w:tblPr>
      <w:tblGrid>
        <w:gridCol w:w="804"/>
        <w:gridCol w:w="746"/>
        <w:gridCol w:w="691"/>
        <w:gridCol w:w="579"/>
        <w:gridCol w:w="6247"/>
        <w:gridCol w:w="561"/>
        <w:gridCol w:w="561"/>
        <w:gridCol w:w="559"/>
        <w:gridCol w:w="542"/>
        <w:gridCol w:w="21"/>
        <w:gridCol w:w="618"/>
        <w:gridCol w:w="18"/>
        <w:gridCol w:w="816"/>
        <w:gridCol w:w="1648"/>
      </w:tblGrid>
      <w:tr w:rsidR="00FE7170" w:rsidTr="00140ACB">
        <w:trPr>
          <w:tblHeader/>
        </w:trPr>
        <w:tc>
          <w:tcPr>
            <w:tcW w:w="804" w:type="dxa"/>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п/п</w:t>
            </w:r>
          </w:p>
        </w:tc>
        <w:tc>
          <w:tcPr>
            <w:tcW w:w="2016" w:type="dxa"/>
            <w:gridSpan w:val="3"/>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6247" w:type="dxa"/>
            <w:vMerge w:val="restart"/>
            <w:vAlign w:val="center"/>
          </w:tcPr>
          <w:p w:rsidR="00FE7170" w:rsidRPr="00FE7170" w:rsidRDefault="00FE7170" w:rsidP="00FE7170">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1681" w:type="dxa"/>
            <w:gridSpan w:val="3"/>
            <w:vAlign w:val="center"/>
          </w:tcPr>
          <w:p w:rsidR="007B7C24" w:rsidRDefault="007B7C24" w:rsidP="00FE7170">
            <w:pPr>
              <w:ind w:left="-533" w:firstLine="533"/>
              <w:jc w:val="center"/>
              <w:rPr>
                <w:rFonts w:ascii="Times New Roman" w:hAnsi="Times New Roman" w:cs="Times New Roman"/>
                <w:b/>
                <w:sz w:val="24"/>
                <w:szCs w:val="24"/>
              </w:rPr>
            </w:pPr>
          </w:p>
          <w:p w:rsidR="00FE7170" w:rsidRPr="009F7390" w:rsidRDefault="00FE7170" w:rsidP="00FE7170">
            <w:pPr>
              <w:ind w:left="-533" w:firstLine="533"/>
              <w:jc w:val="center"/>
              <w:rPr>
                <w:rFonts w:ascii="Times New Roman" w:hAnsi="Times New Roman" w:cs="Times New Roman"/>
                <w:b/>
                <w:sz w:val="24"/>
                <w:szCs w:val="24"/>
              </w:rPr>
            </w:pPr>
            <w:r w:rsidRPr="009F7390">
              <w:rPr>
                <w:rFonts w:ascii="Times New Roman" w:hAnsi="Times New Roman" w:cs="Times New Roman"/>
                <w:b/>
                <w:sz w:val="24"/>
                <w:szCs w:val="24"/>
              </w:rPr>
              <w:t>Значимость</w:t>
            </w:r>
          </w:p>
          <w:p w:rsidR="00FE7170" w:rsidRPr="009F7390" w:rsidRDefault="003200BB" w:rsidP="002F799C">
            <w:pPr>
              <w:ind w:left="-533" w:firstLine="533"/>
              <w:jc w:val="center"/>
              <w:rPr>
                <w:rFonts w:ascii="Times New Roman" w:hAnsi="Times New Roman" w:cs="Times New Roman"/>
                <w:b/>
                <w:sz w:val="24"/>
                <w:szCs w:val="24"/>
              </w:rPr>
            </w:pPr>
            <w:r>
              <w:rPr>
                <w:rFonts w:ascii="Times New Roman" w:hAnsi="Times New Roman" w:cs="Times New Roman"/>
                <w:b/>
                <w:sz w:val="24"/>
                <w:szCs w:val="24"/>
              </w:rPr>
              <w:t>р</w:t>
            </w:r>
            <w:r w:rsidR="00FE7170" w:rsidRPr="009F7390">
              <w:rPr>
                <w:rFonts w:ascii="Times New Roman" w:hAnsi="Times New Roman" w:cs="Times New Roman"/>
                <w:b/>
                <w:sz w:val="24"/>
                <w:szCs w:val="24"/>
              </w:rPr>
              <w:t>иска</w:t>
            </w:r>
            <w:r w:rsidR="002F799C">
              <w:rPr>
                <w:rStyle w:val="ac"/>
                <w:rFonts w:ascii="Times New Roman" w:hAnsi="Times New Roman" w:cs="Times New Roman"/>
                <w:b/>
                <w:sz w:val="24"/>
                <w:szCs w:val="24"/>
              </w:rPr>
              <w:footnoteReference w:customMarkFollows="1" w:id="1"/>
              <w:t>*</w:t>
            </w:r>
          </w:p>
        </w:tc>
        <w:tc>
          <w:tcPr>
            <w:tcW w:w="2015" w:type="dxa"/>
            <w:gridSpan w:val="5"/>
            <w:vAlign w:val="center"/>
          </w:tcPr>
          <w:p w:rsidR="00FE7170" w:rsidRDefault="00FE7170"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FE7170" w:rsidRDefault="00FE7170" w:rsidP="005155C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реализации </w:t>
            </w:r>
            <w:r w:rsidRPr="007B7C24">
              <w:rPr>
                <w:rFonts w:ascii="Times New Roman" w:eastAsia="Times New Roman" w:hAnsi="Times New Roman" w:cs="Times New Roman"/>
                <w:b/>
                <w:sz w:val="24"/>
                <w:szCs w:val="24"/>
                <w:lang w:eastAsia="ru-RU"/>
              </w:rPr>
              <w:t>риска</w:t>
            </w:r>
            <w:r w:rsidR="007B7C24" w:rsidRPr="007B7C24">
              <w:rPr>
                <w:rFonts w:ascii="Times New Roman" w:eastAsia="Times New Roman" w:hAnsi="Times New Roman" w:cs="Times New Roman"/>
                <w:b/>
                <w:sz w:val="24"/>
                <w:szCs w:val="24"/>
                <w:vertAlign w:val="superscript"/>
                <w:lang w:eastAsia="ru-RU"/>
              </w:rPr>
              <w:t>*</w:t>
            </w:r>
          </w:p>
        </w:tc>
        <w:tc>
          <w:tcPr>
            <w:tcW w:w="1648" w:type="dxa"/>
            <w:vMerge w:val="restart"/>
            <w:vAlign w:val="center"/>
          </w:tcPr>
          <w:p w:rsidR="00FE7170" w:rsidRDefault="00FE7170"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FE7170" w:rsidRPr="007B7C24" w:rsidRDefault="007B7C24" w:rsidP="005155CB">
            <w:pPr>
              <w:jc w:val="center"/>
              <w:rPr>
                <w:rFonts w:ascii="Times New Roman" w:eastAsia="Times New Roman" w:hAnsi="Times New Roman" w:cs="Times New Roman"/>
                <w:b/>
                <w:sz w:val="24"/>
                <w:szCs w:val="24"/>
                <w:vertAlign w:val="superscript"/>
                <w:lang w:eastAsia="ru-RU"/>
              </w:rPr>
            </w:pPr>
            <w:r w:rsidRPr="007B7C24">
              <w:rPr>
                <w:rFonts w:ascii="Times New Roman" w:eastAsia="Times New Roman" w:hAnsi="Times New Roman" w:cs="Times New Roman"/>
                <w:b/>
                <w:sz w:val="24"/>
                <w:szCs w:val="24"/>
                <w:lang w:eastAsia="ru-RU"/>
              </w:rPr>
              <w:t>риска</w:t>
            </w:r>
            <w:r w:rsidRPr="007B7C24">
              <w:rPr>
                <w:rFonts w:ascii="Times New Roman" w:eastAsia="Times New Roman" w:hAnsi="Times New Roman" w:cs="Times New Roman"/>
                <w:b/>
                <w:sz w:val="24"/>
                <w:szCs w:val="24"/>
                <w:vertAlign w:val="superscript"/>
                <w:lang w:eastAsia="ru-RU"/>
              </w:rPr>
              <w:t>*</w:t>
            </w:r>
          </w:p>
        </w:tc>
      </w:tr>
      <w:tr w:rsidR="00D543F8" w:rsidTr="00140ACB">
        <w:trPr>
          <w:tblHeader/>
        </w:trPr>
        <w:tc>
          <w:tcPr>
            <w:tcW w:w="804" w:type="dxa"/>
            <w:vMerge/>
          </w:tcPr>
          <w:p w:rsidR="00D543F8" w:rsidRDefault="00D543F8"/>
        </w:tc>
        <w:tc>
          <w:tcPr>
            <w:tcW w:w="2016" w:type="dxa"/>
            <w:gridSpan w:val="3"/>
            <w:vMerge/>
          </w:tcPr>
          <w:p w:rsidR="00D543F8" w:rsidRDefault="00D543F8"/>
        </w:tc>
        <w:tc>
          <w:tcPr>
            <w:tcW w:w="6247" w:type="dxa"/>
            <w:vMerge/>
          </w:tcPr>
          <w:p w:rsidR="00D543F8" w:rsidRPr="009F7390" w:rsidRDefault="00D543F8">
            <w:pPr>
              <w:rPr>
                <w:b/>
              </w:rPr>
            </w:pPr>
          </w:p>
        </w:tc>
        <w:tc>
          <w:tcPr>
            <w:tcW w:w="561" w:type="dxa"/>
          </w:tcPr>
          <w:p w:rsidR="00D543F8" w:rsidRPr="009F7390" w:rsidRDefault="00D543F8"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0,5</w:t>
            </w:r>
          </w:p>
        </w:tc>
        <w:tc>
          <w:tcPr>
            <w:tcW w:w="561" w:type="dxa"/>
          </w:tcPr>
          <w:p w:rsidR="00D543F8" w:rsidRPr="009F7390" w:rsidRDefault="00D543F8"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0,8</w:t>
            </w:r>
          </w:p>
        </w:tc>
        <w:tc>
          <w:tcPr>
            <w:tcW w:w="559" w:type="dxa"/>
          </w:tcPr>
          <w:p w:rsidR="00D543F8" w:rsidRPr="009F7390" w:rsidRDefault="00D543F8" w:rsidP="009F7390">
            <w:pPr>
              <w:ind w:left="-533" w:firstLine="533"/>
              <w:jc w:val="center"/>
              <w:rPr>
                <w:rFonts w:ascii="Times New Roman" w:hAnsi="Times New Roman" w:cs="Times New Roman"/>
                <w:b/>
                <w:sz w:val="24"/>
                <w:szCs w:val="24"/>
              </w:rPr>
            </w:pPr>
            <w:r>
              <w:rPr>
                <w:rFonts w:ascii="Times New Roman" w:hAnsi="Times New Roman" w:cs="Times New Roman"/>
                <w:b/>
                <w:sz w:val="24"/>
                <w:szCs w:val="24"/>
              </w:rPr>
              <w:t>1,0</w:t>
            </w:r>
          </w:p>
        </w:tc>
        <w:tc>
          <w:tcPr>
            <w:tcW w:w="563" w:type="dxa"/>
            <w:gridSpan w:val="2"/>
          </w:tcPr>
          <w:p w:rsidR="00D543F8" w:rsidRDefault="00D543F8"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0,5</w:t>
            </w:r>
          </w:p>
        </w:tc>
        <w:tc>
          <w:tcPr>
            <w:tcW w:w="636" w:type="dxa"/>
            <w:gridSpan w:val="2"/>
          </w:tcPr>
          <w:p w:rsidR="00D543F8" w:rsidRDefault="00D543F8"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w:t>
            </w:r>
            <w:r w:rsidR="00005748">
              <w:rPr>
                <w:rFonts w:ascii="Times New Roman" w:eastAsia="Times New Roman" w:hAnsi="Times New Roman" w:cs="Times New Roman"/>
                <w:b/>
                <w:sz w:val="24"/>
                <w:szCs w:val="24"/>
                <w:lang w:eastAsia="ru-RU"/>
              </w:rPr>
              <w:t>7</w:t>
            </w:r>
          </w:p>
        </w:tc>
        <w:tc>
          <w:tcPr>
            <w:tcW w:w="816" w:type="dxa"/>
          </w:tcPr>
          <w:p w:rsidR="00D543F8" w:rsidRDefault="00005748" w:rsidP="00FE717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0,9</w:t>
            </w:r>
          </w:p>
        </w:tc>
        <w:tc>
          <w:tcPr>
            <w:tcW w:w="1648" w:type="dxa"/>
            <w:vMerge/>
          </w:tcPr>
          <w:p w:rsidR="00D543F8" w:rsidRDefault="00D543F8" w:rsidP="009F7390">
            <w:pPr>
              <w:jc w:val="center"/>
              <w:rPr>
                <w:rFonts w:ascii="Times New Roman" w:eastAsia="Times New Roman" w:hAnsi="Times New Roman" w:cs="Times New Roman"/>
                <w:b/>
                <w:sz w:val="24"/>
                <w:szCs w:val="24"/>
                <w:lang w:eastAsia="ru-RU"/>
              </w:rPr>
            </w:pPr>
          </w:p>
        </w:tc>
      </w:tr>
      <w:tr w:rsidR="00CF76AB" w:rsidTr="00140ACB">
        <w:tc>
          <w:tcPr>
            <w:tcW w:w="14411" w:type="dxa"/>
            <w:gridSpan w:val="14"/>
          </w:tcPr>
          <w:p w:rsidR="00CF76AB" w:rsidRPr="00662A7D" w:rsidRDefault="00CF76AB" w:rsidP="00EA0586">
            <w:pPr>
              <w:jc w:val="both"/>
              <w:rPr>
                <w:rFonts w:ascii="Times New Roman" w:hAnsi="Times New Roman" w:cs="Times New Roman"/>
                <w:sz w:val="24"/>
                <w:szCs w:val="24"/>
              </w:rPr>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071D0E" w:rsidTr="00140ACB">
        <w:tc>
          <w:tcPr>
            <w:tcW w:w="804" w:type="dxa"/>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071D0E" w:rsidRDefault="00071D0E" w:rsidP="0093288B">
            <w:pPr>
              <w:jc w:val="center"/>
              <w:rPr>
                <w:rFonts w:ascii="Times New Roman" w:hAnsi="Times New Roman" w:cs="Times New Roman"/>
                <w:b/>
                <w:sz w:val="24"/>
                <w:szCs w:val="24"/>
              </w:rPr>
            </w:pPr>
            <w:r>
              <w:rPr>
                <w:rFonts w:ascii="Times New Roman" w:hAnsi="Times New Roman" w:cs="Times New Roman"/>
                <w:sz w:val="24"/>
                <w:szCs w:val="24"/>
              </w:rPr>
              <w:t>0</w:t>
            </w:r>
          </w:p>
        </w:tc>
        <w:tc>
          <w:tcPr>
            <w:tcW w:w="6247" w:type="dxa"/>
            <w:vAlign w:val="center"/>
          </w:tcPr>
          <w:p w:rsidR="00071D0E" w:rsidRDefault="00071D0E" w:rsidP="0093288B">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w:t>
            </w:r>
            <w:r>
              <w:rPr>
                <w:rFonts w:ascii="Times New Roman" w:eastAsia="Times New Roman" w:hAnsi="Times New Roman" w:cs="Times New Roman"/>
                <w:bCs/>
                <w:sz w:val="24"/>
                <w:szCs w:val="24"/>
                <w:lang w:eastAsia="ru-RU"/>
              </w:rPr>
              <w:t xml:space="preserve">Межрегионального операционного управления Федерального казначейства </w:t>
            </w:r>
            <w:r>
              <w:rPr>
                <w:rFonts w:ascii="Times New Roman" w:hAnsi="Times New Roman" w:cs="Times New Roman"/>
                <w:sz w:val="24"/>
                <w:szCs w:val="24"/>
              </w:rPr>
              <w:t xml:space="preserve">(далее – </w:t>
            </w:r>
            <w:r w:rsidR="00FC23F8">
              <w:rPr>
                <w:rFonts w:ascii="Times New Roman" w:hAnsi="Times New Roman" w:cs="Times New Roman"/>
                <w:sz w:val="24"/>
                <w:szCs w:val="24"/>
              </w:rPr>
              <w:br/>
            </w:r>
            <w:r>
              <w:rPr>
                <w:rFonts w:ascii="Times New Roman" w:hAnsi="Times New Roman" w:cs="Times New Roman"/>
                <w:sz w:val="24"/>
                <w:szCs w:val="24"/>
              </w:rPr>
              <w:t>МОУ ФК) функций</w:t>
            </w:r>
            <w:r w:rsidR="005034EB">
              <w:rPr>
                <w:rFonts w:ascii="Times New Roman" w:hAnsi="Times New Roman" w:cs="Times New Roman"/>
                <w:sz w:val="24"/>
                <w:szCs w:val="24"/>
              </w:rPr>
              <w:t>,</w:t>
            </w:r>
            <w:r>
              <w:rPr>
                <w:rFonts w:ascii="Times New Roman" w:hAnsi="Times New Roman" w:cs="Times New Roman"/>
                <w:sz w:val="24"/>
                <w:szCs w:val="24"/>
              </w:rPr>
              <w:t xml:space="preserve"> осуществляемых для решения задач: </w:t>
            </w:r>
          </w:p>
          <w:p w:rsidR="00071D0E" w:rsidRDefault="00071D0E" w:rsidP="0093288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учета поступлений в бюджетную систему Российской Федерации, в том числе в иностранной валюте, и их распределения между бюджетами бюджетной системы Российской Федерации;</w:t>
            </w:r>
          </w:p>
          <w:p w:rsidR="00071D0E" w:rsidRDefault="00071D0E" w:rsidP="0093288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учета таможенных и иных платежей от внешнеэкономической деятельности</w:t>
            </w:r>
            <w:r w:rsidR="007B7C2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(далее – таможенные платежи) и их распределения между бюджетами государств-членов Евразийского экономического союза (далее – государств – членов ЕАЭС); </w:t>
            </w:r>
          </w:p>
          <w:p w:rsidR="00071D0E" w:rsidRDefault="00071D0E" w:rsidP="0093288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учета доходов от уплаты акцизов на нефтепродукты, их распределения и перечисления на счета, открытые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территориальным органам Федерального казначейства;</w:t>
            </w:r>
          </w:p>
          <w:p w:rsidR="00071D0E" w:rsidRPr="001B0B65" w:rsidRDefault="00071D0E" w:rsidP="0093288B">
            <w:pPr>
              <w:ind w:firstLine="709"/>
              <w:jc w:val="both"/>
              <w:rPr>
                <w:rFonts w:ascii="Times New Roman" w:eastAsia="Times New Roman" w:hAnsi="Times New Roman" w:cs="Times New Roman"/>
                <w:sz w:val="24"/>
                <w:szCs w:val="24"/>
                <w:lang w:eastAsia="ru-RU"/>
              </w:rPr>
            </w:pPr>
            <w:r w:rsidRPr="001B0B65">
              <w:rPr>
                <w:rFonts w:ascii="Times New Roman" w:eastAsia="Times New Roman" w:hAnsi="Times New Roman" w:cs="Times New Roman"/>
                <w:sz w:val="24"/>
                <w:szCs w:val="24"/>
                <w:lang w:eastAsia="ru-RU"/>
              </w:rPr>
              <w:t>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балансовом счете</w:t>
            </w:r>
            <w:r>
              <w:rPr>
                <w:rFonts w:ascii="Times New Roman" w:eastAsia="Times New Roman" w:hAnsi="Times New Roman" w:cs="Times New Roman"/>
                <w:sz w:val="24"/>
                <w:szCs w:val="24"/>
                <w:lang w:eastAsia="ru-RU"/>
              </w:rPr>
              <w:t xml:space="preserve"> </w:t>
            </w:r>
            <w:r w:rsidR="00327A17">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 xml:space="preserve">№ 40201 «Средства бюджетов субъектов Российской Федерации» территориальным органам Федерального казначейства»; </w:t>
            </w:r>
          </w:p>
          <w:p w:rsidR="00071D0E" w:rsidRDefault="00071D0E" w:rsidP="0093288B">
            <w:pPr>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организации регистрации участников в Государственной информационной системе о государственных и муниципальных платежах (далее – ГИС ГМП).</w:t>
            </w:r>
          </w:p>
        </w:tc>
        <w:tc>
          <w:tcPr>
            <w:tcW w:w="561" w:type="dxa"/>
            <w:vAlign w:val="center"/>
          </w:tcPr>
          <w:p w:rsidR="00071D0E" w:rsidRDefault="00071D0E" w:rsidP="006C6692">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Х </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071D0E" w:rsidRPr="00D543F8" w:rsidRDefault="00071D0E">
            <w:pPr>
              <w:jc w:val="center"/>
              <w:rPr>
                <w:rFonts w:ascii="Times New Roman" w:hAnsi="Times New Roman" w:cs="Times New Roman"/>
                <w:sz w:val="24"/>
                <w:szCs w:val="24"/>
                <w:highlight w:val="yellow"/>
              </w:rPr>
            </w:pPr>
            <w:r>
              <w:rPr>
                <w:rFonts w:ascii="Times New Roman" w:hAnsi="Times New Roman" w:cs="Times New Roman"/>
                <w:sz w:val="24"/>
                <w:szCs w:val="24"/>
              </w:rPr>
              <w:t xml:space="preserve">Х </w:t>
            </w:r>
          </w:p>
        </w:tc>
        <w:tc>
          <w:tcPr>
            <w:tcW w:w="636" w:type="dxa"/>
            <w:gridSpan w:val="2"/>
            <w:vAlign w:val="center"/>
          </w:tcPr>
          <w:p w:rsidR="00071D0E" w:rsidRPr="00D543F8" w:rsidRDefault="00071D0E">
            <w:pPr>
              <w:jc w:val="center"/>
              <w:rPr>
                <w:rFonts w:ascii="Times New Roman" w:hAnsi="Times New Roman" w:cs="Times New Roman"/>
                <w:sz w:val="24"/>
                <w:szCs w:val="24"/>
                <w:highlight w:val="yellow"/>
              </w:rPr>
            </w:pPr>
            <w:r>
              <w:rPr>
                <w:rFonts w:ascii="Times New Roman" w:hAnsi="Times New Roman" w:cs="Times New Roman"/>
                <w:sz w:val="24"/>
                <w:szCs w:val="24"/>
              </w:rPr>
              <w:t>–</w:t>
            </w:r>
          </w:p>
        </w:tc>
        <w:tc>
          <w:tcPr>
            <w:tcW w:w="816" w:type="dxa"/>
            <w:vAlign w:val="center"/>
          </w:tcPr>
          <w:p w:rsidR="00071D0E" w:rsidRPr="00D543F8" w:rsidRDefault="00071D0E">
            <w:pPr>
              <w:jc w:val="center"/>
              <w:rPr>
                <w:rFonts w:ascii="Times New Roman" w:hAnsi="Times New Roman" w:cs="Times New Roman"/>
                <w:sz w:val="24"/>
                <w:szCs w:val="24"/>
                <w:highlight w:val="yellow"/>
              </w:rPr>
            </w:pPr>
            <w:r>
              <w:rPr>
                <w:rFonts w:ascii="Times New Roman" w:hAnsi="Times New Roman" w:cs="Times New Roman"/>
                <w:sz w:val="24"/>
                <w:szCs w:val="24"/>
              </w:rPr>
              <w:t>–</w:t>
            </w:r>
          </w:p>
        </w:tc>
        <w:tc>
          <w:tcPr>
            <w:tcW w:w="1648" w:type="dxa"/>
            <w:vAlign w:val="center"/>
          </w:tcPr>
          <w:p w:rsidR="00071D0E" w:rsidRPr="0012113A" w:rsidRDefault="00071D0E" w:rsidP="00C5649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71D0E" w:rsidTr="00140ACB">
        <w:tc>
          <w:tcPr>
            <w:tcW w:w="804" w:type="dxa"/>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746"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071D0E" w:rsidRDefault="00071D0E" w:rsidP="005302E9">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071D0E" w:rsidRDefault="00071D0E" w:rsidP="0093288B">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071D0E" w:rsidRDefault="00071D0E" w:rsidP="00BE1636">
            <w:pPr>
              <w:jc w:val="center"/>
            </w:pPr>
            <w:r>
              <w:rPr>
                <w:rFonts w:ascii="Times New Roman" w:hAnsi="Times New Roman" w:cs="Times New Roman"/>
                <w:sz w:val="24"/>
                <w:szCs w:val="24"/>
              </w:rPr>
              <w:t>высокий</w:t>
            </w:r>
          </w:p>
        </w:tc>
      </w:tr>
      <w:tr w:rsidR="00071D0E" w:rsidTr="00140ACB">
        <w:tc>
          <w:tcPr>
            <w:tcW w:w="804" w:type="dxa"/>
          </w:tcPr>
          <w:p w:rsidR="00071D0E" w:rsidRDefault="00071D0E" w:rsidP="0093288B">
            <w:pPr>
              <w:jc w:val="center"/>
              <w:rPr>
                <w:rFonts w:ascii="Times New Roman" w:hAnsi="Times New Roman" w:cs="Times New Roman"/>
                <w:sz w:val="24"/>
                <w:szCs w:val="24"/>
                <w:lang w:val="en-US"/>
              </w:rPr>
            </w:pPr>
            <w:r>
              <w:rPr>
                <w:rFonts w:ascii="Times New Roman" w:hAnsi="Times New Roman" w:cs="Times New Roman"/>
                <w:sz w:val="24"/>
                <w:szCs w:val="24"/>
              </w:rPr>
              <w:lastRenderedPageBreak/>
              <w:t>3</w:t>
            </w:r>
            <w:r>
              <w:rPr>
                <w:rFonts w:ascii="Times New Roman" w:hAnsi="Times New Roman" w:cs="Times New Roman"/>
                <w:sz w:val="24"/>
                <w:szCs w:val="24"/>
                <w:lang w:val="en-US"/>
              </w:rPr>
              <w:t>.</w:t>
            </w:r>
          </w:p>
        </w:tc>
        <w:tc>
          <w:tcPr>
            <w:tcW w:w="746"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071D0E" w:rsidRDefault="00071D0E" w:rsidP="0093288B">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hAnsi="Times New Roman" w:cs="Times New Roman"/>
                <w:sz w:val="24"/>
                <w:szCs w:val="24"/>
                <w:lang w:val="en-US"/>
              </w:rPr>
              <w:t>I</w:t>
            </w:r>
            <w:r>
              <w:rPr>
                <w:rFonts w:ascii="Times New Roman" w:hAnsi="Times New Roman" w:cs="Times New Roman"/>
                <w:sz w:val="24"/>
                <w:szCs w:val="24"/>
              </w:rPr>
              <w:t xml:space="preserve"> «</w:t>
            </w:r>
            <w:r>
              <w:rPr>
                <w:rFonts w:ascii="Times New Roman" w:eastAsia="Times New Roman" w:hAnsi="Times New Roman"/>
                <w:bCs/>
                <w:sz w:val="24"/>
                <w:szCs w:val="24"/>
              </w:rPr>
              <w:t xml:space="preserve">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 (далее – направление деятельности </w:t>
            </w:r>
            <w:r>
              <w:rPr>
                <w:rFonts w:ascii="Times New Roman" w:eastAsia="Times New Roman" w:hAnsi="Times New Roman"/>
                <w:bCs/>
                <w:sz w:val="24"/>
                <w:szCs w:val="24"/>
                <w:lang w:val="en-US"/>
              </w:rPr>
              <w:t>I</w:t>
            </w:r>
            <w:r>
              <w:rPr>
                <w:rFonts w:ascii="Times New Roman" w:eastAsia="Times New Roman" w:hAnsi="Times New Roman"/>
                <w:bCs/>
                <w:sz w:val="24"/>
                <w:szCs w:val="24"/>
              </w:rPr>
              <w:t>)</w:t>
            </w:r>
            <w:r>
              <w:rPr>
                <w:rFonts w:ascii="Times New Roman" w:hAnsi="Times New Roman" w:cs="Times New Roman"/>
                <w:bCs/>
                <w:sz w:val="24"/>
                <w:szCs w:val="24"/>
              </w:rPr>
              <w:t>.</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071D0E" w:rsidRDefault="00071D0E" w:rsidP="00BE1636">
            <w:pPr>
              <w:jc w:val="center"/>
            </w:pPr>
            <w:r>
              <w:rPr>
                <w:rFonts w:ascii="Times New Roman" w:hAnsi="Times New Roman" w:cs="Times New Roman"/>
                <w:sz w:val="24"/>
                <w:szCs w:val="24"/>
              </w:rPr>
              <w:t>низкий</w:t>
            </w:r>
          </w:p>
        </w:tc>
      </w:tr>
      <w:tr w:rsidR="00071D0E" w:rsidTr="00140ACB">
        <w:tc>
          <w:tcPr>
            <w:tcW w:w="804" w:type="dxa"/>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071D0E" w:rsidRDefault="00071D0E"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071D0E" w:rsidRDefault="00071D0E" w:rsidP="00B022C5">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071D0E" w:rsidRDefault="00071D0E">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071D0E" w:rsidRPr="00D543F8" w:rsidRDefault="00071D0E">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071D0E" w:rsidRDefault="00071D0E" w:rsidP="00BE1636">
            <w:pPr>
              <w:jc w:val="center"/>
            </w:pPr>
            <w:r>
              <w:rPr>
                <w:rFonts w:ascii="Times New Roman" w:hAnsi="Times New Roman" w:cs="Times New Roman"/>
                <w:sz w:val="24"/>
                <w:szCs w:val="24"/>
              </w:rPr>
              <w:t>критический</w:t>
            </w:r>
          </w:p>
        </w:tc>
      </w:tr>
      <w:tr w:rsidR="00BC161C" w:rsidTr="00140ACB">
        <w:tc>
          <w:tcPr>
            <w:tcW w:w="804" w:type="dxa"/>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BC161C" w:rsidRDefault="00BC161C" w:rsidP="00B022C5">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w:t>
            </w:r>
            <w:r w:rsidR="007B7C24">
              <w:rPr>
                <w:rFonts w:ascii="Times New Roman" w:hAnsi="Times New Roman" w:cs="Times New Roman"/>
                <w:sz w:val="24"/>
                <w:szCs w:val="24"/>
              </w:rPr>
              <w:t xml:space="preserve">  </w:t>
            </w:r>
            <w:r>
              <w:rPr>
                <w:rFonts w:ascii="Times New Roman" w:hAnsi="Times New Roman" w:cs="Times New Roman"/>
                <w:sz w:val="24"/>
                <w:szCs w:val="24"/>
              </w:rPr>
              <w:t xml:space="preserve"> обоснованность проведения операций на счете МОУ ФК, открытом на балансовом счете №</w:t>
            </w:r>
            <w:r w:rsidR="00327A17">
              <w:rPr>
                <w:rFonts w:ascii="Times New Roman" w:hAnsi="Times New Roman" w:cs="Times New Roman"/>
                <w:sz w:val="24"/>
                <w:szCs w:val="24"/>
              </w:rPr>
              <w:t> </w:t>
            </w:r>
            <w:r>
              <w:rPr>
                <w:rFonts w:ascii="Times New Roman" w:hAnsi="Times New Roman" w:cs="Times New Roman"/>
                <w:sz w:val="24"/>
                <w:szCs w:val="24"/>
              </w:rPr>
              <w:t>40101 «Доходы, распределяемые органами Федерального казначейства между бюджетами бюджетной системы Российской Федерации» (далее – счет №</w:t>
            </w:r>
            <w:r w:rsidR="00327A17">
              <w:rPr>
                <w:rFonts w:ascii="Times New Roman" w:hAnsi="Times New Roman" w:cs="Times New Roman"/>
                <w:sz w:val="24"/>
                <w:szCs w:val="24"/>
              </w:rPr>
              <w:t> </w:t>
            </w:r>
            <w:r>
              <w:rPr>
                <w:rFonts w:ascii="Times New Roman" w:hAnsi="Times New Roman" w:cs="Times New Roman"/>
                <w:sz w:val="24"/>
                <w:szCs w:val="24"/>
              </w:rPr>
              <w:t>40101) с учетом внебанковских операций.</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C161C" w:rsidTr="00140ACB">
        <w:tc>
          <w:tcPr>
            <w:tcW w:w="804" w:type="dxa"/>
            <w:vMerge w:val="restart"/>
          </w:tcPr>
          <w:p w:rsidR="00BC161C" w:rsidRPr="005302E9" w:rsidRDefault="00BC161C" w:rsidP="00AF19F3">
            <w:pPr>
              <w:jc w:val="center"/>
              <w:rPr>
                <w:rFonts w:ascii="Times New Roman" w:hAnsi="Times New Roman" w:cs="Times New Roman"/>
                <w:sz w:val="24"/>
                <w:szCs w:val="24"/>
              </w:rPr>
            </w:pPr>
            <w:r>
              <w:rPr>
                <w:rFonts w:ascii="Times New Roman" w:hAnsi="Times New Roman" w:cs="Times New Roman"/>
                <w:sz w:val="24"/>
                <w:szCs w:val="24"/>
              </w:rPr>
              <w:t>6.</w:t>
            </w:r>
          </w:p>
        </w:tc>
        <w:tc>
          <w:tcPr>
            <w:tcW w:w="13607" w:type="dxa"/>
            <w:gridSpan w:val="13"/>
            <w:vAlign w:val="center"/>
          </w:tcPr>
          <w:p w:rsidR="00BC161C" w:rsidRPr="00D543F8" w:rsidRDefault="00BC161C" w:rsidP="00B022C5">
            <w:pPr>
              <w:rPr>
                <w:rFonts w:ascii="Times New Roman" w:hAnsi="Times New Roman" w:cs="Times New Roman"/>
                <w:sz w:val="24"/>
                <w:szCs w:val="24"/>
              </w:rPr>
            </w:pPr>
            <w:r w:rsidRPr="00D543F8">
              <w:rPr>
                <w:rFonts w:ascii="Times New Roman" w:hAnsi="Times New Roman" w:cs="Times New Roman"/>
                <w:sz w:val="24"/>
                <w:szCs w:val="24"/>
              </w:rPr>
              <w:t>Риски, возникающие при ведении аналитического учета:</w:t>
            </w:r>
          </w:p>
        </w:tc>
      </w:tr>
      <w:tr w:rsidR="00BC161C" w:rsidTr="00140ACB">
        <w:tc>
          <w:tcPr>
            <w:tcW w:w="804" w:type="dxa"/>
            <w:vMerge/>
          </w:tcPr>
          <w:p w:rsidR="00BC161C" w:rsidRDefault="00BC161C" w:rsidP="00AF19F3">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несоответствие регистров аналитического учета установленным формам;</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высокий</w:t>
            </w:r>
          </w:p>
        </w:tc>
      </w:tr>
      <w:tr w:rsidR="00BC161C" w:rsidTr="00140ACB">
        <w:tc>
          <w:tcPr>
            <w:tcW w:w="804" w:type="dxa"/>
            <w:vMerge/>
          </w:tcPr>
          <w:p w:rsidR="00BC161C" w:rsidRDefault="00BC161C" w:rsidP="00AF19F3">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BC161C" w:rsidRDefault="00BC161C" w:rsidP="0093288B">
            <w:pPr>
              <w:jc w:val="both"/>
              <w:rPr>
                <w:rFonts w:ascii="Times New Roman" w:hAnsi="Times New Roman" w:cs="Times New Roman"/>
                <w:sz w:val="24"/>
                <w:szCs w:val="24"/>
              </w:rPr>
            </w:pPr>
            <w:r w:rsidRPr="009018D2">
              <w:rPr>
                <w:rFonts w:ascii="Times New Roman" w:hAnsi="Times New Roman" w:cs="Times New Roman"/>
                <w:sz w:val="24"/>
                <w:szCs w:val="24"/>
              </w:rPr>
              <w:t xml:space="preserve">несоответствие </w:t>
            </w:r>
            <w:r w:rsidRPr="001844AF">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w:t>
            </w:r>
            <w:r w:rsidR="007B7C24">
              <w:rPr>
                <w:rFonts w:ascii="Times New Roman" w:eastAsia="Times New Roman" w:hAnsi="Times New Roman" w:cs="Times New Roman"/>
                <w:sz w:val="24"/>
                <w:szCs w:val="24"/>
                <w:lang w:eastAsia="ru-RU"/>
              </w:rPr>
              <w:t xml:space="preserve">  </w:t>
            </w:r>
            <w:r w:rsidRPr="001844AF">
              <w:rPr>
                <w:rFonts w:ascii="Times New Roman" w:eastAsia="Times New Roman" w:hAnsi="Times New Roman" w:cs="Times New Roman"/>
                <w:sz w:val="24"/>
                <w:szCs w:val="24"/>
                <w:lang w:eastAsia="ru-RU"/>
              </w:rPr>
              <w:t>бюджетной классификации,</w:t>
            </w:r>
            <w:r w:rsidRPr="001844AF">
              <w:rPr>
                <w:rFonts w:ascii="Times New Roman" w:eastAsia="Calibri" w:hAnsi="Times New Roman" w:cs="Times New Roman"/>
                <w:sz w:val="24"/>
                <w:szCs w:val="24"/>
                <w:lang w:eastAsia="ru-RU"/>
              </w:rPr>
              <w:t xml:space="preserve"> закрепленным в нормативных правовых актах главных администраторов доходов бюджета, в Реестрах администрируемых доходов (код формы по КФД</w:t>
            </w:r>
            <w:r>
              <w:rPr>
                <w:rFonts w:ascii="Times New Roman" w:eastAsia="Calibri" w:hAnsi="Times New Roman" w:cs="Times New Roman"/>
                <w:sz w:val="24"/>
                <w:szCs w:val="24"/>
                <w:lang w:eastAsia="ru-RU"/>
              </w:rPr>
              <w:t>)</w:t>
            </w:r>
            <w:r w:rsidRPr="009018D2">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sidRPr="005369EA">
              <w:rPr>
                <w:rFonts w:ascii="Times New Roman" w:hAnsi="Times New Roman" w:cs="Times New Roman"/>
                <w:sz w:val="24"/>
                <w:szCs w:val="24"/>
              </w:rPr>
              <w:t>критический</w:t>
            </w:r>
          </w:p>
        </w:tc>
      </w:tr>
      <w:tr w:rsidR="00BC161C" w:rsidTr="00140ACB">
        <w:tc>
          <w:tcPr>
            <w:tcW w:w="804" w:type="dxa"/>
            <w:vMerge/>
          </w:tcPr>
          <w:p w:rsidR="00BC161C" w:rsidRDefault="00BC161C" w:rsidP="00AF19F3">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отраженных в регистрах аналитического учета, данным выписки по счету № 40101 с учетом внебанковских операций;</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sidRPr="005369EA">
              <w:rPr>
                <w:rFonts w:ascii="Times New Roman" w:hAnsi="Times New Roman" w:cs="Times New Roman"/>
                <w:sz w:val="24"/>
                <w:szCs w:val="24"/>
              </w:rPr>
              <w:t>критический</w:t>
            </w:r>
          </w:p>
        </w:tc>
      </w:tr>
      <w:tr w:rsidR="00BC161C" w:rsidTr="00140ACB">
        <w:tc>
          <w:tcPr>
            <w:tcW w:w="804" w:type="dxa"/>
            <w:vMerge/>
          </w:tcPr>
          <w:p w:rsidR="00BC161C" w:rsidRDefault="00BC161C" w:rsidP="00AF19F3">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МОУ ФК;</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sidRPr="005369EA">
              <w:rPr>
                <w:rFonts w:ascii="Times New Roman" w:hAnsi="Times New Roman" w:cs="Times New Roman"/>
                <w:sz w:val="24"/>
                <w:szCs w:val="24"/>
              </w:rPr>
              <w:t>критический</w:t>
            </w:r>
          </w:p>
        </w:tc>
      </w:tr>
      <w:tr w:rsidR="00BC161C" w:rsidTr="00140ACB">
        <w:tc>
          <w:tcPr>
            <w:tcW w:w="804" w:type="dxa"/>
            <w:vMerge/>
          </w:tcPr>
          <w:p w:rsidR="00BC161C" w:rsidRDefault="00BC161C" w:rsidP="00AF19F3">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r>
              <w:rPr>
                <w:rFonts w:ascii="Times New Roman" w:eastAsia="Times New Roman" w:hAnsi="Times New Roman"/>
                <w:b/>
                <w:bCs/>
                <w:sz w:val="24"/>
                <w:szCs w:val="24"/>
              </w:rPr>
              <w:t xml:space="preserve"> </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низкий</w:t>
            </w:r>
          </w:p>
        </w:tc>
      </w:tr>
      <w:tr w:rsidR="00BC161C" w:rsidTr="00140ACB">
        <w:tc>
          <w:tcPr>
            <w:tcW w:w="804" w:type="dxa"/>
            <w:vMerge w:val="restart"/>
          </w:tcPr>
          <w:p w:rsidR="00BC161C" w:rsidRDefault="00BC161C" w:rsidP="0093288B">
            <w:pPr>
              <w:jc w:val="center"/>
            </w:pPr>
            <w:r w:rsidRPr="005302E9">
              <w:rPr>
                <w:rFonts w:ascii="Times New Roman" w:hAnsi="Times New Roman" w:cs="Times New Roman"/>
                <w:sz w:val="24"/>
                <w:szCs w:val="24"/>
              </w:rPr>
              <w:t>7</w:t>
            </w:r>
            <w:r>
              <w:t>.</w:t>
            </w:r>
          </w:p>
        </w:tc>
        <w:tc>
          <w:tcPr>
            <w:tcW w:w="13607" w:type="dxa"/>
            <w:gridSpan w:val="13"/>
            <w:vAlign w:val="center"/>
          </w:tcPr>
          <w:p w:rsidR="00BC161C" w:rsidRPr="00D543F8" w:rsidRDefault="00BC161C" w:rsidP="000238F2">
            <w:pPr>
              <w:jc w:val="both"/>
              <w:rPr>
                <w:rFonts w:ascii="Times New Roman" w:hAnsi="Times New Roman" w:cs="Times New Roman"/>
                <w:sz w:val="24"/>
                <w:szCs w:val="24"/>
              </w:rPr>
            </w:pPr>
            <w:r w:rsidRPr="00D543F8">
              <w:rPr>
                <w:rFonts w:ascii="Times New Roman" w:hAnsi="Times New Roman" w:cs="Times New Roman"/>
                <w:sz w:val="24"/>
                <w:szCs w:val="24"/>
              </w:rPr>
              <w:t xml:space="preserve">Риски, возникающие при распределении и перечислении поступлений в бюджеты </w:t>
            </w:r>
            <w:r w:rsidRPr="00D543F8">
              <w:rPr>
                <w:rFonts w:ascii="Times New Roman" w:eastAsia="Times New Roman" w:hAnsi="Times New Roman" w:cs="Times New Roman"/>
                <w:sz w:val="24"/>
                <w:szCs w:val="24"/>
                <w:lang w:eastAsia="ru-RU"/>
              </w:rPr>
              <w:t>бюджетной системы Российской Федерации в соответствии с бюджетным законодательством Российской Федерации, а также между бюджетами государств – членов ЕАЭС:</w:t>
            </w:r>
          </w:p>
        </w:tc>
      </w:tr>
      <w:tr w:rsidR="00BC161C" w:rsidTr="00140ACB">
        <w:tc>
          <w:tcPr>
            <w:tcW w:w="804" w:type="dxa"/>
            <w:vMerge/>
          </w:tcPr>
          <w:p w:rsidR="00BC161C" w:rsidRDefault="00BC161C" w:rsidP="0093288B">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законодательно установленных нормативов распределения доходов между бюджетами бюджетной системы Российской Федерации;</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Default="00BC161C" w:rsidP="0093288B">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таможенных платежей между бюджетами государств – членов ЕАЭС;</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Default="00BC161C" w:rsidP="0093288B">
            <w:pPr>
              <w:jc w:val="cente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BC161C" w:rsidRDefault="00BC161C" w:rsidP="0093288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распределения поступлений между бюджетами и их перечисления в соответствующие бюджеты;</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Pr="005A587D" w:rsidRDefault="00BC161C" w:rsidP="0093288B">
            <w:pPr>
              <w:jc w:val="center"/>
              <w:rPr>
                <w:rFonts w:ascii="Times New Roman" w:hAnsi="Times New Roman" w:cs="Times New Roman"/>
                <w:sz w:val="24"/>
                <w:szCs w:val="24"/>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7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 xml:space="preserve"> .</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низкий</w:t>
            </w:r>
          </w:p>
        </w:tc>
      </w:tr>
      <w:tr w:rsidR="00BC161C" w:rsidTr="00140ACB">
        <w:tc>
          <w:tcPr>
            <w:tcW w:w="804" w:type="dxa"/>
            <w:vMerge w:val="restart"/>
          </w:tcPr>
          <w:p w:rsidR="00BC161C" w:rsidRPr="000C6768" w:rsidRDefault="00BC161C" w:rsidP="0093288B">
            <w:pPr>
              <w:jc w:val="center"/>
              <w:rPr>
                <w:rFonts w:ascii="Times New Roman" w:hAnsi="Times New Roman" w:cs="Times New Roman"/>
                <w:sz w:val="24"/>
                <w:szCs w:val="24"/>
              </w:rPr>
            </w:pPr>
            <w:r>
              <w:rPr>
                <w:rFonts w:ascii="Times New Roman" w:hAnsi="Times New Roman" w:cs="Times New Roman"/>
                <w:sz w:val="24"/>
                <w:szCs w:val="24"/>
              </w:rPr>
              <w:t>8.</w:t>
            </w:r>
          </w:p>
        </w:tc>
        <w:tc>
          <w:tcPr>
            <w:tcW w:w="13607" w:type="dxa"/>
            <w:gridSpan w:val="13"/>
            <w:vAlign w:val="center"/>
          </w:tcPr>
          <w:p w:rsidR="00BC161C" w:rsidRPr="00D543F8" w:rsidRDefault="00BC161C" w:rsidP="00775C44">
            <w:pPr>
              <w:jc w:val="both"/>
              <w:rPr>
                <w:rFonts w:ascii="Times New Roman" w:hAnsi="Times New Roman" w:cs="Times New Roman"/>
                <w:sz w:val="24"/>
                <w:szCs w:val="24"/>
              </w:rPr>
            </w:pPr>
            <w:r w:rsidRPr="00D543F8">
              <w:rPr>
                <w:rFonts w:ascii="Times New Roman" w:hAnsi="Times New Roman" w:cs="Times New Roman"/>
                <w:sz w:val="24"/>
                <w:szCs w:val="24"/>
              </w:rPr>
              <w:t>Риски, возникающие при осуществлении учета, распределения, перечисления от уплаты акцизов на нефтепродукты, а также возврата (зачета, уточнения) сумм платежей по данным акцизам:</w:t>
            </w:r>
          </w:p>
        </w:tc>
      </w:tr>
      <w:tr w:rsidR="00BC161C" w:rsidTr="00140ACB">
        <w:tc>
          <w:tcPr>
            <w:tcW w:w="804" w:type="dxa"/>
            <w:vMerge/>
          </w:tcPr>
          <w:p w:rsidR="00BC161C" w:rsidRDefault="00BC161C" w:rsidP="0093288B">
            <w:pPr>
              <w:jc w:val="center"/>
              <w:rPr>
                <w:rFonts w:ascii="Times New Roman" w:hAnsi="Times New Roman" w:cs="Times New Roman"/>
                <w:sz w:val="24"/>
                <w:szCs w:val="24"/>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BC161C" w:rsidRPr="008E2C6B" w:rsidRDefault="00BC161C" w:rsidP="0093288B">
            <w:pPr>
              <w:jc w:val="both"/>
              <w:rPr>
                <w:rFonts w:ascii="Times New Roman" w:hAnsi="Times New Roman" w:cs="Times New Roman"/>
                <w:sz w:val="24"/>
                <w:szCs w:val="24"/>
              </w:rPr>
            </w:pPr>
            <w:r w:rsidRPr="008E2C6B">
              <w:rPr>
                <w:rFonts w:ascii="Times New Roman" w:eastAsia="Times New Roman" w:hAnsi="Times New Roman" w:cs="Times New Roman"/>
                <w:sz w:val="24"/>
                <w:szCs w:val="24"/>
                <w:lang w:eastAsia="ru-RU"/>
              </w:rPr>
              <w:t xml:space="preserve">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w:t>
            </w:r>
            <w:r w:rsidRPr="001B0B65">
              <w:rPr>
                <w:rFonts w:ascii="Times New Roman" w:eastAsia="Times New Roman" w:hAnsi="Times New Roman" w:cs="Times New Roman"/>
                <w:sz w:val="24"/>
                <w:szCs w:val="24"/>
                <w:lang w:eastAsia="ru-RU"/>
              </w:rPr>
              <w:t xml:space="preserve">на нефтепродукты </w:t>
            </w:r>
            <w:r w:rsidRPr="008E2C6B">
              <w:rPr>
                <w:rFonts w:ascii="Times New Roman" w:eastAsia="Times New Roman" w:hAnsi="Times New Roman" w:cs="Times New Roman"/>
                <w:sz w:val="24"/>
                <w:szCs w:val="24"/>
                <w:lang w:eastAsia="ru-RU"/>
              </w:rPr>
              <w:t>между консолидированными бюджетами субъектов Российской Федерации;</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Pr="005302E9" w:rsidRDefault="00BC161C" w:rsidP="0093288B">
            <w:pPr>
              <w:jc w:val="center"/>
              <w:rPr>
                <w:rFonts w:ascii="Times New Roman" w:hAnsi="Times New Roman" w:cs="Times New Roman"/>
                <w:sz w:val="24"/>
                <w:szCs w:val="24"/>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BC161C" w:rsidRPr="008E2C6B" w:rsidRDefault="00BC161C" w:rsidP="0093288B">
            <w:pPr>
              <w:jc w:val="both"/>
              <w:rPr>
                <w:rFonts w:ascii="Times New Roman" w:hAnsi="Times New Roman" w:cs="Times New Roman"/>
                <w:sz w:val="24"/>
                <w:szCs w:val="24"/>
              </w:rPr>
            </w:pPr>
            <w:r w:rsidRPr="008E2C6B">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w:t>
            </w:r>
            <w:r w:rsidRPr="001B0B65">
              <w:rPr>
                <w:rFonts w:ascii="Times New Roman" w:eastAsia="Times New Roman" w:hAnsi="Times New Roman" w:cs="Times New Roman"/>
                <w:sz w:val="24"/>
                <w:szCs w:val="24"/>
                <w:lang w:eastAsia="ru-RU"/>
              </w:rPr>
              <w:t xml:space="preserve">на нефтепродукты </w:t>
            </w:r>
            <w:r w:rsidRPr="008E2C6B">
              <w:rPr>
                <w:rFonts w:ascii="Times New Roman" w:eastAsia="Times New Roman" w:hAnsi="Times New Roman" w:cs="Times New Roman"/>
                <w:sz w:val="24"/>
                <w:szCs w:val="24"/>
                <w:lang w:eastAsia="ru-RU"/>
              </w:rPr>
              <w:t>на счета № 40101 управлений Федерального казначейства по субъектам Российской Федерации</w:t>
            </w:r>
            <w:r w:rsidR="00660428">
              <w:rPr>
                <w:rFonts w:ascii="Times New Roman" w:eastAsia="Times New Roman" w:hAnsi="Times New Roman" w:cs="Times New Roman"/>
                <w:sz w:val="24"/>
                <w:szCs w:val="24"/>
                <w:lang w:eastAsia="ru-RU"/>
              </w:rPr>
              <w:t xml:space="preserve"> (далее – УФК)</w:t>
            </w:r>
            <w:r w:rsidRPr="008E2C6B">
              <w:rPr>
                <w:rFonts w:ascii="Times New Roman" w:eastAsia="Times New Roman" w:hAnsi="Times New Roman" w:cs="Times New Roman"/>
                <w:sz w:val="24"/>
                <w:szCs w:val="24"/>
                <w:lang w:eastAsia="ru-RU"/>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rPr>
          <w:trHeight w:val="2275"/>
        </w:trPr>
        <w:tc>
          <w:tcPr>
            <w:tcW w:w="804" w:type="dxa"/>
            <w:vMerge/>
          </w:tcPr>
          <w:p w:rsidR="00BC161C" w:rsidRDefault="00BC161C"/>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BC161C" w:rsidRPr="008E2C6B" w:rsidRDefault="00BC161C" w:rsidP="0093288B">
            <w:pPr>
              <w:jc w:val="both"/>
              <w:rPr>
                <w:rFonts w:ascii="Times New Roman" w:eastAsia="Times New Roman" w:hAnsi="Times New Roman" w:cs="Times New Roman"/>
                <w:sz w:val="24"/>
                <w:szCs w:val="24"/>
                <w:lang w:eastAsia="ru-RU"/>
              </w:rPr>
            </w:pPr>
            <w:r w:rsidRPr="008E2C6B">
              <w:rPr>
                <w:rFonts w:ascii="Times New Roman" w:eastAsia="Times New Roman" w:hAnsi="Times New Roman" w:cs="Times New Roman"/>
                <w:sz w:val="24"/>
                <w:szCs w:val="24"/>
                <w:lang w:eastAsia="ru-RU"/>
              </w:rPr>
              <w:t xml:space="preserve">несоблюдение порядка перечисления на счета № 40101 УФК средств, необходимых для возврата (зачета, уточнения) излишне уплаченных (взысканных) сумм акцизов </w:t>
            </w:r>
            <w:r w:rsidRPr="001B0B65">
              <w:rPr>
                <w:rFonts w:ascii="Times New Roman" w:eastAsia="Times New Roman" w:hAnsi="Times New Roman" w:cs="Times New Roman"/>
                <w:sz w:val="24"/>
                <w:szCs w:val="24"/>
                <w:lang w:eastAsia="ru-RU"/>
              </w:rPr>
              <w:t>на нефтепродукты</w:t>
            </w:r>
            <w:r w:rsidRPr="008E2C6B">
              <w:rPr>
                <w:rFonts w:ascii="Times New Roman" w:eastAsia="Times New Roman" w:hAnsi="Times New Roman" w:cs="Times New Roman"/>
                <w:sz w:val="24"/>
                <w:szCs w:val="24"/>
                <w:lang w:eastAsia="ru-RU"/>
              </w:rPr>
              <w:t>,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r w:rsidRPr="001B0B65">
              <w:rPr>
                <w:rFonts w:ascii="Times New Roman" w:eastAsia="Times New Roman" w:hAnsi="Times New Roman" w:cs="Times New Roman"/>
                <w:sz w:val="24"/>
                <w:szCs w:val="24"/>
                <w:lang w:eastAsia="ru-RU"/>
              </w:rPr>
              <w:t xml:space="preserve"> на нефтепродукты</w:t>
            </w:r>
            <w:r w:rsidRPr="008E2C6B">
              <w:rPr>
                <w:rFonts w:ascii="Times New Roman" w:eastAsia="Times New Roman" w:hAnsi="Times New Roman" w:cs="Times New Roman"/>
                <w:sz w:val="24"/>
                <w:szCs w:val="24"/>
                <w:lang w:eastAsia="ru-RU"/>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rPr>
          <w:trHeight w:val="283"/>
        </w:trPr>
        <w:tc>
          <w:tcPr>
            <w:tcW w:w="804" w:type="dxa"/>
            <w:vMerge/>
          </w:tcPr>
          <w:p w:rsidR="00BC161C" w:rsidRDefault="00BC161C"/>
        </w:tc>
        <w:tc>
          <w:tcPr>
            <w:tcW w:w="746" w:type="dxa"/>
          </w:tcPr>
          <w:p w:rsidR="00BC161C" w:rsidRDefault="00BC161C" w:rsidP="00D43D2B">
            <w:pPr>
              <w:rPr>
                <w:rFonts w:ascii="Times New Roman" w:hAnsi="Times New Roman" w:cs="Times New Roman"/>
                <w:sz w:val="24"/>
                <w:szCs w:val="24"/>
              </w:rPr>
            </w:pPr>
            <w:r>
              <w:rPr>
                <w:rFonts w:ascii="Times New Roman" w:hAnsi="Times New Roman" w:cs="Times New Roman"/>
                <w:sz w:val="24"/>
                <w:szCs w:val="24"/>
              </w:rPr>
              <w:t>1</w:t>
            </w:r>
          </w:p>
        </w:tc>
        <w:tc>
          <w:tcPr>
            <w:tcW w:w="691" w:type="dxa"/>
          </w:tcPr>
          <w:p w:rsidR="00BC161C" w:rsidRDefault="00BC161C" w:rsidP="00D43D2B">
            <w:pPr>
              <w:rPr>
                <w:rFonts w:ascii="Times New Roman" w:hAnsi="Times New Roman" w:cs="Times New Roman"/>
                <w:sz w:val="24"/>
                <w:szCs w:val="24"/>
              </w:rPr>
            </w:pPr>
            <w:r>
              <w:rPr>
                <w:rFonts w:ascii="Times New Roman" w:hAnsi="Times New Roman" w:cs="Times New Roman"/>
                <w:sz w:val="24"/>
                <w:szCs w:val="24"/>
              </w:rPr>
              <w:t>8</w:t>
            </w:r>
          </w:p>
        </w:tc>
        <w:tc>
          <w:tcPr>
            <w:tcW w:w="579" w:type="dxa"/>
          </w:tcPr>
          <w:p w:rsidR="00BC161C" w:rsidRDefault="00BC161C" w:rsidP="00D43D2B">
            <w:pPr>
              <w:rPr>
                <w:rFonts w:ascii="Times New Roman" w:hAnsi="Times New Roman" w:cs="Times New Roman"/>
                <w:sz w:val="24"/>
                <w:szCs w:val="24"/>
              </w:rPr>
            </w:pPr>
            <w:r>
              <w:rPr>
                <w:rFonts w:ascii="Times New Roman" w:hAnsi="Times New Roman" w:cs="Times New Roman"/>
                <w:sz w:val="24"/>
                <w:szCs w:val="24"/>
              </w:rPr>
              <w:t>4</w:t>
            </w:r>
          </w:p>
        </w:tc>
        <w:tc>
          <w:tcPr>
            <w:tcW w:w="6247" w:type="dxa"/>
          </w:tcPr>
          <w:p w:rsidR="00BC161C" w:rsidRDefault="00BC161C" w:rsidP="00D43D2B">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8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tcPr>
          <w:p w:rsidR="00BC161C" w:rsidRDefault="00BC161C" w:rsidP="00D43D2B">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tcPr>
          <w:p w:rsidR="00BC161C" w:rsidRDefault="00BC161C" w:rsidP="00D43D2B">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tcPr>
          <w:p w:rsidR="00BC161C" w:rsidRDefault="00BC161C" w:rsidP="00D43D2B">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tcPr>
          <w:p w:rsidR="00BC161C" w:rsidRPr="00D543F8" w:rsidRDefault="00BC161C" w:rsidP="00D43D2B">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tcPr>
          <w:p w:rsidR="00BC161C" w:rsidRPr="00D543F8" w:rsidRDefault="00BC161C" w:rsidP="00D43D2B">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tcPr>
          <w:p w:rsidR="00BC161C" w:rsidRPr="00D543F8" w:rsidRDefault="00BC161C" w:rsidP="00D43D2B">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tcPr>
          <w:p w:rsidR="00BC161C" w:rsidRDefault="00BC161C" w:rsidP="00D43D2B">
            <w:pPr>
              <w:jc w:val="center"/>
            </w:pPr>
            <w:r>
              <w:rPr>
                <w:rFonts w:ascii="Times New Roman" w:hAnsi="Times New Roman" w:cs="Times New Roman"/>
                <w:sz w:val="24"/>
                <w:szCs w:val="24"/>
              </w:rPr>
              <w:t>низкий</w:t>
            </w:r>
          </w:p>
        </w:tc>
      </w:tr>
      <w:tr w:rsidR="00BC161C" w:rsidTr="00140ACB">
        <w:trPr>
          <w:trHeight w:val="926"/>
        </w:trPr>
        <w:tc>
          <w:tcPr>
            <w:tcW w:w="804" w:type="dxa"/>
            <w:vMerge w:val="restart"/>
          </w:tcPr>
          <w:p w:rsidR="00BC161C" w:rsidRPr="005302E9" w:rsidRDefault="00BC161C" w:rsidP="005302E9">
            <w:pPr>
              <w:jc w:val="center"/>
              <w:rPr>
                <w:rFonts w:ascii="Times New Roman" w:hAnsi="Times New Roman" w:cs="Times New Roman"/>
              </w:rPr>
            </w:pPr>
            <w:r>
              <w:rPr>
                <w:rFonts w:ascii="Times New Roman" w:hAnsi="Times New Roman" w:cs="Times New Roman"/>
              </w:rPr>
              <w:t>9.</w:t>
            </w:r>
          </w:p>
        </w:tc>
        <w:tc>
          <w:tcPr>
            <w:tcW w:w="13607" w:type="dxa"/>
            <w:gridSpan w:val="13"/>
            <w:vAlign w:val="center"/>
          </w:tcPr>
          <w:p w:rsidR="00BC161C" w:rsidRPr="00D543F8" w:rsidRDefault="00BC161C" w:rsidP="00775C44">
            <w:pPr>
              <w:jc w:val="both"/>
              <w:rPr>
                <w:rFonts w:ascii="Times New Roman" w:hAnsi="Times New Roman" w:cs="Times New Roman"/>
                <w:sz w:val="24"/>
                <w:szCs w:val="24"/>
              </w:rPr>
            </w:pPr>
            <w:r w:rsidRPr="00D543F8">
              <w:rPr>
                <w:rFonts w:ascii="Times New Roman" w:hAnsi="Times New Roman" w:cs="Times New Roman"/>
                <w:sz w:val="24"/>
                <w:szCs w:val="24"/>
              </w:rPr>
              <w:t>Риски, возникающие при осуществлении у</w:t>
            </w:r>
            <w:r w:rsidRPr="00D543F8">
              <w:rPr>
                <w:rFonts w:ascii="Times New Roman" w:eastAsia="Times New Roman" w:hAnsi="Times New Roman" w:cs="Times New Roman"/>
                <w:sz w:val="24"/>
                <w:szCs w:val="24"/>
                <w:lang w:eastAsia="ru-RU"/>
              </w:rPr>
              <w:t xml:space="preserve">чета, распределения, перечисления поступлений от уплаты акцизов на крепкую алкогольную продукцию между бюджетами субъектов Российской Федерации, а также возврат (зачет, уточнение) </w:t>
            </w:r>
            <w:r w:rsidR="00660428">
              <w:rPr>
                <w:rFonts w:ascii="Times New Roman" w:eastAsia="Times New Roman" w:hAnsi="Times New Roman" w:cs="Times New Roman"/>
                <w:sz w:val="24"/>
                <w:szCs w:val="24"/>
                <w:lang w:eastAsia="ru-RU"/>
              </w:rPr>
              <w:br/>
            </w:r>
            <w:r w:rsidRPr="00D543F8">
              <w:rPr>
                <w:rFonts w:ascii="Times New Roman" w:eastAsia="Times New Roman" w:hAnsi="Times New Roman" w:cs="Times New Roman"/>
                <w:sz w:val="24"/>
                <w:szCs w:val="24"/>
                <w:lang w:eastAsia="ru-RU"/>
              </w:rPr>
              <w:t>сумм платежей по данным акцизам:</w:t>
            </w:r>
          </w:p>
        </w:tc>
      </w:tr>
      <w:tr w:rsidR="00BC161C" w:rsidTr="00140ACB">
        <w:trPr>
          <w:trHeight w:val="1417"/>
        </w:trPr>
        <w:tc>
          <w:tcPr>
            <w:tcW w:w="804" w:type="dxa"/>
            <w:vMerge/>
          </w:tcPr>
          <w:p w:rsidR="00BC161C" w:rsidRDefault="00BC161C"/>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tcPr>
          <w:p w:rsidR="00BC161C" w:rsidRPr="001B0B65" w:rsidRDefault="00BC161C" w:rsidP="0093288B">
            <w:pPr>
              <w:jc w:val="both"/>
              <w:rPr>
                <w:rFonts w:ascii="Times New Roman" w:eastAsia="Times New Roman" w:hAnsi="Times New Roman" w:cs="Times New Roman"/>
                <w:sz w:val="24"/>
                <w:szCs w:val="24"/>
                <w:lang w:eastAsia="ru-RU"/>
              </w:rPr>
            </w:pPr>
            <w:r w:rsidRPr="008E2C6B">
              <w:rPr>
                <w:rFonts w:ascii="Times New Roman" w:eastAsia="Times New Roman" w:hAnsi="Times New Roman" w:cs="Times New Roman"/>
                <w:sz w:val="24"/>
                <w:szCs w:val="24"/>
                <w:lang w:eastAsia="ru-RU"/>
              </w:rPr>
              <w:t xml:space="preserve">несоблюдение </w:t>
            </w:r>
            <w:r w:rsidRPr="001B0B65">
              <w:rPr>
                <w:rFonts w:ascii="Times New Roman" w:eastAsia="Times New Roman" w:hAnsi="Times New Roman" w:cs="Times New Roman"/>
                <w:sz w:val="24"/>
                <w:szCs w:val="24"/>
                <w:lang w:eastAsia="ru-RU"/>
              </w:rPr>
              <w:t xml:space="preserve">установленного законом о федеральном бюджете на текущий финансовый год </w:t>
            </w:r>
            <w:r w:rsidR="00660428">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 xml:space="preserve">и на плановый период нормативов распределения доходов </w:t>
            </w:r>
            <w:r w:rsidR="00660428">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от уплаты акцизов на крепкую алкогольную продукцию между бюджетами субъектов Российской Федерации;</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rPr>
          <w:trHeight w:val="850"/>
        </w:trPr>
        <w:tc>
          <w:tcPr>
            <w:tcW w:w="804" w:type="dxa"/>
            <w:vMerge/>
          </w:tcPr>
          <w:p w:rsidR="00BC161C" w:rsidRDefault="00BC161C"/>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tcPr>
          <w:p w:rsidR="00BC161C" w:rsidRPr="001B0B65" w:rsidRDefault="00BC161C">
            <w:pPr>
              <w:jc w:val="both"/>
              <w:rPr>
                <w:rFonts w:ascii="Times New Roman" w:eastAsia="Times New Roman" w:hAnsi="Times New Roman" w:cs="Times New Roman"/>
                <w:sz w:val="24"/>
                <w:szCs w:val="24"/>
                <w:lang w:eastAsia="ru-RU"/>
              </w:rPr>
            </w:pPr>
            <w:r w:rsidRPr="001B0B65">
              <w:rPr>
                <w:rFonts w:ascii="Times New Roman" w:eastAsia="Times New Roman" w:hAnsi="Times New Roman" w:cs="Times New Roman"/>
                <w:sz w:val="24"/>
                <w:szCs w:val="24"/>
                <w:lang w:eastAsia="ru-RU"/>
              </w:rPr>
              <w:t xml:space="preserve">несоблюдение установленного порядка перечисления сумм акцизов на крепкую алкогольную продукцию </w:t>
            </w:r>
            <w:r w:rsidR="00660428">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 xml:space="preserve">на счета № 40101 </w:t>
            </w:r>
            <w:r w:rsidR="00660428">
              <w:rPr>
                <w:rFonts w:ascii="Times New Roman" w:eastAsia="Times New Roman" w:hAnsi="Times New Roman" w:cs="Times New Roman"/>
                <w:sz w:val="24"/>
                <w:szCs w:val="24"/>
                <w:lang w:eastAsia="ru-RU"/>
              </w:rPr>
              <w:t>УФК</w:t>
            </w:r>
            <w:r w:rsidRPr="001B0B65">
              <w:rPr>
                <w:rFonts w:ascii="Times New Roman" w:eastAsia="Times New Roman" w:hAnsi="Times New Roman" w:cs="Times New Roman"/>
                <w:sz w:val="24"/>
                <w:szCs w:val="24"/>
                <w:lang w:eastAsia="ru-RU"/>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Default="00BC161C"/>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tcPr>
          <w:p w:rsidR="00BC161C" w:rsidRPr="001B0B65" w:rsidRDefault="00BC161C" w:rsidP="00D43D2B">
            <w:pPr>
              <w:jc w:val="both"/>
              <w:rPr>
                <w:rFonts w:ascii="Times New Roman" w:eastAsia="Times New Roman" w:hAnsi="Times New Roman" w:cs="Times New Roman"/>
                <w:sz w:val="24"/>
                <w:szCs w:val="24"/>
                <w:lang w:eastAsia="ru-RU"/>
              </w:rPr>
            </w:pPr>
            <w:r w:rsidRPr="001B0B65">
              <w:rPr>
                <w:rFonts w:ascii="Times New Roman" w:eastAsia="Times New Roman" w:hAnsi="Times New Roman" w:cs="Times New Roman"/>
                <w:sz w:val="24"/>
                <w:szCs w:val="24"/>
                <w:lang w:eastAsia="ru-RU"/>
              </w:rPr>
              <w:t>несоблюдение порядка перечисления</w:t>
            </w:r>
            <w:r w:rsidR="00D43D2B">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 xml:space="preserve">на счета № 40101 </w:t>
            </w:r>
            <w:r w:rsidR="00660428">
              <w:rPr>
                <w:rFonts w:ascii="Times New Roman" w:eastAsia="Times New Roman" w:hAnsi="Times New Roman" w:cs="Times New Roman"/>
                <w:sz w:val="24"/>
                <w:szCs w:val="24"/>
                <w:lang w:eastAsia="ru-RU"/>
              </w:rPr>
              <w:t>УФК</w:t>
            </w:r>
            <w:r w:rsidRPr="001B0B65">
              <w:rPr>
                <w:rFonts w:ascii="Times New Roman" w:eastAsia="Times New Roman" w:hAnsi="Times New Roman" w:cs="Times New Roman"/>
                <w:sz w:val="24"/>
                <w:szCs w:val="24"/>
                <w:lang w:eastAsia="ru-RU"/>
              </w:rPr>
              <w:t>, необходимых</w:t>
            </w:r>
            <w:r w:rsidR="00D43D2B">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для возврата (зачета, уточнения) излишне уплаченных (взысканных) сумм акцизов на крепкую алкогольную продукцию,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 на крепкую алкогольную продукцию.</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tcPr>
          <w:p w:rsidR="00BC161C" w:rsidRDefault="00BC161C" w:rsidP="0093288B">
            <w:pPr>
              <w:jc w:val="center"/>
            </w:pPr>
            <w:r>
              <w:rPr>
                <w:rFonts w:ascii="Times New Roman" w:eastAsia="Times New Roman" w:hAnsi="Times New Roman" w:cs="Times New Roman"/>
                <w:sz w:val="24"/>
                <w:szCs w:val="24"/>
                <w:lang w:eastAsia="ru-RU"/>
              </w:rPr>
              <w:t>10.</w:t>
            </w: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BC161C" w:rsidRDefault="00BC161C" w:rsidP="0004124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w:t>
            </w:r>
            <w:r>
              <w:rPr>
                <w:rFonts w:ascii="Times New Roman" w:eastAsia="Times New Roman" w:hAnsi="Times New Roman" w:cs="Times New Roman"/>
                <w:sz w:val="24"/>
                <w:szCs w:val="24"/>
                <w:lang w:eastAsia="ru-RU"/>
              </w:rPr>
              <w:t xml:space="preserve">консолидированных бюджетов субъектов Российской Федерации </w:t>
            </w:r>
            <w:r>
              <w:rPr>
                <w:rFonts w:ascii="Times New Roman" w:hAnsi="Times New Roman" w:cs="Times New Roman"/>
                <w:sz w:val="24"/>
                <w:szCs w:val="24"/>
              </w:rPr>
              <w:t>в соответствии с приказом Федерального казначейства от 30 декабря 2016 г. № 528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AF43C3">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val="restart"/>
          </w:tcPr>
          <w:p w:rsidR="00BC161C" w:rsidRPr="0093288B" w:rsidRDefault="00BC161C">
            <w:pPr>
              <w:rPr>
                <w:rFonts w:ascii="Times New Roman" w:hAnsi="Times New Roman" w:cs="Times New Roman"/>
              </w:rPr>
            </w:pPr>
            <w:r w:rsidRPr="0093288B">
              <w:rPr>
                <w:rFonts w:ascii="Times New Roman" w:hAnsi="Times New Roman" w:cs="Times New Roman"/>
              </w:rPr>
              <w:t>11.</w:t>
            </w:r>
          </w:p>
        </w:tc>
        <w:tc>
          <w:tcPr>
            <w:tcW w:w="13607" w:type="dxa"/>
            <w:gridSpan w:val="13"/>
          </w:tcPr>
          <w:p w:rsidR="00BC161C" w:rsidRDefault="00BC161C">
            <w:r>
              <w:rPr>
                <w:rFonts w:ascii="Times New Roman" w:hAnsi="Times New Roman" w:cs="Times New Roman"/>
                <w:sz w:val="24"/>
                <w:szCs w:val="24"/>
              </w:rPr>
              <w:t xml:space="preserve">Риски, возникающие при осуществлении учета поступлений, перечисленных в иностранной валюте, </w:t>
            </w:r>
            <w:r>
              <w:rPr>
                <w:rFonts w:ascii="Times New Roman" w:eastAsia="Times New Roman" w:hAnsi="Times New Roman" w:cs="Times New Roman"/>
                <w:sz w:val="24"/>
                <w:szCs w:val="24"/>
                <w:lang w:eastAsia="ru-RU"/>
              </w:rPr>
              <w:t>отнесения данных поступлений на невыясненные поступления, их возврате (уточнении):</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формирования Заявок на возврат невыясненных поступлений</w:t>
            </w: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учета поступлений в иностранной валюте;</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927EB7">
            <w:pPr>
              <w:jc w:val="center"/>
              <w:rPr>
                <w:rFonts w:ascii="Times New Roman" w:hAnsi="Times New Roman" w:cs="Times New Roman"/>
                <w:sz w:val="24"/>
                <w:szCs w:val="24"/>
              </w:rPr>
            </w:pPr>
            <w:r>
              <w:rPr>
                <w:rFonts w:ascii="Times New Roman" w:hAnsi="Times New Roman" w:cs="Times New Roman"/>
                <w:sz w:val="24"/>
                <w:szCs w:val="24"/>
              </w:rPr>
              <w:t>критический</w:t>
            </w:r>
            <w:r w:rsidDel="00927EB7">
              <w:rPr>
                <w:rFonts w:ascii="Times New Roman" w:hAnsi="Times New Roman" w:cs="Times New Roman"/>
                <w:sz w:val="24"/>
                <w:szCs w:val="24"/>
              </w:rPr>
              <w:t xml:space="preserve"> </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BC161C" w:rsidRDefault="00BC161C" w:rsidP="0093288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установленного порядка возврата (уточнения) сумм поступлений, перечисленных в иностранной валюте;</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11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C161C" w:rsidTr="00140ACB">
        <w:tc>
          <w:tcPr>
            <w:tcW w:w="804" w:type="dxa"/>
          </w:tcPr>
          <w:p w:rsidR="00BC161C" w:rsidRDefault="00BC161C" w:rsidP="0093288B">
            <w:pPr>
              <w:jc w:val="center"/>
            </w:pPr>
            <w:r>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val="en-US" w:eastAsia="ru-RU"/>
              </w:rPr>
              <w:t>.</w:t>
            </w: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hAnsi="Times New Roman" w:cs="Times New Roman"/>
                <w:spacing w:val="-3"/>
                <w:sz w:val="24"/>
                <w:szCs w:val="24"/>
              </w:rPr>
              <w:t>ведения лицевых счетов администраторов доходов бюджета</w:t>
            </w: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Default="00BC161C">
            <w:pPr>
              <w:jc w:val="center"/>
            </w:pPr>
            <w:r>
              <w:rPr>
                <w:rFonts w:ascii="Times New Roman" w:hAnsi="Times New Roman" w:cs="Times New Roman"/>
                <w:sz w:val="24"/>
                <w:szCs w:val="24"/>
              </w:rPr>
              <w:t>–</w:t>
            </w:r>
          </w:p>
        </w:tc>
        <w:tc>
          <w:tcPr>
            <w:tcW w:w="636" w:type="dxa"/>
            <w:gridSpan w:val="2"/>
            <w:vAlign w:val="center"/>
          </w:tcPr>
          <w:p w:rsidR="00BC161C" w:rsidRDefault="00BC161C">
            <w:pPr>
              <w:jc w:val="center"/>
            </w:pPr>
            <w:r>
              <w:rPr>
                <w:rFonts w:ascii="Times New Roman" w:hAnsi="Times New Roman" w:cs="Times New Roman"/>
                <w:sz w:val="24"/>
                <w:szCs w:val="24"/>
              </w:rPr>
              <w:t>Х</w:t>
            </w:r>
          </w:p>
        </w:tc>
        <w:tc>
          <w:tcPr>
            <w:tcW w:w="816" w:type="dxa"/>
            <w:vAlign w:val="center"/>
          </w:tcPr>
          <w:p w:rsidR="00BC161C" w:rsidRDefault="00BC161C">
            <w:pPr>
              <w:jc w:val="center"/>
            </w:pPr>
            <w:r>
              <w:rPr>
                <w:rFonts w:ascii="Times New Roman" w:hAnsi="Times New Roman" w:cs="Times New Roman"/>
                <w:sz w:val="24"/>
                <w:szCs w:val="24"/>
              </w:rPr>
              <w:t>–</w:t>
            </w:r>
          </w:p>
        </w:tc>
        <w:tc>
          <w:tcPr>
            <w:tcW w:w="1648" w:type="dxa"/>
            <w:vAlign w:val="center"/>
          </w:tcPr>
          <w:p w:rsidR="00BC161C" w:rsidRDefault="00927EB7" w:rsidP="00BE1636">
            <w:pPr>
              <w:jc w:val="center"/>
            </w:pPr>
            <w:r>
              <w:rPr>
                <w:rFonts w:ascii="Times New Roman" w:hAnsi="Times New Roman" w:cs="Times New Roman"/>
                <w:sz w:val="24"/>
                <w:szCs w:val="24"/>
              </w:rPr>
              <w:t>критический</w:t>
            </w:r>
            <w:r w:rsidDel="00927EB7">
              <w:rPr>
                <w:rFonts w:ascii="Times New Roman" w:hAnsi="Times New Roman" w:cs="Times New Roman"/>
                <w:sz w:val="24"/>
                <w:szCs w:val="24"/>
              </w:rPr>
              <w:t xml:space="preserve"> </w:t>
            </w:r>
          </w:p>
        </w:tc>
      </w:tr>
      <w:tr w:rsidR="00BC161C" w:rsidTr="00140ACB">
        <w:tc>
          <w:tcPr>
            <w:tcW w:w="804" w:type="dxa"/>
            <w:vMerge w:val="restart"/>
          </w:tcPr>
          <w:p w:rsidR="00BC161C" w:rsidRPr="0093288B" w:rsidRDefault="00BC161C"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3607" w:type="dxa"/>
            <w:gridSpan w:val="13"/>
          </w:tcPr>
          <w:p w:rsidR="00BC161C" w:rsidRDefault="00BC161C">
            <w:r>
              <w:rPr>
                <w:rFonts w:ascii="Times New Roman" w:hAnsi="Times New Roman" w:cs="Times New Roman"/>
                <w:sz w:val="24"/>
                <w:szCs w:val="24"/>
              </w:rPr>
              <w:t>Риски, возникающие при осуществлении учета, уточнения и возврата невыясненных поступлений: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BC161C" w:rsidRDefault="00E05E32" w:rsidP="00E05E3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BC161C" w:rsidRDefault="00BC161C" w:rsidP="0093288B">
            <w:pPr>
              <w:jc w:val="both"/>
              <w:rPr>
                <w:rFonts w:ascii="Times New Roman" w:hAnsi="Times New Roman" w:cs="Times New Roman"/>
                <w:sz w:val="24"/>
                <w:szCs w:val="24"/>
              </w:rPr>
            </w:pPr>
            <w:r>
              <w:rPr>
                <w:rFonts w:ascii="Times New Roman" w:hAnsi="Times New Roman" w:cs="Times New Roman"/>
                <w:sz w:val="24"/>
                <w:szCs w:val="24"/>
              </w:rPr>
              <w:t>необоснованность формирования заявок на возврат невыясненных поступлений;</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BC161C" w:rsidRDefault="00E05E32" w:rsidP="00E05E3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BC161C" w:rsidRDefault="00BC161C" w:rsidP="00DC3C8D">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необоснованный возврат (перечисление) невыясненных поступлений плательщику (банку, </w:t>
            </w:r>
            <w:r w:rsidR="00DC3C8D" w:rsidRPr="00D76778">
              <w:rPr>
                <w:rFonts w:ascii="Times New Roman" w:eastAsia="Times New Roman" w:hAnsi="Times New Roman" w:cs="Times New Roman"/>
                <w:sz w:val="24"/>
                <w:szCs w:val="24"/>
                <w:lang w:eastAsia="ru-RU"/>
              </w:rPr>
              <w:t>организации федеральной почтовой связи,</w:t>
            </w:r>
            <w:r w:rsidR="00DC3C8D">
              <w:rPr>
                <w:rFonts w:ascii="Times New Roman" w:hAnsi="Times New Roman" w:cs="Times New Roman"/>
                <w:sz w:val="24"/>
                <w:szCs w:val="24"/>
              </w:rPr>
              <w:t xml:space="preserve"> </w:t>
            </w:r>
            <w:r>
              <w:rPr>
                <w:rFonts w:ascii="Times New Roman" w:hAnsi="Times New Roman" w:cs="Times New Roman"/>
                <w:sz w:val="24"/>
                <w:szCs w:val="24"/>
              </w:rPr>
              <w:t xml:space="preserve">учреждению); </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BC161C" w:rsidTr="00140ACB">
        <w:tc>
          <w:tcPr>
            <w:tcW w:w="804" w:type="dxa"/>
            <w:vMerge/>
          </w:tcPr>
          <w:p w:rsidR="00BC161C" w:rsidRPr="0093288B" w:rsidRDefault="00BC161C" w:rsidP="0093288B">
            <w:pPr>
              <w:jc w:val="center"/>
              <w:rPr>
                <w:rFonts w:ascii="Times New Roman" w:eastAsia="Times New Roman" w:hAnsi="Times New Roman" w:cs="Times New Roman"/>
                <w:sz w:val="24"/>
                <w:szCs w:val="24"/>
                <w:lang w:eastAsia="ru-RU"/>
              </w:rPr>
            </w:pPr>
          </w:p>
        </w:tc>
        <w:tc>
          <w:tcPr>
            <w:tcW w:w="746"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BC161C" w:rsidRDefault="00BC161C"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BC161C" w:rsidRDefault="00E05E32" w:rsidP="00E05E3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BC161C" w:rsidRDefault="00BC161C" w:rsidP="00DC3C8D">
            <w:pPr>
              <w:jc w:val="both"/>
              <w:rPr>
                <w:rFonts w:ascii="Times New Roman" w:hAnsi="Times New Roman" w:cs="Times New Roman"/>
                <w:sz w:val="24"/>
                <w:szCs w:val="24"/>
              </w:rPr>
            </w:pPr>
            <w:r>
              <w:rPr>
                <w:rFonts w:ascii="Times New Roman" w:hAnsi="Times New Roman" w:cs="Times New Roman"/>
                <w:sz w:val="24"/>
                <w:szCs w:val="24"/>
              </w:rPr>
              <w:t>несвоевременный возврат (перечисление) невыясненных поступлений плательщику (банку,</w:t>
            </w:r>
            <w:r w:rsidR="00DC3C8D" w:rsidRPr="00353A8B">
              <w:rPr>
                <w:rFonts w:ascii="Times New Roman" w:eastAsia="Times New Roman" w:hAnsi="Times New Roman" w:cs="Times New Roman"/>
                <w:sz w:val="24"/>
                <w:szCs w:val="24"/>
                <w:lang w:eastAsia="ru-RU"/>
              </w:rPr>
              <w:t xml:space="preserve"> организации федеральной почтовой связи,</w:t>
            </w:r>
            <w:r w:rsidR="00DC3C8D">
              <w:rPr>
                <w:rFonts w:ascii="Times New Roman" w:hAnsi="Times New Roman" w:cs="Times New Roman"/>
                <w:sz w:val="24"/>
                <w:szCs w:val="24"/>
              </w:rPr>
              <w:t xml:space="preserve"> </w:t>
            </w:r>
            <w:r>
              <w:rPr>
                <w:rFonts w:ascii="Times New Roman" w:hAnsi="Times New Roman" w:cs="Times New Roman"/>
                <w:sz w:val="24"/>
                <w:szCs w:val="24"/>
              </w:rPr>
              <w:t xml:space="preserve"> учреждению);</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BC161C"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BC161C" w:rsidRPr="00D543F8" w:rsidRDefault="00BC161C">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BC161C" w:rsidRDefault="00BC161C"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E05E32">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E05E3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DC3C8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353A8B">
              <w:rPr>
                <w:rFonts w:ascii="Times New Roman" w:eastAsia="Times New Roman" w:hAnsi="Times New Roman" w:cs="Times New Roman"/>
                <w:sz w:val="24"/>
                <w:szCs w:val="24"/>
                <w:lang w:eastAsia="ru-RU"/>
              </w:rPr>
              <w:t xml:space="preserve"> организации федеральной почтовой связи</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учреждению);</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1E3F17">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исполнения  (возврата без исполнения) </w:t>
            </w:r>
            <w:r>
              <w:rPr>
                <w:rFonts w:ascii="Times New Roman" w:hAnsi="Times New Roman" w:cs="Times New Roman"/>
                <w:spacing w:val="-3"/>
                <w:sz w:val="24"/>
                <w:szCs w:val="24"/>
              </w:rPr>
              <w:t xml:space="preserve">Уведомлений об уточнении вида и принадлежности платежа администраторов доходов бюджетов на </w:t>
            </w:r>
            <w:r>
              <w:rPr>
                <w:rFonts w:ascii="Times New Roman" w:hAnsi="Times New Roman" w:cs="Times New Roman"/>
                <w:sz w:val="24"/>
                <w:szCs w:val="24"/>
              </w:rPr>
              <w:t>уточнение невыясненных поступлений;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1E3F17">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w:t>
            </w:r>
            <w:r>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доходов бюджетов на проведение операций </w:t>
            </w:r>
            <w:r>
              <w:rPr>
                <w:rFonts w:ascii="Times New Roman" w:hAnsi="Times New Roman" w:cs="Times New Roman"/>
                <w:sz w:val="24"/>
                <w:szCs w:val="24"/>
              </w:rPr>
              <w:t xml:space="preserve">уточнения невыясненных поступлений </w:t>
            </w:r>
            <w:r>
              <w:rPr>
                <w:rFonts w:ascii="Times New Roman" w:hAnsi="Times New Roman" w:cs="Times New Roman"/>
                <w:spacing w:val="-3"/>
                <w:sz w:val="24"/>
                <w:szCs w:val="24"/>
              </w:rPr>
              <w:t>(в том числе при недостаточности средств для проведения операций уточнения на счете № 40101)</w:t>
            </w:r>
            <w:r>
              <w:rPr>
                <w:rFonts w:ascii="Times New Roman" w:hAnsi="Times New Roman" w:cs="Times New Roman"/>
                <w:sz w:val="24"/>
                <w:szCs w:val="24"/>
              </w:rPr>
              <w:t>;</w:t>
            </w:r>
            <w:r>
              <w:rPr>
                <w:rFonts w:ascii="Times New Roman" w:hAnsi="Times New Roman" w:cs="Times New Roman"/>
                <w:spacing w:val="-3"/>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1E3F17">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1E3F17">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13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3607" w:type="dxa"/>
            <w:gridSpan w:val="13"/>
          </w:tcPr>
          <w:p w:rsidR="00E05E32" w:rsidRDefault="00E05E32" w:rsidP="00775C44">
            <w:pPr>
              <w:jc w:val="both"/>
            </w:pPr>
            <w:r>
              <w:rPr>
                <w:rFonts w:ascii="Times New Roman" w:hAnsi="Times New Roman" w:cs="Times New Roman"/>
                <w:sz w:val="24"/>
                <w:szCs w:val="24"/>
              </w:rPr>
              <w:t>Риски, возникающие при осуществлении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сроков уточнения невыясненных поступлений, ошибочно зачисленных на счет другого органа Федерального казначейства;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tcPr>
          <w:p w:rsidR="00E05E32" w:rsidRDefault="00E05E32" w:rsidP="0093288B">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14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93288B">
            <w:pPr>
              <w:jc w:val="center"/>
              <w:rPr>
                <w:rFonts w:ascii="Times New Roman" w:hAnsi="Times New Roman" w:cs="Times New Roman"/>
                <w:sz w:val="24"/>
                <w:szCs w:val="24"/>
                <w:lang w:val="en-US"/>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F759F4">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по счетам № 40101 и № 40101(3) МОУ ФК в текущем финансовом году.</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607" w:type="dxa"/>
            <w:gridSpan w:val="13"/>
          </w:tcPr>
          <w:p w:rsidR="00E05E32" w:rsidRDefault="00E05E32" w:rsidP="00775C44">
            <w:pPr>
              <w:jc w:val="both"/>
            </w:pPr>
            <w:r>
              <w:rPr>
                <w:rFonts w:ascii="Times New Roman" w:hAnsi="Times New Roman" w:cs="Times New Roman"/>
                <w:sz w:val="24"/>
                <w:szCs w:val="24"/>
              </w:rPr>
              <w:t>Риски, возникающие при представлении администраторам доходов бюджетов</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информации, </w:t>
            </w:r>
            <w:r>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 – Минфин России) и Федерального казначейства</w:t>
            </w:r>
            <w:r>
              <w:rPr>
                <w:rFonts w:ascii="Times New Roman" w:hAnsi="Times New Roman" w:cs="Times New Roman"/>
                <w:sz w:val="24"/>
                <w:szCs w:val="24"/>
              </w:rPr>
              <w:t>:</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предоставление администраторам доходов бюджетов неполной информации;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несоблюдение сроков направления администраторам доходов бюджетов информации;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16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3434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607" w:type="dxa"/>
            <w:gridSpan w:val="13"/>
          </w:tcPr>
          <w:p w:rsidR="00E05E32" w:rsidRDefault="00E05E32" w:rsidP="00775C44">
            <w:pPr>
              <w:jc w:val="both"/>
            </w:pPr>
            <w:r>
              <w:rPr>
                <w:rFonts w:ascii="Times New Roman" w:hAnsi="Times New Roman" w:cs="Times New Roman"/>
                <w:sz w:val="24"/>
                <w:szCs w:val="24"/>
              </w:rPr>
              <w:t xml:space="preserve">Риски, возникающие при осуществлении возврата (уточнения, зачета) излишне уплаченных (взысканных) сумм, </w:t>
            </w:r>
            <w:r>
              <w:rPr>
                <w:rFonts w:ascii="Times New Roman" w:hAnsi="Times New Roman" w:cs="Times New Roman"/>
                <w:spacing w:val="-3"/>
                <w:sz w:val="24"/>
                <w:szCs w:val="24"/>
              </w:rPr>
              <w:t xml:space="preserve">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сумма платежа) </w:t>
            </w:r>
            <w:r>
              <w:rPr>
                <w:rFonts w:ascii="Times New Roman" w:hAnsi="Times New Roman" w:cs="Times New Roman"/>
                <w:sz w:val="24"/>
                <w:szCs w:val="24"/>
              </w:rPr>
              <w:t>(за исключением невыясненных поступлений):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pacing w:val="-3"/>
                <w:sz w:val="24"/>
                <w:szCs w:val="24"/>
              </w:rPr>
              <w:t>необоснованность исполнения (возврата без исполнения) Заявок на возврат, представленных администраторами доходов бюджетов на проведение операций возврата  плательщикам сумм платежа;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pacing w:val="-3"/>
                <w:sz w:val="24"/>
                <w:szCs w:val="24"/>
              </w:rPr>
              <w:t xml:space="preserve">необоснованность исполнения (возврата без исполнения)  Уведомлений об уточнении вида и принадлежности платежа, представленных администраторами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tcPr>
          <w:p w:rsidR="00E05E32" w:rsidRDefault="00E05E32" w:rsidP="0093288B">
            <w:pPr>
              <w:jc w:val="both"/>
              <w:rPr>
                <w:rFonts w:ascii="Times New Roman" w:hAnsi="Times New Roman" w:cs="Times New Roman"/>
                <w:spacing w:val="-3"/>
                <w:sz w:val="24"/>
                <w:szCs w:val="24"/>
              </w:rPr>
            </w:pPr>
            <w:r>
              <w:rPr>
                <w:rFonts w:ascii="Times New Roman" w:hAnsi="Times New Roman" w:cs="Times New Roman"/>
                <w:spacing w:val="-3"/>
                <w:sz w:val="24"/>
                <w:szCs w:val="24"/>
              </w:rPr>
              <w:t>необоснованность исполнения (возврата без исполнения) соответствующих документов администраторов доходов бюджетов на проведение операций зачета сумм платежа;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tcPr>
          <w:p w:rsidR="00E05E32" w:rsidRPr="003434B2" w:rsidRDefault="00E05E32" w:rsidP="0093288B">
            <w:pPr>
              <w:jc w:val="both"/>
              <w:rPr>
                <w:rFonts w:ascii="Times New Roman" w:hAnsi="Times New Roman" w:cs="Times New Roman"/>
                <w:spacing w:val="-3"/>
                <w:sz w:val="24"/>
                <w:szCs w:val="24"/>
              </w:rPr>
            </w:pPr>
            <w:r w:rsidRPr="00D76778">
              <w:rPr>
                <w:rFonts w:ascii="Times New Roman" w:eastAsia="Times New Roman" w:hAnsi="Times New Roman" w:cs="Times New Roman"/>
                <w:spacing w:val="-3"/>
                <w:sz w:val="24"/>
                <w:szCs w:val="24"/>
                <w:lang w:eastAsia="ru-RU"/>
              </w:rPr>
              <w:t>несоблюдение</w:t>
            </w:r>
            <w:r w:rsidRPr="00D76778">
              <w:rPr>
                <w:rFonts w:ascii="Times New Roman" w:eastAsia="Times New Roman" w:hAnsi="Times New Roman" w:cs="Times New Roman"/>
                <w:sz w:val="24"/>
                <w:szCs w:val="24"/>
                <w:lang w:eastAsia="ru-RU"/>
              </w:rPr>
              <w:t xml:space="preserve"> установленного порядка оформления расчетных документов на проведение операций возврата плательщикам сумм платежа;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pacing w:val="-3"/>
                <w:sz w:val="24"/>
                <w:szCs w:val="24"/>
              </w:rPr>
              <w:t>несвоевременное исполнение Заявок на возврат, представленных администраторами доходов бюджетов на проведение операций возврата (возмещения) плательщикам сумм платежа;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93288B">
            <w:pPr>
              <w:jc w:val="both"/>
              <w:rPr>
                <w:rFonts w:ascii="Times New Roman" w:hAnsi="Times New Roman" w:cs="Times New Roman"/>
                <w:sz w:val="24"/>
                <w:szCs w:val="24"/>
              </w:rPr>
            </w:pPr>
            <w:r>
              <w:rPr>
                <w:rFonts w:ascii="Times New Roman" w:hAnsi="Times New Roman" w:cs="Times New Roman"/>
                <w:spacing w:val="-3"/>
                <w:sz w:val="24"/>
                <w:szCs w:val="24"/>
              </w:rPr>
              <w:t xml:space="preserve">несвоевременное исполнение Уведомлений об уточнении вида и принадлежности платежа, представленных администраторами доходов бюджетов на проведение операций уточнения сумм платежа </w:t>
            </w:r>
            <w:r>
              <w:rPr>
                <w:rFonts w:ascii="Times New Roman" w:hAnsi="Times New Roman" w:cs="Times New Roman"/>
                <w:sz w:val="24"/>
                <w:szCs w:val="24"/>
              </w:rPr>
              <w:t>(за исключением невыясненных поступлений)</w:t>
            </w:r>
            <w:r>
              <w:rPr>
                <w:rFonts w:ascii="Times New Roman" w:hAnsi="Times New Roman" w:cs="Times New Roman"/>
                <w:spacing w:val="-3"/>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sidRPr="004E2575">
              <w:rPr>
                <w:rFonts w:ascii="Times New Roman" w:hAnsi="Times New Roman" w:cs="Times New Roman"/>
                <w:sz w:val="24"/>
                <w:szCs w:val="24"/>
              </w:rPr>
              <w:t>17</w:t>
            </w:r>
          </w:p>
        </w:tc>
        <w:tc>
          <w:tcPr>
            <w:tcW w:w="579"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93288B">
            <w:pPr>
              <w:jc w:val="both"/>
              <w:rPr>
                <w:rFonts w:ascii="Times New Roman" w:hAnsi="Times New Roman" w:cs="Times New Roman"/>
                <w:spacing w:val="-3"/>
                <w:sz w:val="24"/>
                <w:szCs w:val="24"/>
              </w:rPr>
            </w:pPr>
            <w:r>
              <w:rPr>
                <w:rFonts w:ascii="Times New Roman" w:hAnsi="Times New Roman" w:cs="Times New Roman"/>
                <w:spacing w:val="-3"/>
                <w:sz w:val="24"/>
                <w:szCs w:val="24"/>
              </w:rPr>
              <w:t>несвоевременное исполнение соответствующих документов администраторов доходов бюджетов на проведение операций зачета сумм платежа (в том числе при недостаточности средств для проведения операций зачета сумм платежа на счете № 40101);</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tcPr>
          <w:p w:rsidR="00E05E32" w:rsidRDefault="00E05E32" w:rsidP="003434B2">
            <w:pPr>
              <w:pStyle w:val="a8"/>
              <w:tabs>
                <w:tab w:val="left" w:pos="1260"/>
                <w:tab w:val="left" w:pos="1440"/>
                <w:tab w:val="left" w:pos="1620"/>
              </w:tabs>
              <w:spacing w:line="240" w:lineRule="auto"/>
              <w:ind w:firstLine="0"/>
              <w:jc w:val="left"/>
              <w:rPr>
                <w:sz w:val="24"/>
                <w:szCs w:val="24"/>
              </w:rPr>
            </w:pPr>
            <w:r>
              <w:rPr>
                <w:sz w:val="24"/>
                <w:szCs w:val="24"/>
              </w:rPr>
              <w:t xml:space="preserve">иные риски по пункту 17 направления деятельности </w:t>
            </w:r>
            <w:r>
              <w:rPr>
                <w:sz w:val="24"/>
                <w:szCs w:val="24"/>
                <w:lang w:val="en-US"/>
              </w:rPr>
              <w:t>I</w:t>
            </w:r>
            <w:r>
              <w:rPr>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18.</w:t>
            </w:r>
          </w:p>
        </w:tc>
        <w:tc>
          <w:tcPr>
            <w:tcW w:w="746"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93288B">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93288B">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w:t>
            </w:r>
            <w:r>
              <w:rPr>
                <w:rFonts w:ascii="Times New Roman" w:eastAsia="Times New Roman" w:hAnsi="Times New Roman" w:cs="Times New Roman"/>
                <w:spacing w:val="-3"/>
                <w:sz w:val="24"/>
                <w:szCs w:val="24"/>
                <w:lang w:eastAsia="ru-RU"/>
              </w:rPr>
              <w:t>ривлечения денежных средств с единого счета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средств для проведения указанных операций).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3434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3607" w:type="dxa"/>
            <w:gridSpan w:val="13"/>
          </w:tcPr>
          <w:p w:rsidR="00E05E32" w:rsidRDefault="00E05E32" w:rsidP="00775C44">
            <w:pPr>
              <w:jc w:val="both"/>
            </w:pPr>
            <w:r>
              <w:rPr>
                <w:rFonts w:ascii="Times New Roman" w:hAnsi="Times New Roman" w:cs="Times New Roman"/>
                <w:sz w:val="24"/>
                <w:szCs w:val="24"/>
              </w:rPr>
              <w:t xml:space="preserve">Риски, возникающие при осуществлении работы в соответствии с приказом </w:t>
            </w:r>
            <w:r>
              <w:rPr>
                <w:rFonts w:ascii="Times New Roman" w:eastAsia="Times New Roman" w:hAnsi="Times New Roman" w:cs="Times New Roman"/>
                <w:sz w:val="24"/>
                <w:szCs w:val="24"/>
                <w:lang w:eastAsia="ru-RU"/>
              </w:rPr>
              <w:t xml:space="preserve">Федерального казначейства от 25 декабря 2014 г. </w:t>
            </w:r>
            <w:r>
              <w:rPr>
                <w:rFonts w:ascii="Times New Roman" w:eastAsia="Times New Roman" w:hAnsi="Times New Roman" w:cs="Times New Roman"/>
                <w:sz w:val="24"/>
                <w:szCs w:val="24"/>
                <w:lang w:eastAsia="ru-RU"/>
              </w:rPr>
              <w:br/>
              <w:t>№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(далее – Приказ Федерального казначейства № 320):</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3E02DA">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законодательно установленных нормативов распределения пошлин, на отдельный счет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C17A89">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несвоевременное</w:t>
            </w:r>
            <w:r>
              <w:rPr>
                <w:rFonts w:ascii="Times New Roman" w:eastAsia="Times New Roman" w:hAnsi="Times New Roman" w:cs="Times New Roman"/>
                <w:sz w:val="24"/>
                <w:szCs w:val="24"/>
                <w:lang w:eastAsia="ru-RU"/>
              </w:rPr>
              <w:t xml:space="preserve"> направление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государств-членов ЕАЭС;</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3E02DA">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несвоевременность формирования и направления отчетов в соответствии с приказом Федерального казначейства № 320;</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D543F8" w:rsidRDefault="00E05E32">
            <w:pPr>
              <w:jc w:val="center"/>
              <w:rPr>
                <w:rFonts w:ascii="Times New Roman" w:hAnsi="Times New Roman" w:cs="Times New Roman"/>
                <w:sz w:val="24"/>
                <w:szCs w:val="24"/>
              </w:rPr>
            </w:pPr>
            <w:r>
              <w:rPr>
                <w:rFonts w:ascii="Times New Roman" w:hAnsi="Times New Roman" w:cs="Times New Roman"/>
                <w:sz w:val="24"/>
                <w:szCs w:val="24"/>
              </w:rPr>
              <w:t>высокий</w:t>
            </w:r>
            <w:r w:rsidDel="00927EB7">
              <w:rPr>
                <w:rFonts w:ascii="Times New Roman" w:hAnsi="Times New Roman" w:cs="Times New Roman"/>
                <w:sz w:val="24"/>
                <w:szCs w:val="24"/>
              </w:rPr>
              <w:t xml:space="preserve"> </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3434B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19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636" w:type="dxa"/>
            <w:gridSpan w:val="2"/>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05E32" w:rsidTr="00140ACB">
        <w:tc>
          <w:tcPr>
            <w:tcW w:w="804" w:type="dxa"/>
            <w:vMerge w:val="restart"/>
          </w:tcPr>
          <w:p w:rsidR="00E05E32" w:rsidRPr="00B01324" w:rsidRDefault="00E05E32" w:rsidP="003434B2">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w:t>
            </w:r>
          </w:p>
        </w:tc>
        <w:tc>
          <w:tcPr>
            <w:tcW w:w="13607" w:type="dxa"/>
            <w:gridSpan w:val="13"/>
            <w:vAlign w:val="center"/>
          </w:tcPr>
          <w:p w:rsidR="00E05E32" w:rsidRDefault="00E05E32" w:rsidP="003E02DA">
            <w:pPr>
              <w:jc w:val="both"/>
            </w:pPr>
            <w:r>
              <w:rPr>
                <w:rFonts w:ascii="Times New Roman" w:hAnsi="Times New Roman" w:cs="Times New Roman"/>
                <w:sz w:val="24"/>
                <w:szCs w:val="24"/>
              </w:rPr>
              <w:t xml:space="preserve">Риски, возникающие при осуществлении </w:t>
            </w:r>
            <w:r>
              <w:rPr>
                <w:rFonts w:ascii="Times New Roman" w:hAnsi="Times New Roman" w:cs="Times New Roman"/>
                <w:iCs/>
                <w:sz w:val="24"/>
                <w:szCs w:val="24"/>
              </w:rPr>
              <w:t>регистрации участников ГИС ГМП в данной системе:</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iCs/>
                <w:sz w:val="24"/>
                <w:szCs w:val="24"/>
              </w:rPr>
              <w:t>необоснованный отказ в регистрации участника ГИС ГМП в данной системе;</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Pr="002E085A" w:rsidRDefault="00E05E32" w:rsidP="003E02D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rsidP="00D457A6">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сроков регистрации участников ГИС ГМП в данной системе;</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Pr="002E085A" w:rsidRDefault="00E05E32" w:rsidP="003E02D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rsidP="00D457A6">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pPr>
              <w:jc w:val="both"/>
              <w:rPr>
                <w:rFonts w:ascii="Times New Roman" w:hAnsi="Times New Roman" w:cs="Times New Roman"/>
                <w:iCs/>
                <w:sz w:val="24"/>
                <w:szCs w:val="24"/>
              </w:rPr>
            </w:pPr>
            <w:r>
              <w:rPr>
                <w:rFonts w:ascii="Times New Roman" w:hAnsi="Times New Roman" w:cs="Times New Roman"/>
                <w:iCs/>
                <w:sz w:val="24"/>
                <w:szCs w:val="24"/>
              </w:rPr>
              <w:t>н</w:t>
            </w:r>
            <w:r>
              <w:rPr>
                <w:rFonts w:ascii="Times New Roman" w:hAnsi="Times New Roman" w:cs="Times New Roman"/>
                <w:sz w:val="24"/>
                <w:szCs w:val="24"/>
              </w:rPr>
              <w:t>есоблюдение</w:t>
            </w:r>
            <w:r>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Pr="002E085A" w:rsidRDefault="00E05E32" w:rsidP="003E02D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rsidP="00D457A6">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3434B2">
            <w:pPr>
              <w:jc w:val="both"/>
              <w:rPr>
                <w:rFonts w:ascii="Times New Roman" w:hAnsi="Times New Roman" w:cs="Times New Roman"/>
                <w:iCs/>
                <w:sz w:val="24"/>
                <w:szCs w:val="24"/>
              </w:rPr>
            </w:pPr>
            <w:r>
              <w:rPr>
                <w:rFonts w:ascii="Times New Roman" w:hAnsi="Times New Roman" w:cs="Times New Roman"/>
                <w:sz w:val="24"/>
                <w:szCs w:val="24"/>
              </w:rPr>
              <w:t xml:space="preserve">иные риски по пункту 20 направления деятельности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59" w:type="dxa"/>
            <w:vAlign w:val="center"/>
          </w:tcPr>
          <w:p w:rsidR="00E05E32" w:rsidRPr="002E085A" w:rsidRDefault="00E05E32" w:rsidP="003E02D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816" w:type="dxa"/>
            <w:vAlign w:val="center"/>
          </w:tcPr>
          <w:p w:rsidR="00E05E32" w:rsidRPr="002E085A" w:rsidRDefault="00E05E32" w:rsidP="00D543F8">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D543F8" w:rsidRDefault="00E05E32" w:rsidP="00D543F8">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05E32" w:rsidTr="00140ACB">
        <w:tc>
          <w:tcPr>
            <w:tcW w:w="804" w:type="dxa"/>
            <w:vMerge w:val="restart"/>
          </w:tcPr>
          <w:p w:rsidR="00E05E32" w:rsidRPr="00B01324" w:rsidRDefault="00E05E32" w:rsidP="003434B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p>
        </w:tc>
        <w:tc>
          <w:tcPr>
            <w:tcW w:w="13607" w:type="dxa"/>
            <w:gridSpan w:val="13"/>
          </w:tcPr>
          <w:p w:rsidR="00E05E32" w:rsidRDefault="00E05E32" w:rsidP="0093288B">
            <w:r>
              <w:rPr>
                <w:rFonts w:ascii="Times New Roman" w:hAnsi="Times New Roman" w:cs="Times New Roman"/>
                <w:sz w:val="24"/>
                <w:szCs w:val="24"/>
              </w:rPr>
              <w:t>Риски, возникающие при составлении установленных форм отчетности и представлении ее в Федеральное казначейство:</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установленных форм отчетности;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Pr="002E085A" w:rsidRDefault="00E05E32">
            <w:pPr>
              <w:jc w:val="center"/>
              <w:rPr>
                <w:rFonts w:ascii="Times New Roman" w:hAnsi="Times New Roman" w:cs="Times New Roman"/>
                <w:snapToGrid w:val="0"/>
                <w:sz w:val="24"/>
                <w:szCs w:val="24"/>
              </w:rPr>
            </w:pPr>
            <w:r w:rsidRPr="002E085A">
              <w:rPr>
                <w:rFonts w:ascii="Times New Roman" w:hAnsi="Times New Roman" w:cs="Times New Roman"/>
                <w:snapToGrid w:val="0"/>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установленных форм отчетности в Федеральное казначейство.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Pr="002E085A" w:rsidRDefault="00E05E32">
            <w:pPr>
              <w:jc w:val="center"/>
              <w:rPr>
                <w:rFonts w:ascii="Times New Roman" w:hAnsi="Times New Roman" w:cs="Times New Roman"/>
                <w:snapToGrid w:val="0"/>
                <w:sz w:val="24"/>
                <w:szCs w:val="24"/>
              </w:rPr>
            </w:pPr>
            <w:r w:rsidRPr="002E085A">
              <w:rPr>
                <w:rFonts w:ascii="Times New Roman" w:hAnsi="Times New Roman" w:cs="Times New Roman"/>
                <w:snapToGrid w:val="0"/>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22.</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3434B2">
            <w:pPr>
              <w:jc w:val="center"/>
              <w:rPr>
                <w:rFonts w:ascii="Times New Roman" w:hAnsi="Times New Roman" w:cs="Times New Roman"/>
                <w:sz w:val="24"/>
                <w:szCs w:val="24"/>
                <w:lang w:val="en-US"/>
              </w:rPr>
            </w:pPr>
            <w:r>
              <w:rPr>
                <w:rFonts w:ascii="Times New Roman" w:hAnsi="Times New Roman" w:cs="Times New Roman"/>
                <w:sz w:val="24"/>
                <w:szCs w:val="24"/>
              </w:rPr>
              <w:t>23</w:t>
            </w:r>
            <w:r>
              <w:rPr>
                <w:rFonts w:ascii="Times New Roman" w:hAnsi="Times New Roman" w:cs="Times New Roman"/>
                <w:sz w:val="24"/>
                <w:szCs w:val="24"/>
                <w:lang w:val="en-US"/>
              </w:rPr>
              <w:t>.</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91" w:type="dxa"/>
            <w:vAlign w:val="center"/>
          </w:tcPr>
          <w:p w:rsidR="00E05E32" w:rsidRDefault="00E05E32" w:rsidP="003434B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hAnsi="Times New Roman" w:cs="Times New Roman"/>
                <w:sz w:val="24"/>
                <w:szCs w:val="24"/>
                <w:lang w:val="en-US"/>
              </w:rPr>
              <w:t>I</w:t>
            </w:r>
            <w:r>
              <w:rPr>
                <w:rFonts w:ascii="Times New Roman" w:hAnsi="Times New Roman" w:cs="Times New Roman"/>
                <w:sz w:val="24"/>
                <w:szCs w:val="24"/>
              </w:rPr>
              <w:t>.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rPr>
          <w:trHeight w:val="443"/>
        </w:trPr>
        <w:tc>
          <w:tcPr>
            <w:tcW w:w="14411" w:type="dxa"/>
            <w:gridSpan w:val="14"/>
          </w:tcPr>
          <w:p w:rsidR="00E05E32" w:rsidRDefault="00E05E32" w:rsidP="00EA0586">
            <w:pPr>
              <w:jc w:val="both"/>
            </w:pPr>
            <w:r>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lang w:eastAsia="ru-RU"/>
              </w:rPr>
              <w:t xml:space="preserve"> II. Организация и осуществление электронных расчетов в системе банковских расчетов между </w:t>
            </w:r>
            <w:r>
              <w:rPr>
                <w:rFonts w:ascii="Times New Roman" w:eastAsia="Times New Roman" w:hAnsi="Times New Roman" w:cs="Times New Roman"/>
                <w:b/>
                <w:bCs/>
                <w:sz w:val="24"/>
                <w:szCs w:val="24"/>
                <w:lang w:eastAsia="ru-RU"/>
              </w:rPr>
              <w:br/>
              <w:t>МОУ ФК и учреждением</w:t>
            </w:r>
            <w:r>
              <w:rPr>
                <w:rFonts w:ascii="Times New Roman" w:hAnsi="Times New Roman" w:cs="Times New Roman"/>
                <w:b/>
                <w:sz w:val="24"/>
                <w:szCs w:val="24"/>
              </w:rPr>
              <w:t xml:space="preserve"> Банка России</w:t>
            </w:r>
            <w:r>
              <w:rPr>
                <w:rFonts w:ascii="Times New Roman" w:eastAsia="Times New Roman" w:hAnsi="Times New Roman" w:cs="Times New Roman"/>
                <w:b/>
                <w:bCs/>
                <w:sz w:val="24"/>
                <w:szCs w:val="24"/>
                <w:lang w:eastAsia="ru-RU"/>
              </w:rPr>
              <w:t>, кредитными организациями</w:t>
            </w:r>
          </w:p>
        </w:tc>
      </w:tr>
      <w:tr w:rsidR="00E05E32" w:rsidTr="00140ACB">
        <w:tc>
          <w:tcPr>
            <w:tcW w:w="804" w:type="dxa"/>
          </w:tcPr>
          <w:p w:rsidR="00E05E32" w:rsidRDefault="00E05E32" w:rsidP="00B01324">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Отсутствие в положении о соответствующем структурном подразделении МОУ ФК функций, осуществляемых для  решения задач: </w:t>
            </w:r>
          </w:p>
          <w:p w:rsidR="00E05E32" w:rsidRDefault="00E05E32" w:rsidP="003E02DA">
            <w:pPr>
              <w:ind w:firstLine="709"/>
              <w:jc w:val="both"/>
              <w:rPr>
                <w:rFonts w:ascii="Times New Roman" w:hAnsi="Times New Roman" w:cs="Times New Roman"/>
                <w:sz w:val="24"/>
                <w:szCs w:val="24"/>
              </w:rPr>
            </w:pPr>
            <w:r>
              <w:rPr>
                <w:rFonts w:ascii="Times New Roman" w:hAnsi="Times New Roman" w:cs="Times New Roman"/>
                <w:sz w:val="24"/>
                <w:szCs w:val="24"/>
              </w:rPr>
              <w:t>организации и осуществления электронных расчетов в системе банковских расчетов между МОУ ФК и учреждением Банка России, кредитными организациями;</w:t>
            </w:r>
          </w:p>
          <w:p w:rsidR="00E05E32" w:rsidRDefault="00E05E32" w:rsidP="003E02DA">
            <w:pPr>
              <w:ind w:firstLine="709"/>
              <w:jc w:val="both"/>
              <w:rPr>
                <w:rFonts w:ascii="Times New Roman" w:hAnsi="Times New Roman" w:cs="Times New Roman"/>
                <w:sz w:val="24"/>
                <w:szCs w:val="24"/>
              </w:rPr>
            </w:pPr>
            <w:r>
              <w:rPr>
                <w:rFonts w:ascii="Times New Roman" w:hAnsi="Times New Roman" w:cs="Times New Roman"/>
                <w:sz w:val="24"/>
                <w:szCs w:val="24"/>
              </w:rPr>
              <w:t xml:space="preserve">обеспечения функционирования единого казначейского счета </w:t>
            </w:r>
            <w:r w:rsidRPr="000A3F72">
              <w:rPr>
                <w:rFonts w:ascii="Times New Roman" w:hAnsi="Times New Roman" w:cs="Times New Roman"/>
                <w:sz w:val="24"/>
                <w:szCs w:val="24"/>
              </w:rPr>
              <w:t>(</w:t>
            </w:r>
            <w:r w:rsidRPr="003E768F">
              <w:rPr>
                <w:rFonts w:ascii="Times New Roman" w:eastAsia="Times New Roman" w:hAnsi="Times New Roman" w:cs="Times New Roman"/>
                <w:sz w:val="24"/>
                <w:szCs w:val="24"/>
                <w:lang w:eastAsia="ru-RU"/>
              </w:rPr>
              <w:t>далее – отдельный счет МОУ ФК)</w:t>
            </w:r>
            <w:r>
              <w:rPr>
                <w:rFonts w:ascii="Times New Roman" w:hAnsi="Times New Roman" w:cs="Times New Roman"/>
                <w:sz w:val="24"/>
                <w:szCs w:val="24"/>
              </w:rPr>
              <w:t xml:space="preserve"> в части счетов, открытых МОУ ФК в учреждении Банка России;</w:t>
            </w:r>
          </w:p>
          <w:p w:rsidR="00E05E32" w:rsidRDefault="00E05E32" w:rsidP="003E02DA">
            <w:pPr>
              <w:ind w:firstLine="709"/>
              <w:jc w:val="both"/>
              <w:rPr>
                <w:rFonts w:ascii="Times New Roman" w:hAnsi="Times New Roman" w:cs="Times New Roman"/>
                <w:sz w:val="24"/>
                <w:szCs w:val="24"/>
              </w:rPr>
            </w:pPr>
            <w:r>
              <w:rPr>
                <w:rFonts w:ascii="Times New Roman" w:hAnsi="Times New Roman" w:cs="Times New Roman"/>
                <w:sz w:val="24"/>
                <w:szCs w:val="24"/>
              </w:rPr>
              <w:t>координации действий структурных подразделений МОУ ФК при осуществлении операций на счетах, открытых МОУ ФК в учреждениях Банка России и кредитных организациях;</w:t>
            </w:r>
          </w:p>
          <w:p w:rsidR="00E05E32" w:rsidRDefault="00E05E32" w:rsidP="003E02DA">
            <w:pPr>
              <w:ind w:firstLine="709"/>
              <w:jc w:val="both"/>
              <w:rPr>
                <w:rFonts w:ascii="Times New Roman" w:hAnsi="Times New Roman" w:cs="Times New Roman"/>
                <w:sz w:val="24"/>
                <w:szCs w:val="24"/>
              </w:rPr>
            </w:pPr>
            <w:r>
              <w:rPr>
                <w:rFonts w:ascii="Times New Roman" w:hAnsi="Times New Roman" w:cs="Times New Roman"/>
                <w:sz w:val="24"/>
                <w:szCs w:val="24"/>
              </w:rPr>
              <w:t>взаимодействия с ГИС ГМП в части полномочий МОУ ФК;</w:t>
            </w:r>
          </w:p>
          <w:p w:rsidR="00E05E32" w:rsidRDefault="00E05E32" w:rsidP="00D457A6">
            <w:pPr>
              <w:ind w:firstLine="709"/>
              <w:jc w:val="both"/>
              <w:rPr>
                <w:rFonts w:ascii="Times New Roman" w:hAnsi="Times New Roman" w:cs="Times New Roman"/>
                <w:sz w:val="24"/>
                <w:szCs w:val="24"/>
              </w:rPr>
            </w:pPr>
            <w:r w:rsidRPr="0012113A">
              <w:rPr>
                <w:rFonts w:ascii="Times New Roman" w:eastAsia="Times New Roman" w:hAnsi="Times New Roman" w:cs="Times New Roman"/>
                <w:sz w:val="24"/>
                <w:szCs w:val="24"/>
                <w:lang w:eastAsia="ru-RU"/>
              </w:rPr>
              <w:t xml:space="preserve">обеспечения взаимодействия с государственной информационной системой жилищно-коммунального хозяйства (далее – ГИС ЖКХ). </w:t>
            </w:r>
          </w:p>
        </w:tc>
        <w:tc>
          <w:tcPr>
            <w:tcW w:w="561" w:type="dxa"/>
            <w:vAlign w:val="center"/>
          </w:tcPr>
          <w:p w:rsidR="00E05E32" w:rsidRDefault="00E05E32" w:rsidP="00D767AC">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A40F8">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r>
              <w:rPr>
                <w:rFonts w:ascii="Times New Roman" w:hAnsi="Times New Roman" w:cs="Times New Roman"/>
                <w:sz w:val="24"/>
                <w:szCs w:val="24"/>
              </w:rPr>
              <w:t xml:space="preserve"> </w:t>
            </w:r>
          </w:p>
        </w:tc>
        <w:tc>
          <w:tcPr>
            <w:tcW w:w="559" w:type="dxa"/>
            <w:vAlign w:val="center"/>
          </w:tcPr>
          <w:p w:rsidR="00E05E32" w:rsidRDefault="00E05E32" w:rsidP="002A40F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457A6"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FB78CE"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D457A6"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12113A" w:rsidRDefault="00E05E32" w:rsidP="002A40F8">
            <w:pPr>
              <w:jc w:val="center"/>
              <w:rPr>
                <w:rFonts w:ascii="Times New Roman" w:hAnsi="Times New Roman" w:cs="Times New Roman"/>
                <w:sz w:val="24"/>
                <w:szCs w:val="24"/>
              </w:rPr>
            </w:pPr>
            <w:r>
              <w:rPr>
                <w:rFonts w:ascii="Times New Roman" w:hAnsi="Times New Roman" w:cs="Times New Roman"/>
                <w:sz w:val="24"/>
                <w:szCs w:val="24"/>
              </w:rPr>
              <w:t xml:space="preserve">высокий </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r>
              <w:rPr>
                <w:rFonts w:ascii="Times New Roman" w:hAnsi="Times New Roman" w:cs="Times New Roman"/>
                <w:sz w:val="24"/>
                <w:szCs w:val="24"/>
              </w:rPr>
              <w:t xml:space="preserve"> </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 xml:space="preserve">высокий </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МОУ ФК</w:t>
            </w:r>
            <w:r w:rsidRPr="00AB7285">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w:t>
            </w:r>
            <w:r>
              <w:rPr>
                <w:rFonts w:ascii="Times New Roman" w:hAnsi="Times New Roman" w:cs="Times New Roman"/>
                <w:bCs/>
                <w:sz w:val="24"/>
                <w:szCs w:val="24"/>
              </w:rPr>
              <w:t>Организация и осуществление электронных расчетов в системе банковских расчетов между МОУ ФК и учреждением Банка России, кредитными организациями»</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rsidP="00D767AC">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B022C5">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p>
        </w:tc>
        <w:tc>
          <w:tcPr>
            <w:tcW w:w="563"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 xml:space="preserve">критический </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hAnsi="Times New Roman" w:cs="Times New Roman"/>
                <w:sz w:val="24"/>
                <w:szCs w:val="24"/>
              </w:rPr>
            </w:pPr>
            <w:r w:rsidRPr="000A3F72">
              <w:rPr>
                <w:rFonts w:ascii="Times New Roman" w:hAnsi="Times New Roman" w:cs="Times New Roman"/>
                <w:sz w:val="24"/>
                <w:szCs w:val="24"/>
              </w:rPr>
              <w:t>Несоблюдение порядка формирования</w:t>
            </w:r>
            <w:r>
              <w:rPr>
                <w:rFonts w:ascii="Times New Roman" w:hAnsi="Times New Roman" w:cs="Times New Roman"/>
                <w:sz w:val="24"/>
                <w:szCs w:val="24"/>
              </w:rPr>
              <w:t xml:space="preserve"> </w:t>
            </w:r>
            <w:r w:rsidRPr="000A3F72">
              <w:rPr>
                <w:rFonts w:ascii="Times New Roman" w:hAnsi="Times New Roman" w:cs="Times New Roman"/>
                <w:sz w:val="24"/>
                <w:szCs w:val="24"/>
              </w:rPr>
              <w:t>Консолидированных заявок на перечисление средств</w:t>
            </w:r>
            <w:r w:rsidRPr="003E768F">
              <w:rPr>
                <w:rFonts w:ascii="Times New Roman" w:eastAsia="Calibri" w:hAnsi="Times New Roman" w:cs="Times New Roman"/>
                <w:sz w:val="24"/>
                <w:szCs w:val="24"/>
              </w:rPr>
              <w:t xml:space="preserve"> с отдельного счета МОУ ФК на счета МОУ ФК для осуществления кассовых выплат.</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D767AC">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 xml:space="preserve">критический </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607" w:type="dxa"/>
            <w:gridSpan w:val="13"/>
          </w:tcPr>
          <w:p w:rsidR="00E05E32" w:rsidRDefault="00E05E32" w:rsidP="00775C44">
            <w:pPr>
              <w:jc w:val="both"/>
            </w:pPr>
            <w:r>
              <w:rPr>
                <w:rFonts w:ascii="Times New Roman" w:hAnsi="Times New Roman" w:cs="Times New Roman"/>
                <w:sz w:val="24"/>
                <w:szCs w:val="24"/>
              </w:rPr>
              <w:t xml:space="preserve">Риски, возникающие при осуществлении формирования расчетных документов для проведения кассовых выплат со счетов </w:t>
            </w:r>
            <w:r>
              <w:rPr>
                <w:rFonts w:ascii="Times New Roman" w:hAnsi="Times New Roman" w:cs="Times New Roman"/>
                <w:sz w:val="24"/>
                <w:szCs w:val="24"/>
              </w:rPr>
              <w:br/>
              <w:t>МОУ ФК и обеспечения их передачи в учреждения Банка России и кредитные организации:</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ответственных за проведение расчетов через расчетную сеть Банка России;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sidRPr="002E085A">
              <w:rPr>
                <w:rFonts w:ascii="Times New Roman" w:hAnsi="Times New Roman" w:cs="Times New Roman"/>
                <w:snapToGrid w:val="0"/>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и локальных актов МОУ ФК в части разграничения полномочий должностных лиц, осуществляющих контроль при передаче реестра направленных платежей в учреждения Банка России;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актов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несанкционированные платежные операции, связанные с некорректной работой программного обеспечения, используемого в МОУ ФК;</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Федерального агентства правительственной связи при Президенте Российской Федерации</w:t>
            </w:r>
            <w:r>
              <w:rPr>
                <w:rFonts w:ascii="Times New Roman" w:hAnsi="Times New Roman" w:cs="Times New Roman"/>
                <w:sz w:val="24"/>
                <w:szCs w:val="24"/>
              </w:rPr>
              <w:t xml:space="preserve"> 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 «Бюллетень нормативных актов федеральных органов исполнительной власти», 2001, № 34)</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6</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6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 xml:space="preserve"> </w:t>
            </w:r>
          </w:p>
        </w:tc>
        <w:tc>
          <w:tcPr>
            <w:tcW w:w="561"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данных, полученных выписок банка, данным по проведенным операциям, неподтверждение расходной части выписок по всем счетам МОУ ФК. </w:t>
            </w:r>
          </w:p>
        </w:tc>
        <w:tc>
          <w:tcPr>
            <w:tcW w:w="561" w:type="dxa"/>
            <w:vAlign w:val="center"/>
          </w:tcPr>
          <w:p w:rsidR="00E05E32" w:rsidRDefault="00E05E32" w:rsidP="00A64D72">
            <w:pPr>
              <w:jc w:val="center"/>
            </w:pPr>
            <w:r>
              <w:t>–</w:t>
            </w:r>
          </w:p>
        </w:tc>
        <w:tc>
          <w:tcPr>
            <w:tcW w:w="561"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Неосуществление процедур контроля за соответствием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учреждение Банка России.</w:t>
            </w:r>
          </w:p>
        </w:tc>
        <w:tc>
          <w:tcPr>
            <w:tcW w:w="561" w:type="dxa"/>
            <w:vAlign w:val="center"/>
          </w:tcPr>
          <w:p w:rsidR="00E05E32" w:rsidRDefault="00E05E32" w:rsidP="00A64D72">
            <w:pPr>
              <w:jc w:val="center"/>
            </w:pPr>
            <w:r>
              <w:t>–</w:t>
            </w:r>
          </w:p>
        </w:tc>
        <w:tc>
          <w:tcPr>
            <w:tcW w:w="561"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64D7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tcPr>
          <w:p w:rsidR="00E05E32" w:rsidRDefault="00E05E32" w:rsidP="00775C44">
            <w:pPr>
              <w:jc w:val="both"/>
            </w:pPr>
            <w:r>
              <w:rPr>
                <w:rFonts w:ascii="Times New Roman" w:hAnsi="Times New Roman" w:cs="Times New Roman"/>
                <w:sz w:val="24"/>
                <w:szCs w:val="24"/>
              </w:rPr>
              <w:t>Риски, возникающие в работе по обеспечению наличными денежными средствами организаций и осуществления операций с использованием расчетных (дебетовых) карт организаций, лицевые счета которых открыты в МОУ ФК:</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BC3734">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подразделении Банка России и кредитных организациях, их учета и выдачи клиентам;</w:t>
            </w:r>
          </w:p>
        </w:tc>
        <w:tc>
          <w:tcPr>
            <w:tcW w:w="561" w:type="dxa"/>
            <w:vAlign w:val="center"/>
          </w:tcPr>
          <w:p w:rsidR="00E05E32" w:rsidRDefault="00E05E32" w:rsidP="006C669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BC3734">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Бухгалтерской справки (код формы по ОКУД 0504833);</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AE446D">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МОУ ФК на балансовом счете № 40116 «Средства для выдачи и внесения наличных денег и осуществления расчетов по отдельным операциям» (далее – счет № 40116);</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z w:val="24"/>
                <w:szCs w:val="24"/>
              </w:rPr>
              <w:t>Х</w:t>
            </w:r>
          </w:p>
        </w:tc>
        <w:tc>
          <w:tcPr>
            <w:tcW w:w="636" w:type="dxa"/>
            <w:gridSpan w:val="2"/>
            <w:vAlign w:val="center"/>
          </w:tcPr>
          <w:p w:rsidR="00E05E32" w:rsidRPr="0066643E"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C56496">
            <w:pPr>
              <w:jc w:val="center"/>
              <w:rPr>
                <w:rFonts w:ascii="Times New Roman" w:hAnsi="Times New Roman" w:cs="Times New Roman"/>
                <w:sz w:val="24"/>
                <w:szCs w:val="24"/>
              </w:rPr>
            </w:pPr>
            <w:r w:rsidRPr="008B14EF">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несоблюдение правил обеспечения наличными денежными средствами</w:t>
            </w:r>
            <w:r>
              <w:rPr>
                <w:rFonts w:ascii="Times New Roman" w:eastAsia="Times New Roman" w:hAnsi="Times New Roman" w:cs="Times New Roman"/>
                <w:sz w:val="24"/>
                <w:szCs w:val="24"/>
                <w:lang w:eastAsia="ru-RU"/>
              </w:rPr>
              <w:t xml:space="preserve"> получателей средств бюджета, неучастников бюджетного процесса, уполномоченных подразделений</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D10174">
            <w:pPr>
              <w:jc w:val="both"/>
              <w:rPr>
                <w:rFonts w:ascii="Times New Roman" w:hAnsi="Times New Roman" w:cs="Times New Roman"/>
                <w:sz w:val="24"/>
                <w:szCs w:val="24"/>
              </w:rPr>
            </w:pPr>
            <w:r>
              <w:rPr>
                <w:rFonts w:ascii="Times New Roman" w:hAnsi="Times New Roman" w:cs="Times New Roman"/>
                <w:sz w:val="24"/>
                <w:szCs w:val="24"/>
              </w:rPr>
              <w:t>отсутствие в Договоре банковского счета, заключенном между МОУ ФК и кредитной организацией, положений,</w:t>
            </w:r>
            <w:r w:rsidRPr="000E3D5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установленных </w:t>
            </w:r>
            <w:r w:rsidRPr="000E3D58">
              <w:rPr>
                <w:rFonts w:ascii="Times New Roman" w:eastAsia="Times New Roman" w:hAnsi="Times New Roman" w:cs="Times New Roman"/>
                <w:sz w:val="24"/>
                <w:szCs w:val="24"/>
                <w:lang w:eastAsia="ru-RU"/>
              </w:rPr>
              <w:t>пунктом 5 Правил обеспечения наличными денежными средствами организаций, лицевые счета которых открыты в органах Федерального казначейства, финансовых органах субъектов Российской Федерации (муниципальных образований),</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утвержденных приказом Федерального казначейства от 30 июня 2014 г. № 10н «Об утверждении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w:t>
            </w:r>
            <w:r>
              <w:rPr>
                <w:rFonts w:ascii="Times New Roman" w:eastAsia="Times New Roman" w:hAnsi="Times New Roman" w:cs="Times New Roman"/>
                <w:snapToGrid w:val="0"/>
                <w:color w:val="000000"/>
                <w:sz w:val="24"/>
                <w:szCs w:val="24"/>
                <w:lang w:eastAsia="ru-RU"/>
              </w:rPr>
              <w:t xml:space="preserve"> (з</w:t>
            </w:r>
            <w:r>
              <w:rPr>
                <w:rFonts w:ascii="Times New Roman" w:eastAsia="Times New Roman" w:hAnsi="Times New Roman" w:cs="Times New Roman"/>
                <w:sz w:val="24"/>
                <w:szCs w:val="24"/>
                <w:lang w:eastAsia="ru-RU"/>
              </w:rPr>
              <w:t>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 47</w:t>
            </w:r>
            <w:r w:rsidRPr="00F268DB">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Pr="00F64DE4" w:rsidRDefault="00E05E32" w:rsidP="003E02DA">
            <w:pPr>
              <w:jc w:val="both"/>
              <w:rPr>
                <w:rFonts w:ascii="Times New Roman" w:hAnsi="Times New Roman" w:cs="Times New Roman"/>
                <w:sz w:val="24"/>
                <w:szCs w:val="24"/>
              </w:rPr>
            </w:pPr>
            <w:r w:rsidRPr="00A802E8">
              <w:rPr>
                <w:rFonts w:ascii="Times New Roman" w:hAnsi="Times New Roman" w:cs="Times New Roman"/>
                <w:sz w:val="24"/>
                <w:szCs w:val="24"/>
              </w:rPr>
              <w:t xml:space="preserve">несоблюдение порядка формирования Реестра на выпуск карт </w:t>
            </w:r>
            <w:r w:rsidRPr="00EE4EAD">
              <w:rPr>
                <w:rFonts w:ascii="Times New Roman" w:eastAsia="Times New Roman" w:hAnsi="Times New Roman" w:cs="Times New Roman"/>
                <w:sz w:val="24"/>
                <w:szCs w:val="24"/>
                <w:lang w:eastAsia="ru-RU"/>
              </w:rPr>
              <w:t xml:space="preserve">(код формы по КФД 0531248) </w:t>
            </w:r>
            <w:r w:rsidRPr="00A802E8">
              <w:rPr>
                <w:rFonts w:ascii="Times New Roman" w:hAnsi="Times New Roman" w:cs="Times New Roman"/>
                <w:sz w:val="24"/>
                <w:szCs w:val="24"/>
              </w:rPr>
              <w:t>и направления его в кредитную организацию;</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Pr="00A802E8" w:rsidRDefault="00E05E32" w:rsidP="00BC3734">
            <w:pPr>
              <w:jc w:val="both"/>
              <w:rPr>
                <w:rFonts w:ascii="Times New Roman" w:hAnsi="Times New Roman" w:cs="Times New Roman"/>
                <w:sz w:val="24"/>
                <w:szCs w:val="24"/>
              </w:rPr>
            </w:pPr>
            <w:r w:rsidRPr="00A802E8">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A802E8">
              <w:rPr>
                <w:rFonts w:ascii="Times New Roman" w:hAnsi="Times New Roman" w:cs="Times New Roman"/>
                <w:sz w:val="24"/>
                <w:szCs w:val="24"/>
              </w:rPr>
              <w:t xml:space="preserve"> Журнала регистрации карт </w:t>
            </w:r>
            <w:r w:rsidRPr="00EE4EAD">
              <w:rPr>
                <w:rFonts w:ascii="Times New Roman" w:eastAsia="Times New Roman" w:hAnsi="Times New Roman" w:cs="Times New Roman"/>
                <w:sz w:val="24"/>
                <w:szCs w:val="24"/>
                <w:lang w:eastAsia="ru-RU"/>
              </w:rPr>
              <w:t>(код формы по КФД 0531249)</w:t>
            </w:r>
            <w:r w:rsidRPr="00A802E8">
              <w:rPr>
                <w:rFonts w:ascii="Times New Roman" w:hAnsi="Times New Roman" w:cs="Times New Roman"/>
                <w:sz w:val="24"/>
                <w:szCs w:val="24"/>
              </w:rPr>
              <w:t xml:space="preserve">, </w:t>
            </w:r>
            <w:r w:rsidRPr="00A802E8">
              <w:rPr>
                <w:rFonts w:ascii="Times New Roman" w:eastAsia="Times New Roman" w:hAnsi="Times New Roman" w:cs="Times New Roman"/>
                <w:sz w:val="24"/>
                <w:szCs w:val="24"/>
                <w:lang w:eastAsia="ru-RU"/>
              </w:rPr>
              <w:t>Журнала регистрации бланков денежных чековых книжек</w:t>
            </w:r>
            <w:r>
              <w:rPr>
                <w:rFonts w:ascii="Times New Roman" w:eastAsia="Times New Roman" w:hAnsi="Times New Roman" w:cs="Times New Roman"/>
                <w:sz w:val="24"/>
                <w:szCs w:val="24"/>
                <w:lang w:eastAsia="ru-RU"/>
              </w:rPr>
              <w:t xml:space="preserve"> </w:t>
            </w:r>
            <w:r w:rsidRPr="00EE4EAD">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EE4EAD">
              <w:rPr>
                <w:rFonts w:ascii="Times New Roman" w:eastAsia="Times New Roman" w:hAnsi="Times New Roman" w:cs="Times New Roman"/>
                <w:sz w:val="24"/>
                <w:szCs w:val="24"/>
                <w:lang w:eastAsia="ru-RU"/>
              </w:rPr>
              <w:t>0531241)</w:t>
            </w:r>
            <w:r w:rsidRPr="00A802E8">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Pr="00A802E8" w:rsidRDefault="00E05E32" w:rsidP="00BC3734">
            <w:pPr>
              <w:jc w:val="both"/>
              <w:rPr>
                <w:rFonts w:ascii="Times New Roman" w:hAnsi="Times New Roman" w:cs="Times New Roman"/>
                <w:sz w:val="24"/>
                <w:szCs w:val="24"/>
              </w:rPr>
            </w:pPr>
            <w:r w:rsidRPr="00EE4EAD">
              <w:rPr>
                <w:rFonts w:ascii="Times New Roman" w:eastAsia="Times New Roman" w:hAnsi="Times New Roman" w:cs="Times New Roman"/>
                <w:sz w:val="24"/>
                <w:szCs w:val="24"/>
                <w:lang w:eastAsia="ru-RU"/>
              </w:rPr>
              <w:t>несоблюдение порядка формирования и несвоевременность предоставления клиентам Ведомости операций уполномоченного подразделения получателя средств бюджета</w:t>
            </w:r>
            <w:r>
              <w:rPr>
                <w:rFonts w:ascii="Times New Roman" w:eastAsia="Times New Roman" w:hAnsi="Times New Roman" w:cs="Times New Roman"/>
                <w:sz w:val="24"/>
                <w:szCs w:val="24"/>
                <w:lang w:eastAsia="ru-RU"/>
              </w:rPr>
              <w:t xml:space="preserve"> с денежными средствами</w:t>
            </w:r>
            <w:r w:rsidRPr="00EE4EAD">
              <w:rPr>
                <w:rFonts w:ascii="Times New Roman" w:eastAsia="Times New Roman" w:hAnsi="Times New Roman" w:cs="Times New Roman"/>
                <w:sz w:val="24"/>
                <w:szCs w:val="24"/>
                <w:lang w:eastAsia="ru-RU"/>
              </w:rPr>
              <w:t xml:space="preserve"> (код формы по КФД 0531244) (Ведомости операций уполномоченного подразделения неучастника бюджетного процесса</w:t>
            </w:r>
            <w:r>
              <w:rPr>
                <w:rFonts w:ascii="Times New Roman" w:eastAsia="Times New Roman" w:hAnsi="Times New Roman" w:cs="Times New Roman"/>
                <w:sz w:val="24"/>
                <w:szCs w:val="24"/>
                <w:lang w:eastAsia="ru-RU"/>
              </w:rPr>
              <w:t xml:space="preserve"> с денежными средствами</w:t>
            </w:r>
            <w:r w:rsidRPr="00EE4EAD">
              <w:rPr>
                <w:rFonts w:ascii="Times New Roman" w:eastAsia="Times New Roman" w:hAnsi="Times New Roman" w:cs="Times New Roman"/>
                <w:sz w:val="24"/>
                <w:szCs w:val="24"/>
                <w:lang w:eastAsia="ru-RU"/>
              </w:rPr>
              <w:t xml:space="preserve"> (код формы по КФД 0531245));</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9</w:t>
            </w:r>
          </w:p>
        </w:tc>
        <w:tc>
          <w:tcPr>
            <w:tcW w:w="6247" w:type="dxa"/>
            <w:vAlign w:val="center"/>
          </w:tcPr>
          <w:p w:rsidR="00E05E32" w:rsidRDefault="00E05E32" w:rsidP="003E02DA">
            <w:pPr>
              <w:jc w:val="both"/>
              <w:rPr>
                <w:rFonts w:ascii="Times New Roman" w:hAnsi="Times New Roman" w:cs="Times New Roman"/>
                <w:sz w:val="24"/>
                <w:szCs w:val="24"/>
              </w:rPr>
            </w:pPr>
            <w:r w:rsidRPr="00A802E8">
              <w:rPr>
                <w:rFonts w:ascii="Times New Roman" w:hAnsi="Times New Roman" w:cs="Times New Roman"/>
                <w:sz w:val="24"/>
                <w:szCs w:val="24"/>
              </w:rPr>
              <w:t>несоблюдение порядка формирования и несвоевременное предоставление клиентам</w:t>
            </w:r>
            <w:r w:rsidRPr="00F64DE4">
              <w:rPr>
                <w:rFonts w:ascii="Times New Roman" w:hAnsi="Times New Roman" w:cs="Times New Roman"/>
                <w:sz w:val="24"/>
                <w:szCs w:val="24"/>
              </w:rPr>
              <w:t xml:space="preserve"> Сведений об операциях, соверша</w:t>
            </w:r>
            <w:r w:rsidRPr="00A802E8">
              <w:rPr>
                <w:rFonts w:ascii="Times New Roman" w:hAnsi="Times New Roman" w:cs="Times New Roman"/>
                <w:sz w:val="24"/>
                <w:szCs w:val="24"/>
              </w:rPr>
              <w:t xml:space="preserve">емых с использованием карт </w:t>
            </w:r>
            <w:r w:rsidRPr="00EE4EAD">
              <w:rPr>
                <w:rFonts w:ascii="Times New Roman" w:eastAsia="Times New Roman" w:hAnsi="Times New Roman" w:cs="Times New Roman"/>
                <w:sz w:val="24"/>
                <w:szCs w:val="24"/>
                <w:lang w:eastAsia="ru-RU"/>
              </w:rPr>
              <w:t>(код формы по КФД 0531246)</w:t>
            </w:r>
            <w:r w:rsidRPr="00A802E8">
              <w:rPr>
                <w:rFonts w:ascii="Times New Roman" w:hAnsi="Times New Roman" w:cs="Times New Roman"/>
                <w:sz w:val="24"/>
                <w:szCs w:val="24"/>
              </w:rPr>
              <w:t xml:space="preserve"> </w:t>
            </w:r>
            <w:r w:rsidRPr="00F64DE4">
              <w:rPr>
                <w:rFonts w:ascii="Times New Roman" w:hAnsi="Times New Roman" w:cs="Times New Roman"/>
                <w:sz w:val="24"/>
                <w:szCs w:val="24"/>
              </w:rPr>
              <w:t>(при</w:t>
            </w:r>
            <w:r>
              <w:rPr>
                <w:rFonts w:ascii="Times New Roman" w:hAnsi="Times New Roman" w:cs="Times New Roman"/>
                <w:sz w:val="24"/>
                <w:szCs w:val="24"/>
              </w:rPr>
              <w:t xml:space="preserve"> получении соответствующей информации от кредитной организации); </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pPr>
            <w:r>
              <w:rPr>
                <w:rFonts w:ascii="Times New Roman" w:hAnsi="Times New Roman" w:cs="Times New Roman"/>
                <w:sz w:val="24"/>
                <w:szCs w:val="24"/>
              </w:rPr>
              <w:t>9</w:t>
            </w:r>
          </w:p>
        </w:tc>
        <w:tc>
          <w:tcPr>
            <w:tcW w:w="579" w:type="dxa"/>
            <w:vAlign w:val="center"/>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10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60674D" w:rsidRDefault="00E05E32" w:rsidP="0060674D">
            <w:pPr>
              <w:jc w:val="center"/>
              <w:rPr>
                <w:rFonts w:ascii="Times New Roman" w:hAnsi="Times New Roman" w:cs="Times New Roman"/>
                <w:sz w:val="24"/>
                <w:szCs w:val="24"/>
              </w:rPr>
            </w:pPr>
            <w:r w:rsidRPr="0060674D">
              <w:rPr>
                <w:rFonts w:ascii="Times New Roman" w:hAnsi="Times New Roman" w:cs="Times New Roman"/>
                <w:sz w:val="24"/>
                <w:szCs w:val="24"/>
              </w:rPr>
              <w:t>низкий</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открытые МОУ ФК на балансовых счетах № 40101, № 40105 в соответствии с Консолидированной заявкой для осуществления кассовых выплат следующего операционного дня.</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3E02D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w:t>
            </w:r>
            <w:r>
              <w:rPr>
                <w:rFonts w:ascii="Times New Roman" w:eastAsia="Times New Roman" w:hAnsi="Times New Roman" w:cs="Times New Roman"/>
                <w:sz w:val="24"/>
                <w:szCs w:val="24"/>
                <w:lang w:eastAsia="ru-RU"/>
              </w:rPr>
              <w:t>указанной в Консолидированной заявке, на перечисление средств федерального бюджета на счета, открытые МОУ ФК на балансовых счетах № 40101, № 40105, сумме платежных документов, представленных получателями бюджетных средств</w:t>
            </w:r>
            <w:r>
              <w:rPr>
                <w:rFonts w:ascii="Times New Roman" w:eastAsia="Times New Roman" w:hAnsi="Times New Roman" w:cs="Times New Roman"/>
                <w:sz w:val="28"/>
                <w:szCs w:val="28"/>
                <w:lang w:eastAsia="ru-RU"/>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A64D7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F52330" w:rsidRDefault="00E05E32" w:rsidP="003E02DA">
            <w:pPr>
              <w:autoSpaceDE w:val="0"/>
              <w:autoSpaceDN w:val="0"/>
              <w:adjustRightInd w:val="0"/>
              <w:jc w:val="both"/>
              <w:rPr>
                <w:rFonts w:ascii="Times New Roman" w:hAnsi="Times New Roman" w:cs="Times New Roman"/>
                <w:sz w:val="24"/>
                <w:szCs w:val="24"/>
              </w:rPr>
            </w:pPr>
            <w:r w:rsidRPr="00AB7285">
              <w:rPr>
                <w:rFonts w:ascii="Times New Roman" w:eastAsia="Times New Roman" w:hAnsi="Times New Roman" w:cs="Times New Roman"/>
                <w:sz w:val="24"/>
                <w:szCs w:val="24"/>
                <w:lang w:eastAsia="ru-RU"/>
              </w:rPr>
              <w:t>Несоблюдение порядка проведения операций на счетах Федерального казначейства, открытых в Банке России для учета средств Резервного фонда, Фонда национального благосостояния, средств на балансовом счете № 40302 «Средства, поступающие во временное распоряжение бюджетных организаций</w:t>
            </w:r>
            <w:r w:rsidRPr="00E5347B">
              <w:rPr>
                <w:rFonts w:ascii="Times New Roman" w:eastAsia="Times New Roman" w:hAnsi="Times New Roman" w:cs="Times New Roman"/>
                <w:sz w:val="24"/>
                <w:szCs w:val="24"/>
                <w:lang w:eastAsia="ru-RU"/>
              </w:rPr>
              <w:t>»</w:t>
            </w:r>
            <w:r w:rsidRPr="00BE1636">
              <w:rPr>
                <w:rFonts w:ascii="Times New Roman" w:eastAsia="Times New Roman" w:hAnsi="Times New Roman" w:cs="Times New Roman"/>
                <w:sz w:val="24"/>
                <w:szCs w:val="24"/>
                <w:lang w:eastAsia="ru-RU"/>
              </w:rPr>
              <w:t xml:space="preserve"> (далее – счет № 40302)</w:t>
            </w:r>
            <w:r w:rsidRPr="00E5347B">
              <w:rPr>
                <w:rFonts w:ascii="Times New Roman" w:eastAsia="Times New Roman" w:hAnsi="Times New Roman" w:cs="Times New Roman"/>
                <w:sz w:val="24"/>
                <w:szCs w:val="24"/>
                <w:lang w:eastAsia="ru-RU"/>
              </w:rPr>
              <w:t>.</w:t>
            </w:r>
          </w:p>
        </w:tc>
        <w:tc>
          <w:tcPr>
            <w:tcW w:w="561" w:type="dxa"/>
            <w:vAlign w:val="center"/>
          </w:tcPr>
          <w:p w:rsidR="00E05E32" w:rsidRDefault="00E05E32" w:rsidP="006C669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F52330" w:rsidRDefault="00E05E32" w:rsidP="003E02DA">
            <w:pPr>
              <w:autoSpaceDE w:val="0"/>
              <w:autoSpaceDN w:val="0"/>
              <w:adjustRightInd w:val="0"/>
              <w:jc w:val="both"/>
              <w:rPr>
                <w:rFonts w:ascii="Times New Roman" w:hAnsi="Times New Roman" w:cs="Times New Roman"/>
                <w:sz w:val="24"/>
                <w:szCs w:val="24"/>
              </w:rPr>
            </w:pPr>
            <w:r w:rsidRPr="00AB7285">
              <w:rPr>
                <w:rFonts w:ascii="Times New Roman" w:eastAsia="Times New Roman" w:hAnsi="Times New Roman" w:cs="Times New Roman"/>
                <w:sz w:val="24"/>
                <w:szCs w:val="24"/>
                <w:lang w:eastAsia="ru-RU"/>
              </w:rPr>
              <w:t xml:space="preserve">Несоблюдение порядка осуществления операций в соответствии с постановлением Правительства Российской Федерации от 17 сентября 2013 г. № 816 </w:t>
            </w:r>
            <w:r>
              <w:rPr>
                <w:rFonts w:ascii="Times New Roman" w:eastAsia="Times New Roman" w:hAnsi="Times New Roman" w:cs="Times New Roman"/>
                <w:sz w:val="24"/>
                <w:szCs w:val="24"/>
                <w:lang w:eastAsia="ru-RU"/>
              </w:rPr>
              <w:br/>
            </w:r>
            <w:r w:rsidRPr="00AB7285">
              <w:rPr>
                <w:rFonts w:ascii="Times New Roman" w:eastAsia="Times New Roman" w:hAnsi="Times New Roman" w:cs="Times New Roman"/>
                <w:sz w:val="24"/>
                <w:szCs w:val="24"/>
                <w:lang w:eastAsia="ru-RU"/>
              </w:rPr>
              <w:t xml:space="preserve">«Об осуществлении операций по управлению остатками средств на едином счете федерального бюджета в части покупки (продажи) иностранной валюты» </w:t>
            </w:r>
            <w:r w:rsidRPr="00D457A6">
              <w:rPr>
                <w:rFonts w:ascii="Times New Roman" w:eastAsia="Times New Roman" w:hAnsi="Times New Roman" w:cs="Times New Roman"/>
                <w:sz w:val="24"/>
                <w:szCs w:val="24"/>
                <w:lang w:eastAsia="ru-RU"/>
              </w:rPr>
              <w:t>(Собрание законодательства Российской Федерации, 2013, № 38, ст. 4828)</w:t>
            </w:r>
            <w:r w:rsidRPr="0012113A">
              <w:rPr>
                <w:rFonts w:ascii="Times New Roman" w:eastAsia="Times New Roman" w:hAnsi="Times New Roman" w:cs="Times New Roman"/>
                <w:sz w:val="24"/>
                <w:szCs w:val="24"/>
                <w:lang w:eastAsia="ru-RU"/>
              </w:rPr>
              <w:t xml:space="preserve"> (далее – постановление Правительства Российской Федерации от 17 сентября 2013 г. № 816)</w:t>
            </w:r>
            <w:r w:rsidRPr="00D457A6">
              <w:rPr>
                <w:rFonts w:ascii="Times New Roman" w:eastAsia="Times New Roman" w:hAnsi="Times New Roman" w:cs="Times New Roman"/>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4</w:t>
            </w:r>
            <w:r w:rsidRPr="00F52330">
              <w:rPr>
                <w:rFonts w:ascii="Times New Roman" w:hAnsi="Times New Roman" w:cs="Times New Roman"/>
                <w:sz w:val="24"/>
                <w:szCs w:val="24"/>
              </w:rPr>
              <w:t>.</w:t>
            </w:r>
          </w:p>
        </w:tc>
        <w:tc>
          <w:tcPr>
            <w:tcW w:w="746" w:type="dxa"/>
            <w:vAlign w:val="center"/>
          </w:tcPr>
          <w:p w:rsidR="00E05E32" w:rsidRPr="00F52330" w:rsidRDefault="00E05E32" w:rsidP="003E02DA">
            <w:pPr>
              <w:spacing w:line="240" w:lineRule="atLeast"/>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691" w:type="dxa"/>
            <w:vAlign w:val="center"/>
          </w:tcPr>
          <w:p w:rsidR="00E05E32" w:rsidRPr="00F52330" w:rsidRDefault="00E05E32" w:rsidP="003E02DA">
            <w:pPr>
              <w:spacing w:line="240" w:lineRule="atLeast"/>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4</w:t>
            </w:r>
          </w:p>
        </w:tc>
        <w:tc>
          <w:tcPr>
            <w:tcW w:w="579" w:type="dxa"/>
            <w:vAlign w:val="center"/>
          </w:tcPr>
          <w:p w:rsidR="00E05E32" w:rsidRPr="00F52330" w:rsidRDefault="00E05E32" w:rsidP="003E02DA">
            <w:pPr>
              <w:spacing w:line="240" w:lineRule="atLeast"/>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3E02DA">
            <w:pPr>
              <w:autoSpaceDE w:val="0"/>
              <w:autoSpaceDN w:val="0"/>
              <w:adjustRightInd w:val="0"/>
              <w:jc w:val="both"/>
              <w:rPr>
                <w:rFonts w:ascii="Times New Roman" w:hAnsi="Times New Roman" w:cs="Times New Roman"/>
                <w:sz w:val="24"/>
                <w:szCs w:val="24"/>
              </w:rPr>
            </w:pPr>
            <w:r w:rsidRPr="00F52330">
              <w:rPr>
                <w:rFonts w:ascii="Times New Roman" w:hAnsi="Times New Roman" w:cs="Times New Roman"/>
                <w:sz w:val="24"/>
                <w:szCs w:val="24"/>
              </w:rPr>
              <w:t>Несоблюдение порядка формирования и н</w:t>
            </w:r>
            <w:r w:rsidRPr="00F52330">
              <w:rPr>
                <w:rFonts w:ascii="Times New Roman" w:eastAsia="Times New Roman" w:hAnsi="Times New Roman" w:cs="Times New Roman"/>
                <w:sz w:val="24"/>
                <w:szCs w:val="24"/>
              </w:rPr>
              <w:t xml:space="preserve">аправления оператору ГИС ГМП </w:t>
            </w:r>
            <w:r w:rsidRPr="00F52330">
              <w:rPr>
                <w:rFonts w:ascii="Times New Roman" w:eastAsia="Times New Roman" w:hAnsi="Times New Roman" w:cs="Times New Roman"/>
                <w:sz w:val="24"/>
                <w:szCs w:val="24"/>
                <w:lang w:eastAsia="ru-RU"/>
              </w:rPr>
              <w:t>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федеральных бюджетных (автономных) учреждений, лицевые счета которых открыты в МОУ ФК.</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D457A6" w:rsidRDefault="00E05E32">
            <w:pPr>
              <w:jc w:val="center"/>
              <w:rPr>
                <w:rFonts w:ascii="Times New Roman" w:hAnsi="Times New Roman" w:cs="Times New Roman"/>
                <w:snapToGrid w:val="0"/>
                <w:sz w:val="24"/>
                <w:szCs w:val="24"/>
              </w:rPr>
            </w:pPr>
            <w:r w:rsidRPr="00D457A6">
              <w:rPr>
                <w:rFonts w:ascii="Times New Roman" w:hAnsi="Times New Roman" w:cs="Times New Roman"/>
                <w:sz w:val="24"/>
                <w:szCs w:val="24"/>
              </w:rPr>
              <w:t>–</w:t>
            </w:r>
          </w:p>
        </w:tc>
        <w:tc>
          <w:tcPr>
            <w:tcW w:w="636" w:type="dxa"/>
            <w:gridSpan w:val="2"/>
            <w:vAlign w:val="center"/>
          </w:tcPr>
          <w:p w:rsidR="00E05E32" w:rsidRPr="00D457A6" w:rsidRDefault="00E05E32">
            <w:pPr>
              <w:jc w:val="center"/>
              <w:rPr>
                <w:rFonts w:ascii="Times New Roman" w:hAnsi="Times New Roman" w:cs="Times New Roman"/>
                <w:snapToGrid w:val="0"/>
                <w:sz w:val="24"/>
                <w:szCs w:val="24"/>
              </w:rPr>
            </w:pPr>
            <w:r w:rsidRPr="00D457A6">
              <w:rPr>
                <w:rFonts w:ascii="Times New Roman" w:hAnsi="Times New Roman" w:cs="Times New Roman"/>
                <w:sz w:val="24"/>
                <w:szCs w:val="24"/>
              </w:rPr>
              <w:t>Х</w:t>
            </w:r>
          </w:p>
        </w:tc>
        <w:tc>
          <w:tcPr>
            <w:tcW w:w="816" w:type="dxa"/>
            <w:vAlign w:val="center"/>
          </w:tcPr>
          <w:p w:rsidR="00E05E32" w:rsidRPr="00D457A6" w:rsidRDefault="00E05E32">
            <w:pPr>
              <w:jc w:val="center"/>
              <w:rPr>
                <w:rFonts w:ascii="Times New Roman" w:hAnsi="Times New Roman" w:cs="Times New Roman"/>
                <w:snapToGrid w:val="0"/>
                <w:sz w:val="24"/>
                <w:szCs w:val="24"/>
              </w:rPr>
            </w:pPr>
            <w:r w:rsidRPr="00FB78CE">
              <w:rPr>
                <w:rFonts w:ascii="Times New Roman" w:hAnsi="Times New Roman" w:cs="Times New Roman"/>
                <w:sz w:val="24"/>
                <w:szCs w:val="24"/>
              </w:rPr>
              <w:t>–</w:t>
            </w:r>
          </w:p>
        </w:tc>
        <w:tc>
          <w:tcPr>
            <w:tcW w:w="1648" w:type="dxa"/>
            <w:vAlign w:val="center"/>
          </w:tcPr>
          <w:p w:rsidR="00E05E32" w:rsidRPr="0012113A" w:rsidRDefault="00E05E32" w:rsidP="00C56496">
            <w:pPr>
              <w:jc w:val="center"/>
              <w:rPr>
                <w:rFonts w:ascii="Times New Roman" w:hAnsi="Times New Roman" w:cs="Times New Roman"/>
                <w:sz w:val="24"/>
                <w:szCs w:val="24"/>
              </w:rP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5</w:t>
            </w:r>
            <w:r w:rsidRPr="00F52330">
              <w:rPr>
                <w:rFonts w:ascii="Times New Roman" w:hAnsi="Times New Roman" w:cs="Times New Roman"/>
                <w:sz w:val="24"/>
                <w:szCs w:val="24"/>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5</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3E02DA">
            <w:pPr>
              <w:jc w:val="both"/>
              <w:rPr>
                <w:rFonts w:ascii="Times New Roman" w:hAnsi="Times New Roman" w:cs="Times New Roman"/>
                <w:sz w:val="24"/>
                <w:szCs w:val="24"/>
              </w:rPr>
            </w:pPr>
            <w:r w:rsidRPr="00F52330">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МОУ ФК.</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F52330" w:rsidRDefault="00E05E32" w:rsidP="00D10174">
            <w:pPr>
              <w:widowControl w:val="0"/>
              <w:autoSpaceDE w:val="0"/>
              <w:autoSpaceDN w:val="0"/>
              <w:adjustRightInd w:val="0"/>
              <w:jc w:val="both"/>
              <w:rPr>
                <w:rFonts w:ascii="Times New Roman" w:hAnsi="Times New Roman" w:cs="Times New Roman"/>
                <w:sz w:val="24"/>
                <w:szCs w:val="24"/>
              </w:rPr>
            </w:pPr>
            <w:r w:rsidRPr="00F52330">
              <w:rPr>
                <w:rFonts w:ascii="Times New Roman" w:hAnsi="Times New Roman" w:cs="Times New Roman"/>
                <w:sz w:val="24"/>
                <w:szCs w:val="24"/>
              </w:rPr>
              <w:t>Несоблюдение порядка</w:t>
            </w:r>
            <w:r w:rsidRPr="00BE16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сроков </w:t>
            </w:r>
            <w:r>
              <w:rPr>
                <w:rFonts w:ascii="Times New Roman" w:hAnsi="Times New Roman" w:cs="Times New Roman"/>
                <w:sz w:val="24"/>
                <w:szCs w:val="24"/>
              </w:rPr>
              <w:t>о</w:t>
            </w:r>
            <w:r w:rsidRPr="00BE1636">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BE1636">
              <w:rPr>
                <w:rFonts w:ascii="Times New Roman" w:eastAsia="Times New Roman" w:hAnsi="Times New Roman" w:cs="Times New Roman"/>
                <w:sz w:val="24"/>
                <w:szCs w:val="24"/>
                <w:lang w:eastAsia="ru-RU"/>
              </w:rPr>
              <w:t xml:space="preserve"> размещения, уточнения и аннулирования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BE1636">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BE1636">
              <w:rPr>
                <w:rFonts w:ascii="Times New Roman" w:eastAsia="Times New Roman" w:hAnsi="Times New Roman" w:cs="Times New Roman"/>
                <w:sz w:val="24"/>
                <w:szCs w:val="24"/>
                <w:lang w:eastAsia="ru-RU"/>
              </w:rPr>
              <w:t xml:space="preserve">Российской Федерации (Собрание законодательства Российской Федерации, 1998, № 31, ст. 3823) </w:t>
            </w:r>
            <w:r w:rsidRPr="00BE1636">
              <w:rPr>
                <w:rFonts w:ascii="Times New Roman" w:eastAsia="Calibri" w:hAnsi="Times New Roman" w:cs="Times New Roman"/>
                <w:bCs/>
                <w:sz w:val="24"/>
                <w:szCs w:val="24"/>
              </w:rPr>
              <w:t>получателями бюджетных средств (далее</w:t>
            </w:r>
            <w:r>
              <w:rPr>
                <w:rFonts w:ascii="Times New Roman" w:eastAsia="Calibri" w:hAnsi="Times New Roman" w:cs="Times New Roman"/>
                <w:bCs/>
                <w:sz w:val="24"/>
                <w:szCs w:val="24"/>
              </w:rPr>
              <w:t xml:space="preserve"> соответственно</w:t>
            </w:r>
            <w:r w:rsidRPr="00BE1636">
              <w:rPr>
                <w:rFonts w:ascii="Times New Roman" w:eastAsia="Calibri" w:hAnsi="Times New Roman" w:cs="Times New Roman"/>
                <w:bCs/>
                <w:sz w:val="24"/>
                <w:szCs w:val="24"/>
              </w:rPr>
              <w:t xml:space="preserve"> – </w:t>
            </w:r>
            <w:r w:rsidRPr="00BE1636">
              <w:rPr>
                <w:rFonts w:ascii="Times New Roman" w:eastAsia="Times New Roman" w:hAnsi="Times New Roman" w:cs="Times New Roman"/>
                <w:sz w:val="24"/>
                <w:szCs w:val="24"/>
                <w:lang w:eastAsia="ru-RU"/>
              </w:rPr>
              <w:t>БК РФ</w:t>
            </w:r>
            <w:r>
              <w:rPr>
                <w:rFonts w:ascii="Times New Roman" w:eastAsia="Times New Roman" w:hAnsi="Times New Roman" w:cs="Times New Roman"/>
                <w:sz w:val="24"/>
                <w:szCs w:val="24"/>
                <w:lang w:eastAsia="ru-RU"/>
              </w:rPr>
              <w:t>,</w:t>
            </w:r>
            <w:r w:rsidRPr="00BE1636">
              <w:rPr>
                <w:rFonts w:ascii="Times New Roman" w:eastAsia="Calibri" w:hAnsi="Times New Roman" w:cs="Times New Roman"/>
                <w:bCs/>
                <w:sz w:val="24"/>
                <w:szCs w:val="24"/>
              </w:rPr>
              <w:t xml:space="preserve"> неучастники бюджетного процесса)</w:t>
            </w:r>
            <w:r w:rsidRPr="00BE1636">
              <w:rPr>
                <w:rFonts w:ascii="Times New Roman" w:eastAsia="Times New Roman" w:hAnsi="Times New Roman" w:cs="Times New Roman"/>
                <w:sz w:val="24"/>
                <w:szCs w:val="24"/>
                <w:lang w:eastAsia="ru-RU"/>
              </w:rPr>
              <w:t>, лицевые счета которых открыты в МОУ ФК.</w:t>
            </w:r>
          </w:p>
        </w:tc>
        <w:tc>
          <w:tcPr>
            <w:tcW w:w="561" w:type="dxa"/>
            <w:vAlign w:val="center"/>
          </w:tcPr>
          <w:p w:rsidR="00E05E32" w:rsidRPr="00D457A6" w:rsidRDefault="00E05E32" w:rsidP="00D457A6">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D457A6" w:rsidRDefault="00E05E32" w:rsidP="00FB78CE">
            <w:pPr>
              <w:jc w:val="center"/>
              <w:rPr>
                <w:rFonts w:ascii="Times New Roman" w:hAnsi="Times New Roman" w:cs="Times New Roman"/>
                <w:sz w:val="24"/>
                <w:szCs w:val="24"/>
              </w:rPr>
            </w:pPr>
            <w:r w:rsidRPr="00D457A6">
              <w:rPr>
                <w:rFonts w:ascii="Times New Roman" w:hAnsi="Times New Roman" w:cs="Times New Roman"/>
                <w:sz w:val="24"/>
                <w:szCs w:val="24"/>
                <w:lang w:val="en-US"/>
              </w:rPr>
              <w:t>X</w:t>
            </w:r>
          </w:p>
        </w:tc>
        <w:tc>
          <w:tcPr>
            <w:tcW w:w="559" w:type="dxa"/>
            <w:vAlign w:val="center"/>
          </w:tcPr>
          <w:p w:rsidR="00E05E32" w:rsidRPr="00D457A6" w:rsidRDefault="00E05E32">
            <w:pPr>
              <w:jc w:val="center"/>
              <w:rPr>
                <w:rFonts w:ascii="Times New Roman" w:hAnsi="Times New Roman" w:cs="Times New Roman"/>
                <w:sz w:val="24"/>
                <w:szCs w:val="24"/>
              </w:rPr>
            </w:pPr>
            <w:r w:rsidRPr="005457B1">
              <w:rPr>
                <w:rFonts w:ascii="Times New Roman" w:hAnsi="Times New Roman" w:cs="Times New Roman"/>
                <w:sz w:val="24"/>
                <w:szCs w:val="24"/>
              </w:rPr>
              <w:t>–</w:t>
            </w:r>
          </w:p>
        </w:tc>
        <w:tc>
          <w:tcPr>
            <w:tcW w:w="563" w:type="dxa"/>
            <w:gridSpan w:val="2"/>
            <w:vAlign w:val="center"/>
          </w:tcPr>
          <w:p w:rsidR="00E05E32" w:rsidRPr="00D457A6"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D457A6"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D457A6"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12113A" w:rsidRDefault="00E05E32" w:rsidP="0041570E">
            <w:pPr>
              <w:jc w:val="center"/>
              <w:rPr>
                <w:rFonts w:ascii="Times New Roman" w:hAnsi="Times New Roman" w:cs="Times New Roman"/>
                <w:sz w:val="24"/>
                <w:szCs w:val="24"/>
              </w:rP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D457A6">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7</w:t>
            </w:r>
            <w:r w:rsidRPr="00F52330">
              <w:rPr>
                <w:rFonts w:ascii="Times New Roman" w:hAnsi="Times New Roman" w:cs="Times New Roman"/>
                <w:sz w:val="24"/>
                <w:szCs w:val="24"/>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691" w:type="dxa"/>
            <w:vAlign w:val="center"/>
          </w:tcPr>
          <w:p w:rsidR="00E05E32" w:rsidRPr="00F52330" w:rsidRDefault="00E05E32" w:rsidP="00D457A6">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7</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3E02DA">
            <w:pPr>
              <w:tabs>
                <w:tab w:val="left" w:pos="1260"/>
                <w:tab w:val="left" w:pos="1440"/>
                <w:tab w:val="left" w:pos="1620"/>
              </w:tabs>
              <w:jc w:val="both"/>
              <w:rPr>
                <w:rFonts w:ascii="Times New Roman" w:hAnsi="Times New Roman" w:cs="Times New Roman"/>
                <w:sz w:val="24"/>
                <w:szCs w:val="24"/>
              </w:rPr>
            </w:pPr>
            <w:r w:rsidRPr="00F52330">
              <w:rPr>
                <w:rFonts w:ascii="Times New Roman" w:eastAsia="Calibri" w:hAnsi="Times New Roman" w:cs="Times New Roman"/>
                <w:sz w:val="24"/>
                <w:szCs w:val="24"/>
              </w:rPr>
              <w:t>Н</w:t>
            </w:r>
            <w:r w:rsidRPr="00F52330">
              <w:rPr>
                <w:rFonts w:ascii="Times New Roman" w:hAnsi="Times New Roman" w:cs="Times New Roman"/>
                <w:sz w:val="24"/>
                <w:szCs w:val="24"/>
              </w:rPr>
              <w:t>есоблюдение</w:t>
            </w:r>
            <w:r w:rsidRPr="00F52330">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hAnsi="Times New Roman" w:cs="Times New Roman"/>
                <w:sz w:val="24"/>
                <w:szCs w:val="24"/>
              </w:rPr>
              <w:t xml:space="preserve"> </w:t>
            </w:r>
            <w:r w:rsidRPr="00F52330">
              <w:rPr>
                <w:rFonts w:ascii="Times New Roman" w:hAnsi="Times New Roman" w:cs="Times New Roman"/>
                <w:sz w:val="24"/>
                <w:szCs w:val="24"/>
                <w:lang w:val="en-US"/>
              </w:rPr>
              <w:t>II</w:t>
            </w:r>
            <w:r w:rsidRPr="00F52330">
              <w:rPr>
                <w:rFonts w:ascii="Times New Roman" w:eastAsia="Calibri" w:hAnsi="Times New Roman" w:cs="Times New Roman"/>
                <w:sz w:val="24"/>
                <w:szCs w:val="24"/>
              </w:rPr>
              <w:t>.</w:t>
            </w:r>
          </w:p>
        </w:tc>
        <w:tc>
          <w:tcPr>
            <w:tcW w:w="561" w:type="dxa"/>
            <w:vAlign w:val="center"/>
          </w:tcPr>
          <w:p w:rsidR="00E05E32" w:rsidRPr="00F52330" w:rsidRDefault="00E05E32" w:rsidP="003E02DA">
            <w:pPr>
              <w:jc w:val="center"/>
              <w:rPr>
                <w:rFonts w:ascii="Times New Roman" w:hAnsi="Times New Roman" w:cs="Times New Roman"/>
                <w:iCs/>
                <w:sz w:val="24"/>
                <w:szCs w:val="24"/>
              </w:rPr>
            </w:pPr>
            <w:r w:rsidRPr="00F52330">
              <w:rPr>
                <w:rFonts w:ascii="Times New Roman" w:hAnsi="Times New Roman" w:cs="Times New Roman"/>
                <w:snapToGrid w:val="0"/>
                <w:sz w:val="24"/>
                <w:szCs w:val="24"/>
              </w:rPr>
              <w:t>–</w:t>
            </w:r>
          </w:p>
        </w:tc>
        <w:tc>
          <w:tcPr>
            <w:tcW w:w="561"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rsidP="003E02DA">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D457A6">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8</w:t>
            </w:r>
            <w:r w:rsidRPr="00F52330">
              <w:rPr>
                <w:rFonts w:ascii="Times New Roman" w:hAnsi="Times New Roman" w:cs="Times New Roman"/>
                <w:sz w:val="24"/>
                <w:szCs w:val="24"/>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691" w:type="dxa"/>
            <w:vAlign w:val="center"/>
          </w:tcPr>
          <w:p w:rsidR="00E05E32" w:rsidRPr="00F52330" w:rsidRDefault="00E05E32" w:rsidP="00D457A6">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8</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6C6692">
            <w:pPr>
              <w:jc w:val="both"/>
              <w:rPr>
                <w:rFonts w:ascii="Times New Roman" w:hAnsi="Times New Roman" w:cs="Times New Roman"/>
                <w:sz w:val="24"/>
                <w:szCs w:val="24"/>
              </w:rPr>
            </w:pPr>
            <w:r w:rsidRPr="00F52330">
              <w:rPr>
                <w:rFonts w:ascii="Times New Roman" w:hAnsi="Times New Roman" w:cs="Times New Roman"/>
                <w:sz w:val="24"/>
                <w:szCs w:val="24"/>
              </w:rPr>
              <w:t xml:space="preserve">Другие риски, возникающие в работе МОУ ФК по направлению деятельности </w:t>
            </w:r>
            <w:r w:rsidRPr="00F52330">
              <w:rPr>
                <w:rFonts w:ascii="Times New Roman" w:hAnsi="Times New Roman" w:cs="Times New Roman"/>
                <w:sz w:val="24"/>
                <w:szCs w:val="24"/>
                <w:lang w:val="en-US"/>
              </w:rPr>
              <w:t>II</w:t>
            </w:r>
            <w:r w:rsidRPr="00F52330">
              <w:rPr>
                <w:rFonts w:ascii="Times New Roman" w:hAnsi="Times New Roman" w:cs="Times New Roman"/>
                <w:sz w:val="24"/>
                <w:szCs w:val="24"/>
              </w:rPr>
              <w:t>. </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pPr>
              <w:jc w:val="both"/>
            </w:pPr>
            <w:r w:rsidRPr="00F52330">
              <w:rPr>
                <w:rFonts w:ascii="Times New Roman" w:eastAsia="Times New Roman" w:hAnsi="Times New Roman" w:cs="Times New Roman"/>
                <w:b/>
                <w:bCs/>
                <w:sz w:val="24"/>
                <w:szCs w:val="24"/>
                <w:u w:val="single"/>
                <w:lang w:eastAsia="ru-RU"/>
              </w:rPr>
              <w:t>Направление деятельности:</w:t>
            </w:r>
            <w:r>
              <w:rPr>
                <w:rFonts w:ascii="Times New Roman" w:eastAsia="Times New Roman" w:hAnsi="Times New Roman" w:cs="Times New Roman"/>
                <w:b/>
                <w:bCs/>
                <w:sz w:val="24"/>
                <w:szCs w:val="24"/>
                <w:u w:val="single"/>
                <w:lang w:eastAsia="ru-RU"/>
              </w:rPr>
              <w:t> </w:t>
            </w:r>
            <w:r w:rsidRPr="00F52330">
              <w:rPr>
                <w:rFonts w:ascii="Times New Roman" w:eastAsia="Times New Roman" w:hAnsi="Times New Roman" w:cs="Times New Roman"/>
                <w:b/>
                <w:bCs/>
                <w:sz w:val="24"/>
                <w:szCs w:val="24"/>
                <w:lang w:val="en-US" w:eastAsia="ru-RU"/>
              </w:rPr>
              <w:t>III</w:t>
            </w:r>
            <w:r w:rsidRPr="00F52330">
              <w:rPr>
                <w:rFonts w:ascii="Times New Roman" w:eastAsia="Times New Roman" w:hAnsi="Times New Roman" w:cs="Times New Roman"/>
                <w:b/>
                <w:bCs/>
                <w:sz w:val="24"/>
                <w:szCs w:val="24"/>
                <w:lang w:eastAsia="ru-RU"/>
              </w:rPr>
              <w:t>.</w:t>
            </w:r>
            <w:r w:rsidRPr="00F52330">
              <w:rPr>
                <w:rFonts w:ascii="Times New Roman" w:eastAsia="Times New Roman" w:hAnsi="Times New Roman" w:cs="Times New Roman"/>
                <w:b/>
                <w:bCs/>
                <w:sz w:val="24"/>
                <w:szCs w:val="24"/>
                <w:lang w:val="en-US" w:eastAsia="ru-RU"/>
              </w:rPr>
              <w:t> </w:t>
            </w:r>
            <w:r w:rsidRPr="00F52330">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F52330">
              <w:rPr>
                <w:rFonts w:ascii="Times New Roman" w:eastAsia="Times New Roman" w:hAnsi="Times New Roman" w:cs="Times New Roman"/>
                <w:b/>
                <w:sz w:val="24"/>
                <w:szCs w:val="24"/>
                <w:lang w:eastAsia="ru-RU"/>
              </w:rPr>
              <w:br/>
              <w:t>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sidRPr="00F52330">
              <w:rPr>
                <w:rFonts w:ascii="Times New Roman" w:eastAsia="Times New Roman" w:hAnsi="Times New Roman" w:cs="Times New Roman"/>
                <w:sz w:val="24"/>
                <w:szCs w:val="24"/>
                <w:lang w:eastAsia="ru-RU"/>
              </w:rPr>
              <w:t xml:space="preserve"> </w:t>
            </w:r>
            <w:r w:rsidRPr="00F52330">
              <w:rPr>
                <w:rFonts w:ascii="Times New Roman" w:eastAsia="Times New Roman" w:hAnsi="Times New Roman" w:cs="Times New Roman"/>
                <w:b/>
                <w:sz w:val="24"/>
                <w:szCs w:val="24"/>
                <w:lang w:eastAsia="ru-RU"/>
              </w:rPr>
              <w:t xml:space="preserve">поступающими федеральным бюджетным (автономным) учреждениям, кассового обслуживания бюджетов государственных внебюджетных фондов </w:t>
            </w:r>
            <w:r>
              <w:rPr>
                <w:rFonts w:ascii="Times New Roman" w:eastAsia="Times New Roman" w:hAnsi="Times New Roman" w:cs="Times New Roman"/>
                <w:b/>
                <w:sz w:val="24"/>
                <w:szCs w:val="24"/>
                <w:lang w:eastAsia="ru-RU"/>
              </w:rPr>
              <w:t>Российской Федерации</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861C91" w:rsidRDefault="00E05E32" w:rsidP="00B95CA7">
            <w:pPr>
              <w:jc w:val="both"/>
              <w:rPr>
                <w:rFonts w:ascii="Times New Roman" w:hAnsi="Times New Roman" w:cs="Times New Roman"/>
                <w:sz w:val="24"/>
                <w:szCs w:val="24"/>
              </w:rPr>
            </w:pPr>
            <w:r w:rsidRPr="00861C91">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 решения задач:</w:t>
            </w:r>
          </w:p>
          <w:p w:rsidR="00E05E32" w:rsidRPr="00861C91" w:rsidRDefault="00E05E32" w:rsidP="00B95CA7">
            <w:pPr>
              <w:ind w:firstLine="709"/>
              <w:jc w:val="both"/>
              <w:rPr>
                <w:rFonts w:ascii="Times New Roman" w:hAnsi="Times New Roman" w:cs="Times New Roman"/>
                <w:sz w:val="24"/>
                <w:szCs w:val="24"/>
              </w:rPr>
            </w:pPr>
            <w:r w:rsidRPr="00861C91">
              <w:rPr>
                <w:rFonts w:ascii="Times New Roman" w:hAnsi="Times New Roman" w:cs="Times New Roman"/>
                <w:sz w:val="24"/>
                <w:szCs w:val="24"/>
              </w:rPr>
              <w:t>осуществления и учета операций со средствами</w:t>
            </w:r>
            <w:r>
              <w:rPr>
                <w:rFonts w:ascii="Times New Roman" w:hAnsi="Times New Roman" w:cs="Times New Roman"/>
                <w:sz w:val="24"/>
                <w:szCs w:val="24"/>
              </w:rPr>
              <w:t xml:space="preserve">  </w:t>
            </w:r>
            <w:r w:rsidRPr="00861C91">
              <w:rPr>
                <w:rFonts w:ascii="Times New Roman" w:hAnsi="Times New Roman" w:cs="Times New Roman"/>
                <w:sz w:val="24"/>
                <w:szCs w:val="24"/>
              </w:rPr>
              <w:t xml:space="preserve">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861C91">
              <w:rPr>
                <w:rFonts w:ascii="Times New Roman" w:eastAsia="Times New Roman" w:hAnsi="Times New Roman" w:cs="Times New Roman"/>
                <w:sz w:val="24"/>
                <w:szCs w:val="24"/>
              </w:rPr>
              <w:t>средствами федеральных бюджетных (автономных) учреждений</w:t>
            </w:r>
            <w:r w:rsidRPr="00861C91">
              <w:rPr>
                <w:rFonts w:ascii="Times New Roman" w:eastAsia="Times New Roman" w:hAnsi="Times New Roman" w:cs="Times New Roman"/>
                <w:sz w:val="24"/>
                <w:szCs w:val="24"/>
                <w:lang w:eastAsia="ru-RU"/>
              </w:rPr>
              <w:t xml:space="preserve"> и иных</w:t>
            </w:r>
            <w:r>
              <w:rPr>
                <w:rFonts w:ascii="Times New Roman" w:eastAsia="Times New Roman" w:hAnsi="Times New Roman" w:cs="Times New Roman"/>
                <w:sz w:val="24"/>
                <w:szCs w:val="24"/>
                <w:lang w:eastAsia="ru-RU"/>
              </w:rPr>
              <w:t xml:space="preserve"> </w:t>
            </w:r>
            <w:r w:rsidRPr="00861C91">
              <w:rPr>
                <w:rFonts w:ascii="Times New Roman" w:eastAsia="Times New Roman" w:hAnsi="Times New Roman" w:cs="Times New Roman"/>
                <w:sz w:val="24"/>
                <w:szCs w:val="24"/>
                <w:lang w:eastAsia="ru-RU"/>
              </w:rPr>
              <w:t>неучастник</w:t>
            </w:r>
            <w:r>
              <w:rPr>
                <w:rFonts w:ascii="Times New Roman" w:eastAsia="Times New Roman" w:hAnsi="Times New Roman" w:cs="Times New Roman"/>
                <w:sz w:val="24"/>
                <w:szCs w:val="24"/>
                <w:lang w:eastAsia="ru-RU"/>
              </w:rPr>
              <w:t>ов</w:t>
            </w:r>
            <w:r w:rsidRPr="00861C91">
              <w:rPr>
                <w:rFonts w:ascii="Times New Roman" w:eastAsia="Times New Roman" w:hAnsi="Times New Roman" w:cs="Times New Roman"/>
                <w:sz w:val="24"/>
                <w:szCs w:val="24"/>
                <w:lang w:eastAsia="ru-RU"/>
              </w:rPr>
              <w:t xml:space="preserve"> бюджетного процесса, </w:t>
            </w:r>
            <w:r w:rsidRPr="00861C91">
              <w:rPr>
                <w:rFonts w:ascii="Times New Roman" w:eastAsia="Times New Roman" w:hAnsi="Times New Roman" w:cs="Times New Roman"/>
                <w:sz w:val="24"/>
                <w:szCs w:val="24"/>
              </w:rPr>
              <w:t xml:space="preserve">средствами обязательного медицинского страхования, поступающими федеральным бюджетным (автономным) учреждениям, </w:t>
            </w:r>
            <w:r w:rsidRPr="00861C91">
              <w:rPr>
                <w:rFonts w:ascii="Times New Roman" w:hAnsi="Times New Roman" w:cs="Times New Roman"/>
                <w:sz w:val="24"/>
                <w:szCs w:val="24"/>
              </w:rPr>
              <w:t>на соответствующих лицевых счетах, открытых в МОУ ФК;</w:t>
            </w:r>
          </w:p>
          <w:p w:rsidR="00E05E32" w:rsidRDefault="00E05E32" w:rsidP="00B95CA7">
            <w:pPr>
              <w:ind w:firstLine="709"/>
              <w:jc w:val="both"/>
              <w:rPr>
                <w:rFonts w:ascii="Times New Roman" w:eastAsia="Times New Roman" w:hAnsi="Times New Roman" w:cs="Times New Roman"/>
                <w:sz w:val="24"/>
                <w:szCs w:val="24"/>
                <w:lang w:eastAsia="ru-RU"/>
              </w:rPr>
            </w:pPr>
            <w:r w:rsidRPr="00861C91">
              <w:rPr>
                <w:rFonts w:ascii="Times New Roman" w:eastAsia="Times New Roman" w:hAnsi="Times New Roman" w:cs="Times New Roman"/>
                <w:sz w:val="24"/>
                <w:szCs w:val="24"/>
                <w:lang w:eastAsia="ru-RU"/>
              </w:rPr>
              <w:t xml:space="preserve">кассового обслуживания исполнения бюджетов государственных внебюджетных фондов Российской Федерации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w:t>
            </w:r>
            <w:r w:rsidRPr="001B0B65">
              <w:rPr>
                <w:rFonts w:ascii="Times New Roman" w:eastAsia="Times New Roman" w:hAnsi="Times New Roman" w:cs="Times New Roman"/>
                <w:sz w:val="24"/>
                <w:szCs w:val="24"/>
                <w:lang w:eastAsia="ru-RU"/>
              </w:rPr>
              <w:t xml:space="preserve">соглашениями 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им исполнения бюджетов, заключенными между МОУ ФК и органами управления государственными внебюджетными фондами Российской Федерации (далее – Соглашение </w:t>
            </w:r>
            <w:r>
              <w:rPr>
                <w:rFonts w:ascii="Times New Roman" w:eastAsia="Times New Roman" w:hAnsi="Times New Roman" w:cs="Times New Roman"/>
                <w:sz w:val="24"/>
                <w:szCs w:val="24"/>
                <w:lang w:eastAsia="ru-RU"/>
              </w:rPr>
              <w:t>о кассовом обслуживании исполнения бюджета</w:t>
            </w:r>
            <w:r w:rsidRPr="001B0B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E05E32" w:rsidRPr="00861C91" w:rsidRDefault="00E05E32" w:rsidP="0021197E">
            <w:pPr>
              <w:ind w:firstLine="709"/>
              <w:jc w:val="both"/>
              <w:rPr>
                <w:rFonts w:ascii="Times New Roman" w:hAnsi="Times New Roman" w:cs="Times New Roman"/>
                <w:sz w:val="24"/>
                <w:szCs w:val="24"/>
              </w:rPr>
            </w:pPr>
            <w:r w:rsidRPr="007E05BD">
              <w:rPr>
                <w:rFonts w:ascii="Times New Roman" w:hAnsi="Times New Roman" w:cs="Times New Roman"/>
                <w:sz w:val="24"/>
                <w:szCs w:val="24"/>
              </w:rPr>
              <w:t>обеспечения проведения и учета операций бюджета государственного внебюджетного фонда Российской Федерации в иностранной валюте в соответствии с бюджетным законодательством Российской Федерации, нормативными правовыми актами, Соглашение</w:t>
            </w:r>
            <w:r>
              <w:rPr>
                <w:rFonts w:ascii="Times New Roman" w:hAnsi="Times New Roman" w:cs="Times New Roman"/>
                <w:sz w:val="24"/>
                <w:szCs w:val="24"/>
              </w:rPr>
              <w:t>м</w:t>
            </w:r>
            <w:r w:rsidRPr="007E05BD">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о кассовом обслуживании исполнения бюджета</w:t>
            </w:r>
            <w:r>
              <w:rPr>
                <w:rFonts w:ascii="Times New Roman" w:hAnsi="Times New Roman" w:cs="Times New Roman"/>
                <w:sz w:val="24"/>
                <w:szCs w:val="24"/>
              </w:rPr>
              <w:t>,</w:t>
            </w:r>
            <w:r>
              <w:t xml:space="preserve"> </w:t>
            </w:r>
            <w:r w:rsidRPr="00132261">
              <w:rPr>
                <w:rFonts w:ascii="Times New Roman" w:hAnsi="Times New Roman" w:cs="Times New Roman"/>
                <w:sz w:val="24"/>
                <w:szCs w:val="24"/>
              </w:rPr>
              <w:t>на соответствующих лицевых счетах, открытых в МОУ ФК</w:t>
            </w:r>
            <w:r w:rsidRPr="007E05BD">
              <w:rPr>
                <w:rFonts w:ascii="Times New Roman" w:hAnsi="Times New Roman" w:cs="Times New Roman"/>
                <w:sz w:val="24"/>
                <w:szCs w:val="24"/>
              </w:rPr>
              <w:t>.</w:t>
            </w:r>
          </w:p>
        </w:tc>
        <w:tc>
          <w:tcPr>
            <w:tcW w:w="561" w:type="dxa"/>
            <w:vAlign w:val="center"/>
          </w:tcPr>
          <w:p w:rsidR="00E05E32" w:rsidRPr="00AB7285" w:rsidRDefault="00E05E32" w:rsidP="0041570E">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41570E">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9A63B0">
            <w:pPr>
              <w:jc w:val="cente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861C91" w:rsidRDefault="00E05E32" w:rsidP="003E02DA">
            <w:pPr>
              <w:jc w:val="both"/>
              <w:rPr>
                <w:rFonts w:ascii="Times New Roman" w:hAnsi="Times New Roman" w:cs="Times New Roman"/>
                <w:sz w:val="24"/>
                <w:szCs w:val="24"/>
              </w:rPr>
            </w:pPr>
            <w:r w:rsidRPr="00861C91">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861C91" w:rsidRDefault="00E05E32" w:rsidP="00B95CA7">
            <w:pPr>
              <w:jc w:val="both"/>
              <w:rPr>
                <w:rFonts w:ascii="Times New Roman" w:hAnsi="Times New Roman" w:cs="Times New Roman"/>
                <w:sz w:val="24"/>
                <w:szCs w:val="24"/>
              </w:rPr>
            </w:pPr>
            <w:r w:rsidRPr="00861C91">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861C91">
              <w:rPr>
                <w:rFonts w:ascii="Times New Roman" w:hAnsi="Times New Roman"/>
                <w:bCs/>
                <w:sz w:val="24"/>
                <w:szCs w:val="24"/>
                <w:lang w:val="en-US"/>
              </w:rPr>
              <w:t>III</w:t>
            </w:r>
            <w:r w:rsidRPr="00861C91">
              <w:rPr>
                <w:rFonts w:ascii="Times New Roman" w:hAnsi="Times New Roman"/>
                <w:bCs/>
                <w:sz w:val="24"/>
                <w:szCs w:val="24"/>
              </w:rPr>
              <w:t xml:space="preserve"> «</w:t>
            </w:r>
            <w:r w:rsidRPr="00861C91">
              <w:rPr>
                <w:rFonts w:ascii="Times New Roman" w:eastAsia="Times New Roman" w:hAnsi="Times New Roman" w:cs="Times New Roman"/>
                <w:sz w:val="24"/>
                <w:szCs w:val="24"/>
                <w:lang w:eastAsia="ru-RU"/>
              </w:rPr>
              <w:t>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кассового обслуживания бюджетов государственных внебюджетных фондов Российской Федерации</w:t>
            </w:r>
            <w:r>
              <w:rPr>
                <w:rFonts w:ascii="Times New Roman" w:eastAsia="Times New Roman" w:hAnsi="Times New Roman" w:cs="Times New Roman"/>
                <w:sz w:val="24"/>
                <w:szCs w:val="24"/>
                <w:lang w:eastAsia="ru-RU"/>
              </w:rPr>
              <w:t>»</w:t>
            </w:r>
            <w:r w:rsidRPr="00861C91">
              <w:rPr>
                <w:rFonts w:ascii="Times New Roman" w:eastAsia="Times New Roman" w:hAnsi="Times New Roman" w:cs="Times New Roman"/>
                <w:sz w:val="24"/>
                <w:szCs w:val="24"/>
                <w:lang w:eastAsia="ru-RU"/>
              </w:rPr>
              <w:t xml:space="preserve"> </w:t>
            </w:r>
            <w:r w:rsidRPr="00861C91">
              <w:rPr>
                <w:rFonts w:ascii="Times New Roman" w:eastAsia="Times New Roman" w:hAnsi="Times New Roman" w:cs="Times New Roman"/>
                <w:sz w:val="24"/>
                <w:szCs w:val="24"/>
              </w:rPr>
              <w:t xml:space="preserve">(далее – направление деятельности </w:t>
            </w:r>
            <w:r w:rsidRPr="00861C91">
              <w:rPr>
                <w:rFonts w:ascii="Times New Roman" w:eastAsia="Times New Roman" w:hAnsi="Times New Roman" w:cs="Times New Roman"/>
                <w:sz w:val="24"/>
                <w:szCs w:val="24"/>
                <w:lang w:val="en-US"/>
              </w:rPr>
              <w:t>III</w:t>
            </w:r>
            <w:r w:rsidRPr="00861C91">
              <w:rPr>
                <w:rFonts w:ascii="Times New Roman" w:eastAsia="Times New Roman" w:hAnsi="Times New Roman" w:cs="Times New Roman"/>
                <w:sz w:val="24"/>
                <w:szCs w:val="24"/>
              </w:rPr>
              <w:t>)</w:t>
            </w:r>
            <w:r w:rsidRPr="00861C91">
              <w:rPr>
                <w:rFonts w:ascii="Times New Roman" w:eastAsia="Times New Roman" w:hAnsi="Times New Roman" w:cs="Times New Roman"/>
                <w:sz w:val="24"/>
                <w:szCs w:val="24"/>
                <w:lang w:eastAsia="ru-RU"/>
              </w:rPr>
              <w:t>.</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pPr>
            <w:r>
              <w:rPr>
                <w:rFonts w:ascii="Times New Roman" w:hAnsi="Times New Roman" w:cs="Times New Roman"/>
                <w:sz w:val="24"/>
                <w:szCs w:val="24"/>
              </w:rPr>
              <w:t>Х</w:t>
            </w:r>
          </w:p>
        </w:tc>
        <w:tc>
          <w:tcPr>
            <w:tcW w:w="559" w:type="dxa"/>
            <w:vAlign w:val="center"/>
          </w:tcPr>
          <w:p w:rsidR="00E05E32" w:rsidRDefault="00E05E32" w:rsidP="003E02DA">
            <w:pPr>
              <w:jc w:val="cente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861C91" w:rsidRDefault="00E05E32" w:rsidP="00B022C5">
            <w:pPr>
              <w:jc w:val="both"/>
              <w:rPr>
                <w:rFonts w:ascii="Times New Roman" w:hAnsi="Times New Roman" w:cs="Times New Roman"/>
                <w:sz w:val="24"/>
                <w:szCs w:val="24"/>
              </w:rPr>
            </w:pPr>
            <w:r w:rsidRPr="00861C91">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861C91">
              <w:rPr>
                <w:rFonts w:ascii="Times New Roman" w:hAnsi="Times New Roman" w:cs="Times New Roman"/>
                <w:bCs/>
                <w:sz w:val="24"/>
                <w:szCs w:val="24"/>
              </w:rPr>
              <w:t>.</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BE1636">
            <w:pPr>
              <w:jc w:val="center"/>
            </w:pPr>
            <w:r w:rsidRPr="0012113A">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861C91" w:rsidRDefault="00E05E32" w:rsidP="00B95CA7">
            <w:pPr>
              <w:jc w:val="both"/>
              <w:rPr>
                <w:rFonts w:ascii="Times New Roman" w:hAnsi="Times New Roman" w:cs="Times New Roman"/>
                <w:sz w:val="24"/>
                <w:szCs w:val="24"/>
              </w:rPr>
            </w:pPr>
            <w:r w:rsidRPr="00861C91">
              <w:rPr>
                <w:rFonts w:ascii="Times New Roman" w:hAnsi="Times New Roman" w:cs="Times New Roman"/>
                <w:sz w:val="24"/>
                <w:szCs w:val="24"/>
              </w:rPr>
              <w:t xml:space="preserve">Несоблюдение порядка ведения лицевых счетов </w:t>
            </w:r>
            <w:r w:rsidRPr="00861C91">
              <w:rPr>
                <w:rFonts w:ascii="Times New Roman" w:eastAsia="Times New Roman" w:hAnsi="Times New Roman" w:cs="Times New Roman"/>
                <w:sz w:val="24"/>
                <w:szCs w:val="24"/>
                <w:lang w:eastAsia="ru-RU"/>
              </w:rPr>
              <w:t>участников бюджетного процесса федерального уровня, федеральных бюджетных (автономных) учреждений и иных неучастников бюджетного процесса,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которым в МОУ ФК в установленном порядке открыты лицевые счета (далее – клиенты)</w:t>
            </w:r>
            <w:r w:rsidRPr="00861C91">
              <w:rPr>
                <w:rFonts w:ascii="Times New Roman" w:hAnsi="Times New Roman" w:cs="Times New Roman"/>
                <w:sz w:val="24"/>
                <w:szCs w:val="24"/>
              </w:rPr>
              <w:t>.</w:t>
            </w:r>
          </w:p>
        </w:tc>
        <w:tc>
          <w:tcPr>
            <w:tcW w:w="561" w:type="dxa"/>
            <w:vAlign w:val="center"/>
          </w:tcPr>
          <w:p w:rsidR="00E05E32" w:rsidRPr="00AB7285" w:rsidRDefault="00E05E32">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6.</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6</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DC7267" w:rsidRDefault="00E05E32" w:rsidP="00B95CA7">
            <w:pPr>
              <w:jc w:val="both"/>
              <w:rPr>
                <w:rFonts w:ascii="Times New Roman" w:hAnsi="Times New Roman" w:cs="Times New Roman"/>
                <w:sz w:val="24"/>
                <w:szCs w:val="24"/>
              </w:rPr>
            </w:pPr>
            <w:r w:rsidRPr="00DC7267">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установленного </w:t>
            </w:r>
            <w:r w:rsidRPr="00DC7267">
              <w:rPr>
                <w:rFonts w:ascii="Times New Roman" w:hAnsi="Times New Roman" w:cs="Times New Roman"/>
                <w:sz w:val="24"/>
                <w:szCs w:val="24"/>
              </w:rPr>
              <w:t>порядка</w:t>
            </w:r>
            <w:r>
              <w:rPr>
                <w:rFonts w:ascii="Times New Roman" w:hAnsi="Times New Roman" w:cs="Times New Roman"/>
                <w:sz w:val="24"/>
                <w:szCs w:val="24"/>
              </w:rPr>
              <w:t xml:space="preserve"> и сроков формирования регистров аналитического </w:t>
            </w:r>
            <w:r w:rsidRPr="00AB7285">
              <w:rPr>
                <w:rFonts w:ascii="Times New Roman" w:eastAsia="Times New Roman" w:hAnsi="Times New Roman" w:cs="Times New Roman"/>
                <w:sz w:val="24"/>
                <w:szCs w:val="24"/>
                <w:lang w:eastAsia="ru-RU"/>
              </w:rPr>
              <w:t xml:space="preserve">учета операций со средствами федерального бюджета, </w:t>
            </w:r>
            <w:r>
              <w:rPr>
                <w:rFonts w:ascii="Times New Roman" w:eastAsia="Times New Roman" w:hAnsi="Times New Roman" w:cs="Times New Roman"/>
                <w:sz w:val="24"/>
                <w:szCs w:val="24"/>
                <w:lang w:eastAsia="ru-RU"/>
              </w:rPr>
              <w:t xml:space="preserve">средствами государственных внебюджетных фондов Российской Федерации, </w:t>
            </w:r>
            <w:r w:rsidRPr="00AB7285">
              <w:rPr>
                <w:rFonts w:ascii="Times New Roman" w:eastAsia="Times New Roman" w:hAnsi="Times New Roman" w:cs="Times New Roman"/>
                <w:sz w:val="24"/>
                <w:szCs w:val="24"/>
                <w:lang w:eastAsia="ru-RU"/>
              </w:rPr>
              <w:t>средствами дополнительного бюджетного финансирования, средствами, поступающими во временное распоряжение получателя средств федерального бюджета</w:t>
            </w:r>
            <w:r>
              <w:rPr>
                <w:sz w:val="28"/>
                <w:szCs w:val="28"/>
              </w:rPr>
              <w:t xml:space="preserve"> </w:t>
            </w:r>
            <w:r w:rsidRPr="00A24860">
              <w:rPr>
                <w:rFonts w:ascii="Times New Roman" w:eastAsia="Times New Roman" w:hAnsi="Times New Roman" w:cs="Times New Roman"/>
                <w:sz w:val="24"/>
                <w:szCs w:val="24"/>
                <w:lang w:eastAsia="ru-RU"/>
              </w:rPr>
              <w:t>в соответствии с бюджетным законодательством Российской Федерации</w:t>
            </w:r>
            <w:r w:rsidRPr="00AB7285">
              <w:rPr>
                <w:rFonts w:ascii="Times New Roman" w:eastAsia="Times New Roman" w:hAnsi="Times New Roman" w:cs="Times New Roman"/>
                <w:sz w:val="24"/>
                <w:szCs w:val="24"/>
                <w:lang w:eastAsia="ru-RU"/>
              </w:rPr>
              <w:t xml:space="preserve">, средствами бюджета Союзного государства, средствами федеральных бюджетных </w:t>
            </w:r>
            <w:r>
              <w:rPr>
                <w:rFonts w:ascii="Times New Roman" w:eastAsia="Times New Roman" w:hAnsi="Times New Roman" w:cs="Times New Roman"/>
                <w:sz w:val="24"/>
                <w:szCs w:val="24"/>
                <w:lang w:eastAsia="ru-RU"/>
              </w:rPr>
              <w:t xml:space="preserve">(автономных) </w:t>
            </w:r>
            <w:r w:rsidRPr="00AB7285">
              <w:rPr>
                <w:rFonts w:ascii="Times New Roman" w:eastAsia="Times New Roman" w:hAnsi="Times New Roman" w:cs="Times New Roman"/>
                <w:sz w:val="24"/>
                <w:szCs w:val="24"/>
                <w:lang w:eastAsia="ru-RU"/>
              </w:rPr>
              <w:t xml:space="preserve">учреждений и иных </w:t>
            </w:r>
            <w:r>
              <w:rPr>
                <w:rFonts w:ascii="Times New Roman" w:eastAsia="Times New Roman" w:hAnsi="Times New Roman" w:cs="Times New Roman"/>
                <w:sz w:val="24"/>
                <w:szCs w:val="24"/>
                <w:lang w:eastAsia="ru-RU"/>
              </w:rPr>
              <w:t xml:space="preserve">неучастников бюджетного процесса, </w:t>
            </w:r>
            <w:r w:rsidRPr="00AB7285">
              <w:rPr>
                <w:rFonts w:ascii="Times New Roman" w:eastAsia="Times New Roman" w:hAnsi="Times New Roman" w:cs="Times New Roman"/>
                <w:sz w:val="24"/>
                <w:szCs w:val="24"/>
                <w:lang w:eastAsia="ru-RU"/>
              </w:rPr>
              <w:t>средствами для финансирования мероприятий по оперативно-розыскной деятельности, средствами обязательного медицинского страхования</w:t>
            </w:r>
            <w:r w:rsidRPr="00A24860">
              <w:rPr>
                <w:rFonts w:ascii="Times New Roman" w:eastAsia="Times New Roman" w:hAnsi="Times New Roman" w:cs="Times New Roman"/>
                <w:sz w:val="24"/>
                <w:szCs w:val="24"/>
                <w:lang w:eastAsia="ru-RU"/>
              </w:rPr>
              <w:t>, поступающими федеральным бюджетным (автономным) учреждениям.</w:t>
            </w:r>
          </w:p>
        </w:tc>
        <w:tc>
          <w:tcPr>
            <w:tcW w:w="561" w:type="dxa"/>
            <w:vAlign w:val="center"/>
          </w:tcPr>
          <w:p w:rsidR="00E05E32" w:rsidRPr="00AB7285" w:rsidRDefault="00E05E32">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Pr="002E085A" w:rsidRDefault="00E05E32">
            <w:pPr>
              <w:jc w:val="center"/>
              <w:rPr>
                <w:rFonts w:ascii="Times New Roman" w:hAnsi="Times New Roman" w:cs="Times New Roman"/>
                <w:snapToGrid w:val="0"/>
                <w:sz w:val="24"/>
                <w:szCs w:val="24"/>
              </w:rPr>
            </w:pPr>
            <w:r w:rsidRPr="0066643E">
              <w:rPr>
                <w:rFonts w:ascii="Times New Roman" w:hAnsi="Times New Roman" w:cs="Times New Roman"/>
                <w:snapToGrid w:val="0"/>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607" w:type="dxa"/>
            <w:gridSpan w:val="13"/>
          </w:tcPr>
          <w:p w:rsidR="00E05E32" w:rsidRDefault="00E05E32" w:rsidP="00775C44">
            <w:pPr>
              <w:jc w:val="both"/>
            </w:pPr>
            <w:r w:rsidRPr="00861C91">
              <w:rPr>
                <w:rFonts w:ascii="Times New Roman" w:hAnsi="Times New Roman" w:cs="Times New Roman"/>
                <w:sz w:val="24"/>
                <w:szCs w:val="24"/>
              </w:rPr>
              <w:t xml:space="preserve">Риски, возникающие при осуществлении доведения </w:t>
            </w:r>
            <w:r w:rsidRPr="00861C91">
              <w:rPr>
                <w:rFonts w:ascii="Times New Roman" w:eastAsia="Times New Roman" w:hAnsi="Times New Roman" w:cs="Times New Roman"/>
                <w:sz w:val="24"/>
                <w:szCs w:val="24"/>
                <w:lang w:eastAsia="ru-RU"/>
              </w:rPr>
              <w:t>бюджетных ассигнований</w:t>
            </w:r>
            <w:r w:rsidRPr="001B0B65">
              <w:rPr>
                <w:rFonts w:ascii="Times New Roman" w:eastAsia="Times New Roman" w:hAnsi="Times New Roman" w:cs="Times New Roman"/>
                <w:sz w:val="24"/>
                <w:szCs w:val="24"/>
                <w:lang w:eastAsia="ru-RU"/>
              </w:rPr>
              <w:t xml:space="preserve"> и (или) лимитов бюджетных обязательств, предельных объемов финансирования, в случае принятия Минфином России решения об их использовании</w:t>
            </w:r>
            <w:r w:rsidRPr="00861C91">
              <w:rPr>
                <w:rFonts w:ascii="Times New Roman" w:eastAsia="Times New Roman" w:hAnsi="Times New Roman" w:cs="Times New Roman"/>
                <w:sz w:val="24"/>
                <w:szCs w:val="24"/>
                <w:lang w:eastAsia="ru-RU"/>
              </w:rPr>
              <w:t xml:space="preserve"> </w:t>
            </w:r>
            <w:r w:rsidRPr="00861C91">
              <w:rPr>
                <w:rFonts w:ascii="Times New Roman" w:eastAsia="Times New Roman" w:hAnsi="Times New Roman" w:cs="Times New Roman"/>
                <w:sz w:val="24"/>
                <w:szCs w:val="24"/>
                <w:lang w:eastAsia="ru-RU"/>
              </w:rPr>
              <w:br/>
              <w:t>(далее – бюджетные данные),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DC7267" w:rsidRDefault="00E05E32" w:rsidP="003E02D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24860">
              <w:rPr>
                <w:rFonts w:ascii="Times New Roman" w:eastAsia="Times New Roman" w:hAnsi="Times New Roman" w:cs="Times New Roman"/>
                <w:sz w:val="24"/>
                <w:szCs w:val="24"/>
                <w:lang w:eastAsia="ru-RU"/>
              </w:rPr>
              <w:t>своевременность отражения на соответствующих лицевых счетах клиентов операций по доведению и распределению бюджетных данных;</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Del="006E1F3F" w:rsidRDefault="00E05E32" w:rsidP="003E02D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B14D4B">
              <w:rPr>
                <w:rFonts w:ascii="Times New Roman" w:eastAsia="Times New Roman" w:hAnsi="Times New Roman" w:cs="Times New Roman"/>
                <w:sz w:val="24"/>
                <w:szCs w:val="24"/>
                <w:lang w:eastAsia="ru-RU"/>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3E02DA">
            <w:pPr>
              <w:jc w:val="both"/>
              <w:rPr>
                <w:rFonts w:ascii="Times New Roman" w:eastAsia="Times New Roman" w:hAnsi="Times New Roman" w:cs="Times New Roman"/>
                <w:sz w:val="24"/>
                <w:szCs w:val="24"/>
                <w:lang w:eastAsia="ru-RU"/>
              </w:rPr>
            </w:pPr>
            <w:r w:rsidRPr="00C65937">
              <w:rPr>
                <w:rFonts w:ascii="Times New Roman" w:eastAsia="Times New Roman" w:hAnsi="Times New Roman" w:cs="Times New Roman"/>
                <w:sz w:val="24"/>
                <w:szCs w:val="24"/>
                <w:lang w:eastAsia="ru-RU"/>
              </w:rPr>
              <w:t>превышение бюджетных данных, распределенных распорядителями средств соответствующего бюджета между нижестоящими распорядителями и получателями средств соответствующего бюджета, над утве</w:t>
            </w:r>
            <w:r>
              <w:rPr>
                <w:rFonts w:ascii="Times New Roman" w:eastAsia="Times New Roman" w:hAnsi="Times New Roman" w:cs="Times New Roman"/>
                <w:sz w:val="24"/>
                <w:szCs w:val="24"/>
                <w:lang w:eastAsia="ru-RU"/>
              </w:rPr>
              <w:t>ржденными им бюджетными данными;</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Pr="00C65937" w:rsidRDefault="00E05E32" w:rsidP="003E02D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cs="Times New Roman"/>
                <w:sz w:val="24"/>
                <w:szCs w:val="24"/>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41570E">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607" w:type="dxa"/>
            <w:gridSpan w:val="13"/>
          </w:tcPr>
          <w:p w:rsidR="00E05E32" w:rsidRDefault="00E05E32" w:rsidP="0093288B">
            <w:r>
              <w:rPr>
                <w:rFonts w:ascii="Times New Roman" w:hAnsi="Times New Roman" w:cs="Times New Roman"/>
                <w:sz w:val="24"/>
                <w:szCs w:val="24"/>
              </w:rPr>
              <w:t>Риски, возникающие при осуществлении операций со средствами дополнительного бюджетного финансирования</w:t>
            </w:r>
            <w:r>
              <w:rPr>
                <w:rFonts w:ascii="Times New Roman" w:hAnsi="Times New Roman"/>
                <w:sz w:val="24"/>
                <w:szCs w:val="24"/>
              </w:rPr>
              <w:t>:</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DC7267" w:rsidRDefault="00E05E32" w:rsidP="003E02D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A24860">
              <w:rPr>
                <w:rFonts w:ascii="Times New Roman" w:eastAsia="Times New Roman" w:hAnsi="Times New Roman" w:cs="Times New Roman"/>
                <w:sz w:val="24"/>
                <w:szCs w:val="24"/>
                <w:lang w:eastAsia="ru-RU"/>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pPr>
            <w:r>
              <w:rPr>
                <w:rFonts w:ascii="Times New Roman" w:hAnsi="Times New Roman" w:cs="Times New Roman"/>
                <w:sz w:val="24"/>
                <w:szCs w:val="24"/>
              </w:rPr>
              <w:t>–</w:t>
            </w:r>
          </w:p>
        </w:tc>
        <w:tc>
          <w:tcPr>
            <w:tcW w:w="559" w:type="dxa"/>
            <w:vAlign w:val="center"/>
          </w:tcPr>
          <w:p w:rsidR="00E05E32" w:rsidRDefault="00E05E32" w:rsidP="003E02DA">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rsidP="0041570E">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Pr="00F52330" w:rsidDel="00B853E6"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E02D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7C4DEE">
              <w:rPr>
                <w:rFonts w:ascii="Times New Roman" w:eastAsia="Times New Roman" w:hAnsi="Times New Roman" w:cs="Times New Roman"/>
                <w:sz w:val="24"/>
                <w:szCs w:val="24"/>
                <w:lang w:eastAsia="ru-RU"/>
              </w:rPr>
              <w:t>своевременность отражения на лицевых счетах получателей бюджетных средств источника дополнительн</w:t>
            </w:r>
            <w:r w:rsidRPr="008A13E5">
              <w:rPr>
                <w:rFonts w:ascii="Times New Roman" w:eastAsia="Times New Roman" w:hAnsi="Times New Roman" w:cs="Times New Roman"/>
                <w:sz w:val="24"/>
                <w:szCs w:val="24"/>
                <w:lang w:eastAsia="ru-RU"/>
              </w:rPr>
              <w:t>ого бюджетного финансирования</w:t>
            </w:r>
            <w:r>
              <w:rPr>
                <w:rFonts w:ascii="Times New Roman" w:eastAsia="Times New Roman" w:hAnsi="Times New Roman" w:cs="Times New Roman"/>
                <w:sz w:val="24"/>
                <w:szCs w:val="24"/>
                <w:lang w:eastAsia="ru-RU"/>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C734FB">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3E02DA">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9</w:t>
            </w:r>
            <w:r w:rsidRPr="00F52330">
              <w:rPr>
                <w:rFonts w:ascii="Times New Roman" w:hAnsi="Times New Roman" w:cs="Times New Roman"/>
                <w:sz w:val="24"/>
                <w:szCs w:val="24"/>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DC7267" w:rsidRDefault="00E05E3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A24860">
              <w:rPr>
                <w:rFonts w:ascii="Times New Roman" w:hAnsi="Times New Roman" w:cs="Times New Roman"/>
                <w:sz w:val="24"/>
                <w:szCs w:val="24"/>
              </w:rPr>
              <w:t>осуществления</w:t>
            </w:r>
            <w:r>
              <w:rPr>
                <w:rFonts w:ascii="Times New Roman" w:hAnsi="Times New Roman" w:cs="Times New Roman"/>
                <w:sz w:val="24"/>
                <w:szCs w:val="24"/>
              </w:rPr>
              <w:t xml:space="preserve"> </w:t>
            </w:r>
            <w:r w:rsidRPr="00A24860">
              <w:rPr>
                <w:rFonts w:ascii="Times New Roman" w:hAnsi="Times New Roman" w:cs="Times New Roman"/>
                <w:sz w:val="24"/>
                <w:szCs w:val="24"/>
              </w:rPr>
              <w:t xml:space="preserve">операций на лицевом счете для учета операций со средствами, поступающими во временное распоряжение получателя средств </w:t>
            </w:r>
            <w:r>
              <w:rPr>
                <w:rFonts w:ascii="Times New Roman" w:hAnsi="Times New Roman" w:cs="Times New Roman"/>
                <w:sz w:val="24"/>
                <w:szCs w:val="24"/>
              </w:rPr>
              <w:t>федерального</w:t>
            </w:r>
            <w:r w:rsidRPr="00A24860">
              <w:rPr>
                <w:rFonts w:ascii="Times New Roman" w:hAnsi="Times New Roman" w:cs="Times New Roman"/>
                <w:sz w:val="24"/>
                <w:szCs w:val="24"/>
              </w:rPr>
              <w:t xml:space="preserve"> бюджета.</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pPr>
            <w:r>
              <w:rPr>
                <w:rFonts w:ascii="Times New Roman" w:hAnsi="Times New Roman" w:cs="Times New Roman"/>
                <w:sz w:val="24"/>
                <w:szCs w:val="24"/>
              </w:rPr>
              <w:t>–</w:t>
            </w:r>
          </w:p>
        </w:tc>
        <w:tc>
          <w:tcPr>
            <w:tcW w:w="559" w:type="dxa"/>
            <w:vAlign w:val="center"/>
          </w:tcPr>
          <w:p w:rsidR="00E05E32" w:rsidRDefault="00E05E32" w:rsidP="003E02DA">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rsidP="00C734FB">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C734FB">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51121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tcPr>
          <w:p w:rsidR="00E05E32" w:rsidRDefault="00E05E32" w:rsidP="0093288B">
            <w:r>
              <w:rPr>
                <w:rFonts w:ascii="Times New Roman" w:hAnsi="Times New Roman" w:cs="Times New Roman"/>
                <w:sz w:val="24"/>
                <w:szCs w:val="24"/>
              </w:rPr>
              <w:t>Риски, возникающие при исполнении бюджета Союзного государства:</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Pr="00F52330" w:rsidRDefault="00E05E32" w:rsidP="00137D2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DC7267" w:rsidRDefault="00E05E32" w:rsidP="003E02D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A24860">
              <w:rPr>
                <w:rFonts w:ascii="Times New Roman" w:hAnsi="Times New Roman" w:cs="Times New Roman"/>
                <w:sz w:val="24"/>
                <w:szCs w:val="24"/>
              </w:rPr>
              <w:t xml:space="preserve">соблюдение порядка открытия, переоформления, закрытия и ведения лицевых счетов </w:t>
            </w:r>
            <w:r>
              <w:rPr>
                <w:rFonts w:ascii="Times New Roman" w:hAnsi="Times New Roman" w:cs="Times New Roman"/>
                <w:sz w:val="24"/>
                <w:szCs w:val="24"/>
              </w:rPr>
              <w:t xml:space="preserve">главных распорядителей, </w:t>
            </w:r>
            <w:r w:rsidRPr="00A24860">
              <w:rPr>
                <w:rFonts w:ascii="Times New Roman" w:hAnsi="Times New Roman" w:cs="Times New Roman"/>
                <w:sz w:val="24"/>
                <w:szCs w:val="24"/>
              </w:rPr>
              <w:t>распорядителей и получателей средств бюджета Союзного государства (далее – лицевой счет клиента Союзного государства);</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pPr>
            <w:r>
              <w:rPr>
                <w:rFonts w:ascii="Times New Roman" w:hAnsi="Times New Roman" w:cs="Times New Roman"/>
                <w:sz w:val="24"/>
                <w:szCs w:val="24"/>
              </w:rPr>
              <w:t>–</w:t>
            </w:r>
          </w:p>
        </w:tc>
        <w:tc>
          <w:tcPr>
            <w:tcW w:w="559" w:type="dxa"/>
            <w:vAlign w:val="center"/>
          </w:tcPr>
          <w:p w:rsidR="00E05E32" w:rsidRDefault="00E05E32" w:rsidP="003E02DA">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7B7C24">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Pr="00F52330" w:rsidDel="0003096D"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E02DA">
            <w:pPr>
              <w:autoSpaceDE w:val="0"/>
              <w:autoSpaceDN w:val="0"/>
              <w:adjustRightInd w:val="0"/>
              <w:jc w:val="both"/>
              <w:rPr>
                <w:rFonts w:ascii="Times New Roman" w:hAnsi="Times New Roman" w:cs="Times New Roman"/>
                <w:sz w:val="24"/>
                <w:szCs w:val="24"/>
              </w:rPr>
            </w:pPr>
            <w:r w:rsidRPr="00A24860">
              <w:rPr>
                <w:rFonts w:ascii="Times New Roman" w:hAnsi="Times New Roman" w:cs="Times New Roman"/>
                <w:sz w:val="24"/>
                <w:szCs w:val="24"/>
              </w:rPr>
              <w:t>несвоевременность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7B7C24">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03096D" w:rsidRDefault="00E05E32" w:rsidP="00BC373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A24860">
              <w:rPr>
                <w:rFonts w:ascii="Times New Roman" w:hAnsi="Times New Roman" w:cs="Times New Roman"/>
                <w:sz w:val="24"/>
                <w:szCs w:val="24"/>
              </w:rPr>
              <w:t xml:space="preserve">соблюдение </w:t>
            </w:r>
            <w:r>
              <w:rPr>
                <w:rFonts w:ascii="Times New Roman" w:hAnsi="Times New Roman" w:cs="Times New Roman"/>
                <w:sz w:val="24"/>
                <w:szCs w:val="24"/>
              </w:rPr>
              <w:t xml:space="preserve">порядка кассового обслуживания исполнения </w:t>
            </w:r>
            <w:r w:rsidRPr="00A24860">
              <w:rPr>
                <w:rFonts w:ascii="Times New Roman" w:hAnsi="Times New Roman" w:cs="Times New Roman"/>
                <w:sz w:val="24"/>
                <w:szCs w:val="24"/>
              </w:rPr>
              <w:t>бюджета Союзного государства</w:t>
            </w:r>
            <w:r>
              <w:rPr>
                <w:rFonts w:ascii="Times New Roman" w:hAnsi="Times New Roman" w:cs="Times New Roman"/>
                <w:sz w:val="24"/>
                <w:szCs w:val="24"/>
              </w:rPr>
              <w:t xml:space="preserve"> и санкционирования расходов получателей средств бюджета </w:t>
            </w:r>
            <w:r w:rsidRPr="00A24860">
              <w:rPr>
                <w:rFonts w:ascii="Times New Roman" w:hAnsi="Times New Roman" w:cs="Times New Roman"/>
                <w:sz w:val="24"/>
                <w:szCs w:val="24"/>
              </w:rPr>
              <w:t>Союзного государства;</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7B7C24">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A24860">
              <w:rPr>
                <w:rFonts w:ascii="Times New Roman" w:hAnsi="Times New Roman" w:cs="Times New Roman"/>
                <w:sz w:val="24"/>
                <w:szCs w:val="24"/>
              </w:rPr>
              <w:t>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7B7C24">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51121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E05E32" w:rsidTr="00140ACB">
        <w:tc>
          <w:tcPr>
            <w:tcW w:w="804" w:type="dxa"/>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51121B">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B00844">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Pr="00DD478E">
              <w:rPr>
                <w:rFonts w:ascii="Times New Roman" w:eastAsia="Times New Roman" w:hAnsi="Times New Roman" w:cs="Times New Roman"/>
                <w:sz w:val="24"/>
                <w:szCs w:val="24"/>
                <w:lang w:eastAsia="ru-RU"/>
              </w:rPr>
              <w:t>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w:t>
            </w:r>
            <w:r>
              <w:rPr>
                <w:rFonts w:ascii="Times New Roman" w:eastAsia="Times New Roman" w:hAnsi="Times New Roman" w:cs="Times New Roman"/>
                <w:sz w:val="24"/>
                <w:szCs w:val="24"/>
                <w:lang w:eastAsia="ru-RU"/>
              </w:rPr>
              <w:t>ных</w:t>
            </w:r>
            <w:r w:rsidRPr="00DD478E">
              <w:rPr>
                <w:rFonts w:ascii="Times New Roman" w:eastAsia="Times New Roman" w:hAnsi="Times New Roman" w:cs="Times New Roman"/>
                <w:sz w:val="24"/>
                <w:szCs w:val="24"/>
                <w:lang w:eastAsia="ru-RU"/>
              </w:rPr>
              <w:t xml:space="preserve"> бюджетных данных.</w:t>
            </w:r>
          </w:p>
        </w:tc>
        <w:tc>
          <w:tcPr>
            <w:tcW w:w="561" w:type="dxa"/>
            <w:vAlign w:val="center"/>
          </w:tcPr>
          <w:p w:rsidR="00E05E32"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51121B">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2</w:t>
            </w:r>
            <w:r w:rsidRPr="00F52330">
              <w:rPr>
                <w:rFonts w:ascii="Times New Roman" w:hAnsi="Times New Roman" w:cs="Times New Roman"/>
                <w:sz w:val="24"/>
                <w:szCs w:val="24"/>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91" w:type="dxa"/>
            <w:vAlign w:val="center"/>
          </w:tcPr>
          <w:p w:rsidR="00E05E32" w:rsidRPr="00F52330" w:rsidRDefault="00E05E32" w:rsidP="0051121B">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2</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DC7267" w:rsidRDefault="00E05E32" w:rsidP="00B0084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w:t>
            </w:r>
            <w:r w:rsidRPr="00A24860">
              <w:rPr>
                <w:rFonts w:ascii="Times New Roman" w:hAnsi="Times New Roman" w:cs="Times New Roman"/>
                <w:sz w:val="24"/>
                <w:szCs w:val="24"/>
              </w:rPr>
              <w:t>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w:t>
            </w:r>
            <w:r>
              <w:rPr>
                <w:rFonts w:ascii="Times New Roman" w:hAnsi="Times New Roman" w:cs="Times New Roman"/>
                <w:sz w:val="24"/>
                <w:szCs w:val="24"/>
              </w:rPr>
              <w:t>нн</w:t>
            </w:r>
            <w:r w:rsidRPr="00A24860">
              <w:rPr>
                <w:rFonts w:ascii="Times New Roman" w:hAnsi="Times New Roman" w:cs="Times New Roman"/>
                <w:sz w:val="24"/>
                <w:szCs w:val="24"/>
              </w:rPr>
              <w:t xml:space="preserve">ыми им суммами между нижестоящими администраторами источников </w:t>
            </w:r>
            <w:r w:rsidRPr="00D30A24">
              <w:rPr>
                <w:rFonts w:ascii="Times New Roman" w:hAnsi="Times New Roman" w:cs="Times New Roman"/>
                <w:sz w:val="24"/>
                <w:szCs w:val="24"/>
              </w:rPr>
              <w:t>финансирования дефицита бюджета</w:t>
            </w:r>
            <w:r>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pPr>
            <w:r>
              <w:rPr>
                <w:rFonts w:ascii="Times New Roman" w:hAnsi="Times New Roman" w:cs="Times New Roman"/>
                <w:sz w:val="24"/>
                <w:szCs w:val="24"/>
              </w:rPr>
              <w:t>–</w:t>
            </w:r>
          </w:p>
        </w:tc>
        <w:tc>
          <w:tcPr>
            <w:tcW w:w="559" w:type="dxa"/>
            <w:vAlign w:val="center"/>
          </w:tcPr>
          <w:p w:rsidR="00E05E32" w:rsidRDefault="00E05E32" w:rsidP="003E02DA">
            <w:pPr>
              <w:jc w:val="cente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D1017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Риски, возникающие при о</w:t>
            </w:r>
            <w:r w:rsidRPr="009D734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и</w:t>
            </w:r>
            <w:r w:rsidRPr="009D7347">
              <w:rPr>
                <w:rFonts w:ascii="Times New Roman" w:eastAsia="Times New Roman" w:hAnsi="Times New Roman" w:cs="Times New Roman"/>
                <w:sz w:val="24"/>
                <w:szCs w:val="24"/>
                <w:lang w:eastAsia="ru-RU"/>
              </w:rPr>
              <w:t xml:space="preserve"> контрольных функций, предусмотренных положениями части 5 статьи 99 Федерального закона от 5 апреля 2013 г.</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xml:space="preserve">№ 44-ФЗ </w:t>
            </w:r>
            <w:r>
              <w:rPr>
                <w:rFonts w:ascii="Times New Roman" w:eastAsia="Times New Roman" w:hAnsi="Times New Roman" w:cs="Times New Roman"/>
                <w:sz w:val="24"/>
                <w:szCs w:val="24"/>
                <w:lang w:eastAsia="ru-RU"/>
              </w:rPr>
              <w:br/>
            </w:r>
            <w:r w:rsidRPr="009D7347">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w:t>
            </w:r>
            <w:r>
              <w:rPr>
                <w:rFonts w:ascii="Times New Roman" w:eastAsia="Times New Roman" w:hAnsi="Times New Roman" w:cs="Times New Roman"/>
                <w:sz w:val="24"/>
                <w:szCs w:val="24"/>
                <w:lang w:eastAsia="ru-RU"/>
              </w:rPr>
              <w:t xml:space="preserve"> </w:t>
            </w:r>
            <w:r w:rsidRPr="009D7347">
              <w:rPr>
                <w:rFonts w:ascii="Times New Roman" w:eastAsia="Times New Roman" w:hAnsi="Times New Roman" w:cs="Times New Roman"/>
                <w:sz w:val="24"/>
                <w:szCs w:val="24"/>
                <w:lang w:eastAsia="ru-RU"/>
              </w:rPr>
              <w:t xml:space="preserve">ст. 1652) (далее – </w:t>
            </w:r>
            <w:r>
              <w:rPr>
                <w:rFonts w:ascii="Times New Roman" w:eastAsia="Times New Roman" w:hAnsi="Times New Roman" w:cs="Times New Roman"/>
                <w:sz w:val="24"/>
                <w:szCs w:val="24"/>
                <w:lang w:eastAsia="ru-RU"/>
              </w:rPr>
              <w:br/>
            </w:r>
            <w:r w:rsidRPr="009D7347">
              <w:rPr>
                <w:rFonts w:ascii="Times New Roman" w:eastAsia="Times New Roman" w:hAnsi="Times New Roman" w:cs="Times New Roman"/>
                <w:sz w:val="24"/>
                <w:szCs w:val="24"/>
                <w:lang w:eastAsia="ru-RU"/>
              </w:rPr>
              <w:t xml:space="preserve">Закон № 44-ФЗ) </w:t>
            </w:r>
            <w:r w:rsidRPr="00E84779">
              <w:rPr>
                <w:rFonts w:ascii="Times New Roman" w:eastAsia="Times New Roman" w:hAnsi="Times New Roman" w:cs="Times New Roman"/>
                <w:sz w:val="24"/>
                <w:szCs w:val="24"/>
                <w:lang w:eastAsia="ru-RU"/>
              </w:rPr>
              <w:t xml:space="preserve">и </w:t>
            </w:r>
            <w:r w:rsidRPr="00F22CB3">
              <w:rPr>
                <w:rFonts w:ascii="Times New Roman" w:eastAsia="Times New Roman" w:hAnsi="Times New Roman" w:cs="Times New Roman"/>
                <w:sz w:val="24"/>
                <w:szCs w:val="24"/>
                <w:lang w:eastAsia="ru-RU"/>
              </w:rPr>
              <w:t>пунктами 13, 14 Правил ведения реестра контрактов, заключенных заказчиками</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w:t>
            </w:r>
            <w:r>
              <w:rPr>
                <w:rFonts w:ascii="Times New Roman" w:eastAsia="Times New Roman" w:hAnsi="Times New Roman" w:cs="Times New Roman"/>
                <w:sz w:val="24"/>
                <w:szCs w:val="24"/>
                <w:lang w:eastAsia="ru-RU"/>
              </w:rPr>
              <w:t xml:space="preserve"> ноября </w:t>
            </w:r>
            <w:r w:rsidRPr="00F22CB3">
              <w:rPr>
                <w:rFonts w:ascii="Times New Roman" w:eastAsia="Times New Roman" w:hAnsi="Times New Roman" w:cs="Times New Roman"/>
                <w:sz w:val="24"/>
                <w:szCs w:val="24"/>
                <w:lang w:eastAsia="ru-RU"/>
              </w:rPr>
              <w:t>2013</w:t>
            </w:r>
            <w:r>
              <w:rPr>
                <w:rFonts w:ascii="Times New Roman" w:eastAsia="Times New Roman" w:hAnsi="Times New Roman" w:cs="Times New Roman"/>
                <w:sz w:val="24"/>
                <w:szCs w:val="24"/>
                <w:lang w:eastAsia="ru-RU"/>
              </w:rPr>
              <w:t xml:space="preserve"> г.</w:t>
            </w:r>
            <w:r w:rsidRPr="00F22CB3">
              <w:rPr>
                <w:rFonts w:ascii="Times New Roman" w:eastAsia="Times New Roman" w:hAnsi="Times New Roman" w:cs="Times New Roman"/>
                <w:sz w:val="24"/>
                <w:szCs w:val="24"/>
                <w:lang w:eastAsia="ru-RU"/>
              </w:rPr>
              <w:t xml:space="preserve"> № 1084 </w:t>
            </w:r>
            <w:r w:rsidRPr="004F1867">
              <w:rPr>
                <w:rFonts w:ascii="Times New Roman" w:eastAsia="Times New Roman" w:hAnsi="Times New Roman" w:cs="Times New Roman"/>
                <w:sz w:val="24"/>
                <w:szCs w:val="24"/>
                <w:lang w:eastAsia="ru-RU"/>
              </w:rPr>
              <w:t>(Собрание законодательства Российской Федерации, 2013, № 49</w:t>
            </w:r>
            <w:r w:rsidRPr="009D7347">
              <w:rPr>
                <w:rFonts w:ascii="Times New Roman" w:eastAsia="Times New Roman" w:hAnsi="Times New Roman" w:cs="Times New Roman"/>
                <w:sz w:val="24"/>
                <w:szCs w:val="24"/>
                <w:lang w:eastAsia="ru-RU"/>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F52330" w:rsidRDefault="00E05E32" w:rsidP="002E085A">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F52330" w:rsidRDefault="00E05E32" w:rsidP="0051121B">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A5141A"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5</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5</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F64DE4"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санкционирования оплаты денежных обязательств получателей средств государственных внебюджетных фондов в соответствии с Соглашени</w:t>
            </w:r>
            <w:r>
              <w:rPr>
                <w:rFonts w:ascii="Times New Roman" w:hAnsi="Times New Roman" w:cs="Times New Roman"/>
                <w:sz w:val="24"/>
                <w:szCs w:val="24"/>
              </w:rPr>
              <w:t>е</w:t>
            </w:r>
            <w:r w:rsidRPr="00A24860">
              <w:rPr>
                <w:rFonts w:ascii="Times New Roman" w:hAnsi="Times New Roman" w:cs="Times New Roman"/>
                <w:sz w:val="24"/>
                <w:szCs w:val="24"/>
              </w:rPr>
              <w:t>м о кассовом обслуживании исполнения бюджета.</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6</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6</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tcPr>
          <w:p w:rsidR="00E05E32" w:rsidRPr="00861C91" w:rsidRDefault="00E05E32" w:rsidP="00DC30A4">
            <w:pPr>
              <w:tabs>
                <w:tab w:val="left" w:pos="1440"/>
                <w:tab w:val="left" w:pos="1620"/>
              </w:tabs>
              <w:jc w:val="both"/>
              <w:rPr>
                <w:rFonts w:ascii="Times New Roman" w:hAnsi="Times New Roman" w:cs="Times New Roman"/>
                <w:sz w:val="24"/>
                <w:szCs w:val="24"/>
              </w:rPr>
            </w:pPr>
            <w:r w:rsidRPr="00861C91">
              <w:rPr>
                <w:rFonts w:ascii="Times New Roman" w:hAnsi="Times New Roman" w:cs="Times New Roman"/>
                <w:sz w:val="24"/>
                <w:szCs w:val="24"/>
              </w:rPr>
              <w:t xml:space="preserve">Несоблюдение порядка санкционирования </w:t>
            </w:r>
            <w:r>
              <w:rPr>
                <w:rFonts w:ascii="Times New Roman" w:eastAsia="Times New Roman" w:hAnsi="Times New Roman" w:cs="Times New Roman"/>
                <w:sz w:val="24"/>
                <w:szCs w:val="24"/>
                <w:lang w:eastAsia="ru-RU"/>
              </w:rPr>
              <w:t>расходов</w:t>
            </w:r>
            <w:r w:rsidRPr="001B0B65">
              <w:rPr>
                <w:rFonts w:ascii="Times New Roman" w:eastAsia="Times New Roman" w:hAnsi="Times New Roman" w:cs="Times New Roman"/>
                <w:sz w:val="24"/>
                <w:szCs w:val="24"/>
                <w:lang w:eastAsia="ru-RU"/>
              </w:rPr>
              <w:t xml:space="preserve"> федеральных бюджетных (автономных) учреждений</w:t>
            </w:r>
            <w:r>
              <w:rPr>
                <w:rFonts w:ascii="Times New Roman" w:eastAsia="Times New Roman" w:hAnsi="Times New Roman" w:cs="Times New Roman"/>
                <w:sz w:val="24"/>
                <w:szCs w:val="24"/>
                <w:lang w:eastAsia="ru-RU"/>
              </w:rPr>
              <w:t>, источником финансового обеспечения которых являются</w:t>
            </w:r>
            <w:r w:rsidRPr="001B0B65">
              <w:rPr>
                <w:rFonts w:ascii="Times New Roman" w:eastAsia="Times New Roman" w:hAnsi="Times New Roman" w:cs="Times New Roman"/>
                <w:sz w:val="24"/>
                <w:szCs w:val="24"/>
                <w:lang w:eastAsia="ru-RU"/>
              </w:rPr>
              <w:t xml:space="preserve"> субсиди</w:t>
            </w:r>
            <w:r>
              <w:rPr>
                <w:rFonts w:ascii="Times New Roman" w:eastAsia="Times New Roman" w:hAnsi="Times New Roman" w:cs="Times New Roman"/>
                <w:sz w:val="24"/>
                <w:szCs w:val="24"/>
                <w:lang w:eastAsia="ru-RU"/>
              </w:rPr>
              <w:t xml:space="preserve">и, полученные </w:t>
            </w:r>
            <w:r w:rsidRPr="001B0B65">
              <w:rPr>
                <w:rFonts w:ascii="Times New Roman" w:eastAsia="Times New Roman" w:hAnsi="Times New Roman" w:cs="Times New Roman"/>
                <w:sz w:val="24"/>
                <w:szCs w:val="24"/>
                <w:lang w:eastAsia="ru-RU"/>
              </w:rPr>
              <w:t xml:space="preserve">в соответствии </w:t>
            </w:r>
            <w:r w:rsidRPr="00861C91">
              <w:rPr>
                <w:rFonts w:ascii="Times New Roman" w:hAnsi="Times New Roman" w:cs="Times New Roman"/>
                <w:sz w:val="24"/>
                <w:szCs w:val="24"/>
              </w:rPr>
              <w:t>с абзацем вторым пункта 1 статьи 78.1 и пунктом 1 статьи 78.2 БК РФ, лицевые счета которых открыты в МОУ ФК.</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7</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51121B">
            <w:pPr>
              <w:jc w:val="center"/>
              <w:rPr>
                <w:rFonts w:ascii="Times New Roman" w:hAnsi="Times New Roman" w:cs="Times New Roman"/>
                <w:sz w:val="24"/>
                <w:szCs w:val="24"/>
              </w:rPr>
            </w:pPr>
            <w:r w:rsidRPr="00E525FC">
              <w:rPr>
                <w:rFonts w:ascii="Times New Roman" w:hAnsi="Times New Roman" w:cs="Times New Roman"/>
                <w:sz w:val="24"/>
                <w:szCs w:val="24"/>
              </w:rPr>
              <w:t>1</w:t>
            </w:r>
            <w:r>
              <w:rPr>
                <w:rFonts w:ascii="Times New Roman" w:hAnsi="Times New Roman" w:cs="Times New Roman"/>
                <w:sz w:val="24"/>
                <w:szCs w:val="24"/>
              </w:rPr>
              <w:t>7</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tcPr>
          <w:p w:rsidR="00E05E32" w:rsidRPr="00E525FC" w:rsidRDefault="00E05E32" w:rsidP="00B16D83">
            <w:pPr>
              <w:tabs>
                <w:tab w:val="left" w:pos="1440"/>
                <w:tab w:val="left" w:pos="1620"/>
              </w:tabs>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учета бюджетных и денежных обязательств получателей средств федерального бюджета.</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18</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tcPr>
          <w:p w:rsidR="00E05E32" w:rsidRPr="00E525FC" w:rsidRDefault="00E05E32" w:rsidP="003E02DA">
            <w:pPr>
              <w:jc w:val="both"/>
              <w:rPr>
                <w:rFonts w:ascii="Times New Roman" w:eastAsia="Times New Roman" w:hAnsi="Times New Roman" w:cs="Times New Roman"/>
                <w:sz w:val="24"/>
                <w:szCs w:val="24"/>
              </w:rPr>
            </w:pPr>
            <w:r w:rsidRPr="00A24860">
              <w:rPr>
                <w:rFonts w:ascii="Times New Roman" w:hAnsi="Times New Roman" w:cs="Times New Roman"/>
                <w:sz w:val="24"/>
                <w:szCs w:val="24"/>
              </w:rPr>
              <w:t>Несоблюдение порядка проведени</w:t>
            </w:r>
            <w:r>
              <w:rPr>
                <w:rFonts w:ascii="Times New Roman" w:hAnsi="Times New Roman" w:cs="Times New Roman"/>
                <w:sz w:val="24"/>
                <w:szCs w:val="24"/>
              </w:rPr>
              <w:t>я</w:t>
            </w:r>
            <w:r w:rsidRPr="00A24860">
              <w:rPr>
                <w:rFonts w:ascii="Times New Roman" w:hAnsi="Times New Roman" w:cs="Times New Roman"/>
                <w:sz w:val="24"/>
                <w:szCs w:val="24"/>
              </w:rPr>
              <w:t xml:space="preserve">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w:t>
            </w:r>
            <w:r>
              <w:rPr>
                <w:rFonts w:ascii="Times New Roman" w:hAnsi="Times New Roman" w:cs="Times New Roman"/>
                <w:sz w:val="24"/>
                <w:szCs w:val="24"/>
              </w:rPr>
              <w:t>х</w:t>
            </w:r>
            <w:r w:rsidRPr="00A24860">
              <w:rPr>
                <w:rFonts w:ascii="Times New Roman" w:hAnsi="Times New Roman" w:cs="Times New Roman"/>
                <w:sz w:val="24"/>
                <w:szCs w:val="24"/>
              </w:rPr>
              <w:t xml:space="preserve"> открыты в МОУ ФК.</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19</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w:t>
            </w:r>
            <w:r w:rsidRPr="00A24860">
              <w:rPr>
                <w:rFonts w:ascii="Times New Roman" w:hAnsi="Times New Roman" w:cs="Times New Roman"/>
                <w:sz w:val="24"/>
                <w:szCs w:val="24"/>
              </w:rPr>
              <w:t>облюдение порядка завершения операций по исполнению федерального бюджета в текущем финансовом году.</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0</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0</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w:t>
            </w:r>
            <w:r>
              <w:rPr>
                <w:rFonts w:ascii="Times New Roman" w:hAnsi="Times New Roman" w:cs="Times New Roman"/>
                <w:sz w:val="24"/>
                <w:szCs w:val="24"/>
              </w:rPr>
              <w:t>х</w:t>
            </w:r>
            <w:r w:rsidRPr="00A24860">
              <w:rPr>
                <w:rFonts w:ascii="Times New Roman" w:hAnsi="Times New Roman" w:cs="Times New Roman"/>
                <w:sz w:val="24"/>
                <w:szCs w:val="24"/>
              </w:rPr>
              <w:t xml:space="preserve"> открыты в </w:t>
            </w:r>
            <w:r>
              <w:rPr>
                <w:rFonts w:ascii="Times New Roman" w:hAnsi="Times New Roman" w:cs="Times New Roman"/>
                <w:sz w:val="24"/>
                <w:szCs w:val="24"/>
              </w:rPr>
              <w:br/>
            </w:r>
            <w:r w:rsidRPr="00A24860">
              <w:rPr>
                <w:rFonts w:ascii="Times New Roman" w:hAnsi="Times New Roman" w:cs="Times New Roman"/>
                <w:sz w:val="24"/>
                <w:szCs w:val="24"/>
              </w:rPr>
              <w:t>МОУ ФК.</w:t>
            </w:r>
          </w:p>
        </w:tc>
        <w:tc>
          <w:tcPr>
            <w:tcW w:w="561" w:type="dxa"/>
            <w:vAlign w:val="center"/>
          </w:tcPr>
          <w:p w:rsidR="00E05E32" w:rsidRPr="00E525FC"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1</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1</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jc w:val="both"/>
              <w:rPr>
                <w:rFonts w:ascii="Times New Roman" w:eastAsia="Times New Roman" w:hAnsi="Times New Roman" w:cs="Times New Roman"/>
                <w:sz w:val="24"/>
                <w:szCs w:val="24"/>
              </w:rPr>
            </w:pPr>
            <w:r w:rsidRPr="00A24860">
              <w:rPr>
                <w:rFonts w:ascii="Times New Roman" w:hAnsi="Times New Roman" w:cs="Times New Roman"/>
                <w:sz w:val="24"/>
                <w:szCs w:val="24"/>
              </w:rPr>
              <w:t>Несвоевременность доведения выписок из соответствующих лицевых счетов клиентов.</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22.</w:t>
            </w:r>
          </w:p>
        </w:tc>
        <w:tc>
          <w:tcPr>
            <w:tcW w:w="746"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616979" w:rsidRDefault="00E05E32" w:rsidP="00B00844">
            <w:pPr>
              <w:jc w:val="both"/>
              <w:rPr>
                <w:rFonts w:ascii="Times New Roman" w:hAnsi="Times New Roman" w:cs="Times New Roman"/>
                <w:sz w:val="24"/>
                <w:szCs w:val="24"/>
              </w:rPr>
            </w:pPr>
            <w:r w:rsidRPr="00E525FC">
              <w:rPr>
                <w:rFonts w:ascii="Times New Roman" w:eastAsia="Times New Roman" w:hAnsi="Times New Roman" w:cs="Times New Roman"/>
                <w:sz w:val="24"/>
                <w:szCs w:val="24"/>
                <w:lang w:eastAsia="ru-RU"/>
              </w:rPr>
              <w:t>Неправомерность и несвоевременность возврата клиентам документов без исполнения, соблюдения порядка оформления возврата указанных документов.</w:t>
            </w:r>
          </w:p>
        </w:tc>
        <w:tc>
          <w:tcPr>
            <w:tcW w:w="561" w:type="dxa"/>
            <w:vAlign w:val="center"/>
          </w:tcPr>
          <w:p w:rsidR="00E05E32"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E525FC" w:rsidDel="00FC033F"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FA4AC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п</w:t>
            </w:r>
            <w:r w:rsidRPr="00A24860">
              <w:rPr>
                <w:rFonts w:ascii="Times New Roman" w:hAnsi="Times New Roman" w:cs="Times New Roman"/>
                <w:sz w:val="24"/>
                <w:szCs w:val="24"/>
              </w:rPr>
              <w:t>роведени</w:t>
            </w:r>
            <w:r>
              <w:rPr>
                <w:rFonts w:ascii="Times New Roman" w:hAnsi="Times New Roman" w:cs="Times New Roman"/>
                <w:sz w:val="24"/>
                <w:szCs w:val="24"/>
              </w:rPr>
              <w:t>и</w:t>
            </w:r>
            <w:r w:rsidRPr="00A24860">
              <w:rPr>
                <w:rFonts w:ascii="Times New Roman" w:hAnsi="Times New Roman" w:cs="Times New Roman"/>
                <w:sz w:val="24"/>
                <w:szCs w:val="24"/>
              </w:rPr>
              <w:t xml:space="preserve"> и учет</w:t>
            </w:r>
            <w:r>
              <w:rPr>
                <w:rFonts w:ascii="Times New Roman" w:hAnsi="Times New Roman" w:cs="Times New Roman"/>
                <w:sz w:val="24"/>
                <w:szCs w:val="24"/>
              </w:rPr>
              <w:t>е</w:t>
            </w:r>
            <w:r w:rsidRPr="00A24860">
              <w:rPr>
                <w:rFonts w:ascii="Times New Roman" w:hAnsi="Times New Roman" w:cs="Times New Roman"/>
                <w:sz w:val="24"/>
                <w:szCs w:val="24"/>
              </w:rPr>
              <w:t xml:space="preserve"> операций по кассовым выплатам из бюджетов государственных внебюджетных фондов Российской Федерации от имени и по поручению клиентов, лицевые счета которы</w:t>
            </w:r>
            <w:r>
              <w:rPr>
                <w:rFonts w:ascii="Times New Roman" w:hAnsi="Times New Roman" w:cs="Times New Roman"/>
                <w:sz w:val="24"/>
                <w:szCs w:val="24"/>
              </w:rPr>
              <w:t>х</w:t>
            </w:r>
            <w:r w:rsidRPr="00A24860">
              <w:rPr>
                <w:rFonts w:ascii="Times New Roman" w:hAnsi="Times New Roman" w:cs="Times New Roman"/>
                <w:sz w:val="24"/>
                <w:szCs w:val="24"/>
              </w:rPr>
              <w:t xml:space="preserve"> открыты в МОУ ФК:</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3</w:t>
            </w:r>
          </w:p>
        </w:tc>
        <w:tc>
          <w:tcPr>
            <w:tcW w:w="579"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E525FC"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Несвоевременность исполнения платежных (расчетных) документов, представленных клиентами в МОУ ФК;</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E525FC" w:rsidRDefault="00E05E32" w:rsidP="007B7C2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3</w:t>
            </w:r>
          </w:p>
        </w:tc>
        <w:tc>
          <w:tcPr>
            <w:tcW w:w="579" w:type="dxa"/>
            <w:vAlign w:val="center"/>
          </w:tcPr>
          <w:p w:rsidR="00E05E32" w:rsidRPr="00E525FC" w:rsidDel="008A5497" w:rsidRDefault="00E05E32" w:rsidP="003E02D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8A5497" w:rsidRDefault="00E05E32" w:rsidP="003E02DA">
            <w:pPr>
              <w:jc w:val="both"/>
              <w:rPr>
                <w:rFonts w:ascii="Times New Roman" w:hAnsi="Times New Roman" w:cs="Times New Roman"/>
                <w:sz w:val="24"/>
                <w:szCs w:val="24"/>
              </w:rPr>
            </w:pPr>
            <w:r>
              <w:rPr>
                <w:rFonts w:ascii="Times New Roman" w:hAnsi="Times New Roman" w:cs="Times New Roman"/>
                <w:sz w:val="24"/>
                <w:szCs w:val="24"/>
              </w:rPr>
              <w:t>н</w:t>
            </w:r>
            <w:r w:rsidRPr="00A24860">
              <w:rPr>
                <w:rFonts w:ascii="Times New Roman" w:hAnsi="Times New Roman" w:cs="Times New Roman"/>
                <w:sz w:val="24"/>
                <w:szCs w:val="24"/>
              </w:rPr>
              <w:t>есоответствие платежных (расчетных) документов клиентов установленным требованиям;</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E525FC" w:rsidRDefault="00E05E32" w:rsidP="007B7C2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3</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8A5497" w:rsidRDefault="00E05E32" w:rsidP="003E02DA">
            <w:pPr>
              <w:jc w:val="both"/>
              <w:rPr>
                <w:rFonts w:ascii="Times New Roman" w:hAnsi="Times New Roman" w:cs="Times New Roman"/>
                <w:sz w:val="24"/>
                <w:szCs w:val="24"/>
              </w:rPr>
            </w:pPr>
            <w:r>
              <w:rPr>
                <w:rFonts w:ascii="Times New Roman" w:hAnsi="Times New Roman" w:cs="Times New Roman"/>
                <w:sz w:val="24"/>
                <w:szCs w:val="24"/>
              </w:rPr>
              <w:t>нес</w:t>
            </w:r>
            <w:r w:rsidRPr="00A24860">
              <w:rPr>
                <w:rFonts w:ascii="Times New Roman" w:hAnsi="Times New Roman" w:cs="Times New Roman"/>
                <w:sz w:val="24"/>
                <w:szCs w:val="24"/>
              </w:rPr>
              <w:t>воевременность осуществления сверки с клиентами операций, отраженных на их лицевых счетах;</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E525FC" w:rsidRDefault="00E05E32" w:rsidP="007B7C2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3</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не</w:t>
            </w:r>
            <w:r w:rsidRPr="00A24860">
              <w:rPr>
                <w:rFonts w:ascii="Times New Roman" w:hAnsi="Times New Roman" w:cs="Times New Roman"/>
                <w:sz w:val="24"/>
                <w:szCs w:val="24"/>
              </w:rPr>
              <w:t>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w:t>
            </w:r>
            <w:r>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E525FC" w:rsidRDefault="00E05E32" w:rsidP="007B7C2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3</w:t>
            </w:r>
          </w:p>
        </w:tc>
        <w:tc>
          <w:tcPr>
            <w:tcW w:w="57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FA4AC4">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23 </w:t>
            </w:r>
            <w:r>
              <w:rPr>
                <w:rFonts w:ascii="Times New Roman" w:hAnsi="Times New Roman"/>
                <w:bCs/>
                <w:sz w:val="24"/>
                <w:szCs w:val="24"/>
              </w:rPr>
              <w:t xml:space="preserve">направления деятельности </w:t>
            </w:r>
            <w:r>
              <w:rPr>
                <w:rFonts w:ascii="Times New Roman" w:hAnsi="Times New Roman"/>
                <w:bCs/>
                <w:sz w:val="24"/>
                <w:szCs w:val="24"/>
                <w:lang w:val="en-US"/>
              </w:rPr>
              <w:t>III</w:t>
            </w:r>
            <w:r>
              <w:rPr>
                <w:rFonts w:ascii="Times New Roman" w:hAnsi="Times New Roman"/>
                <w:bCs/>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низкий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24.</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4</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45034C">
            <w:pPr>
              <w:autoSpaceDE w:val="0"/>
              <w:autoSpaceDN w:val="0"/>
              <w:adjustRightInd w:val="0"/>
              <w:jc w:val="both"/>
              <w:rPr>
                <w:rFonts w:ascii="Times New Roman" w:eastAsia="Times New Roman" w:hAnsi="Times New Roman" w:cs="Times New Roman"/>
                <w:sz w:val="24"/>
                <w:szCs w:val="24"/>
                <w:lang w:eastAsia="ru-RU"/>
              </w:rPr>
            </w:pPr>
            <w:r w:rsidRPr="00E525FC">
              <w:rPr>
                <w:rFonts w:ascii="Times New Roman" w:hAnsi="Times New Roman" w:cs="Times New Roman"/>
                <w:sz w:val="24"/>
                <w:szCs w:val="24"/>
              </w:rPr>
              <w:t>Несоблюдение порядка исполнения</w:t>
            </w:r>
            <w:r>
              <w:rPr>
                <w:rFonts w:ascii="Times New Roman" w:hAnsi="Times New Roman" w:cs="Times New Roman"/>
                <w:sz w:val="24"/>
                <w:szCs w:val="24"/>
              </w:rPr>
              <w:t xml:space="preserve"> </w:t>
            </w:r>
            <w:r w:rsidRPr="00A24860">
              <w:rPr>
                <w:rFonts w:ascii="Times New Roman" w:hAnsi="Times New Roman" w:cs="Times New Roman"/>
                <w:sz w:val="24"/>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w:t>
            </w:r>
            <w:r>
              <w:rPr>
                <w:rFonts w:ascii="Times New Roman" w:hAnsi="Times New Roman" w:cs="Times New Roman"/>
                <w:sz w:val="24"/>
                <w:szCs w:val="24"/>
              </w:rPr>
              <w:t xml:space="preserve">страхового взноса, </w:t>
            </w:r>
            <w:r w:rsidRPr="00A24860">
              <w:rPr>
                <w:rFonts w:ascii="Times New Roman" w:hAnsi="Times New Roman" w:cs="Times New Roman"/>
                <w:sz w:val="24"/>
                <w:szCs w:val="24"/>
              </w:rPr>
              <w:t>пеней и штрафов, предусматривающих обращение взыскания на средства федерального бюджета, на средства бюджетных (автономных) учреждений.</w:t>
            </w:r>
            <w:r>
              <w:rPr>
                <w:rFonts w:ascii="Times New Roman" w:hAnsi="Times New Roman" w:cs="Times New Roman"/>
                <w:sz w:val="24"/>
                <w:szCs w:val="24"/>
              </w:rPr>
              <w:t xml:space="preserve"> </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5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5</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sidRPr="00E525FC">
              <w:rPr>
                <w:rFonts w:ascii="Times New Roman" w:hAnsi="Times New Roman" w:cs="Times New Roman"/>
                <w:sz w:val="24"/>
                <w:szCs w:val="24"/>
              </w:rPr>
              <w:t>2</w:t>
            </w:r>
            <w:r>
              <w:rPr>
                <w:rFonts w:ascii="Times New Roman" w:hAnsi="Times New Roman" w:cs="Times New Roman"/>
                <w:sz w:val="24"/>
                <w:szCs w:val="24"/>
              </w:rPr>
              <w:t>5</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приостановления операций по лицевым счетам, открытым клиентам в МОУ ФК, в соответствии с бюджетным законодательством Российской Федерации.</w:t>
            </w:r>
            <w:r>
              <w:rPr>
                <w:rFonts w:ascii="Times New Roman" w:hAnsi="Times New Roman" w:cs="Times New Roman"/>
                <w:sz w:val="28"/>
                <w:szCs w:val="28"/>
              </w:rPr>
              <w:t xml:space="preserve"> </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26</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26</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направления МОУ ФК представлений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подразделении Банка России, кредитных организациях в нарушение бюджетного законодательства Российской Федерации.</w:t>
            </w:r>
          </w:p>
        </w:tc>
        <w:tc>
          <w:tcPr>
            <w:tcW w:w="561"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w:t>
            </w:r>
          </w:p>
        </w:tc>
        <w:tc>
          <w:tcPr>
            <w:tcW w:w="561" w:type="dxa"/>
            <w:vAlign w:val="center"/>
          </w:tcPr>
          <w:p w:rsidR="00E05E32" w:rsidRPr="00E525FC" w:rsidRDefault="00E05E32" w:rsidP="003E02DA">
            <w:pPr>
              <w:ind w:left="-79"/>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AB7285" w:rsidRDefault="00E05E32" w:rsidP="003E02DA">
            <w:pPr>
              <w:jc w:val="center"/>
              <w:rPr>
                <w:sz w:val="24"/>
                <w:szCs w:val="24"/>
              </w:rPr>
            </w:pPr>
            <w:r w:rsidRPr="00E525FC">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27</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27</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tabs>
                <w:tab w:val="left" w:pos="1260"/>
                <w:tab w:val="left" w:pos="1440"/>
                <w:tab w:val="left" w:pos="1620"/>
              </w:tabs>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подразделении Банка России, кредитных организациях в нарушение бюджетного законодательства Российской Федерации.</w:t>
            </w:r>
            <w:r>
              <w:rPr>
                <w:rFonts w:ascii="Times New Roman" w:hAnsi="Times New Roman" w:cs="Times New Roman"/>
                <w:sz w:val="24"/>
                <w:szCs w:val="24"/>
              </w:rPr>
              <w:t xml:space="preserve"> </w:t>
            </w:r>
          </w:p>
        </w:tc>
        <w:tc>
          <w:tcPr>
            <w:tcW w:w="561" w:type="dxa"/>
            <w:vAlign w:val="center"/>
          </w:tcPr>
          <w:p w:rsidR="00E05E32" w:rsidRPr="00E525FC" w:rsidRDefault="00E05E32" w:rsidP="003E02DA">
            <w:pPr>
              <w:jc w:val="center"/>
              <w:rPr>
                <w:rFonts w:ascii="Times New Roman" w:hAnsi="Times New Roman" w:cs="Times New Roman"/>
                <w:iCs/>
                <w:sz w:val="24"/>
                <w:szCs w:val="24"/>
              </w:rPr>
            </w:pPr>
            <w:r>
              <w:rPr>
                <w:rFonts w:ascii="Times New Roman" w:hAnsi="Times New Roman" w:cs="Times New Roman"/>
                <w:sz w:val="24"/>
                <w:szCs w:val="24"/>
              </w:rPr>
              <w:t xml:space="preserve">Х </w:t>
            </w:r>
          </w:p>
        </w:tc>
        <w:tc>
          <w:tcPr>
            <w:tcW w:w="561" w:type="dxa"/>
            <w:vAlign w:val="center"/>
          </w:tcPr>
          <w:p w:rsidR="00E05E32" w:rsidRPr="00E525FC" w:rsidRDefault="00E05E32" w:rsidP="003E02DA">
            <w:pPr>
              <w:jc w:val="center"/>
              <w:rPr>
                <w:rFonts w:ascii="Times New Roman" w:hAnsi="Times New Roman" w:cs="Times New Roman"/>
                <w:iCs/>
                <w:sz w:val="24"/>
                <w:szCs w:val="24"/>
              </w:rPr>
            </w:pPr>
            <w:r>
              <w:rPr>
                <w:rFonts w:ascii="Times New Roman" w:hAnsi="Times New Roman" w:cs="Times New Roman"/>
                <w:sz w:val="24"/>
                <w:szCs w:val="24"/>
              </w:rPr>
              <w:t>–</w:t>
            </w:r>
          </w:p>
        </w:tc>
        <w:tc>
          <w:tcPr>
            <w:tcW w:w="559" w:type="dxa"/>
            <w:vAlign w:val="center"/>
          </w:tcPr>
          <w:p w:rsidR="00E05E32" w:rsidRPr="00E525FC" w:rsidRDefault="00E05E32" w:rsidP="003E02DA">
            <w:pPr>
              <w:jc w:val="center"/>
              <w:rPr>
                <w:rFonts w:ascii="Times New Roman" w:hAnsi="Times New Roman" w:cs="Times New Roman"/>
                <w:iCs/>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низкий</w:t>
            </w:r>
          </w:p>
        </w:tc>
      </w:tr>
      <w:tr w:rsidR="00E05E32" w:rsidTr="00140ACB">
        <w:tc>
          <w:tcPr>
            <w:tcW w:w="804" w:type="dxa"/>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28</w:t>
            </w:r>
            <w:r w:rsidRPr="00E525FC">
              <w:rPr>
                <w:rFonts w:ascii="Times New Roman" w:hAnsi="Times New Roman" w:cs="Times New Roman"/>
                <w:sz w:val="24"/>
                <w:szCs w:val="24"/>
              </w:rPr>
              <w:t>.</w:t>
            </w:r>
          </w:p>
        </w:tc>
        <w:tc>
          <w:tcPr>
            <w:tcW w:w="746"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3</w:t>
            </w:r>
          </w:p>
        </w:tc>
        <w:tc>
          <w:tcPr>
            <w:tcW w:w="691" w:type="dxa"/>
            <w:vAlign w:val="center"/>
          </w:tcPr>
          <w:p w:rsidR="00E05E32" w:rsidRPr="00E525FC" w:rsidRDefault="00E05E32" w:rsidP="00FA4AC4">
            <w:pPr>
              <w:jc w:val="center"/>
              <w:rPr>
                <w:rFonts w:ascii="Times New Roman" w:hAnsi="Times New Roman" w:cs="Times New Roman"/>
                <w:sz w:val="24"/>
                <w:szCs w:val="24"/>
              </w:rPr>
            </w:pPr>
            <w:r>
              <w:rPr>
                <w:rFonts w:ascii="Times New Roman" w:hAnsi="Times New Roman" w:cs="Times New Roman"/>
                <w:sz w:val="24"/>
                <w:szCs w:val="24"/>
              </w:rPr>
              <w:t>28</w:t>
            </w:r>
          </w:p>
        </w:tc>
        <w:tc>
          <w:tcPr>
            <w:tcW w:w="579" w:type="dxa"/>
            <w:vAlign w:val="center"/>
          </w:tcPr>
          <w:p w:rsidR="00E05E32" w:rsidRPr="00E525FC" w:rsidRDefault="00E05E32" w:rsidP="003E02DA">
            <w:pPr>
              <w:jc w:val="center"/>
              <w:rPr>
                <w:rFonts w:ascii="Times New Roman" w:hAnsi="Times New Roman" w:cs="Times New Roman"/>
                <w:sz w:val="24"/>
                <w:szCs w:val="24"/>
              </w:rPr>
            </w:pPr>
            <w:r w:rsidRPr="00E525FC">
              <w:rPr>
                <w:rFonts w:ascii="Times New Roman" w:hAnsi="Times New Roman" w:cs="Times New Roman"/>
                <w:sz w:val="24"/>
                <w:szCs w:val="24"/>
              </w:rPr>
              <w:t>0</w:t>
            </w:r>
          </w:p>
        </w:tc>
        <w:tc>
          <w:tcPr>
            <w:tcW w:w="6247" w:type="dxa"/>
            <w:vAlign w:val="center"/>
          </w:tcPr>
          <w:p w:rsidR="00E05E32" w:rsidRPr="00E525FC" w:rsidRDefault="00E05E32" w:rsidP="003E02DA">
            <w:pPr>
              <w:tabs>
                <w:tab w:val="left" w:pos="1260"/>
                <w:tab w:val="left" w:pos="1440"/>
                <w:tab w:val="left" w:pos="1620"/>
              </w:tabs>
              <w:jc w:val="both"/>
              <w:rPr>
                <w:rFonts w:ascii="Times New Roman" w:hAnsi="Times New Roman" w:cs="Times New Roman"/>
                <w:sz w:val="24"/>
                <w:szCs w:val="24"/>
              </w:rPr>
            </w:pPr>
            <w:r w:rsidRPr="00A24860">
              <w:rPr>
                <w:rFonts w:ascii="Times New Roman" w:hAnsi="Times New Roman" w:cs="Times New Roman"/>
                <w:sz w:val="24"/>
                <w:szCs w:val="24"/>
              </w:rPr>
              <w:t>Несоблюдение порядка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Default="00E05E32" w:rsidP="00FA4AC4">
            <w:pPr>
              <w:jc w:val="center"/>
              <w:rPr>
                <w:rFonts w:ascii="Times New Roman" w:hAnsi="Times New Roman" w:cs="Times New Roman"/>
                <w:sz w:val="24"/>
                <w:szCs w:val="24"/>
              </w:rPr>
            </w:pPr>
            <w:r>
              <w:rPr>
                <w:rFonts w:ascii="Times New Roman" w:hAnsi="Times New Roman" w:cs="Times New Roman"/>
                <w:sz w:val="24"/>
                <w:szCs w:val="24"/>
              </w:rPr>
              <w:t>29.</w:t>
            </w:r>
          </w:p>
        </w:tc>
        <w:tc>
          <w:tcPr>
            <w:tcW w:w="746"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rsidP="00FA4AC4">
            <w:pPr>
              <w:jc w:val="center"/>
              <w:rPr>
                <w:rFonts w:ascii="Times New Roman" w:hAnsi="Times New Roman" w:cs="Times New Roman"/>
                <w:sz w:val="24"/>
                <w:szCs w:val="24"/>
              </w:rPr>
            </w:pPr>
            <w:r>
              <w:rPr>
                <w:rFonts w:ascii="Times New Roman" w:hAnsi="Times New Roman" w:cs="Times New Roman"/>
                <w:sz w:val="24"/>
                <w:szCs w:val="24"/>
              </w:rPr>
              <w:t>29</w:t>
            </w:r>
          </w:p>
        </w:tc>
        <w:tc>
          <w:tcPr>
            <w:tcW w:w="579"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323990" w:rsidRDefault="00E05E32" w:rsidP="003E02D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eastAsia="Calibri" w:hAnsi="Times New Roman" w:cs="Times New Roman"/>
                <w:sz w:val="24"/>
                <w:szCs w:val="24"/>
              </w:rPr>
              <w:t>.</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Pr="007B180B" w:rsidRDefault="00E05E32" w:rsidP="00FA4AC4">
            <w:pPr>
              <w:jc w:val="center"/>
              <w:rPr>
                <w:rFonts w:ascii="Times New Roman" w:hAnsi="Times New Roman" w:cs="Times New Roman"/>
                <w:sz w:val="24"/>
                <w:szCs w:val="24"/>
              </w:rPr>
            </w:pPr>
            <w:r>
              <w:rPr>
                <w:rFonts w:ascii="Times New Roman" w:hAnsi="Times New Roman" w:cs="Times New Roman"/>
                <w:sz w:val="24"/>
                <w:szCs w:val="24"/>
              </w:rPr>
              <w:t>30</w:t>
            </w:r>
            <w:r w:rsidRPr="007B180B">
              <w:rPr>
                <w:rFonts w:ascii="Times New Roman" w:hAnsi="Times New Roman" w:cs="Times New Roman"/>
                <w:sz w:val="24"/>
                <w:szCs w:val="24"/>
              </w:rPr>
              <w:t>.</w:t>
            </w:r>
          </w:p>
        </w:tc>
        <w:tc>
          <w:tcPr>
            <w:tcW w:w="746"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3</w:t>
            </w:r>
          </w:p>
        </w:tc>
        <w:tc>
          <w:tcPr>
            <w:tcW w:w="691" w:type="dxa"/>
            <w:vAlign w:val="center"/>
          </w:tcPr>
          <w:p w:rsidR="00E05E32" w:rsidRPr="007B180B" w:rsidRDefault="00E05E32" w:rsidP="00FA4AC4">
            <w:pPr>
              <w:jc w:val="center"/>
              <w:rPr>
                <w:rFonts w:ascii="Times New Roman" w:hAnsi="Times New Roman" w:cs="Times New Roman"/>
                <w:sz w:val="24"/>
                <w:szCs w:val="24"/>
              </w:rPr>
            </w:pPr>
            <w:r>
              <w:rPr>
                <w:rFonts w:ascii="Times New Roman" w:hAnsi="Times New Roman" w:cs="Times New Roman"/>
                <w:sz w:val="24"/>
                <w:szCs w:val="24"/>
              </w:rPr>
              <w:t>30</w:t>
            </w:r>
          </w:p>
        </w:tc>
        <w:tc>
          <w:tcPr>
            <w:tcW w:w="579"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0</w:t>
            </w:r>
          </w:p>
        </w:tc>
        <w:tc>
          <w:tcPr>
            <w:tcW w:w="6247" w:type="dxa"/>
            <w:vAlign w:val="center"/>
          </w:tcPr>
          <w:p w:rsidR="00E05E32" w:rsidRPr="007B180B" w:rsidRDefault="00E05E32" w:rsidP="007B7C24">
            <w:pPr>
              <w:autoSpaceDE w:val="0"/>
              <w:autoSpaceDN w:val="0"/>
              <w:adjustRightInd w:val="0"/>
              <w:contextualSpacing/>
              <w:jc w:val="both"/>
              <w:rPr>
                <w:rFonts w:ascii="Times New Roman" w:hAnsi="Times New Roman" w:cs="Times New Roman"/>
                <w:sz w:val="24"/>
                <w:szCs w:val="24"/>
              </w:rPr>
            </w:pPr>
            <w:r w:rsidRPr="007B180B">
              <w:rPr>
                <w:rFonts w:ascii="Times New Roman" w:hAnsi="Times New Roman" w:cs="Times New Roman"/>
                <w:sz w:val="24"/>
                <w:szCs w:val="24"/>
              </w:rPr>
              <w:t>Несоблюдение порядка п</w:t>
            </w:r>
            <w:r w:rsidRPr="007B180B">
              <w:rPr>
                <w:rFonts w:ascii="Times New Roman" w:eastAsia="Calibri" w:hAnsi="Times New Roman" w:cs="Times New Roman"/>
                <w:sz w:val="24"/>
                <w:szCs w:val="24"/>
              </w:rPr>
              <w:t>роведения и учета операций с целевыми средствами на лицевых счетах для учета операций неучастников бюджетного процесса, открытых в МОУ ФК, установленного</w:t>
            </w:r>
            <w:r>
              <w:rPr>
                <w:rFonts w:ascii="Times New Roman" w:eastAsia="Calibri" w:hAnsi="Times New Roman" w:cs="Times New Roman"/>
                <w:sz w:val="24"/>
                <w:szCs w:val="24"/>
              </w:rPr>
              <w:t xml:space="preserve"> </w:t>
            </w:r>
            <w:r w:rsidRPr="007B180B">
              <w:rPr>
                <w:rFonts w:ascii="Times New Roman" w:eastAsia="Calibri" w:hAnsi="Times New Roman" w:cs="Times New Roman"/>
                <w:sz w:val="24"/>
                <w:szCs w:val="24"/>
              </w:rPr>
              <w:t>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tc>
        <w:tc>
          <w:tcPr>
            <w:tcW w:w="561" w:type="dxa"/>
            <w:vAlign w:val="center"/>
          </w:tcPr>
          <w:p w:rsidR="00E05E32" w:rsidRPr="005C770E" w:rsidRDefault="00E05E32" w:rsidP="007B7C24">
            <w:pPr>
              <w:jc w:val="center"/>
              <w:rPr>
                <w:rFonts w:ascii="Times New Roman" w:hAnsi="Times New Roman" w:cs="Times New Roman"/>
                <w:sz w:val="24"/>
                <w:szCs w:val="24"/>
              </w:rPr>
            </w:pPr>
            <w:r w:rsidRPr="005C770E">
              <w:rPr>
                <w:rFonts w:ascii="Times New Roman" w:hAnsi="Times New Roman" w:cs="Times New Roman"/>
                <w:sz w:val="24"/>
                <w:szCs w:val="24"/>
              </w:rPr>
              <w:t>–</w:t>
            </w:r>
          </w:p>
        </w:tc>
        <w:tc>
          <w:tcPr>
            <w:tcW w:w="561"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w:t>
            </w:r>
          </w:p>
        </w:tc>
        <w:tc>
          <w:tcPr>
            <w:tcW w:w="559"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Х</w:t>
            </w:r>
          </w:p>
        </w:tc>
        <w:tc>
          <w:tcPr>
            <w:tcW w:w="563" w:type="dxa"/>
            <w:gridSpan w:val="2"/>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Х</w:t>
            </w:r>
          </w:p>
        </w:tc>
        <w:tc>
          <w:tcPr>
            <w:tcW w:w="636" w:type="dxa"/>
            <w:gridSpan w:val="2"/>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w:t>
            </w:r>
          </w:p>
        </w:tc>
        <w:tc>
          <w:tcPr>
            <w:tcW w:w="816"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w:t>
            </w:r>
          </w:p>
        </w:tc>
        <w:tc>
          <w:tcPr>
            <w:tcW w:w="1648" w:type="dxa"/>
            <w:vAlign w:val="center"/>
          </w:tcPr>
          <w:p w:rsidR="00E05E32" w:rsidRPr="007B180B" w:rsidRDefault="00E05E32" w:rsidP="007B7C24">
            <w:pPr>
              <w:jc w:val="center"/>
              <w:rPr>
                <w:rFonts w:ascii="Times New Roman" w:hAnsi="Times New Roman" w:cs="Times New Roman"/>
                <w:sz w:val="24"/>
                <w:szCs w:val="24"/>
              </w:rPr>
            </w:pPr>
            <w:r w:rsidRPr="007B180B">
              <w:rPr>
                <w:rFonts w:ascii="Times New Roman" w:hAnsi="Times New Roman" w:cs="Times New Roman"/>
                <w:sz w:val="24"/>
                <w:szCs w:val="24"/>
              </w:rPr>
              <w:t>критический</w:t>
            </w:r>
          </w:p>
        </w:tc>
      </w:tr>
      <w:tr w:rsidR="00E05E32" w:rsidTr="00140ACB">
        <w:tc>
          <w:tcPr>
            <w:tcW w:w="804" w:type="dxa"/>
          </w:tcPr>
          <w:p w:rsidR="00E05E32" w:rsidRDefault="00E05E32" w:rsidP="00FA4AC4">
            <w:pPr>
              <w:jc w:val="center"/>
              <w:rPr>
                <w:rFonts w:ascii="Times New Roman" w:hAnsi="Times New Roman" w:cs="Times New Roman"/>
                <w:sz w:val="24"/>
                <w:szCs w:val="24"/>
              </w:rPr>
            </w:pPr>
            <w:r w:rsidRPr="005C770E">
              <w:rPr>
                <w:rFonts w:ascii="Times New Roman" w:hAnsi="Times New Roman" w:cs="Times New Roman"/>
                <w:sz w:val="24"/>
                <w:szCs w:val="24"/>
              </w:rPr>
              <w:t>3</w:t>
            </w:r>
            <w:r>
              <w:rPr>
                <w:rFonts w:ascii="Times New Roman" w:hAnsi="Times New Roman" w:cs="Times New Roman"/>
                <w:sz w:val="24"/>
                <w:szCs w:val="24"/>
              </w:rPr>
              <w:t>1</w:t>
            </w:r>
            <w:r w:rsidRPr="005C770E">
              <w:rPr>
                <w:rFonts w:ascii="Times New Roman" w:hAnsi="Times New Roman" w:cs="Times New Roman"/>
                <w:sz w:val="24"/>
                <w:szCs w:val="24"/>
              </w:rPr>
              <w:t>.</w:t>
            </w:r>
          </w:p>
        </w:tc>
        <w:tc>
          <w:tcPr>
            <w:tcW w:w="746" w:type="dxa"/>
            <w:vAlign w:val="center"/>
          </w:tcPr>
          <w:p w:rsidR="00E05E32" w:rsidRPr="007B180B" w:rsidRDefault="00E05E32" w:rsidP="007B7C24">
            <w:pPr>
              <w:jc w:val="center"/>
              <w:rPr>
                <w:rFonts w:ascii="Times New Roman" w:hAnsi="Times New Roman" w:cs="Times New Roman"/>
                <w:sz w:val="24"/>
                <w:szCs w:val="24"/>
              </w:rPr>
            </w:pPr>
            <w:r w:rsidRPr="005C770E">
              <w:rPr>
                <w:rFonts w:ascii="Times New Roman" w:hAnsi="Times New Roman" w:cs="Times New Roman"/>
                <w:sz w:val="24"/>
                <w:szCs w:val="24"/>
              </w:rPr>
              <w:t>3</w:t>
            </w:r>
          </w:p>
        </w:tc>
        <w:tc>
          <w:tcPr>
            <w:tcW w:w="691" w:type="dxa"/>
            <w:vAlign w:val="center"/>
          </w:tcPr>
          <w:p w:rsidR="00E05E32" w:rsidRDefault="00E05E32" w:rsidP="00FA4AC4">
            <w:pPr>
              <w:jc w:val="center"/>
              <w:rPr>
                <w:rFonts w:ascii="Times New Roman" w:hAnsi="Times New Roman" w:cs="Times New Roman"/>
                <w:sz w:val="24"/>
                <w:szCs w:val="24"/>
              </w:rPr>
            </w:pPr>
            <w:r w:rsidRPr="005C770E">
              <w:rPr>
                <w:rFonts w:ascii="Times New Roman" w:hAnsi="Times New Roman" w:cs="Times New Roman"/>
                <w:sz w:val="24"/>
                <w:szCs w:val="24"/>
              </w:rPr>
              <w:t>3</w:t>
            </w:r>
            <w:r>
              <w:rPr>
                <w:rFonts w:ascii="Times New Roman" w:hAnsi="Times New Roman" w:cs="Times New Roman"/>
                <w:sz w:val="24"/>
                <w:szCs w:val="24"/>
              </w:rPr>
              <w:t>1</w:t>
            </w:r>
          </w:p>
        </w:tc>
        <w:tc>
          <w:tcPr>
            <w:tcW w:w="579" w:type="dxa"/>
            <w:vAlign w:val="center"/>
          </w:tcPr>
          <w:p w:rsidR="00E05E32" w:rsidRPr="007B180B" w:rsidRDefault="00E05E32" w:rsidP="007B7C24">
            <w:pPr>
              <w:jc w:val="center"/>
              <w:rPr>
                <w:rFonts w:ascii="Times New Roman" w:hAnsi="Times New Roman" w:cs="Times New Roman"/>
                <w:sz w:val="24"/>
                <w:szCs w:val="24"/>
              </w:rPr>
            </w:pPr>
            <w:r w:rsidRPr="005C770E">
              <w:rPr>
                <w:rFonts w:ascii="Times New Roman" w:hAnsi="Times New Roman" w:cs="Times New Roman"/>
                <w:sz w:val="24"/>
                <w:szCs w:val="24"/>
              </w:rPr>
              <w:t>0</w:t>
            </w:r>
          </w:p>
        </w:tc>
        <w:tc>
          <w:tcPr>
            <w:tcW w:w="6247" w:type="dxa"/>
          </w:tcPr>
          <w:p w:rsidR="00E05E32" w:rsidRPr="007B180B" w:rsidRDefault="00E05E32" w:rsidP="007B7C24">
            <w:pPr>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 xml:space="preserve">санкционирования расходов юридических лиц </w:t>
            </w:r>
            <w:r>
              <w:rPr>
                <w:rFonts w:ascii="Times New Roman" w:eastAsia="Calibri" w:hAnsi="Times New Roman" w:cs="Times New Roman"/>
                <w:sz w:val="24"/>
                <w:szCs w:val="24"/>
              </w:rPr>
              <w:t>–</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p>
        </w:tc>
        <w:tc>
          <w:tcPr>
            <w:tcW w:w="561" w:type="dxa"/>
            <w:vAlign w:val="center"/>
          </w:tcPr>
          <w:p w:rsidR="00E05E32" w:rsidRPr="005C770E" w:rsidRDefault="00E05E32" w:rsidP="007B7C24">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7B180B" w:rsidRDefault="00E05E32" w:rsidP="007B7C24">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Pr="007B180B" w:rsidRDefault="00E05E32" w:rsidP="007B7C24">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7B180B" w:rsidRDefault="00E05E32" w:rsidP="007B7C24">
            <w:pPr>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636" w:type="dxa"/>
            <w:gridSpan w:val="2"/>
            <w:vAlign w:val="center"/>
          </w:tcPr>
          <w:p w:rsidR="00E05E32" w:rsidRPr="007B180B" w:rsidRDefault="00E05E32" w:rsidP="007B7C24">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Pr="007B180B" w:rsidRDefault="00E05E32" w:rsidP="007B7C24">
            <w:pPr>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648" w:type="dxa"/>
            <w:vAlign w:val="center"/>
          </w:tcPr>
          <w:p w:rsidR="00E05E32" w:rsidRPr="007B180B" w:rsidRDefault="00E05E32" w:rsidP="007B7C24">
            <w:pPr>
              <w:jc w:val="center"/>
              <w:rPr>
                <w:rFonts w:ascii="Times New Roman" w:hAnsi="Times New Roman" w:cs="Times New Roman"/>
                <w:sz w:val="24"/>
                <w:szCs w:val="24"/>
              </w:rPr>
            </w:pPr>
            <w:r w:rsidRPr="00954D77">
              <w:rPr>
                <w:rFonts w:ascii="Times New Roman" w:hAnsi="Times New Roman" w:cs="Times New Roman"/>
                <w:sz w:val="24"/>
                <w:szCs w:val="24"/>
              </w:rPr>
              <w:t>критический</w:t>
            </w:r>
          </w:p>
        </w:tc>
      </w:tr>
      <w:tr w:rsidR="00E05E32" w:rsidTr="00140ACB">
        <w:tc>
          <w:tcPr>
            <w:tcW w:w="804" w:type="dxa"/>
          </w:tcPr>
          <w:p w:rsidR="00E05E32" w:rsidRPr="005C770E" w:rsidRDefault="00E05E32" w:rsidP="00FA4AC4">
            <w:pPr>
              <w:jc w:val="center"/>
              <w:rPr>
                <w:rFonts w:ascii="Times New Roman" w:hAnsi="Times New Roman" w:cs="Times New Roman"/>
                <w:sz w:val="24"/>
                <w:szCs w:val="24"/>
              </w:rPr>
            </w:pPr>
            <w:r>
              <w:rPr>
                <w:rFonts w:ascii="Times New Roman" w:hAnsi="Times New Roman" w:cs="Times New Roman"/>
                <w:sz w:val="24"/>
                <w:szCs w:val="24"/>
              </w:rPr>
              <w:t>32.</w:t>
            </w:r>
          </w:p>
        </w:tc>
        <w:tc>
          <w:tcPr>
            <w:tcW w:w="746" w:type="dxa"/>
            <w:vAlign w:val="center"/>
          </w:tcPr>
          <w:p w:rsidR="00E05E32" w:rsidRPr="005C770E" w:rsidRDefault="00E05E32" w:rsidP="007B7C24">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Pr="005C770E" w:rsidRDefault="00E05E32" w:rsidP="00FA4AC4">
            <w:pPr>
              <w:jc w:val="center"/>
              <w:rPr>
                <w:rFonts w:ascii="Times New Roman" w:hAnsi="Times New Roman" w:cs="Times New Roman"/>
                <w:sz w:val="24"/>
                <w:szCs w:val="24"/>
              </w:rPr>
            </w:pPr>
            <w:r>
              <w:rPr>
                <w:rFonts w:ascii="Times New Roman" w:hAnsi="Times New Roman" w:cs="Times New Roman"/>
                <w:sz w:val="24"/>
                <w:szCs w:val="24"/>
              </w:rPr>
              <w:t>32</w:t>
            </w:r>
          </w:p>
        </w:tc>
        <w:tc>
          <w:tcPr>
            <w:tcW w:w="579" w:type="dxa"/>
            <w:vAlign w:val="center"/>
          </w:tcPr>
          <w:p w:rsidR="00E05E32" w:rsidRPr="005C770E" w:rsidRDefault="00E05E32" w:rsidP="007B7C24">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5C770E" w:rsidRDefault="00E05E32" w:rsidP="007B7C24">
            <w:pPr>
              <w:autoSpaceDE w:val="0"/>
              <w:autoSpaceDN w:val="0"/>
              <w:adjustRightInd w:val="0"/>
              <w:contextualSpacing/>
              <w:jc w:val="both"/>
              <w:rPr>
                <w:rFonts w:ascii="Times New Roman" w:hAnsi="Times New Roman" w:cs="Times New Roman"/>
                <w:sz w:val="24"/>
                <w:szCs w:val="24"/>
              </w:rPr>
            </w:pPr>
            <w:r w:rsidRPr="005C770E">
              <w:rPr>
                <w:rFonts w:ascii="Times New Roman" w:hAnsi="Times New Roman" w:cs="Times New Roman"/>
                <w:sz w:val="24"/>
                <w:szCs w:val="24"/>
              </w:rPr>
              <w:t xml:space="preserve">Несоблюдение порядка </w:t>
            </w:r>
            <w:r w:rsidRPr="005C770E">
              <w:rPr>
                <w:rFonts w:ascii="Times New Roman" w:eastAsia="Calibri" w:hAnsi="Times New Roman" w:cs="Times New Roman"/>
                <w:sz w:val="24"/>
                <w:szCs w:val="24"/>
              </w:rPr>
              <w:t>представления отчетности по казначейскому сопровождению целевых средств государственным заказчикам, заказчикам - учреждениям, получателям средств федерального бюджета, юридическим лицам.</w:t>
            </w:r>
          </w:p>
        </w:tc>
        <w:tc>
          <w:tcPr>
            <w:tcW w:w="561" w:type="dxa"/>
            <w:vAlign w:val="center"/>
          </w:tcPr>
          <w:p w:rsidR="00E05E32" w:rsidRPr="005C770E" w:rsidRDefault="00E05E32" w:rsidP="007B7C24">
            <w:pPr>
              <w:shd w:val="clear" w:color="auto" w:fill="FFFFFF"/>
              <w:jc w:val="center"/>
              <w:rPr>
                <w:rFonts w:ascii="Times New Roman" w:hAnsi="Times New Roman" w:cs="Times New Roman"/>
                <w:snapToGrid w:val="0"/>
                <w:sz w:val="24"/>
                <w:szCs w:val="24"/>
              </w:rPr>
            </w:pPr>
            <w:r w:rsidRPr="005C770E">
              <w:rPr>
                <w:rFonts w:ascii="Times New Roman" w:hAnsi="Times New Roman" w:cs="Times New Roman"/>
                <w:snapToGrid w:val="0"/>
                <w:sz w:val="24"/>
                <w:szCs w:val="24"/>
              </w:rPr>
              <w:t>–</w:t>
            </w:r>
          </w:p>
        </w:tc>
        <w:tc>
          <w:tcPr>
            <w:tcW w:w="561" w:type="dxa"/>
            <w:vAlign w:val="center"/>
          </w:tcPr>
          <w:p w:rsidR="00E05E32" w:rsidRPr="005C770E" w:rsidRDefault="00E05E32" w:rsidP="007B7C24">
            <w:pPr>
              <w:shd w:val="clear" w:color="auto" w:fill="FFFFFF"/>
              <w:jc w:val="center"/>
              <w:rPr>
                <w:rFonts w:ascii="Times New Roman" w:hAnsi="Times New Roman" w:cs="Times New Roman"/>
                <w:iCs/>
                <w:sz w:val="24"/>
                <w:szCs w:val="24"/>
              </w:rPr>
            </w:pPr>
            <w:r w:rsidRPr="005C770E">
              <w:rPr>
                <w:rFonts w:ascii="Times New Roman" w:hAnsi="Times New Roman" w:cs="Times New Roman"/>
                <w:iCs/>
                <w:sz w:val="24"/>
                <w:szCs w:val="24"/>
              </w:rPr>
              <w:t>Х</w:t>
            </w:r>
          </w:p>
        </w:tc>
        <w:tc>
          <w:tcPr>
            <w:tcW w:w="559" w:type="dxa"/>
            <w:vAlign w:val="center"/>
          </w:tcPr>
          <w:p w:rsidR="00E05E32" w:rsidRPr="005C770E" w:rsidRDefault="00E05E32" w:rsidP="007B7C24">
            <w:pPr>
              <w:shd w:val="clear" w:color="auto" w:fill="FFFFFF"/>
              <w:jc w:val="center"/>
              <w:rPr>
                <w:rFonts w:ascii="Times New Roman" w:hAnsi="Times New Roman" w:cs="Times New Roman"/>
                <w:snapToGrid w:val="0"/>
                <w:sz w:val="24"/>
                <w:szCs w:val="24"/>
              </w:rPr>
            </w:pPr>
            <w:r w:rsidRPr="005C770E">
              <w:rPr>
                <w:rFonts w:ascii="Times New Roman" w:hAnsi="Times New Roman" w:cs="Times New Roman"/>
                <w:snapToGrid w:val="0"/>
                <w:sz w:val="24"/>
                <w:szCs w:val="24"/>
              </w:rPr>
              <w:t>–</w:t>
            </w:r>
          </w:p>
        </w:tc>
        <w:tc>
          <w:tcPr>
            <w:tcW w:w="563" w:type="dxa"/>
            <w:gridSpan w:val="2"/>
            <w:vAlign w:val="center"/>
          </w:tcPr>
          <w:p w:rsidR="00E05E32" w:rsidRPr="005C770E" w:rsidRDefault="00E05E32" w:rsidP="007B7C24">
            <w:pPr>
              <w:jc w:val="center"/>
              <w:rPr>
                <w:rFonts w:ascii="Times New Roman" w:hAnsi="Times New Roman" w:cs="Times New Roman"/>
                <w:snapToGrid w:val="0"/>
                <w:sz w:val="24"/>
                <w:szCs w:val="24"/>
              </w:rPr>
            </w:pPr>
            <w:r w:rsidRPr="005C770E">
              <w:rPr>
                <w:rFonts w:ascii="Times New Roman" w:hAnsi="Times New Roman" w:cs="Times New Roman"/>
                <w:snapToGrid w:val="0"/>
                <w:sz w:val="24"/>
                <w:szCs w:val="24"/>
              </w:rPr>
              <w:t>–</w:t>
            </w:r>
          </w:p>
        </w:tc>
        <w:tc>
          <w:tcPr>
            <w:tcW w:w="636" w:type="dxa"/>
            <w:gridSpan w:val="2"/>
            <w:vAlign w:val="center"/>
          </w:tcPr>
          <w:p w:rsidR="00E05E32" w:rsidRPr="005C770E" w:rsidRDefault="00E05E32" w:rsidP="007B7C24">
            <w:pPr>
              <w:jc w:val="center"/>
              <w:rPr>
                <w:rFonts w:ascii="Times New Roman" w:hAnsi="Times New Roman" w:cs="Times New Roman"/>
                <w:iCs/>
                <w:sz w:val="24"/>
                <w:szCs w:val="24"/>
              </w:rPr>
            </w:pPr>
            <w:r w:rsidRPr="005C770E">
              <w:rPr>
                <w:rFonts w:ascii="Times New Roman" w:hAnsi="Times New Roman" w:cs="Times New Roman"/>
                <w:iCs/>
                <w:sz w:val="24"/>
                <w:szCs w:val="24"/>
              </w:rPr>
              <w:t>Х</w:t>
            </w:r>
          </w:p>
        </w:tc>
        <w:tc>
          <w:tcPr>
            <w:tcW w:w="816" w:type="dxa"/>
            <w:vAlign w:val="center"/>
          </w:tcPr>
          <w:p w:rsidR="00E05E32" w:rsidRPr="005C770E" w:rsidRDefault="00E05E32" w:rsidP="007B7C24">
            <w:pPr>
              <w:jc w:val="center"/>
              <w:rPr>
                <w:rFonts w:ascii="Times New Roman" w:hAnsi="Times New Roman" w:cs="Times New Roman"/>
                <w:snapToGrid w:val="0"/>
                <w:sz w:val="24"/>
                <w:szCs w:val="24"/>
              </w:rPr>
            </w:pPr>
            <w:r w:rsidRPr="005C770E">
              <w:rPr>
                <w:rFonts w:ascii="Times New Roman" w:hAnsi="Times New Roman" w:cs="Times New Roman"/>
                <w:snapToGrid w:val="0"/>
                <w:sz w:val="24"/>
                <w:szCs w:val="24"/>
              </w:rPr>
              <w:t>–</w:t>
            </w:r>
          </w:p>
        </w:tc>
        <w:tc>
          <w:tcPr>
            <w:tcW w:w="1648" w:type="dxa"/>
            <w:vAlign w:val="center"/>
          </w:tcPr>
          <w:p w:rsidR="00E05E32" w:rsidRPr="005C770E" w:rsidRDefault="00E05E32" w:rsidP="007B7C24">
            <w:pPr>
              <w:jc w:val="center"/>
              <w:rPr>
                <w:rFonts w:ascii="Times New Roman" w:hAnsi="Times New Roman" w:cs="Times New Roman"/>
                <w:sz w:val="24"/>
                <w:szCs w:val="24"/>
              </w:rPr>
            </w:pPr>
            <w:r w:rsidRPr="005C770E">
              <w:rPr>
                <w:rFonts w:ascii="Times New Roman" w:hAnsi="Times New Roman" w:cs="Times New Roman"/>
                <w:sz w:val="24"/>
                <w:szCs w:val="24"/>
              </w:rPr>
              <w:t>высокий</w:t>
            </w:r>
          </w:p>
        </w:tc>
      </w:tr>
      <w:tr w:rsidR="00E05E32" w:rsidTr="00140ACB">
        <w:tc>
          <w:tcPr>
            <w:tcW w:w="804" w:type="dxa"/>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33.</w:t>
            </w:r>
          </w:p>
        </w:tc>
        <w:tc>
          <w:tcPr>
            <w:tcW w:w="746"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3</w:t>
            </w:r>
          </w:p>
        </w:tc>
        <w:tc>
          <w:tcPr>
            <w:tcW w:w="69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33</w:t>
            </w:r>
          </w:p>
        </w:tc>
        <w:tc>
          <w:tcPr>
            <w:tcW w:w="579" w:type="dxa"/>
            <w:vAlign w:val="center"/>
          </w:tcPr>
          <w:p w:rsidR="00E05E32" w:rsidRPr="00E525FC"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323990" w:rsidRDefault="00E05E32" w:rsidP="00112F80">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hAnsi="Times New Roman" w:cs="Times New Roman"/>
                <w:sz w:val="24"/>
                <w:szCs w:val="24"/>
                <w:lang w:val="en-US"/>
              </w:rPr>
              <w:t>III</w:t>
            </w:r>
            <w:r>
              <w:rPr>
                <w:rFonts w:ascii="Times New Roman" w:hAnsi="Times New Roman" w:cs="Times New Roman"/>
                <w:sz w:val="24"/>
                <w:szCs w:val="24"/>
              </w:rPr>
              <w:t>. </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1"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Pr="00E525FC" w:rsidRDefault="00E05E32" w:rsidP="003E02DA">
            <w:pPr>
              <w:shd w:val="clear" w:color="auto" w:fill="FFFFFF"/>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1648"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E05E32" w:rsidTr="00140ACB">
        <w:tc>
          <w:tcPr>
            <w:tcW w:w="14411" w:type="dxa"/>
            <w:gridSpan w:val="14"/>
          </w:tcPr>
          <w:p w:rsidR="00E05E32" w:rsidRPr="00F52330" w:rsidRDefault="00E05E32" w:rsidP="00EC5DEF">
            <w:pPr>
              <w:shd w:val="clear" w:color="auto" w:fill="FFFFFF"/>
              <w:jc w:val="both"/>
              <w:rPr>
                <w:rFonts w:ascii="Times New Roman" w:hAnsi="Times New Roman" w:cs="Times New Roman"/>
                <w:sz w:val="24"/>
                <w:szCs w:val="24"/>
              </w:rPr>
            </w:pPr>
            <w:r w:rsidRPr="00F52330">
              <w:rPr>
                <w:rFonts w:ascii="Times New Roman" w:eastAsia="Times New Roman" w:hAnsi="Times New Roman" w:cs="Times New Roman"/>
                <w:b/>
                <w:bCs/>
                <w:sz w:val="24"/>
                <w:szCs w:val="24"/>
                <w:u w:val="single"/>
                <w:lang w:eastAsia="ru-RU"/>
              </w:rPr>
              <w:t>Направление деятельности:</w:t>
            </w:r>
            <w:r w:rsidRPr="00F52330">
              <w:rPr>
                <w:rFonts w:ascii="Times New Roman" w:eastAsia="Times New Roman" w:hAnsi="Times New Roman" w:cs="Times New Roman"/>
                <w:b/>
                <w:bCs/>
                <w:sz w:val="24"/>
                <w:szCs w:val="24"/>
                <w:lang w:eastAsia="ru-RU"/>
              </w:rPr>
              <w:t xml:space="preserve"> IV. </w:t>
            </w:r>
            <w:r w:rsidRPr="00F52330">
              <w:rPr>
                <w:rFonts w:ascii="Times New Roman" w:eastAsia="Times New Roman" w:hAnsi="Times New Roman" w:cs="Times New Roman"/>
                <w:b/>
                <w:sz w:val="24"/>
                <w:szCs w:val="24"/>
                <w:lang w:eastAsia="ru-RU"/>
              </w:rPr>
              <w:t>Ведение федеральных реестров и нормативно-справочной информации</w:t>
            </w:r>
            <w:r>
              <w:rPr>
                <w:rFonts w:ascii="Times New Roman" w:eastAsia="Times New Roman" w:hAnsi="Times New Roman" w:cs="Times New Roman"/>
                <w:b/>
                <w:sz w:val="24"/>
                <w:szCs w:val="24"/>
                <w:lang w:eastAsia="ru-RU"/>
              </w:rPr>
              <w:t>,</w:t>
            </w:r>
            <w:r w:rsidRPr="00F52330">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b/>
                <w:sz w:val="24"/>
                <w:szCs w:val="24"/>
                <w:lang w:eastAsia="ru-RU"/>
              </w:rPr>
              <w:t>открытия,</w:t>
            </w:r>
            <w:r w:rsidRPr="00F52330">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b/>
                <w:sz w:val="24"/>
                <w:szCs w:val="24"/>
                <w:lang w:eastAsia="ru-RU"/>
              </w:rPr>
              <w:t>переоформления</w:t>
            </w:r>
            <w:r>
              <w:rPr>
                <w:rFonts w:ascii="Times New Roman" w:eastAsia="Times New Roman" w:hAnsi="Times New Roman" w:cs="Times New Roman"/>
                <w:b/>
                <w:sz w:val="24"/>
                <w:szCs w:val="24"/>
                <w:lang w:eastAsia="ru-RU"/>
              </w:rPr>
              <w:t xml:space="preserve"> и</w:t>
            </w:r>
            <w:r w:rsidRPr="001B0B65">
              <w:rPr>
                <w:rFonts w:ascii="Times New Roman" w:eastAsia="Times New Roman" w:hAnsi="Times New Roman" w:cs="Times New Roman"/>
                <w:b/>
                <w:sz w:val="24"/>
                <w:szCs w:val="24"/>
                <w:lang w:eastAsia="ru-RU"/>
              </w:rPr>
              <w:t xml:space="preserve"> закрытия лицевых счетов</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tcPr>
          <w:p w:rsidR="00E05E32" w:rsidRDefault="00E05E32" w:rsidP="003E02DA">
            <w:pPr>
              <w:jc w:val="both"/>
              <w:rPr>
                <w:rFonts w:ascii="Times New Roman" w:hAnsi="Times New Roman" w:cs="Times New Roman"/>
                <w:sz w:val="24"/>
                <w:szCs w:val="24"/>
              </w:rPr>
            </w:pPr>
            <w:r w:rsidRPr="00F52330">
              <w:rPr>
                <w:rFonts w:ascii="Times New Roman" w:hAnsi="Times New Roman" w:cs="Times New Roman"/>
                <w:sz w:val="24"/>
                <w:szCs w:val="24"/>
              </w:rPr>
              <w:t xml:space="preserve">Отсутствие в положении о соответствующем структурном подразделении МОУ ФК функций, </w:t>
            </w:r>
            <w:r w:rsidRPr="0094716B">
              <w:rPr>
                <w:rFonts w:ascii="Times New Roman" w:hAnsi="Times New Roman" w:cs="Times New Roman"/>
                <w:sz w:val="24"/>
                <w:szCs w:val="24"/>
              </w:rPr>
              <w:t>осуществляемых для</w:t>
            </w:r>
            <w:r>
              <w:rPr>
                <w:rFonts w:ascii="Times New Roman" w:hAnsi="Times New Roman" w:cs="Times New Roman"/>
                <w:sz w:val="24"/>
                <w:szCs w:val="24"/>
              </w:rPr>
              <w:t xml:space="preserve">  </w:t>
            </w:r>
            <w:r w:rsidRPr="0094716B">
              <w:rPr>
                <w:rFonts w:ascii="Times New Roman" w:hAnsi="Times New Roman" w:cs="Times New Roman"/>
                <w:sz w:val="24"/>
                <w:szCs w:val="24"/>
              </w:rPr>
              <w:t>решения задач:</w:t>
            </w:r>
          </w:p>
          <w:p w:rsidR="00E05E32" w:rsidRPr="001B0B65" w:rsidRDefault="00E05E32" w:rsidP="003E02DA">
            <w:pPr>
              <w:tabs>
                <w:tab w:val="left" w:pos="1260"/>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ведения р</w:t>
            </w:r>
            <w:r w:rsidRPr="001B0B65">
              <w:rPr>
                <w:rFonts w:ascii="Times New Roman" w:eastAsia="Times New Roman" w:hAnsi="Times New Roman" w:cs="Times New Roman"/>
                <w:sz w:val="24"/>
                <w:szCs w:val="24"/>
                <w:lang w:eastAsia="ru-RU"/>
              </w:rPr>
              <w:t>еестра контрактов,</w:t>
            </w:r>
            <w:r>
              <w:rPr>
                <w:rFonts w:ascii="Times New Roman" w:eastAsia="Times New Roman" w:hAnsi="Times New Roman" w:cs="Times New Roman"/>
                <w:sz w:val="24"/>
                <w:szCs w:val="24"/>
                <w:lang w:eastAsia="ru-RU"/>
              </w:rPr>
              <w:t xml:space="preserve"> заключенных заказчиками и реестра контрактов,</w:t>
            </w:r>
            <w:r w:rsidRPr="001B0B65">
              <w:rPr>
                <w:rFonts w:ascii="Times New Roman" w:eastAsia="Times New Roman" w:hAnsi="Times New Roman" w:cs="Times New Roman"/>
                <w:sz w:val="24"/>
                <w:szCs w:val="24"/>
                <w:lang w:eastAsia="ru-RU"/>
              </w:rPr>
              <w:t xml:space="preserve"> содержащего сведения, составляющие государственную тайну, Сводного перечня заказчиков</w:t>
            </w:r>
            <w:r>
              <w:rPr>
                <w:rStyle w:val="ac"/>
                <w:rFonts w:ascii="Times New Roman" w:eastAsia="Times New Roman" w:hAnsi="Times New Roman" w:cs="Times New Roman"/>
                <w:sz w:val="24"/>
                <w:szCs w:val="24"/>
                <w:lang w:eastAsia="ru-RU"/>
              </w:rPr>
              <w:footnoteReference w:id="2"/>
            </w:r>
            <w:r w:rsidRPr="001B0B65">
              <w:rPr>
                <w:rFonts w:ascii="Times New Roman" w:eastAsia="Times New Roman" w:hAnsi="Times New Roman" w:cs="Times New Roman"/>
                <w:sz w:val="24"/>
                <w:szCs w:val="24"/>
                <w:lang w:eastAsia="ru-RU"/>
              </w:rPr>
              <w:t>, Перечня участников бюджетного процесса, Закрытого реестра банковских гарантий; Реестра соглашений (договоров)</w:t>
            </w:r>
            <w:r>
              <w:rPr>
                <w:rFonts w:ascii="Times New Roman" w:eastAsia="Times New Roman" w:hAnsi="Times New Roman" w:cs="Times New Roman"/>
                <w:sz w:val="24"/>
                <w:szCs w:val="24"/>
                <w:lang w:eastAsia="ru-RU"/>
              </w:rPr>
              <w:t>;</w:t>
            </w:r>
          </w:p>
          <w:p w:rsidR="00E05E32" w:rsidRPr="009D76BF" w:rsidRDefault="00E05E32" w:rsidP="003E02DA">
            <w:pPr>
              <w:ind w:firstLine="709"/>
              <w:jc w:val="both"/>
              <w:rPr>
                <w:rFonts w:ascii="Times New Roman" w:eastAsia="Times New Roman" w:hAnsi="Times New Roman" w:cs="Times New Roman"/>
                <w:sz w:val="24"/>
                <w:szCs w:val="24"/>
                <w:lang w:eastAsia="ru-RU"/>
              </w:rPr>
            </w:pPr>
            <w:r w:rsidRPr="009D76BF">
              <w:rPr>
                <w:rFonts w:ascii="Times New Roman" w:eastAsia="Times New Roman" w:hAnsi="Times New Roman" w:cs="Times New Roman"/>
                <w:sz w:val="24"/>
                <w:szCs w:val="24"/>
                <w:lang w:eastAsia="ru-RU"/>
              </w:rPr>
              <w:t>ведения Реестра участников бюджетного процесса, а также юридических лиц, не являющихся участниками бюджетного процесса (далее – Сводный реестр);</w:t>
            </w:r>
          </w:p>
          <w:p w:rsidR="00E05E32" w:rsidRPr="00F52330" w:rsidRDefault="00E05E32" w:rsidP="003E02DA">
            <w:pPr>
              <w:ind w:firstLine="709"/>
              <w:jc w:val="both"/>
              <w:rPr>
                <w:rFonts w:ascii="Times New Roman" w:eastAsia="Times New Roman" w:hAnsi="Times New Roman" w:cs="Times New Roman"/>
                <w:sz w:val="24"/>
                <w:szCs w:val="24"/>
                <w:lang w:eastAsia="ru-RU"/>
              </w:rPr>
            </w:pPr>
            <w:r w:rsidRPr="009D76BF">
              <w:rPr>
                <w:rFonts w:ascii="Times New Roman" w:eastAsia="Times New Roman" w:hAnsi="Times New Roman" w:cs="Times New Roman"/>
                <w:sz w:val="24"/>
                <w:szCs w:val="24"/>
                <w:lang w:eastAsia="ru-RU"/>
              </w:rPr>
              <w:t>формирования, актуализации и ведения централизованных и распределенных справочников и классификаторов, используемых в системе Федерального казначейства</w:t>
            </w:r>
            <w:r w:rsidRPr="00F52330">
              <w:rPr>
                <w:rFonts w:ascii="Times New Roman" w:eastAsia="Times New Roman" w:hAnsi="Times New Roman" w:cs="Times New Roman"/>
                <w:sz w:val="24"/>
                <w:szCs w:val="24"/>
                <w:lang w:eastAsia="ru-RU"/>
              </w:rPr>
              <w:t>;</w:t>
            </w:r>
          </w:p>
          <w:p w:rsidR="00E05E32" w:rsidRPr="00F52330" w:rsidRDefault="00E05E32" w:rsidP="00932678">
            <w:pPr>
              <w:ind w:firstLine="709"/>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 xml:space="preserve">открытия, переоформления, закрытия лицевых счетов участников бюджетного процесса бюджетов бюджетной системы Российской Федерации, </w:t>
            </w:r>
            <w:r>
              <w:rPr>
                <w:rFonts w:ascii="Times New Roman" w:eastAsia="Times New Roman" w:hAnsi="Times New Roman" w:cs="Times New Roman"/>
                <w:sz w:val="24"/>
                <w:szCs w:val="24"/>
                <w:lang w:eastAsia="ru-RU"/>
              </w:rPr>
              <w:t xml:space="preserve">федеральных </w:t>
            </w:r>
            <w:r w:rsidRPr="00F52330">
              <w:rPr>
                <w:rFonts w:ascii="Times New Roman" w:eastAsia="Times New Roman" w:hAnsi="Times New Roman" w:cs="Times New Roman"/>
                <w:sz w:val="24"/>
                <w:szCs w:val="24"/>
                <w:lang w:eastAsia="ru-RU"/>
              </w:rPr>
              <w:t>бюджетных (автономных) учреждений и иных неучастников бюджетного процесса</w:t>
            </w:r>
            <w:r>
              <w:rPr>
                <w:rFonts w:ascii="Times New Roman" w:eastAsia="Times New Roman" w:hAnsi="Times New Roman" w:cs="Times New Roman"/>
                <w:sz w:val="24"/>
                <w:szCs w:val="24"/>
                <w:lang w:eastAsia="ru-RU"/>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3E02DA">
            <w:pPr>
              <w:jc w:val="both"/>
              <w:rPr>
                <w:rFonts w:ascii="Times New Roman" w:hAnsi="Times New Roman" w:cs="Times New Roman"/>
                <w:sz w:val="24"/>
                <w:szCs w:val="24"/>
              </w:rPr>
            </w:pPr>
            <w:r w:rsidRPr="00F52330">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746"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579"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EC5DEF">
            <w:pPr>
              <w:shd w:val="clear" w:color="auto" w:fill="FFFFFF"/>
              <w:jc w:val="both"/>
              <w:rPr>
                <w:rFonts w:ascii="Times New Roman" w:hAnsi="Times New Roman" w:cs="Times New Roman"/>
                <w:sz w:val="24"/>
                <w:szCs w:val="24"/>
              </w:rPr>
            </w:pPr>
            <w:r w:rsidRPr="00F52330">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F52330">
              <w:rPr>
                <w:rFonts w:ascii="Times New Roman" w:hAnsi="Times New Roman" w:cs="Times New Roman"/>
                <w:bCs/>
                <w:sz w:val="24"/>
                <w:szCs w:val="24"/>
              </w:rPr>
              <w:t>IV «</w:t>
            </w:r>
            <w:r w:rsidRPr="00F52330">
              <w:rPr>
                <w:rFonts w:ascii="Times New Roman" w:hAnsi="Times New Roman" w:cs="Times New Roman"/>
                <w:sz w:val="24"/>
                <w:szCs w:val="24"/>
              </w:rPr>
              <w:t>Ведение федеральных реестров</w:t>
            </w:r>
            <w:r w:rsidRPr="00F52330">
              <w:rPr>
                <w:rFonts w:ascii="Times New Roman" w:eastAsia="Times New Roman" w:hAnsi="Times New Roman" w:cs="Times New Roman"/>
                <w:b/>
                <w:sz w:val="24"/>
                <w:szCs w:val="24"/>
                <w:lang w:eastAsia="ru-RU"/>
              </w:rPr>
              <w:t xml:space="preserve"> </w:t>
            </w:r>
            <w:r w:rsidRPr="00F52330">
              <w:rPr>
                <w:rFonts w:ascii="Times New Roman" w:eastAsia="Times New Roman" w:hAnsi="Times New Roman" w:cs="Times New Roman"/>
                <w:sz w:val="24"/>
                <w:szCs w:val="24"/>
                <w:lang w:eastAsia="ru-RU"/>
              </w:rPr>
              <w:t>и нормативно-справочной информации</w:t>
            </w:r>
            <w:r>
              <w:rPr>
                <w:rFonts w:ascii="Times New Roman" w:eastAsia="Times New Roman" w:hAnsi="Times New Roman" w:cs="Times New Roman"/>
                <w:sz w:val="24"/>
                <w:szCs w:val="24"/>
                <w:lang w:eastAsia="ru-RU"/>
              </w:rPr>
              <w:t>,</w:t>
            </w:r>
            <w:r w:rsidRPr="00DD478E">
              <w:rPr>
                <w:rFonts w:ascii="Times New Roman" w:eastAsia="Times New Roman" w:hAnsi="Times New Roman" w:cs="Times New Roman"/>
                <w:b/>
                <w:sz w:val="24"/>
                <w:szCs w:val="24"/>
                <w:lang w:eastAsia="ru-RU"/>
              </w:rPr>
              <w:t xml:space="preserve"> </w:t>
            </w:r>
            <w:r w:rsidRPr="001B0B65">
              <w:rPr>
                <w:rFonts w:ascii="Times New Roman" w:eastAsia="Times New Roman" w:hAnsi="Times New Roman" w:cs="Times New Roman"/>
                <w:sz w:val="24"/>
                <w:szCs w:val="24"/>
                <w:lang w:eastAsia="ru-RU"/>
              </w:rPr>
              <w:t>открытия, переоформления и закрытия лицевых</w:t>
            </w:r>
            <w:r>
              <w:rPr>
                <w:rFonts w:ascii="Times New Roman" w:eastAsia="Times New Roman" w:hAnsi="Times New Roman" w:cs="Times New Roman"/>
                <w:b/>
                <w:sz w:val="24"/>
                <w:szCs w:val="24"/>
                <w:lang w:eastAsia="ru-RU"/>
              </w:rPr>
              <w:t xml:space="preserve"> </w:t>
            </w:r>
            <w:r w:rsidRPr="001B0B65">
              <w:rPr>
                <w:rFonts w:ascii="Times New Roman" w:eastAsia="Times New Roman" w:hAnsi="Times New Roman" w:cs="Times New Roman"/>
                <w:sz w:val="24"/>
                <w:szCs w:val="24"/>
                <w:lang w:eastAsia="ru-RU"/>
              </w:rPr>
              <w:t>счетов</w:t>
            </w:r>
            <w:r w:rsidRPr="002C7373">
              <w:rPr>
                <w:rFonts w:ascii="Times New Roman" w:eastAsia="Times New Roman" w:hAnsi="Times New Roman" w:cs="Times New Roman"/>
                <w:sz w:val="24"/>
                <w:szCs w:val="24"/>
                <w:lang w:eastAsia="ru-RU"/>
              </w:rPr>
              <w:t>»</w:t>
            </w:r>
            <w:r w:rsidRPr="00F52330">
              <w:rPr>
                <w:rFonts w:ascii="Times New Roman" w:hAnsi="Times New Roman" w:cs="Times New Roman"/>
                <w:sz w:val="24"/>
                <w:szCs w:val="24"/>
              </w:rPr>
              <w:t xml:space="preserve"> (далее – направление деятельности </w:t>
            </w:r>
            <w:r w:rsidRPr="00F52330">
              <w:rPr>
                <w:rFonts w:ascii="Times New Roman" w:hAnsi="Times New Roman" w:cs="Times New Roman"/>
                <w:bCs/>
                <w:sz w:val="24"/>
                <w:szCs w:val="24"/>
              </w:rPr>
              <w:t>IV).</w:t>
            </w:r>
          </w:p>
        </w:tc>
        <w:tc>
          <w:tcPr>
            <w:tcW w:w="561" w:type="dxa"/>
            <w:vAlign w:val="center"/>
          </w:tcPr>
          <w:p w:rsidR="00E05E32" w:rsidRPr="00F52330" w:rsidRDefault="00E05E32" w:rsidP="003E02DA">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F52330" w:rsidRDefault="00E05E32" w:rsidP="00B022C5">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Pr="00F52330"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3E02DA">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9A63B0">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Pr="0093288B" w:rsidRDefault="00E05E32" w:rsidP="0093288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C06CF9" w:rsidP="00C06CF9">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896214">
            <w:pPr>
              <w:autoSpaceDE w:val="0"/>
              <w:autoSpaceDN w:val="0"/>
              <w:adjustRightInd w:val="0"/>
              <w:jc w:val="both"/>
              <w:rPr>
                <w:rFonts w:ascii="Times New Roman" w:hAnsi="Times New Roman" w:cs="Times New Roman"/>
                <w:sz w:val="24"/>
                <w:szCs w:val="24"/>
              </w:rPr>
            </w:pPr>
            <w:r w:rsidRPr="007B7C24">
              <w:rPr>
                <w:rFonts w:ascii="Times New Roman" w:eastAsia="Times New Roman" w:hAnsi="Times New Roman" w:cs="Times New Roman"/>
                <w:sz w:val="24"/>
                <w:szCs w:val="24"/>
                <w:lang w:eastAsia="ru-RU"/>
              </w:rPr>
              <w:t xml:space="preserve">Несоблюдение </w:t>
            </w:r>
            <w:r w:rsidRPr="0092181C">
              <w:rPr>
                <w:rFonts w:ascii="Times New Roman" w:hAnsi="Times New Roman" w:cs="Times New Roman"/>
                <w:sz w:val="24"/>
                <w:szCs w:val="24"/>
              </w:rPr>
              <w:t>порядка в</w:t>
            </w:r>
            <w:r w:rsidRPr="0092181C">
              <w:rPr>
                <w:rFonts w:ascii="Times New Roman" w:eastAsia="Times New Roman" w:hAnsi="Times New Roman" w:cs="Times New Roman"/>
                <w:sz w:val="24"/>
                <w:szCs w:val="24"/>
              </w:rPr>
              <w:t xml:space="preserve">едения </w:t>
            </w:r>
            <w:r w:rsidRPr="0092181C">
              <w:rPr>
                <w:rFonts w:ascii="Times New Roman" w:hAnsi="Times New Roman" w:cs="Times New Roman"/>
                <w:sz w:val="24"/>
                <w:szCs w:val="24"/>
              </w:rPr>
              <w:t>реестра контрактов, заключенных заказчиками и реестра контрактов, содержащего сведения, составляющие государственную тайну</w:t>
            </w:r>
            <w:r w:rsidRPr="0092181C">
              <w:rPr>
                <w:rFonts w:ascii="Times New Roman" w:eastAsia="Times New Roman" w:hAnsi="Times New Roman" w:cs="Times New Roman"/>
                <w:sz w:val="24"/>
                <w:szCs w:val="24"/>
              </w:rPr>
              <w:t>, в части  в части сроков</w:t>
            </w:r>
            <w:r>
              <w:rPr>
                <w:rFonts w:ascii="Times New Roman" w:eastAsia="Times New Roman" w:hAnsi="Times New Roman" w:cs="Times New Roman"/>
                <w:sz w:val="24"/>
                <w:szCs w:val="24"/>
              </w:rPr>
              <w:t xml:space="preserve"> проверки включаемых сведений</w:t>
            </w:r>
            <w:r w:rsidRPr="0092181C">
              <w:rPr>
                <w:rFonts w:ascii="Times New Roman" w:eastAsia="Times New Roman" w:hAnsi="Times New Roman" w:cs="Times New Roman"/>
                <w:sz w:val="24"/>
                <w:szCs w:val="24"/>
              </w:rPr>
              <w:t>, а также включения в указанные реестры информации и документов, предусмотренных законодательством Российской Федерации</w:t>
            </w:r>
            <w:r w:rsidR="00C06CF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r w:rsidRPr="0021197E">
              <w:rPr>
                <w:rFonts w:ascii="Times New Roman" w:hAnsi="Times New Roman" w:cs="Times New Roman"/>
                <w:sz w:val="24"/>
                <w:szCs w:val="24"/>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D767AC">
            <w:pPr>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в</w:t>
            </w:r>
            <w:r w:rsidRPr="001B0B65">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я</w:t>
            </w:r>
            <w:r w:rsidRPr="001B0B65">
              <w:rPr>
                <w:rFonts w:ascii="Times New Roman" w:eastAsia="Times New Roman" w:hAnsi="Times New Roman" w:cs="Times New Roman"/>
                <w:sz w:val="24"/>
                <w:szCs w:val="24"/>
                <w:lang w:eastAsia="ru-RU"/>
              </w:rPr>
              <w:t xml:space="preserve"> Сводного перечня заказчиков в части возложенных на</w:t>
            </w:r>
            <w:r>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МОУ ФК полномочий.</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FC607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607" w:type="dxa"/>
            <w:gridSpan w:val="13"/>
          </w:tcPr>
          <w:p w:rsidR="00E05E32" w:rsidRDefault="00E05E32" w:rsidP="0093288B">
            <w:r w:rsidRPr="00DD478E">
              <w:rPr>
                <w:rFonts w:ascii="Times New Roman" w:hAnsi="Times New Roman" w:cs="Times New Roman"/>
                <w:sz w:val="24"/>
                <w:szCs w:val="24"/>
              </w:rPr>
              <w:t xml:space="preserve">Риски, возникающие при </w:t>
            </w:r>
            <w:r>
              <w:rPr>
                <w:rFonts w:ascii="Times New Roman" w:hAnsi="Times New Roman" w:cs="Times New Roman"/>
                <w:sz w:val="24"/>
                <w:szCs w:val="24"/>
              </w:rPr>
              <w:t>в</w:t>
            </w:r>
            <w:r w:rsidRPr="001B0B65">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и</w:t>
            </w:r>
            <w:r w:rsidRPr="001B0B65">
              <w:rPr>
                <w:rFonts w:ascii="Times New Roman" w:eastAsia="Times New Roman" w:hAnsi="Times New Roman" w:cs="Times New Roman"/>
                <w:sz w:val="24"/>
                <w:szCs w:val="24"/>
                <w:lang w:eastAsia="ru-RU"/>
              </w:rPr>
              <w:t xml:space="preserve"> Закрытого реестра банковских гарантий: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9D76BF" w:rsidRDefault="00E05E32" w:rsidP="00D10174">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Pr>
                <w:rFonts w:ascii="Times New Roman" w:eastAsia="Times New Roman" w:hAnsi="Times New Roman" w:cs="Times New Roman"/>
                <w:sz w:val="24"/>
                <w:szCs w:val="24"/>
                <w:lang w:eastAsia="ru-RU"/>
              </w:rPr>
              <w:br/>
            </w:r>
            <w:r w:rsidRPr="00DD478E">
              <w:rPr>
                <w:rFonts w:ascii="Times New Roman" w:eastAsia="Times New Roman" w:hAnsi="Times New Roman" w:cs="Times New Roman"/>
                <w:sz w:val="24"/>
                <w:szCs w:val="24"/>
                <w:lang w:eastAsia="ru-RU"/>
              </w:rPr>
              <w:t>(Собрание законодательства Российской Федерации, 2013, № 46, ст. 5947) и ее соответстви</w:t>
            </w:r>
            <w:r>
              <w:rPr>
                <w:rFonts w:ascii="Times New Roman" w:eastAsia="Times New Roman" w:hAnsi="Times New Roman" w:cs="Times New Roman"/>
                <w:sz w:val="24"/>
                <w:szCs w:val="24"/>
                <w:lang w:eastAsia="ru-RU"/>
              </w:rPr>
              <w:t>я</w:t>
            </w:r>
            <w:r w:rsidRPr="00DD478E">
              <w:rPr>
                <w:rFonts w:ascii="Times New Roman" w:eastAsia="Times New Roman" w:hAnsi="Times New Roman" w:cs="Times New Roman"/>
                <w:sz w:val="24"/>
                <w:szCs w:val="24"/>
                <w:lang w:eastAsia="ru-RU"/>
              </w:rPr>
              <w:t xml:space="preserve">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w:t>
            </w:r>
            <w:r>
              <w:rPr>
                <w:rFonts w:ascii="Times New Roman" w:eastAsia="Times New Roman" w:hAnsi="Times New Roman" w:cs="Times New Roman"/>
                <w:sz w:val="24"/>
                <w:szCs w:val="24"/>
                <w:lang w:eastAsia="ru-RU"/>
              </w:rPr>
              <w:t xml:space="preserve"> </w:t>
            </w:r>
            <w:r w:rsidRPr="00DD478E">
              <w:rPr>
                <w:rFonts w:ascii="Times New Roman" w:eastAsia="Times New Roman" w:hAnsi="Times New Roman" w:cs="Times New Roman"/>
                <w:sz w:val="24"/>
                <w:szCs w:val="24"/>
                <w:lang w:eastAsia="ru-RU"/>
              </w:rPr>
              <w:t>приказом Министерства финансов Российской Федерации от 22 октября 2015 г. № 164н (зарегистрирован в Министерстве юстиции Российской</w:t>
            </w:r>
            <w:r>
              <w:rPr>
                <w:rFonts w:ascii="Times New Roman" w:eastAsia="Times New Roman" w:hAnsi="Times New Roman" w:cs="Times New Roman"/>
                <w:sz w:val="24"/>
                <w:szCs w:val="24"/>
                <w:lang w:eastAsia="ru-RU"/>
              </w:rPr>
              <w:t xml:space="preserve"> </w:t>
            </w:r>
            <w:r w:rsidRPr="00DD478E">
              <w:rPr>
                <w:rFonts w:ascii="Times New Roman" w:eastAsia="Times New Roman" w:hAnsi="Times New Roman" w:cs="Times New Roman"/>
                <w:sz w:val="24"/>
                <w:szCs w:val="24"/>
                <w:lang w:eastAsia="ru-RU"/>
              </w:rPr>
              <w:t>Федерации 30 декабря 2015 г., регистрационный номер 40369; Официальный интернет-портал правовой информации http://www.pravo.gov.ru,</w:t>
            </w:r>
            <w:r w:rsidR="00D10174">
              <w:rPr>
                <w:rFonts w:ascii="Times New Roman" w:eastAsia="Times New Roman" w:hAnsi="Times New Roman" w:cs="Times New Roman"/>
                <w:sz w:val="24"/>
                <w:szCs w:val="24"/>
                <w:lang w:eastAsia="ru-RU"/>
              </w:rPr>
              <w:t>3</w:t>
            </w:r>
            <w:r w:rsidRPr="00DD478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D10174">
              <w:rPr>
                <w:rFonts w:ascii="Times New Roman" w:eastAsia="Times New Roman" w:hAnsi="Times New Roman" w:cs="Times New Roman"/>
                <w:sz w:val="24"/>
                <w:szCs w:val="24"/>
                <w:lang w:eastAsia="ru-RU"/>
              </w:rPr>
              <w:t>декабря</w:t>
            </w:r>
            <w:r w:rsidRPr="00DD478E">
              <w:rPr>
                <w:rFonts w:ascii="Times New Roman" w:eastAsia="Times New Roman" w:hAnsi="Times New Roman" w:cs="Times New Roman"/>
                <w:sz w:val="24"/>
                <w:szCs w:val="24"/>
                <w:lang w:eastAsia="ru-RU"/>
              </w:rPr>
              <w:t xml:space="preserve"> 201</w:t>
            </w:r>
            <w:r w:rsidR="00D10174">
              <w:rPr>
                <w:rFonts w:ascii="Times New Roman" w:eastAsia="Times New Roman" w:hAnsi="Times New Roman" w:cs="Times New Roman"/>
                <w:sz w:val="24"/>
                <w:szCs w:val="24"/>
                <w:lang w:eastAsia="ru-RU"/>
              </w:rPr>
              <w:t>5</w:t>
            </w:r>
            <w:r w:rsidRPr="00DD478E">
              <w:rPr>
                <w:rFonts w:ascii="Times New Roman" w:eastAsia="Times New Roman" w:hAnsi="Times New Roman" w:cs="Times New Roman"/>
                <w:sz w:val="24"/>
                <w:szCs w:val="24"/>
                <w:lang w:eastAsia="ru-RU"/>
              </w:rPr>
              <w:t xml:space="preserve"> г.);</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9D76BF" w:rsidRDefault="00E05E3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своевременность присвоения уникального номера реестровой записи</w:t>
            </w:r>
            <w:r>
              <w:rPr>
                <w:rFonts w:ascii="Times New Roman" w:eastAsia="Times New Roman" w:hAnsi="Times New Roman" w:cs="Times New Roman"/>
                <w:sz w:val="24"/>
                <w:szCs w:val="24"/>
                <w:lang w:eastAsia="ru-RU"/>
              </w:rPr>
              <w:t xml:space="preserve"> </w:t>
            </w:r>
            <w:r w:rsidRPr="00DD478E">
              <w:rPr>
                <w:rFonts w:ascii="Times New Roman" w:eastAsia="Times New Roman" w:hAnsi="Times New Roman" w:cs="Times New Roman"/>
                <w:sz w:val="24"/>
                <w:szCs w:val="24"/>
                <w:lang w:eastAsia="ru-RU"/>
              </w:rPr>
              <w:t>в Закрытом реестре банковских гарантий;</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9D76BF" w:rsidRDefault="00E05E32" w:rsidP="00AF7F1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своевременность направления банку выписки из Закрытого реестра банковских гарантий;</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Pr="009D76BF" w:rsidRDefault="00E05E32" w:rsidP="00AF7F1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 xml:space="preserve">обоснованность невключения направленной банком информации, подлежащей включению в Закрытый реестр банковских гарантий; </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Pr="009D76BF" w:rsidRDefault="00E05E3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Pr>
                <w:rFonts w:ascii="Times New Roman" w:eastAsia="Times New Roman" w:hAnsi="Times New Roman" w:cs="Times New Roman"/>
                <w:sz w:val="24"/>
                <w:szCs w:val="24"/>
                <w:lang w:eastAsia="ru-RU"/>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F52330">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C17A89">
            <w:pPr>
              <w:autoSpaceDE w:val="0"/>
              <w:autoSpaceDN w:val="0"/>
              <w:adjustRightInd w:val="0"/>
              <w:jc w:val="both"/>
              <w:rPr>
                <w:rFonts w:ascii="Times New Roman" w:eastAsia="Times New Roman" w:hAnsi="Times New Roman" w:cs="Times New Roman"/>
                <w:sz w:val="24"/>
                <w:szCs w:val="24"/>
                <w:lang w:eastAsia="ru-RU"/>
              </w:rPr>
            </w:pPr>
            <w:r w:rsidRPr="00992DB3">
              <w:rPr>
                <w:rFonts w:ascii="Times New Roman" w:eastAsia="Times New Roman" w:hAnsi="Times New Roman" w:cs="Times New Roman"/>
                <w:sz w:val="24"/>
                <w:szCs w:val="24"/>
                <w:lang w:eastAsia="ru-RU"/>
              </w:rPr>
              <w:t xml:space="preserve">недостоверность информации, содержащейся в реестровой записи </w:t>
            </w:r>
            <w:r>
              <w:rPr>
                <w:rFonts w:ascii="Times New Roman" w:eastAsia="Times New Roman" w:hAnsi="Times New Roman" w:cs="Times New Roman"/>
                <w:sz w:val="24"/>
                <w:szCs w:val="24"/>
                <w:lang w:eastAsia="ru-RU"/>
              </w:rPr>
              <w:t>Закрытого реестра банковских гарантий</w:t>
            </w:r>
            <w:r w:rsidRPr="00992DB3">
              <w:rPr>
                <w:rFonts w:ascii="Times New Roman" w:eastAsia="Times New Roman" w:hAnsi="Times New Roman" w:cs="Times New Roman"/>
                <w:sz w:val="24"/>
                <w:szCs w:val="24"/>
                <w:lang w:eastAsia="ru-RU"/>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F52330" w:rsidRDefault="00E05E32" w:rsidP="002E085A">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636" w:type="dxa"/>
            <w:gridSpan w:val="2"/>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2E085A">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sidRPr="00AA4CD4">
              <w:rPr>
                <w:rFonts w:ascii="Times New Roman" w:hAnsi="Times New Roman" w:cs="Times New Roman"/>
                <w:sz w:val="24"/>
                <w:szCs w:val="24"/>
              </w:rPr>
              <w:t>7</w:t>
            </w:r>
          </w:p>
        </w:tc>
        <w:tc>
          <w:tcPr>
            <w:tcW w:w="579" w:type="dxa"/>
            <w:vAlign w:val="center"/>
          </w:tcPr>
          <w:p w:rsidR="00E05E32" w:rsidRDefault="00E05E32" w:rsidP="00C17A89">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FC6078">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w:t>
            </w:r>
            <w:r w:rsidRPr="00DD478E">
              <w:rPr>
                <w:rFonts w:ascii="Times New Roman" w:hAnsi="Times New Roman"/>
                <w:bCs/>
                <w:sz w:val="24"/>
                <w:szCs w:val="24"/>
              </w:rPr>
              <w:t xml:space="preserve">деятельности </w:t>
            </w:r>
            <w:r w:rsidRPr="00DD478E">
              <w:rPr>
                <w:rFonts w:ascii="Times New Roman" w:eastAsia="Times New Roman" w:hAnsi="Times New Roman" w:cs="Times New Roman"/>
                <w:bCs/>
                <w:sz w:val="24"/>
                <w:szCs w:val="24"/>
                <w:lang w:eastAsia="ru-RU"/>
              </w:rPr>
              <w:t>IV</w:t>
            </w:r>
            <w:r w:rsidRPr="00DD478E">
              <w:rPr>
                <w:rFonts w:ascii="Times New Roman" w:hAnsi="Times New Roman"/>
                <w:bCs/>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1"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низкий</w:t>
            </w:r>
          </w:p>
        </w:tc>
      </w:tr>
      <w:tr w:rsidR="00E05E32" w:rsidTr="00140ACB">
        <w:tc>
          <w:tcPr>
            <w:tcW w:w="804" w:type="dxa"/>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AF7F17">
            <w:pPr>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1B0B65">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1B0B65">
              <w:rPr>
                <w:rFonts w:ascii="Times New Roman" w:eastAsia="Times New Roman" w:hAnsi="Times New Roman" w:cs="Times New Roman"/>
                <w:sz w:val="24"/>
                <w:szCs w:val="24"/>
                <w:lang w:eastAsia="ru-RU"/>
              </w:rPr>
              <w:t xml:space="preserve">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w:t>
            </w:r>
            <w:r>
              <w:rPr>
                <w:rFonts w:ascii="Times New Roman" w:eastAsia="Times New Roman" w:hAnsi="Times New Roman" w:cs="Times New Roman"/>
                <w:sz w:val="24"/>
                <w:szCs w:val="24"/>
                <w:lang w:eastAsia="ru-RU"/>
              </w:rPr>
              <w:t>не</w:t>
            </w:r>
            <w:r w:rsidRPr="001B0B65">
              <w:rPr>
                <w:rFonts w:ascii="Times New Roman" w:eastAsia="Times New Roman" w:hAnsi="Times New Roman" w:cs="Times New Roman"/>
                <w:sz w:val="24"/>
                <w:szCs w:val="24"/>
                <w:lang w:eastAsia="ru-RU"/>
              </w:rPr>
              <w:t>размещение на едином портале бюджетной системы Российской Федерации в информационно-телекоммуникационной сети «Интернет»</w:t>
            </w:r>
            <w:r>
              <w:rPr>
                <w:rFonts w:ascii="Times New Roman" w:eastAsia="Times New Roman" w:hAnsi="Times New Roman" w:cs="Times New Roman"/>
                <w:sz w:val="24"/>
                <w:szCs w:val="24"/>
                <w:lang w:eastAsia="ru-RU"/>
              </w:rPr>
              <w:t>.</w:t>
            </w:r>
          </w:p>
        </w:tc>
        <w:tc>
          <w:tcPr>
            <w:tcW w:w="561" w:type="dxa"/>
            <w:vAlign w:val="center"/>
          </w:tcPr>
          <w:p w:rsidR="00E05E32"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Х</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sidRPr="00E525FC">
              <w:rPr>
                <w:rFonts w:ascii="Times New Roman" w:hAnsi="Times New Roman" w:cs="Times New Roman"/>
                <w:sz w:val="24"/>
                <w:szCs w:val="24"/>
              </w:rPr>
              <w:t>–</w:t>
            </w:r>
          </w:p>
        </w:tc>
        <w:tc>
          <w:tcPr>
            <w:tcW w:w="1648" w:type="dxa"/>
            <w:vAlign w:val="center"/>
          </w:tcPr>
          <w:p w:rsidR="00E05E32" w:rsidRPr="002E085A" w:rsidRDefault="00E05E32">
            <w:pPr>
              <w:jc w:val="center"/>
              <w:rPr>
                <w:rFonts w:ascii="Times New Roman" w:hAnsi="Times New Roman" w:cs="Times New Roman"/>
                <w:snapToGrid w:val="0"/>
                <w:sz w:val="24"/>
                <w:szCs w:val="24"/>
              </w:rPr>
            </w:pPr>
            <w:r>
              <w:rPr>
                <w:rFonts w:ascii="Times New Roman" w:hAnsi="Times New Roman" w:cs="Times New Roman"/>
                <w:sz w:val="24"/>
                <w:szCs w:val="24"/>
              </w:rPr>
              <w:t>высокий</w:t>
            </w:r>
          </w:p>
        </w:tc>
      </w:tr>
      <w:tr w:rsidR="00E05E32" w:rsidTr="00140ACB">
        <w:tc>
          <w:tcPr>
            <w:tcW w:w="804" w:type="dxa"/>
            <w:vMerge w:val="restart"/>
          </w:tcPr>
          <w:p w:rsidR="00E05E32" w:rsidRPr="0093288B" w:rsidRDefault="00E05E32" w:rsidP="00FC607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tcPr>
          <w:p w:rsidR="00E05E32" w:rsidRDefault="00E05E32" w:rsidP="0093288B">
            <w:r w:rsidRPr="00DD478E">
              <w:rPr>
                <w:rFonts w:ascii="Times New Roman" w:hAnsi="Times New Roman" w:cs="Times New Roman"/>
                <w:sz w:val="24"/>
                <w:szCs w:val="24"/>
              </w:rPr>
              <w:t xml:space="preserve">Риски, возникающие при </w:t>
            </w:r>
            <w:r w:rsidRPr="001B0B65">
              <w:rPr>
                <w:rFonts w:ascii="Times New Roman" w:eastAsia="Times New Roman" w:hAnsi="Times New Roman" w:cs="Times New Roman"/>
                <w:sz w:val="24"/>
                <w:szCs w:val="24"/>
                <w:lang w:eastAsia="ru-RU"/>
              </w:rPr>
              <w:t>ведени</w:t>
            </w:r>
            <w:r>
              <w:rPr>
                <w:rFonts w:ascii="Times New Roman" w:eastAsia="Times New Roman" w:hAnsi="Times New Roman" w:cs="Times New Roman"/>
                <w:sz w:val="24"/>
                <w:szCs w:val="24"/>
                <w:lang w:eastAsia="ru-RU"/>
              </w:rPr>
              <w:t>и</w:t>
            </w:r>
            <w:r w:rsidRPr="001B0B65">
              <w:rPr>
                <w:rFonts w:ascii="Times New Roman" w:eastAsia="Times New Roman" w:hAnsi="Times New Roman" w:cs="Times New Roman"/>
                <w:sz w:val="24"/>
                <w:szCs w:val="24"/>
                <w:lang w:eastAsia="ru-RU"/>
              </w:rPr>
              <w:t xml:space="preserve"> Сводного реестра:</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9D76BF" w:rsidRDefault="00E05E32" w:rsidP="00AF7F1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недостоверность </w:t>
            </w:r>
            <w:r w:rsidRPr="00DD478E">
              <w:rPr>
                <w:rFonts w:ascii="Times New Roman" w:eastAsia="Times New Roman" w:hAnsi="Times New Roman" w:cs="Times New Roman"/>
                <w:sz w:val="24"/>
                <w:szCs w:val="24"/>
                <w:lang w:eastAsia="ru-RU"/>
              </w:rPr>
              <w:t>информации, содержащейся в реестровой записи Сводного реестра;</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9D76BF" w:rsidRDefault="00E05E32" w:rsidP="00AF7F17">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е</w:t>
            </w:r>
            <w:r w:rsidRPr="00DD478E">
              <w:rPr>
                <w:rFonts w:ascii="Times New Roman" w:eastAsia="Times New Roman" w:hAnsi="Times New Roman" w:cs="Times New Roman"/>
                <w:sz w:val="24"/>
                <w:szCs w:val="24"/>
                <w:lang w:eastAsia="ru-RU"/>
              </w:rPr>
              <w:t xml:space="preserve"> направлени</w:t>
            </w:r>
            <w:r>
              <w:rPr>
                <w:rFonts w:ascii="Times New Roman" w:eastAsia="Times New Roman" w:hAnsi="Times New Roman" w:cs="Times New Roman"/>
                <w:sz w:val="24"/>
                <w:szCs w:val="24"/>
                <w:lang w:eastAsia="ru-RU"/>
              </w:rPr>
              <w:t>е</w:t>
            </w:r>
            <w:r w:rsidRPr="00DD478E">
              <w:rPr>
                <w:rFonts w:ascii="Times New Roman" w:eastAsia="Times New Roman" w:hAnsi="Times New Roman" w:cs="Times New Roman"/>
                <w:sz w:val="24"/>
                <w:szCs w:val="24"/>
                <w:lang w:eastAsia="ru-RU"/>
              </w:rPr>
              <w:t xml:space="preserve">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636" w:type="dxa"/>
            <w:gridSpan w:val="2"/>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816"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648" w:type="dxa"/>
            <w:vAlign w:val="center"/>
          </w:tcPr>
          <w:p w:rsidR="00E05E32" w:rsidRPr="002E085A" w:rsidRDefault="00E05E32" w:rsidP="002E085A">
            <w:pPr>
              <w:jc w:val="center"/>
              <w:rPr>
                <w:rFonts w:ascii="Times New Roman" w:hAnsi="Times New Roman" w:cs="Times New Roman"/>
                <w:snapToGrid w:val="0"/>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9D76BF" w:rsidRDefault="00E05E3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DD478E">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е</w:t>
            </w:r>
            <w:r w:rsidRPr="00DD478E">
              <w:rPr>
                <w:rFonts w:ascii="Times New Roman" w:eastAsia="Times New Roman" w:hAnsi="Times New Roman" w:cs="Times New Roman"/>
                <w:sz w:val="24"/>
                <w:szCs w:val="24"/>
                <w:lang w:eastAsia="ru-RU"/>
              </w:rPr>
              <w:t xml:space="preserve"> направлени</w:t>
            </w:r>
            <w:r>
              <w:rPr>
                <w:rFonts w:ascii="Times New Roman" w:eastAsia="Times New Roman" w:hAnsi="Times New Roman" w:cs="Times New Roman"/>
                <w:sz w:val="24"/>
                <w:szCs w:val="24"/>
                <w:lang w:eastAsia="ru-RU"/>
              </w:rPr>
              <w:t>е</w:t>
            </w:r>
            <w:r w:rsidRPr="00DD478E">
              <w:rPr>
                <w:rFonts w:ascii="Times New Roman" w:eastAsia="Times New Roman" w:hAnsi="Times New Roman" w:cs="Times New Roman"/>
                <w:sz w:val="24"/>
                <w:szCs w:val="24"/>
                <w:lang w:eastAsia="ru-RU"/>
              </w:rPr>
              <w:t xml:space="preserve">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w:t>
            </w:r>
            <w:r>
              <w:rPr>
                <w:rFonts w:ascii="Times New Roman" w:eastAsia="Times New Roman" w:hAnsi="Times New Roman" w:cs="Times New Roman"/>
                <w:sz w:val="24"/>
                <w:szCs w:val="24"/>
                <w:lang w:eastAsia="ru-RU"/>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FC6078">
            <w:pPr>
              <w:autoSpaceDE w:val="0"/>
              <w:autoSpaceDN w:val="0"/>
              <w:adjustRightInd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w:t>
            </w:r>
            <w:r w:rsidRPr="00DD478E">
              <w:rPr>
                <w:rFonts w:ascii="Times New Roman" w:hAnsi="Times New Roman"/>
                <w:bCs/>
                <w:sz w:val="24"/>
                <w:szCs w:val="24"/>
              </w:rPr>
              <w:t xml:space="preserve">деятельности </w:t>
            </w:r>
            <w:r w:rsidRPr="00DD478E">
              <w:rPr>
                <w:rFonts w:ascii="Times New Roman" w:eastAsia="Times New Roman" w:hAnsi="Times New Roman" w:cs="Times New Roman"/>
                <w:bCs/>
                <w:sz w:val="24"/>
                <w:szCs w:val="24"/>
                <w:lang w:eastAsia="ru-RU"/>
              </w:rPr>
              <w:t>IV</w:t>
            </w:r>
            <w:r w:rsidRPr="00DD478E">
              <w:rPr>
                <w:rFonts w:ascii="Times New Roman" w:hAnsi="Times New Roman"/>
                <w:bCs/>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Х</w:t>
            </w:r>
          </w:p>
        </w:tc>
        <w:tc>
          <w:tcPr>
            <w:tcW w:w="561"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sidRPr="00E525FC">
              <w:rPr>
                <w:rFonts w:ascii="Times New Roman" w:hAnsi="Times New Roman" w:cs="Times New Roman"/>
                <w:sz w:val="24"/>
                <w:szCs w:val="24"/>
              </w:rPr>
              <w:t>–</w:t>
            </w:r>
          </w:p>
        </w:tc>
        <w:tc>
          <w:tcPr>
            <w:tcW w:w="563" w:type="dxa"/>
            <w:gridSpan w:val="2"/>
            <w:vAlign w:val="center"/>
          </w:tcPr>
          <w:p w:rsidR="00E05E32" w:rsidRDefault="00E05E32" w:rsidP="0060674D">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60674D">
            <w:pPr>
              <w:jc w:val="center"/>
            </w:pPr>
            <w:r w:rsidRPr="00E525FC">
              <w:rPr>
                <w:rFonts w:ascii="Times New Roman" w:hAnsi="Times New Roman" w:cs="Times New Roman"/>
                <w:sz w:val="24"/>
                <w:szCs w:val="24"/>
              </w:rPr>
              <w:t>–</w:t>
            </w:r>
          </w:p>
        </w:tc>
        <w:tc>
          <w:tcPr>
            <w:tcW w:w="816" w:type="dxa"/>
            <w:vAlign w:val="center"/>
          </w:tcPr>
          <w:p w:rsidR="00E05E32" w:rsidRDefault="00E05E32" w:rsidP="0060674D">
            <w:pPr>
              <w:jc w:val="center"/>
            </w:pPr>
            <w:r w:rsidRPr="00E525FC">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FC6078">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AF7F1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w:t>
            </w:r>
            <w:r w:rsidRPr="00DD478E">
              <w:rPr>
                <w:rFonts w:ascii="Times New Roman" w:eastAsia="Times New Roman" w:hAnsi="Times New Roman" w:cs="Times New Roman"/>
                <w:sz w:val="24"/>
                <w:szCs w:val="24"/>
                <w:lang w:eastAsia="ru-RU"/>
              </w:rPr>
              <w:t>ведения и распространения централизованных кодификаторов, справочников, графиков и соответствующих перечней Федерального казначейства, закрепленных в ответственности МОУ ФК.</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AF7F1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DD478E">
              <w:rPr>
                <w:rFonts w:ascii="Times New Roman" w:eastAsia="Times New Roman" w:hAnsi="Times New Roman" w:cs="Times New Roman"/>
                <w:sz w:val="24"/>
                <w:szCs w:val="24"/>
                <w:lang w:eastAsia="ru-RU"/>
              </w:rPr>
              <w:t>воевременность актуализации кодификаторов, справочников, графиков и соответствующих перечней Федерального казначейства, закрепленных в ответственности МОУ ФК.</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AF7F1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1B0B65">
              <w:rPr>
                <w:rFonts w:ascii="Times New Roman" w:eastAsia="Times New Roman" w:hAnsi="Times New Roman" w:cs="Times New Roman"/>
                <w:sz w:val="24"/>
                <w:szCs w:val="24"/>
                <w:lang w:eastAsia="ru-RU"/>
              </w:rPr>
              <w:t>существление контроля соответствия сведений о юридических лицах, содержащихся в соответствующих перечнях Федерального казначейства, закрепленных в ответственности МОУ ФК, сведениям Единого государственного реестра юридических лиц.</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9D76BF" w:rsidRDefault="00E05E32" w:rsidP="00AF7F17">
            <w:pPr>
              <w:tabs>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1B0B65">
              <w:rPr>
                <w:rFonts w:ascii="Times New Roman" w:eastAsia="Times New Roman" w:hAnsi="Times New Roman" w:cs="Times New Roman"/>
                <w:sz w:val="24"/>
                <w:szCs w:val="24"/>
                <w:lang w:eastAsia="ru-RU"/>
              </w:rPr>
              <w:t>существление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vMerge w:val="restart"/>
          </w:tcPr>
          <w:p w:rsidR="00E05E32"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Pr="00F52330">
              <w:rPr>
                <w:rFonts w:ascii="Times New Roman" w:eastAsia="Times New Roman" w:hAnsi="Times New Roman" w:cs="Times New Roman"/>
                <w:sz w:val="24"/>
                <w:szCs w:val="24"/>
                <w:lang w:eastAsia="ru-RU"/>
              </w:rPr>
              <w:t>.</w:t>
            </w: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Pr="00F52330" w:rsidRDefault="00E05E32" w:rsidP="00AF7F17">
            <w:pPr>
              <w:jc w:val="center"/>
              <w:rPr>
                <w:rFonts w:ascii="Times New Roman" w:eastAsia="Times New Roman" w:hAnsi="Times New Roman" w:cs="Times New Roman"/>
                <w:sz w:val="24"/>
                <w:szCs w:val="24"/>
                <w:lang w:eastAsia="ru-RU"/>
              </w:rPr>
            </w:pPr>
          </w:p>
        </w:tc>
        <w:tc>
          <w:tcPr>
            <w:tcW w:w="13607" w:type="dxa"/>
            <w:gridSpan w:val="13"/>
          </w:tcPr>
          <w:p w:rsidR="00E05E32" w:rsidRPr="00F52330"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 xml:space="preserve">Риски, возникающие при </w:t>
            </w:r>
            <w:r w:rsidRPr="00F52330">
              <w:rPr>
                <w:rFonts w:ascii="Times New Roman" w:eastAsia="Times New Roman" w:hAnsi="Times New Roman" w:cs="Times New Roman"/>
                <w:sz w:val="24"/>
                <w:szCs w:val="24"/>
                <w:lang w:eastAsia="ru-RU"/>
              </w:rPr>
              <w:t>открытии, переоформлении и закрытии соответствующих лицевых счетов, предусмотренных законодательством Российской Федерации и международными договорами Российской Федерации:</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tcPr>
          <w:p w:rsidR="00E05E32" w:rsidRPr="00F52330" w:rsidRDefault="00E05E32" w:rsidP="00363C15">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6247" w:type="dxa"/>
            <w:vAlign w:val="center"/>
          </w:tcPr>
          <w:p w:rsidR="00E05E32" w:rsidRPr="00F52330" w:rsidRDefault="00E05E32" w:rsidP="00AF7F17">
            <w:pPr>
              <w:widowControl w:val="0"/>
              <w:autoSpaceDE w:val="0"/>
              <w:autoSpaceDN w:val="0"/>
              <w:adjustRightInd w:val="0"/>
              <w:jc w:val="both"/>
              <w:rPr>
                <w:rFonts w:ascii="Times New Roman" w:eastAsia="Times New Roman" w:hAnsi="Times New Roman" w:cs="Times New Roman"/>
                <w:sz w:val="24"/>
                <w:szCs w:val="24"/>
                <w:lang w:eastAsia="ru-RU"/>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есоблюдение</w:t>
            </w:r>
            <w:r w:rsidRPr="00F52330">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переоформления и закрытия лицевых счетов клиентов;</w:t>
            </w:r>
          </w:p>
        </w:tc>
        <w:tc>
          <w:tcPr>
            <w:tcW w:w="561" w:type="dxa"/>
            <w:vAlign w:val="center"/>
          </w:tcPr>
          <w:p w:rsidR="00E05E32" w:rsidRPr="00F52330" w:rsidRDefault="00E05E32" w:rsidP="007A006B">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7A006B">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7A006B">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7A006B">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7A006B">
            <w:pPr>
              <w:jc w:val="center"/>
            </w:pPr>
            <w:r>
              <w:rPr>
                <w:rFonts w:ascii="Times New Roman" w:hAnsi="Times New Roman" w:cs="Times New Roman"/>
                <w:iCs/>
                <w:sz w:val="24"/>
                <w:szCs w:val="24"/>
              </w:rPr>
              <w:t>Х</w:t>
            </w:r>
          </w:p>
        </w:tc>
        <w:tc>
          <w:tcPr>
            <w:tcW w:w="816" w:type="dxa"/>
            <w:vAlign w:val="center"/>
          </w:tcPr>
          <w:p w:rsidR="00E05E32" w:rsidRDefault="00E05E32" w:rsidP="007A006B">
            <w:pPr>
              <w:jc w:val="center"/>
            </w:pPr>
            <w:r>
              <w:rPr>
                <w:rFonts w:ascii="Times New Roman" w:hAnsi="Times New Roman" w:cs="Times New Roman"/>
                <w:snapToGrid w:val="0"/>
                <w:sz w:val="24"/>
                <w:szCs w:val="24"/>
              </w:rPr>
              <w:t>–</w:t>
            </w:r>
          </w:p>
        </w:tc>
        <w:tc>
          <w:tcPr>
            <w:tcW w:w="1648" w:type="dxa"/>
            <w:vAlign w:val="center"/>
          </w:tcPr>
          <w:p w:rsidR="00E05E32" w:rsidRDefault="00E05E32" w:rsidP="007A006B">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tcPr>
          <w:p w:rsidR="00E05E32" w:rsidRPr="00F52330" w:rsidRDefault="00E05E32" w:rsidP="00AF7F17">
            <w:pPr>
              <w:jc w:val="center"/>
              <w:rPr>
                <w:rFonts w:ascii="Times New Roman" w:hAnsi="Times New Roman" w:cs="Times New Roman"/>
                <w:sz w:val="24"/>
                <w:szCs w:val="24"/>
              </w:rPr>
            </w:pPr>
            <w:r w:rsidRPr="00B35CD2">
              <w:rPr>
                <w:rFonts w:ascii="Times New Roman" w:hAnsi="Times New Roman" w:cs="Times New Roman"/>
                <w:sz w:val="24"/>
                <w:szCs w:val="24"/>
              </w:rPr>
              <w:t>14</w:t>
            </w:r>
          </w:p>
        </w:tc>
        <w:tc>
          <w:tcPr>
            <w:tcW w:w="579"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6247" w:type="dxa"/>
            <w:vAlign w:val="center"/>
          </w:tcPr>
          <w:p w:rsidR="00E05E32" w:rsidRPr="00F52330" w:rsidRDefault="00E05E32" w:rsidP="00D457A6">
            <w:pPr>
              <w:jc w:val="both"/>
              <w:rPr>
                <w:rFonts w:ascii="Times New Roman" w:eastAsia="Times New Roman" w:hAnsi="Times New Roman" w:cs="Times New Roman"/>
                <w:sz w:val="24"/>
                <w:szCs w:val="24"/>
                <w:lang w:eastAsia="ru-RU"/>
              </w:rPr>
            </w:pPr>
            <w:r w:rsidRPr="00F52330">
              <w:rPr>
                <w:rFonts w:ascii="Times New Roman" w:eastAsia="Times New Roman" w:hAnsi="Times New Roman" w:cs="Times New Roman"/>
                <w:sz w:val="24"/>
                <w:szCs w:val="24"/>
                <w:lang w:eastAsia="ru-RU"/>
              </w:rPr>
              <w:t>несоблюдение установленного порядка формирования дел клиентов</w:t>
            </w:r>
            <w:r>
              <w:rPr>
                <w:rFonts w:ascii="Times New Roman" w:eastAsia="Times New Roman" w:hAnsi="Times New Roman" w:cs="Times New Roman"/>
                <w:sz w:val="24"/>
                <w:szCs w:val="24"/>
                <w:lang w:eastAsia="ru-RU"/>
              </w:rPr>
              <w:t xml:space="preserve"> и участников ГИС ГМП</w:t>
            </w:r>
            <w:r w:rsidRPr="00F52330">
              <w:rPr>
                <w:rFonts w:ascii="Times New Roman" w:eastAsia="Times New Roman" w:hAnsi="Times New Roman" w:cs="Times New Roman"/>
                <w:sz w:val="24"/>
                <w:szCs w:val="24"/>
                <w:lang w:eastAsia="ru-RU"/>
              </w:rPr>
              <w:t>;</w:t>
            </w:r>
          </w:p>
        </w:tc>
        <w:tc>
          <w:tcPr>
            <w:tcW w:w="561" w:type="dxa"/>
            <w:vAlign w:val="center"/>
          </w:tcPr>
          <w:p w:rsidR="00E05E32" w:rsidRPr="00D457A6"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1" w:type="dxa"/>
            <w:vAlign w:val="center"/>
          </w:tcPr>
          <w:p w:rsidR="00E05E32" w:rsidRPr="00D457A6"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Х</w:t>
            </w:r>
          </w:p>
        </w:tc>
        <w:tc>
          <w:tcPr>
            <w:tcW w:w="559" w:type="dxa"/>
            <w:vAlign w:val="center"/>
          </w:tcPr>
          <w:p w:rsidR="00E05E32" w:rsidRPr="00D457A6" w:rsidRDefault="00E05E32" w:rsidP="00AF7F17">
            <w:pPr>
              <w:jc w:val="center"/>
              <w:rPr>
                <w:rFonts w:ascii="Times New Roman" w:hAnsi="Times New Roman" w:cs="Times New Roman"/>
                <w:sz w:val="24"/>
                <w:szCs w:val="24"/>
              </w:rPr>
            </w:pPr>
            <w:r w:rsidRPr="00043ADC">
              <w:rPr>
                <w:rFonts w:ascii="Times New Roman" w:hAnsi="Times New Roman" w:cs="Times New Roman"/>
                <w:sz w:val="24"/>
                <w:szCs w:val="24"/>
              </w:rPr>
              <w:t>–</w:t>
            </w:r>
          </w:p>
        </w:tc>
        <w:tc>
          <w:tcPr>
            <w:tcW w:w="563" w:type="dxa"/>
            <w:gridSpan w:val="2"/>
            <w:vAlign w:val="center"/>
          </w:tcPr>
          <w:p w:rsidR="00E05E32" w:rsidRPr="0012113A" w:rsidRDefault="00E05E32" w:rsidP="0060674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12113A" w:rsidRDefault="00E05E32" w:rsidP="0060674D">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12113A" w:rsidRDefault="00E05E32" w:rsidP="0060674D">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12113A" w:rsidRDefault="00E05E32" w:rsidP="0060674D">
            <w:pPr>
              <w:jc w:val="center"/>
              <w:rPr>
                <w:rFonts w:ascii="Times New Roman" w:hAnsi="Times New Roman" w:cs="Times New Roman"/>
                <w:sz w:val="24"/>
                <w:szCs w:val="24"/>
              </w:rPr>
            </w:pPr>
            <w:r w:rsidRPr="00D52691">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tcPr>
          <w:p w:rsidR="00E05E32" w:rsidRPr="00F52330" w:rsidRDefault="00E05E32" w:rsidP="00AF7F17">
            <w:pPr>
              <w:jc w:val="center"/>
              <w:rPr>
                <w:rFonts w:ascii="Times New Roman" w:hAnsi="Times New Roman" w:cs="Times New Roman"/>
                <w:sz w:val="24"/>
                <w:szCs w:val="24"/>
              </w:rPr>
            </w:pPr>
            <w:r w:rsidRPr="00B35CD2">
              <w:rPr>
                <w:rFonts w:ascii="Times New Roman" w:hAnsi="Times New Roman" w:cs="Times New Roman"/>
                <w:sz w:val="24"/>
                <w:szCs w:val="24"/>
              </w:rPr>
              <w:t>14</w:t>
            </w:r>
          </w:p>
        </w:tc>
        <w:tc>
          <w:tcPr>
            <w:tcW w:w="579"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6247" w:type="dxa"/>
            <w:vAlign w:val="center"/>
          </w:tcPr>
          <w:p w:rsidR="00E05E32" w:rsidRPr="00F52330" w:rsidRDefault="00E05E32" w:rsidP="00AF7F17">
            <w:pPr>
              <w:jc w:val="both"/>
              <w:rPr>
                <w:rFonts w:ascii="Times New Roman" w:eastAsia="Times New Roman" w:hAnsi="Times New Roman" w:cs="Times New Roman"/>
                <w:sz w:val="24"/>
                <w:szCs w:val="24"/>
                <w:lang w:eastAsia="ru-RU"/>
              </w:rPr>
            </w:pPr>
            <w:r w:rsidRPr="00F52330">
              <w:rPr>
                <w:rFonts w:ascii="Times New Roman" w:eastAsia="Times New Roman" w:hAnsi="Times New Roman" w:cs="Times New Roman"/>
                <w:sz w:val="24"/>
                <w:szCs w:val="24"/>
                <w:lang w:eastAsia="ru-RU"/>
              </w:rPr>
              <w:t>несоблюдение установленного порядка ведения книг регистрации лицевых счетов;</w:t>
            </w:r>
          </w:p>
        </w:tc>
        <w:tc>
          <w:tcPr>
            <w:tcW w:w="56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93288B">
            <w:pPr>
              <w:jc w:val="center"/>
              <w:rPr>
                <w:rFonts w:ascii="Times New Roman" w:eastAsia="Times New Roman" w:hAnsi="Times New Roman" w:cs="Times New Roman"/>
                <w:sz w:val="24"/>
                <w:szCs w:val="24"/>
                <w:lang w:eastAsia="ru-RU"/>
              </w:rPr>
            </w:pPr>
          </w:p>
        </w:tc>
        <w:tc>
          <w:tcPr>
            <w:tcW w:w="746"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tcPr>
          <w:p w:rsidR="00E05E32" w:rsidRPr="00F52330" w:rsidRDefault="00E05E32" w:rsidP="00AF7F17">
            <w:pPr>
              <w:jc w:val="center"/>
              <w:rPr>
                <w:rFonts w:ascii="Times New Roman" w:hAnsi="Times New Roman" w:cs="Times New Roman"/>
                <w:sz w:val="24"/>
                <w:szCs w:val="24"/>
              </w:rPr>
            </w:pPr>
            <w:r w:rsidRPr="00B35CD2">
              <w:rPr>
                <w:rFonts w:ascii="Times New Roman" w:hAnsi="Times New Roman" w:cs="Times New Roman"/>
                <w:sz w:val="24"/>
                <w:szCs w:val="24"/>
              </w:rPr>
              <w:t>14</w:t>
            </w:r>
          </w:p>
        </w:tc>
        <w:tc>
          <w:tcPr>
            <w:tcW w:w="579"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247" w:type="dxa"/>
            <w:vAlign w:val="center"/>
          </w:tcPr>
          <w:p w:rsidR="00E05E32" w:rsidRPr="00F52330" w:rsidRDefault="00E05E32" w:rsidP="00363C15">
            <w:pPr>
              <w:jc w:val="both"/>
              <w:rPr>
                <w:rFonts w:ascii="Times New Roman" w:eastAsia="Times New Roman" w:hAnsi="Times New Roman" w:cs="Times New Roman"/>
                <w:sz w:val="24"/>
                <w:szCs w:val="24"/>
                <w:lang w:eastAsia="ru-RU"/>
              </w:rPr>
            </w:pPr>
            <w:r w:rsidRPr="00F52330">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14</w:t>
            </w:r>
            <w:r w:rsidRPr="00F52330">
              <w:rPr>
                <w:rFonts w:ascii="Times New Roman" w:hAnsi="Times New Roman"/>
                <w:bCs/>
                <w:sz w:val="24"/>
                <w:szCs w:val="24"/>
              </w:rPr>
              <w:t xml:space="preserve"> направления деятельности </w:t>
            </w:r>
            <w:r w:rsidRPr="00F52330">
              <w:rPr>
                <w:rFonts w:ascii="Times New Roman" w:hAnsi="Times New Roman" w:cs="Times New Roman"/>
                <w:bCs/>
                <w:sz w:val="24"/>
                <w:szCs w:val="24"/>
              </w:rPr>
              <w:t>IV.</w:t>
            </w:r>
          </w:p>
        </w:tc>
        <w:tc>
          <w:tcPr>
            <w:tcW w:w="56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60674D">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60674D">
            <w:pPr>
              <w:jc w:val="center"/>
            </w:pPr>
            <w:r w:rsidRPr="00E525FC">
              <w:rPr>
                <w:rFonts w:ascii="Times New Roman" w:hAnsi="Times New Roman" w:cs="Times New Roman"/>
                <w:sz w:val="24"/>
                <w:szCs w:val="24"/>
              </w:rPr>
              <w:t>–</w:t>
            </w:r>
          </w:p>
        </w:tc>
        <w:tc>
          <w:tcPr>
            <w:tcW w:w="816" w:type="dxa"/>
            <w:vAlign w:val="center"/>
          </w:tcPr>
          <w:p w:rsidR="00E05E32" w:rsidRDefault="00E05E32" w:rsidP="0060674D">
            <w:pPr>
              <w:jc w:val="center"/>
            </w:pPr>
            <w:r w:rsidRPr="00E525FC">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804" w:type="dxa"/>
          </w:tcPr>
          <w:p w:rsidR="00E05E32" w:rsidRPr="00F52330" w:rsidRDefault="00E05E32" w:rsidP="00363C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F52330">
              <w:rPr>
                <w:rFonts w:ascii="Times New Roman" w:eastAsia="Times New Roman" w:hAnsi="Times New Roman" w:cs="Times New Roman"/>
                <w:sz w:val="24"/>
                <w:szCs w:val="24"/>
                <w:lang w:eastAsia="ru-RU"/>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363C15">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F22C9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40A75">
              <w:rPr>
                <w:rFonts w:ascii="Times New Roman" w:eastAsia="Times New Roman" w:hAnsi="Times New Roman" w:cs="Times New Roman"/>
                <w:sz w:val="24"/>
                <w:szCs w:val="24"/>
                <w:lang w:eastAsia="ru-RU"/>
              </w:rPr>
              <w:t xml:space="preserve">есвоевременное доведение до УФК </w:t>
            </w:r>
            <w:r>
              <w:rPr>
                <w:rFonts w:ascii="Times New Roman" w:eastAsia="Times New Roman" w:hAnsi="Times New Roman" w:cs="Times New Roman"/>
                <w:sz w:val="24"/>
                <w:szCs w:val="24"/>
                <w:lang w:eastAsia="ru-RU"/>
              </w:rPr>
              <w:t>Р</w:t>
            </w:r>
            <w:r w:rsidRPr="00F52330">
              <w:rPr>
                <w:rFonts w:ascii="Times New Roman" w:eastAsia="Times New Roman" w:hAnsi="Times New Roman" w:cs="Times New Roman"/>
                <w:sz w:val="24"/>
                <w:szCs w:val="24"/>
                <w:lang w:eastAsia="ru-RU"/>
              </w:rPr>
              <w:t xml:space="preserve">еестра </w:t>
            </w:r>
            <w:r>
              <w:rPr>
                <w:rFonts w:ascii="Times New Roman" w:eastAsia="Times New Roman" w:hAnsi="Times New Roman" w:cs="Times New Roman"/>
                <w:sz w:val="24"/>
                <w:szCs w:val="24"/>
                <w:lang w:eastAsia="ru-RU"/>
              </w:rPr>
              <w:t>главных распорядителей,</w:t>
            </w:r>
            <w:r w:rsidRPr="00F52330">
              <w:rPr>
                <w:rFonts w:ascii="Times New Roman" w:eastAsia="Times New Roman" w:hAnsi="Times New Roman" w:cs="Times New Roman"/>
                <w:sz w:val="24"/>
                <w:szCs w:val="24"/>
                <w:lang w:eastAsia="ru-RU"/>
              </w:rPr>
              <w:t xml:space="preserve"> распорядителей и получателей средств бюджета Союзного государства</w:t>
            </w:r>
            <w:r>
              <w:rPr>
                <w:rFonts w:ascii="Times New Roman" w:eastAsia="Times New Roman" w:hAnsi="Times New Roman" w:cs="Times New Roman"/>
                <w:sz w:val="24"/>
                <w:szCs w:val="24"/>
                <w:lang w:eastAsia="ru-RU"/>
              </w:rPr>
              <w:t xml:space="preserve"> в части территории Российской Федерации</w:t>
            </w:r>
            <w:r w:rsidRPr="00F52330">
              <w:rPr>
                <w:rFonts w:ascii="Times New Roman" w:eastAsia="Times New Roman" w:hAnsi="Times New Roman" w:cs="Times New Roman"/>
                <w:sz w:val="24"/>
                <w:szCs w:val="24"/>
                <w:lang w:eastAsia="ru-RU"/>
              </w:rPr>
              <w:t>, полученного от Постоянного Комитета Союзного государства.</w:t>
            </w:r>
          </w:p>
        </w:tc>
        <w:tc>
          <w:tcPr>
            <w:tcW w:w="56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363C1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16.</w:t>
            </w:r>
          </w:p>
        </w:tc>
        <w:tc>
          <w:tcPr>
            <w:tcW w:w="746"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91" w:type="dxa"/>
            <w:vAlign w:val="center"/>
          </w:tcPr>
          <w:p w:rsidR="00E05E32" w:rsidRDefault="00E05E32" w:rsidP="00363C15">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953ED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3660DC">
              <w:rPr>
                <w:rFonts w:ascii="Times New Roman" w:eastAsia="Times New Roman" w:hAnsi="Times New Roman" w:cs="Times New Roman"/>
                <w:sz w:val="24"/>
                <w:szCs w:val="24"/>
                <w:lang w:eastAsia="ru-RU"/>
              </w:rPr>
              <w:t>облюдение порядка ведения реестра договоров, заключенных заказчиками по результатам закупки, установленными Правилами ведения реестра договоров, заключенных заказчиками по результатам закупки, утвержденными</w:t>
            </w:r>
            <w:r>
              <w:rPr>
                <w:rFonts w:ascii="Times New Roman" w:eastAsia="Times New Roman" w:hAnsi="Times New Roman" w:cs="Times New Roman"/>
                <w:sz w:val="24"/>
                <w:szCs w:val="24"/>
                <w:lang w:eastAsia="ru-RU"/>
              </w:rPr>
              <w:t xml:space="preserve"> </w:t>
            </w:r>
            <w:r w:rsidRPr="003660DC">
              <w:rPr>
                <w:rFonts w:ascii="Times New Roman" w:eastAsia="Times New Roman" w:hAnsi="Times New Roman" w:cs="Times New Roman"/>
                <w:sz w:val="24"/>
                <w:szCs w:val="24"/>
                <w:lang w:eastAsia="ru-RU"/>
              </w:rPr>
              <w:t>постановлением Правительства Российской Федерации от 31 октября 2014 г. №</w:t>
            </w:r>
            <w:r>
              <w:rPr>
                <w:rFonts w:ascii="Times New Roman" w:eastAsia="Times New Roman" w:hAnsi="Times New Roman" w:cs="Times New Roman"/>
                <w:sz w:val="24"/>
                <w:szCs w:val="24"/>
                <w:lang w:eastAsia="ru-RU"/>
              </w:rPr>
              <w:t xml:space="preserve"> </w:t>
            </w:r>
            <w:r w:rsidRPr="003660DC">
              <w:rPr>
                <w:rFonts w:ascii="Times New Roman" w:eastAsia="Times New Roman" w:hAnsi="Times New Roman" w:cs="Times New Roman"/>
                <w:sz w:val="24"/>
                <w:szCs w:val="24"/>
                <w:lang w:eastAsia="ru-RU"/>
              </w:rPr>
              <w:t xml:space="preserve">1132 </w:t>
            </w:r>
            <w:r>
              <w:rPr>
                <w:rFonts w:ascii="Times New Roman" w:eastAsia="Times New Roman" w:hAnsi="Times New Roman" w:cs="Times New Roman"/>
                <w:sz w:val="24"/>
                <w:szCs w:val="24"/>
                <w:lang w:eastAsia="ru-RU"/>
              </w:rPr>
              <w:br/>
            </w:r>
            <w:r w:rsidRPr="003660DC">
              <w:rPr>
                <w:rFonts w:ascii="Times New Roman" w:eastAsia="Times New Roman" w:hAnsi="Times New Roman" w:cs="Times New Roman"/>
                <w:sz w:val="24"/>
                <w:szCs w:val="24"/>
                <w:lang w:eastAsia="ru-RU"/>
              </w:rPr>
              <w:t>«О порядке ведения реестра договоров, заключенных заказчиками по результатам закупки» (Собрание законодательства Российской Федерации, 2014, № 45, ст. 6225).</w:t>
            </w:r>
          </w:p>
        </w:tc>
        <w:tc>
          <w:tcPr>
            <w:tcW w:w="56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60674D">
            <w:pPr>
              <w:jc w:val="center"/>
              <w:rPr>
                <w:rFonts w:ascii="Times New Roman" w:hAnsi="Times New Roman" w:cs="Times New Roman"/>
                <w:snapToGrid w:val="0"/>
                <w:sz w:val="24"/>
                <w:szCs w:val="24"/>
              </w:rPr>
            </w:pPr>
            <w:r>
              <w:rPr>
                <w:rFonts w:ascii="Times New Roman" w:hAnsi="Times New Roman" w:cs="Times New Roman"/>
                <w:iCs/>
                <w:sz w:val="24"/>
                <w:szCs w:val="24"/>
              </w:rPr>
              <w:t>Х</w:t>
            </w:r>
          </w:p>
        </w:tc>
        <w:tc>
          <w:tcPr>
            <w:tcW w:w="636" w:type="dxa"/>
            <w:gridSpan w:val="2"/>
            <w:vAlign w:val="center"/>
          </w:tcPr>
          <w:p w:rsidR="00E05E32" w:rsidRDefault="00E05E32" w:rsidP="0060674D">
            <w:pPr>
              <w:jc w:val="center"/>
              <w:rPr>
                <w:rFonts w:ascii="Times New Roman" w:hAnsi="Times New Roman" w:cs="Times New Roman"/>
                <w:iCs/>
                <w:sz w:val="24"/>
                <w:szCs w:val="24"/>
              </w:rPr>
            </w:pPr>
            <w:r>
              <w:t>-</w:t>
            </w:r>
          </w:p>
        </w:tc>
        <w:tc>
          <w:tcPr>
            <w:tcW w:w="816" w:type="dxa"/>
            <w:vAlign w:val="center"/>
          </w:tcPr>
          <w:p w:rsidR="00E05E32" w:rsidRDefault="00E05E32" w:rsidP="0060674D">
            <w:pPr>
              <w:jc w:val="center"/>
              <w:rPr>
                <w:rFonts w:ascii="Times New Roman" w:hAnsi="Times New Roman" w:cs="Times New Roman"/>
                <w:snapToGrid w:val="0"/>
                <w:sz w:val="24"/>
                <w:szCs w:val="24"/>
              </w:rPr>
            </w:pPr>
            <w:r>
              <w:t>-</w:t>
            </w:r>
          </w:p>
        </w:tc>
        <w:tc>
          <w:tcPr>
            <w:tcW w:w="1648" w:type="dxa"/>
            <w:vAlign w:val="center"/>
          </w:tcPr>
          <w:p w:rsidR="00E05E32" w:rsidRDefault="00E05E32" w:rsidP="0060674D">
            <w:pPr>
              <w:jc w:val="center"/>
              <w:rPr>
                <w:rFonts w:ascii="Times New Roman" w:hAnsi="Times New Roman" w:cs="Times New Roman"/>
                <w:sz w:val="24"/>
                <w:szCs w:val="24"/>
              </w:rPr>
            </w:pPr>
            <w:r w:rsidRPr="009133B7">
              <w:rPr>
                <w:rFonts w:ascii="Times New Roman" w:hAnsi="Times New Roman" w:cs="Times New Roman"/>
                <w:sz w:val="24"/>
                <w:szCs w:val="24"/>
              </w:rPr>
              <w:t>высокий</w:t>
            </w:r>
          </w:p>
        </w:tc>
      </w:tr>
      <w:tr w:rsidR="00E05E32" w:rsidTr="00140ACB">
        <w:tc>
          <w:tcPr>
            <w:tcW w:w="804" w:type="dxa"/>
          </w:tcPr>
          <w:p w:rsidR="00E05E32" w:rsidRPr="00F52330" w:rsidRDefault="00E05E32" w:rsidP="00896214">
            <w:pPr>
              <w:jc w:val="center"/>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7</w:t>
            </w:r>
            <w:r w:rsidRPr="00F52330">
              <w:rPr>
                <w:rFonts w:ascii="Times New Roman" w:eastAsia="Times New Roman" w:hAnsi="Times New Roman" w:cs="Times New Roman"/>
                <w:sz w:val="24"/>
                <w:szCs w:val="24"/>
                <w:lang w:eastAsia="ru-RU"/>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896214">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7</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tabs>
                <w:tab w:val="left" w:pos="1260"/>
                <w:tab w:val="left" w:pos="1440"/>
                <w:tab w:val="left" w:pos="1620"/>
              </w:tabs>
              <w:jc w:val="both"/>
              <w:rPr>
                <w:rFonts w:ascii="Times New Roman" w:hAnsi="Times New Roman" w:cs="Times New Roman"/>
                <w:sz w:val="24"/>
                <w:szCs w:val="24"/>
              </w:rPr>
            </w:pPr>
            <w:r w:rsidRPr="00F52330">
              <w:rPr>
                <w:rFonts w:ascii="Times New Roman" w:eastAsia="Calibri" w:hAnsi="Times New Roman" w:cs="Times New Roman"/>
                <w:sz w:val="24"/>
                <w:szCs w:val="24"/>
              </w:rPr>
              <w:t>Н</w:t>
            </w:r>
            <w:r w:rsidRPr="00F52330">
              <w:rPr>
                <w:rFonts w:ascii="Times New Roman" w:hAnsi="Times New Roman" w:cs="Times New Roman"/>
                <w:sz w:val="24"/>
                <w:szCs w:val="24"/>
              </w:rPr>
              <w:t>есоблюдение</w:t>
            </w:r>
            <w:r w:rsidRPr="00F52330">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F52330">
              <w:rPr>
                <w:rFonts w:ascii="Times New Roman" w:hAnsi="Times New Roman" w:cs="Times New Roman"/>
                <w:bCs/>
                <w:sz w:val="24"/>
                <w:szCs w:val="24"/>
              </w:rPr>
              <w:t xml:space="preserve"> IV</w:t>
            </w:r>
            <w:r w:rsidRPr="00F52330">
              <w:rPr>
                <w:rFonts w:ascii="Times New Roman" w:eastAsia="Calibri" w:hAnsi="Times New Roman" w:cs="Times New Roman"/>
                <w:sz w:val="24"/>
                <w:szCs w:val="24"/>
              </w:rPr>
              <w:t>.</w:t>
            </w:r>
          </w:p>
        </w:tc>
        <w:tc>
          <w:tcPr>
            <w:tcW w:w="561" w:type="dxa"/>
            <w:vAlign w:val="center"/>
          </w:tcPr>
          <w:p w:rsidR="00E05E32" w:rsidRPr="00F52330" w:rsidRDefault="00E05E32" w:rsidP="00AF7F17">
            <w:pPr>
              <w:jc w:val="center"/>
              <w:rPr>
                <w:rFonts w:ascii="Times New Roman" w:hAnsi="Times New Roman" w:cs="Times New Roman"/>
                <w:iCs/>
                <w:sz w:val="24"/>
                <w:szCs w:val="24"/>
              </w:rPr>
            </w:pPr>
            <w:r w:rsidRPr="00F52330">
              <w:rPr>
                <w:rFonts w:ascii="Times New Roman" w:hAnsi="Times New Roman" w:cs="Times New Roman"/>
                <w:snapToGrid w:val="0"/>
                <w:sz w:val="24"/>
                <w:szCs w:val="24"/>
              </w:rPr>
              <w:t>–</w:t>
            </w:r>
          </w:p>
        </w:tc>
        <w:tc>
          <w:tcPr>
            <w:tcW w:w="561" w:type="dxa"/>
            <w:vAlign w:val="center"/>
          </w:tcPr>
          <w:p w:rsidR="00E05E32" w:rsidRDefault="00E05E32" w:rsidP="00AF7F17">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rsidP="00AF7F17">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60674D">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60674D">
            <w:pPr>
              <w:jc w:val="center"/>
            </w:pPr>
            <w:r>
              <w:rPr>
                <w:rFonts w:ascii="Times New Roman" w:hAnsi="Times New Roman" w:cs="Times New Roman"/>
                <w:iCs/>
                <w:sz w:val="24"/>
                <w:szCs w:val="24"/>
              </w:rPr>
              <w:t>Х</w:t>
            </w:r>
          </w:p>
        </w:tc>
        <w:tc>
          <w:tcPr>
            <w:tcW w:w="816" w:type="dxa"/>
            <w:vAlign w:val="center"/>
          </w:tcPr>
          <w:p w:rsidR="00E05E32" w:rsidRDefault="00E05E32" w:rsidP="0060674D">
            <w:pPr>
              <w:jc w:val="center"/>
            </w:pPr>
            <w:r>
              <w:rPr>
                <w:rFonts w:ascii="Times New Roman" w:hAnsi="Times New Roman" w:cs="Times New Roman"/>
                <w:snapToGrid w:val="0"/>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tcPr>
          <w:p w:rsidR="00E05E32" w:rsidRPr="00F52330" w:rsidRDefault="00E05E32" w:rsidP="00896214">
            <w:pPr>
              <w:jc w:val="center"/>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w:t>
            </w:r>
            <w:r w:rsidRPr="00F52330">
              <w:rPr>
                <w:rFonts w:ascii="Times New Roman" w:eastAsia="Times New Roman" w:hAnsi="Times New Roman" w:cs="Times New Roman"/>
                <w:sz w:val="24"/>
                <w:szCs w:val="24"/>
                <w:lang w:eastAsia="ru-RU"/>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4</w:t>
            </w:r>
          </w:p>
        </w:tc>
        <w:tc>
          <w:tcPr>
            <w:tcW w:w="691" w:type="dxa"/>
            <w:vAlign w:val="center"/>
          </w:tcPr>
          <w:p w:rsidR="00E05E32" w:rsidRPr="00F52330" w:rsidRDefault="00E05E32" w:rsidP="00896214">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8</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 xml:space="preserve">Другие риски, возникающие в работе МОУ </w:t>
            </w:r>
            <w:r>
              <w:rPr>
                <w:rFonts w:ascii="Times New Roman" w:hAnsi="Times New Roman" w:cs="Times New Roman"/>
                <w:sz w:val="24"/>
                <w:szCs w:val="24"/>
              </w:rPr>
              <w:t xml:space="preserve">ФК по направлению деятельности </w:t>
            </w:r>
            <w:r w:rsidRPr="00F52330">
              <w:rPr>
                <w:rFonts w:ascii="Times New Roman" w:hAnsi="Times New Roman" w:cs="Times New Roman"/>
                <w:bCs/>
                <w:sz w:val="24"/>
                <w:szCs w:val="24"/>
              </w:rPr>
              <w:t>IV</w:t>
            </w:r>
            <w:r w:rsidRPr="00F52330">
              <w:rPr>
                <w:rFonts w:ascii="Times New Roman" w:hAnsi="Times New Roman" w:cs="Times New Roman"/>
                <w:sz w:val="24"/>
                <w:szCs w:val="24"/>
              </w:rPr>
              <w:t>.</w:t>
            </w:r>
          </w:p>
        </w:tc>
        <w:tc>
          <w:tcPr>
            <w:tcW w:w="56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Х</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60674D">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60674D">
            <w:pPr>
              <w:jc w:val="center"/>
            </w:pPr>
            <w:r w:rsidRPr="00E525FC">
              <w:rPr>
                <w:rFonts w:ascii="Times New Roman" w:hAnsi="Times New Roman" w:cs="Times New Roman"/>
                <w:sz w:val="24"/>
                <w:szCs w:val="24"/>
              </w:rPr>
              <w:t>–</w:t>
            </w:r>
          </w:p>
        </w:tc>
        <w:tc>
          <w:tcPr>
            <w:tcW w:w="816" w:type="dxa"/>
            <w:vAlign w:val="center"/>
          </w:tcPr>
          <w:p w:rsidR="00E05E32" w:rsidRDefault="00E05E32" w:rsidP="0060674D">
            <w:pPr>
              <w:jc w:val="center"/>
            </w:pPr>
            <w:r w:rsidRPr="00E525FC">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rsidP="00C4535A">
            <w:pPr>
              <w:jc w:val="both"/>
            </w:pPr>
            <w:r w:rsidRPr="00F52330">
              <w:rPr>
                <w:rFonts w:ascii="Times New Roman" w:eastAsia="Times New Roman" w:hAnsi="Times New Roman" w:cs="Times New Roman"/>
                <w:b/>
                <w:sz w:val="24"/>
                <w:szCs w:val="24"/>
                <w:u w:val="single"/>
                <w:lang w:eastAsia="ru-RU"/>
              </w:rPr>
              <w:t>Направление деятельности:</w:t>
            </w:r>
            <w:r w:rsidRPr="00F52330">
              <w:rPr>
                <w:rFonts w:ascii="Times New Roman" w:eastAsia="Times New Roman" w:hAnsi="Times New Roman" w:cs="Times New Roman"/>
                <w:b/>
                <w:sz w:val="24"/>
                <w:szCs w:val="24"/>
                <w:lang w:eastAsia="ru-RU"/>
              </w:rPr>
              <w:t> </w:t>
            </w:r>
            <w:r w:rsidRPr="00F52330">
              <w:rPr>
                <w:rFonts w:ascii="Times New Roman" w:eastAsia="Times New Roman" w:hAnsi="Times New Roman" w:cs="Times New Roman"/>
                <w:b/>
                <w:sz w:val="24"/>
                <w:szCs w:val="24"/>
                <w:lang w:val="en-US" w:eastAsia="ru-RU"/>
              </w:rPr>
              <w:t>V</w:t>
            </w:r>
            <w:r w:rsidRPr="00F52330">
              <w:rPr>
                <w:rFonts w:ascii="Times New Roman" w:eastAsia="Times New Roman" w:hAnsi="Times New Roman" w:cs="Times New Roman"/>
                <w:b/>
                <w:sz w:val="24"/>
                <w:szCs w:val="24"/>
                <w:lang w:eastAsia="ru-RU"/>
              </w:rPr>
              <w:t xml:space="preserve">. Осуществление и учет операций в иностранной валюте и в валюте Российской Федерации </w:t>
            </w:r>
            <w:r>
              <w:rPr>
                <w:rFonts w:ascii="Times New Roman" w:eastAsia="Times New Roman" w:hAnsi="Times New Roman" w:cs="Times New Roman"/>
                <w:b/>
                <w:sz w:val="24"/>
                <w:szCs w:val="24"/>
                <w:lang w:eastAsia="ru-RU"/>
              </w:rPr>
              <w:br/>
            </w:r>
            <w:r w:rsidRPr="00F52330">
              <w:rPr>
                <w:rFonts w:ascii="Times New Roman" w:eastAsia="Times New Roman" w:hAnsi="Times New Roman" w:cs="Times New Roman"/>
                <w:b/>
                <w:sz w:val="24"/>
                <w:szCs w:val="24"/>
                <w:lang w:eastAsia="ru-RU"/>
              </w:rPr>
              <w:t>со средствами федерального бюджета</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w:t>
            </w:r>
            <w:r>
              <w:rPr>
                <w:rFonts w:ascii="Times New Roman" w:hAnsi="Times New Roman" w:cs="Times New Roman"/>
                <w:sz w:val="24"/>
                <w:szCs w:val="24"/>
              </w:rPr>
              <w:t xml:space="preserve">  </w:t>
            </w:r>
            <w:r w:rsidRPr="00F52330">
              <w:rPr>
                <w:rFonts w:ascii="Times New Roman" w:hAnsi="Times New Roman" w:cs="Times New Roman"/>
                <w:sz w:val="24"/>
                <w:szCs w:val="24"/>
              </w:rPr>
              <w:t>решения задач</w:t>
            </w:r>
            <w:r>
              <w:rPr>
                <w:rFonts w:ascii="Times New Roman" w:hAnsi="Times New Roman" w:cs="Times New Roman"/>
                <w:sz w:val="24"/>
                <w:szCs w:val="24"/>
              </w:rPr>
              <w:t>:</w:t>
            </w:r>
          </w:p>
          <w:p w:rsidR="00E05E32" w:rsidRPr="00F52330" w:rsidRDefault="00E05E32" w:rsidP="00AF7F17">
            <w:pPr>
              <w:ind w:firstLine="709"/>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осуществления и учета операций в иностранной валюте и в валюте Российской Федерации со средствами федерального бюджета на соответствующих лицевых счетах, открытых в МОУ ФК.</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E525FC">
              <w:rPr>
                <w:rFonts w:ascii="Times New Roman" w:hAnsi="Times New Roman" w:cs="Times New Roman"/>
                <w:sz w:val="24"/>
                <w:szCs w:val="24"/>
              </w:rPr>
              <w:t>–</w:t>
            </w:r>
          </w:p>
        </w:tc>
        <w:tc>
          <w:tcPr>
            <w:tcW w:w="816" w:type="dxa"/>
            <w:vAlign w:val="center"/>
          </w:tcPr>
          <w:p w:rsidR="00E05E32" w:rsidRDefault="00E05E32" w:rsidP="00BE1636">
            <w:pPr>
              <w:jc w:val="center"/>
            </w:pPr>
            <w:r w:rsidRPr="00E525FC">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2</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tcPr>
          <w:p w:rsidR="00E05E32" w:rsidRPr="00F52330"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E525FC">
              <w:rPr>
                <w:rFonts w:ascii="Times New Roman" w:hAnsi="Times New Roman" w:cs="Times New Roman"/>
                <w:sz w:val="24"/>
                <w:szCs w:val="24"/>
              </w:rPr>
              <w:t>–</w:t>
            </w:r>
          </w:p>
        </w:tc>
        <w:tc>
          <w:tcPr>
            <w:tcW w:w="816" w:type="dxa"/>
            <w:vAlign w:val="center"/>
          </w:tcPr>
          <w:p w:rsidR="00E05E32" w:rsidRDefault="00E05E32" w:rsidP="00BE1636">
            <w:pPr>
              <w:jc w:val="center"/>
            </w:pPr>
            <w:r w:rsidRPr="00E525FC">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lang w:val="en-US"/>
              </w:rPr>
              <w:t>3</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3</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tcPr>
          <w:p w:rsidR="00E05E32" w:rsidRPr="00F52330"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F52330">
              <w:rPr>
                <w:rFonts w:ascii="Times New Roman" w:hAnsi="Times New Roman" w:cs="Times New Roman"/>
                <w:sz w:val="24"/>
                <w:szCs w:val="24"/>
                <w:lang w:val="en-US"/>
              </w:rPr>
              <w:t>V</w:t>
            </w:r>
            <w:r w:rsidRPr="00F52330">
              <w:rPr>
                <w:rFonts w:ascii="Times New Roman" w:hAnsi="Times New Roman" w:cs="Times New Roman"/>
                <w:sz w:val="24"/>
                <w:szCs w:val="24"/>
              </w:rPr>
              <w:t xml:space="preserve"> «</w:t>
            </w:r>
            <w:r w:rsidRPr="00F52330">
              <w:rPr>
                <w:rFonts w:ascii="Times New Roman" w:eastAsia="Times New Roman" w:hAnsi="Times New Roman" w:cs="Times New Roman"/>
                <w:sz w:val="24"/>
                <w:szCs w:val="24"/>
                <w:lang w:eastAsia="ru-RU"/>
              </w:rPr>
              <w:t xml:space="preserve">Осуществление и учет операций в иностранной валюте и в валюте Российской Федерации со средствами федерального бюджета» (далее – направление деятельности </w:t>
            </w:r>
            <w:r w:rsidRPr="00F52330">
              <w:rPr>
                <w:rFonts w:ascii="Times New Roman" w:hAnsi="Times New Roman" w:cs="Times New Roman"/>
                <w:sz w:val="24"/>
                <w:szCs w:val="24"/>
                <w:lang w:val="en-US"/>
              </w:rPr>
              <w:t>V</w:t>
            </w:r>
            <w:r w:rsidRPr="00F52330">
              <w:rPr>
                <w:rFonts w:ascii="Times New Roman" w:hAnsi="Times New Roman" w:cs="Times New Roman"/>
                <w:sz w:val="24"/>
                <w:szCs w:val="24"/>
              </w:rPr>
              <w:t>)</w:t>
            </w:r>
            <w:r w:rsidRPr="00F52330">
              <w:rPr>
                <w:rFonts w:ascii="Times New Roman" w:eastAsia="Times New Roman" w:hAnsi="Times New Roman" w:cs="Times New Roman"/>
                <w:sz w:val="24"/>
                <w:szCs w:val="24"/>
                <w:lang w:eastAsia="ru-RU"/>
              </w:rPr>
              <w:t>.</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E525FC">
              <w:rPr>
                <w:rFonts w:ascii="Times New Roman" w:hAnsi="Times New Roman" w:cs="Times New Roman"/>
                <w:sz w:val="24"/>
                <w:szCs w:val="24"/>
              </w:rPr>
              <w:t>–</w:t>
            </w:r>
          </w:p>
        </w:tc>
        <w:tc>
          <w:tcPr>
            <w:tcW w:w="816" w:type="dxa"/>
            <w:vAlign w:val="center"/>
          </w:tcPr>
          <w:p w:rsidR="00E05E32" w:rsidRDefault="00E05E32" w:rsidP="00BE1636">
            <w:pPr>
              <w:jc w:val="center"/>
            </w:pPr>
            <w:r w:rsidRPr="00E525FC">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F52330" w:rsidRDefault="00E05E32" w:rsidP="00B022C5">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Pr="00F52330"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E525FC">
              <w:rPr>
                <w:rFonts w:ascii="Times New Roman" w:hAnsi="Times New Roman" w:cs="Times New Roman"/>
                <w:sz w:val="24"/>
                <w:szCs w:val="24"/>
              </w:rPr>
              <w:t>–</w:t>
            </w:r>
          </w:p>
        </w:tc>
        <w:tc>
          <w:tcPr>
            <w:tcW w:w="816" w:type="dxa"/>
            <w:vAlign w:val="center"/>
          </w:tcPr>
          <w:p w:rsidR="00E05E32" w:rsidRDefault="00E05E32" w:rsidP="00BE1636">
            <w:pPr>
              <w:jc w:val="center"/>
            </w:pPr>
            <w:r w:rsidRPr="00E525FC">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hAnsi="Times New Roman" w:cs="Times New Roman"/>
                <w:sz w:val="24"/>
                <w:szCs w:val="24"/>
              </w:rPr>
              <w:t>Несоблюдение порядка ведения лицевых счетов администратора источников внешнего финансирования дефицита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и в валюте Российской Федерации.</w:t>
            </w:r>
          </w:p>
        </w:tc>
        <w:tc>
          <w:tcPr>
            <w:tcW w:w="561" w:type="dxa"/>
            <w:vAlign w:val="center"/>
          </w:tcPr>
          <w:p w:rsidR="00E05E32" w:rsidRPr="00F52330" w:rsidRDefault="00E05E32" w:rsidP="002A40F8">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64399B">
            <w:pPr>
              <w:jc w:val="center"/>
              <w:rPr>
                <w:rFonts w:ascii="Times New Roman" w:hAnsi="Times New Roman" w:cs="Times New Roman"/>
                <w:sz w:val="24"/>
                <w:szCs w:val="24"/>
              </w:rPr>
            </w:pPr>
            <w:r w:rsidRPr="00A27BA8">
              <w:rPr>
                <w:rFonts w:ascii="Times New Roman" w:hAnsi="Times New Roman" w:cs="Times New Roman"/>
                <w:sz w:val="24"/>
                <w:szCs w:val="24"/>
              </w:rPr>
              <w:t>–</w:t>
            </w:r>
          </w:p>
        </w:tc>
        <w:tc>
          <w:tcPr>
            <w:tcW w:w="559" w:type="dxa"/>
            <w:vAlign w:val="center"/>
          </w:tcPr>
          <w:p w:rsidR="00E05E32" w:rsidRDefault="00E05E32" w:rsidP="0064399B">
            <w:pPr>
              <w:jc w:val="center"/>
              <w:rPr>
                <w:rFonts w:ascii="Times New Roman" w:hAnsi="Times New Roman" w:cs="Times New Roman"/>
                <w:sz w:val="24"/>
                <w:szCs w:val="24"/>
              </w:rPr>
            </w:pPr>
            <w:r w:rsidRPr="00467F6C">
              <w:rPr>
                <w:rFonts w:ascii="Times New Roman" w:hAnsi="Times New Roman" w:cs="Times New Roman"/>
                <w:sz w:val="24"/>
                <w:szCs w:val="24"/>
              </w:rPr>
              <w:t>Х</w:t>
            </w:r>
          </w:p>
        </w:tc>
        <w:tc>
          <w:tcPr>
            <w:tcW w:w="563" w:type="dxa"/>
            <w:gridSpan w:val="2"/>
            <w:vAlign w:val="center"/>
          </w:tcPr>
          <w:p w:rsidR="00E05E32" w:rsidRDefault="00E05E32">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pPr>
              <w:jc w:val="center"/>
            </w:pPr>
            <w:r w:rsidRPr="00E525FC">
              <w:rPr>
                <w:rFonts w:ascii="Times New Roman" w:hAnsi="Times New Roman" w:cs="Times New Roman"/>
                <w:sz w:val="24"/>
                <w:szCs w:val="24"/>
              </w:rPr>
              <w:t>–</w:t>
            </w:r>
          </w:p>
        </w:tc>
        <w:tc>
          <w:tcPr>
            <w:tcW w:w="816" w:type="dxa"/>
            <w:vAlign w:val="center"/>
          </w:tcPr>
          <w:p w:rsidR="00E05E32" w:rsidRDefault="00E05E32">
            <w:pPr>
              <w:jc w:val="center"/>
            </w:pPr>
            <w:r w:rsidRPr="00E525FC">
              <w:rPr>
                <w:rFonts w:ascii="Times New Roman" w:hAnsi="Times New Roman" w:cs="Times New Roman"/>
                <w:sz w:val="24"/>
                <w:szCs w:val="24"/>
              </w:rPr>
              <w:t>–</w:t>
            </w:r>
          </w:p>
        </w:tc>
        <w:tc>
          <w:tcPr>
            <w:tcW w:w="1648" w:type="dxa"/>
            <w:vAlign w:val="center"/>
          </w:tcPr>
          <w:p w:rsidR="00E05E32" w:rsidRDefault="00E05E32">
            <w:pPr>
              <w:jc w:val="center"/>
            </w:pPr>
            <w:r w:rsidRPr="00D51471">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6.</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6</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jc w:val="both"/>
              <w:rPr>
                <w:rFonts w:ascii="Times New Roman" w:hAnsi="Times New Roman" w:cs="Times New Roman"/>
                <w:sz w:val="24"/>
                <w:szCs w:val="24"/>
              </w:rPr>
            </w:pPr>
            <w:r w:rsidRPr="00F52330">
              <w:rPr>
                <w:rFonts w:ascii="Times New Roman" w:hAnsi="Times New Roman" w:cs="Times New Roman"/>
                <w:sz w:val="24"/>
                <w:szCs w:val="24"/>
              </w:rPr>
              <w:t xml:space="preserve">Несоблюдение правил проведения и учета операций со средствами федерального бюджета в иностранной валюте </w:t>
            </w:r>
            <w:r w:rsidRPr="00F52330">
              <w:rPr>
                <w:rFonts w:ascii="Times New Roman" w:hAnsi="Times New Roman" w:cs="Times New Roman"/>
                <w:spacing w:val="-9"/>
                <w:sz w:val="24"/>
                <w:szCs w:val="24"/>
              </w:rPr>
              <w:t>и валюте</w:t>
            </w:r>
            <w:r w:rsidRPr="00F52330">
              <w:rPr>
                <w:rFonts w:ascii="Times New Roman" w:hAnsi="Times New Roman" w:cs="Times New Roman"/>
                <w:sz w:val="24"/>
                <w:szCs w:val="24"/>
              </w:rPr>
              <w:t xml:space="preserve"> Российской Федерации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tc>
        <w:tc>
          <w:tcPr>
            <w:tcW w:w="561" w:type="dxa"/>
            <w:vAlign w:val="center"/>
          </w:tcPr>
          <w:p w:rsidR="00E05E32" w:rsidRPr="00F52330" w:rsidRDefault="00E05E32" w:rsidP="002A40F8">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rsidP="0064399B">
            <w:pPr>
              <w:jc w:val="center"/>
              <w:rPr>
                <w:rFonts w:ascii="Times New Roman" w:hAnsi="Times New Roman" w:cs="Times New Roman"/>
                <w:sz w:val="24"/>
                <w:szCs w:val="24"/>
              </w:rPr>
            </w:pPr>
            <w:r w:rsidRPr="00A27BA8">
              <w:rPr>
                <w:rFonts w:ascii="Times New Roman" w:hAnsi="Times New Roman" w:cs="Times New Roman"/>
                <w:sz w:val="24"/>
                <w:szCs w:val="24"/>
              </w:rPr>
              <w:t>–</w:t>
            </w:r>
          </w:p>
        </w:tc>
        <w:tc>
          <w:tcPr>
            <w:tcW w:w="559" w:type="dxa"/>
            <w:vAlign w:val="center"/>
          </w:tcPr>
          <w:p w:rsidR="00E05E32" w:rsidRDefault="00E05E32" w:rsidP="0064399B">
            <w:pPr>
              <w:jc w:val="center"/>
              <w:rPr>
                <w:rFonts w:ascii="Times New Roman" w:hAnsi="Times New Roman" w:cs="Times New Roman"/>
                <w:sz w:val="24"/>
                <w:szCs w:val="24"/>
              </w:rPr>
            </w:pPr>
            <w:r w:rsidRPr="00467F6C">
              <w:rPr>
                <w:rFonts w:ascii="Times New Roman" w:hAnsi="Times New Roman" w:cs="Times New Roman"/>
                <w:sz w:val="24"/>
                <w:szCs w:val="24"/>
              </w:rPr>
              <w:t>Х</w:t>
            </w:r>
          </w:p>
        </w:tc>
        <w:tc>
          <w:tcPr>
            <w:tcW w:w="563" w:type="dxa"/>
            <w:gridSpan w:val="2"/>
            <w:vAlign w:val="center"/>
          </w:tcPr>
          <w:p w:rsidR="00E05E32" w:rsidRDefault="00E05E32">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pPr>
              <w:jc w:val="center"/>
            </w:pPr>
            <w:r w:rsidRPr="00E525FC">
              <w:rPr>
                <w:rFonts w:ascii="Times New Roman" w:hAnsi="Times New Roman" w:cs="Times New Roman"/>
                <w:sz w:val="24"/>
                <w:szCs w:val="24"/>
              </w:rPr>
              <w:t>–</w:t>
            </w:r>
          </w:p>
        </w:tc>
        <w:tc>
          <w:tcPr>
            <w:tcW w:w="816" w:type="dxa"/>
            <w:vAlign w:val="center"/>
          </w:tcPr>
          <w:p w:rsidR="00E05E32" w:rsidRDefault="00E05E32">
            <w:pPr>
              <w:jc w:val="center"/>
            </w:pPr>
            <w:r w:rsidRPr="00E525FC">
              <w:rPr>
                <w:rFonts w:ascii="Times New Roman" w:hAnsi="Times New Roman" w:cs="Times New Roman"/>
                <w:sz w:val="24"/>
                <w:szCs w:val="24"/>
              </w:rPr>
              <w:t>–</w:t>
            </w:r>
          </w:p>
        </w:tc>
        <w:tc>
          <w:tcPr>
            <w:tcW w:w="1648" w:type="dxa"/>
            <w:vAlign w:val="center"/>
          </w:tcPr>
          <w:p w:rsidR="00E05E32" w:rsidRDefault="00E05E32">
            <w:pPr>
              <w:jc w:val="center"/>
            </w:pPr>
            <w:r w:rsidRPr="00D51471">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427CD2"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1B0B65">
              <w:rPr>
                <w:rFonts w:ascii="Times New Roman" w:eastAsia="Times New Roman" w:hAnsi="Times New Roman" w:cs="Times New Roman"/>
                <w:sz w:val="24"/>
                <w:szCs w:val="24"/>
                <w:lang w:eastAsia="ru-RU"/>
              </w:rPr>
              <w:t>Несоблюдение порядка осуществления учета операций от имени Федерального казначейства, проводимых на счетах Федерального казначейства, открытых в Банке России в иностранной валюте для учета средств Резервного фонда, Фонда национального благосостояния, а также операций, осуществляемых в соответствии с постановлением Правительства Российской Федерации от 17 сентября 2013 г. № 816, и отражение их на соответствующих лицевых счетах.</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осуществления санкционирования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w:t>
            </w:r>
            <w:r>
              <w:rPr>
                <w:rFonts w:ascii="Times New Roman" w:eastAsia="Times New Roman" w:hAnsi="Times New Roman" w:cs="Times New Roman"/>
                <w:sz w:val="24"/>
                <w:szCs w:val="24"/>
                <w:lang w:eastAsia="ru-RU"/>
              </w:rPr>
              <w:t>х</w:t>
            </w:r>
            <w:r w:rsidRPr="00F52330">
              <w:rPr>
                <w:rFonts w:ascii="Times New Roman" w:eastAsia="Times New Roman" w:hAnsi="Times New Roman" w:cs="Times New Roman"/>
                <w:sz w:val="24"/>
                <w:szCs w:val="24"/>
                <w:lang w:eastAsia="ru-RU"/>
              </w:rPr>
              <w:t xml:space="preserve"> открыты в МОУ ФК.</w:t>
            </w:r>
            <w:r w:rsidRPr="00F52330">
              <w:rPr>
                <w:rFonts w:ascii="Times New Roman" w:hAnsi="Times New Roman" w:cs="Times New Roman"/>
                <w:sz w:val="24"/>
                <w:szCs w:val="24"/>
              </w:rPr>
              <w:t xml:space="preserve"> </w:t>
            </w:r>
          </w:p>
        </w:tc>
        <w:tc>
          <w:tcPr>
            <w:tcW w:w="561" w:type="dxa"/>
            <w:vAlign w:val="center"/>
          </w:tcPr>
          <w:p w:rsidR="00E05E32" w:rsidRPr="00AB7285" w:rsidRDefault="00E05E32">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проведения кассовых выплат из федерального бюджета от имени и по поручению клиентов, лицевые счета которы</w:t>
            </w:r>
            <w:r>
              <w:rPr>
                <w:rFonts w:ascii="Times New Roman" w:eastAsia="Times New Roman" w:hAnsi="Times New Roman" w:cs="Times New Roman"/>
                <w:sz w:val="24"/>
                <w:szCs w:val="24"/>
                <w:lang w:eastAsia="ru-RU"/>
              </w:rPr>
              <w:t>х</w:t>
            </w:r>
            <w:r w:rsidRPr="00F52330">
              <w:rPr>
                <w:rFonts w:ascii="Times New Roman" w:eastAsia="Times New Roman" w:hAnsi="Times New Roman" w:cs="Times New Roman"/>
                <w:sz w:val="24"/>
                <w:szCs w:val="24"/>
                <w:lang w:eastAsia="ru-RU"/>
              </w:rPr>
              <w:t xml:space="preserve"> в установленном порядке открыты в МОУ ФК.</w:t>
            </w:r>
          </w:p>
        </w:tc>
        <w:tc>
          <w:tcPr>
            <w:tcW w:w="561" w:type="dxa"/>
            <w:vAlign w:val="center"/>
          </w:tcPr>
          <w:p w:rsidR="00E05E32" w:rsidRPr="00AB7285" w:rsidRDefault="00E05E32">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осуществления завершения операций по исполнению федерального бюджета в текущем финансовом году.</w:t>
            </w:r>
          </w:p>
        </w:tc>
        <w:tc>
          <w:tcPr>
            <w:tcW w:w="561" w:type="dxa"/>
            <w:vAlign w:val="center"/>
          </w:tcPr>
          <w:p w:rsidR="00E05E32" w:rsidRPr="00AB7285" w:rsidRDefault="00E05E32">
            <w:pPr>
              <w:jc w:val="center"/>
              <w:rPr>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1</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1</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autoSpaceDE w:val="0"/>
              <w:autoSpaceDN w:val="0"/>
              <w:adjustRightInd w:val="0"/>
              <w:jc w:val="both"/>
              <w:outlineLvl w:val="1"/>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есоблюдение</w:t>
            </w:r>
            <w:r w:rsidRPr="00F52330">
              <w:rPr>
                <w:rFonts w:ascii="Times New Roman" w:eastAsia="Times New Roman" w:hAnsi="Times New Roman" w:cs="Times New Roman"/>
                <w:sz w:val="24"/>
                <w:szCs w:val="24"/>
                <w:lang w:eastAsia="ru-RU"/>
              </w:rPr>
              <w:t xml:space="preserve"> порядка проведения операций</w:t>
            </w:r>
            <w:r w:rsidRPr="00427CD2">
              <w:rPr>
                <w:rFonts w:ascii="Times New Roman" w:eastAsia="Times New Roman" w:hAnsi="Times New Roman" w:cs="Times New Roman"/>
                <w:sz w:val="28"/>
                <w:szCs w:val="28"/>
                <w:lang w:eastAsia="ru-RU"/>
              </w:rPr>
              <w:t xml:space="preserve"> </w:t>
            </w:r>
            <w:r w:rsidRPr="001B0B65">
              <w:rPr>
                <w:rFonts w:ascii="Times New Roman" w:eastAsia="Times New Roman" w:hAnsi="Times New Roman" w:cs="Times New Roman"/>
                <w:sz w:val="24"/>
                <w:szCs w:val="24"/>
                <w:lang w:eastAsia="ru-RU"/>
              </w:rPr>
              <w:t>в рамках Евразийского экономического союза</w:t>
            </w:r>
            <w:r w:rsidRPr="00427CD2">
              <w:rPr>
                <w:rFonts w:ascii="Times New Roman" w:eastAsia="Times New Roman" w:hAnsi="Times New Roman" w:cs="Times New Roman"/>
                <w:sz w:val="24"/>
                <w:szCs w:val="24"/>
                <w:lang w:eastAsia="ru-RU"/>
              </w:rPr>
              <w:t xml:space="preserve"> по поступившим от стран – участниц Таможенного союза денежным </w:t>
            </w:r>
            <w:r w:rsidRPr="00F52330">
              <w:rPr>
                <w:rFonts w:ascii="Times New Roman" w:eastAsia="Times New Roman" w:hAnsi="Times New Roman" w:cs="Times New Roman"/>
                <w:sz w:val="24"/>
                <w:szCs w:val="24"/>
                <w:lang w:eastAsia="ru-RU"/>
              </w:rPr>
              <w:t>средствам в иностранной валюте.</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2</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2</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проведения операций в иностранной валюте за счет средств федерального бюджета.</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3</w:t>
            </w:r>
            <w:r w:rsidRPr="00F52330">
              <w:rPr>
                <w:rFonts w:ascii="Times New Roman" w:hAnsi="Times New Roman" w:cs="Times New Roman"/>
                <w:sz w:val="24"/>
                <w:szCs w:val="24"/>
              </w:rPr>
              <w:t>.</w:t>
            </w:r>
          </w:p>
        </w:tc>
        <w:tc>
          <w:tcPr>
            <w:tcW w:w="746"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5</w:t>
            </w:r>
          </w:p>
        </w:tc>
        <w:tc>
          <w:tcPr>
            <w:tcW w:w="691"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1</w:t>
            </w:r>
            <w:r>
              <w:rPr>
                <w:rFonts w:ascii="Times New Roman" w:hAnsi="Times New Roman" w:cs="Times New Roman"/>
                <w:sz w:val="24"/>
                <w:szCs w:val="24"/>
              </w:rPr>
              <w:t>3</w:t>
            </w:r>
          </w:p>
        </w:tc>
        <w:tc>
          <w:tcPr>
            <w:tcW w:w="579" w:type="dxa"/>
            <w:vAlign w:val="center"/>
          </w:tcPr>
          <w:p w:rsidR="00E05E32" w:rsidRPr="00F52330" w:rsidRDefault="00E05E32" w:rsidP="00AF7F17">
            <w:pPr>
              <w:jc w:val="center"/>
              <w:rPr>
                <w:rFonts w:ascii="Times New Roman" w:hAnsi="Times New Roman" w:cs="Times New Roman"/>
                <w:sz w:val="24"/>
                <w:szCs w:val="24"/>
              </w:rPr>
            </w:pPr>
            <w:r w:rsidRPr="00F52330">
              <w:rPr>
                <w:rFonts w:ascii="Times New Roman" w:hAnsi="Times New Roman" w:cs="Times New Roman"/>
                <w:sz w:val="24"/>
                <w:szCs w:val="24"/>
              </w:rPr>
              <w:t>0</w:t>
            </w:r>
          </w:p>
        </w:tc>
        <w:tc>
          <w:tcPr>
            <w:tcW w:w="6247" w:type="dxa"/>
            <w:vAlign w:val="center"/>
          </w:tcPr>
          <w:p w:rsidR="00E05E32" w:rsidRPr="00F52330"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sidRPr="00F52330">
              <w:rPr>
                <w:rFonts w:ascii="Times New Roman" w:eastAsia="Times New Roman" w:hAnsi="Times New Roman" w:cs="Times New Roman"/>
                <w:sz w:val="24"/>
                <w:szCs w:val="24"/>
                <w:lang w:eastAsia="ru-RU"/>
              </w:rPr>
              <w:t>Н</w:t>
            </w:r>
            <w:r w:rsidRPr="00F52330">
              <w:rPr>
                <w:rFonts w:ascii="Times New Roman" w:hAnsi="Times New Roman" w:cs="Times New Roman"/>
                <w:sz w:val="24"/>
                <w:szCs w:val="24"/>
              </w:rPr>
              <w:t xml:space="preserve">есоблюдение порядка </w:t>
            </w:r>
            <w:r w:rsidRPr="00F52330">
              <w:rPr>
                <w:rFonts w:ascii="Times New Roman" w:eastAsia="Times New Roman" w:hAnsi="Times New Roman" w:cs="Times New Roman"/>
                <w:sz w:val="24"/>
                <w:szCs w:val="24"/>
                <w:lang w:eastAsia="ru-RU"/>
              </w:rPr>
              <w:t>осуществления формирования и направления в УФК уведомлений о поступлениях в иностранной валюте.</w:t>
            </w:r>
          </w:p>
        </w:tc>
        <w:tc>
          <w:tcPr>
            <w:tcW w:w="561" w:type="dxa"/>
            <w:vAlign w:val="center"/>
          </w:tcPr>
          <w:p w:rsidR="00E05E32" w:rsidRPr="00F52330" w:rsidRDefault="00E05E32">
            <w:pPr>
              <w:jc w:val="center"/>
              <w:rPr>
                <w:rFonts w:ascii="Times New Roman" w:hAnsi="Times New Roman" w:cs="Times New Roman"/>
                <w:sz w:val="24"/>
                <w:szCs w:val="24"/>
              </w:rPr>
            </w:pPr>
            <w:r w:rsidRPr="00F52330">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widowControl w:val="0"/>
              <w:shd w:val="clear" w:color="auto" w:fill="FFFFFF"/>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оперативной, аналитической и иной информации об исполнении федерального бюджета.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hAnsi="Times New Roman" w:cs="Times New Roman"/>
                <w:sz w:val="24"/>
                <w:szCs w:val="24"/>
              </w:rPr>
              <w:t xml:space="preserve"> </w:t>
            </w:r>
            <w:r>
              <w:rPr>
                <w:rFonts w:ascii="Times New Roman" w:hAnsi="Times New Roman" w:cs="Times New Roman"/>
                <w:sz w:val="24"/>
                <w:szCs w:val="24"/>
                <w:lang w:val="en-US"/>
              </w:rPr>
              <w:t>V</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hAnsi="Times New Roman" w:cs="Times New Roman"/>
                <w:sz w:val="24"/>
                <w:szCs w:val="24"/>
                <w:lang w:val="en-US"/>
              </w:rPr>
              <w:t>V</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525FC">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E525FC">
              <w:rPr>
                <w:rFonts w:ascii="Times New Roman" w:hAnsi="Times New Roman" w:cs="Times New Roman"/>
                <w:sz w:val="24"/>
                <w:szCs w:val="24"/>
              </w:rPr>
              <w:t>–</w:t>
            </w:r>
          </w:p>
        </w:tc>
        <w:tc>
          <w:tcPr>
            <w:tcW w:w="816" w:type="dxa"/>
            <w:vAlign w:val="center"/>
          </w:tcPr>
          <w:p w:rsidR="00E05E32" w:rsidRDefault="00E05E32" w:rsidP="00BE1636">
            <w:pPr>
              <w:jc w:val="center"/>
            </w:pPr>
            <w:r w:rsidRPr="00E525FC">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rsidP="002A6B7B">
            <w:pPr>
              <w:spacing w:before="120" w:after="120"/>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w:t>
            </w:r>
            <w:r>
              <w:rPr>
                <w:rFonts w:ascii="Times New Roman" w:eastAsia="Times New Roman" w:hAnsi="Times New Roman" w:cs="Times New Roman"/>
                <w:b/>
                <w:sz w:val="24"/>
                <w:szCs w:val="24"/>
                <w:lang w:eastAsia="ru-RU"/>
              </w:rPr>
              <w:t>. Доведение бюджетных данных</w:t>
            </w:r>
          </w:p>
        </w:tc>
      </w:tr>
      <w:tr w:rsidR="00E05E32" w:rsidTr="00140ACB">
        <w:tc>
          <w:tcPr>
            <w:tcW w:w="804" w:type="dxa"/>
          </w:tcPr>
          <w:p w:rsidR="00E05E32" w:rsidRDefault="00E05E32" w:rsidP="00A67C30">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AF7F17">
            <w:pPr>
              <w:autoSpaceDE w:val="0"/>
              <w:autoSpaceDN w:val="0"/>
              <w:adjustRightInd w:val="0"/>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доведения бюджетных данных,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E05E32" w:rsidRDefault="00E05E32" w:rsidP="00AF7F17">
            <w:pPr>
              <w:ind w:firstLine="709"/>
              <w:jc w:val="both"/>
              <w:rPr>
                <w:sz w:val="24"/>
                <w:szCs w:val="24"/>
              </w:rPr>
            </w:pPr>
            <w:r>
              <w:rPr>
                <w:rFonts w:ascii="Times New Roman" w:eastAsia="Times New Roman" w:hAnsi="Times New Roman" w:cs="Times New Roman"/>
                <w:sz w:val="24"/>
                <w:szCs w:val="24"/>
                <w:lang w:eastAsia="ru-RU"/>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tc>
        <w:tc>
          <w:tcPr>
            <w:tcW w:w="561" w:type="dxa"/>
            <w:vAlign w:val="center"/>
          </w:tcPr>
          <w:p w:rsidR="00E05E32" w:rsidRDefault="00E05E32" w:rsidP="00120998">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hAnsi="Times New Roman" w:cs="Times New Roman"/>
                <w:sz w:val="24"/>
                <w:szCs w:val="24"/>
                <w:lang w:val="en-US"/>
              </w:rPr>
              <w:t>VI</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Доведение бюджетных данных» (далее – направление деятельности</w:t>
            </w:r>
            <w:r w:rsidRPr="00AB7285">
              <w:rPr>
                <w:rFonts w:ascii="Times New Roman" w:hAnsi="Times New Roman" w:cs="Times New Roman"/>
                <w:sz w:val="24"/>
                <w:szCs w:val="24"/>
              </w:rPr>
              <w:t xml:space="preserve"> </w:t>
            </w:r>
            <w:r>
              <w:rPr>
                <w:rFonts w:ascii="Times New Roman" w:hAnsi="Times New Roman" w:cs="Times New Roman"/>
                <w:sz w:val="24"/>
                <w:szCs w:val="24"/>
                <w:lang w:val="en-US"/>
              </w:rPr>
              <w:t>VI</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pPr>
              <w:jc w:val="center"/>
            </w:pPr>
            <w:r w:rsidRPr="00D52691">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B022C5">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325F24" w:rsidRDefault="00E05E32" w:rsidP="00AF7F17">
            <w:pPr>
              <w:jc w:val="both"/>
              <w:rPr>
                <w:rFonts w:ascii="Times New Roman" w:hAnsi="Times New Roman" w:cs="Times New Roman"/>
                <w:sz w:val="24"/>
                <w:szCs w:val="24"/>
              </w:rPr>
            </w:pPr>
            <w:r w:rsidRPr="00235576">
              <w:rPr>
                <w:rFonts w:ascii="Times New Roman" w:eastAsia="Times New Roman" w:hAnsi="Times New Roman" w:cs="Times New Roman"/>
                <w:sz w:val="24"/>
                <w:szCs w:val="24"/>
                <w:lang w:eastAsia="ru-RU"/>
              </w:rPr>
              <w:t>Н</w:t>
            </w:r>
            <w:r w:rsidRPr="001D42D8">
              <w:rPr>
                <w:rFonts w:ascii="Times New Roman" w:hAnsi="Times New Roman" w:cs="Times New Roman"/>
                <w:sz w:val="24"/>
                <w:szCs w:val="24"/>
              </w:rPr>
              <w:t>есоблюдение</w:t>
            </w:r>
            <w:r w:rsidRPr="00325F24">
              <w:rPr>
                <w:rFonts w:ascii="Times New Roman" w:eastAsia="Times New Roman" w:hAnsi="Times New Roman" w:cs="Times New Roman"/>
                <w:sz w:val="24"/>
                <w:szCs w:val="24"/>
                <w:lang w:eastAsia="ru-RU"/>
              </w:rPr>
              <w:t xml:space="preserve"> порядка ведения лицевых счетов </w:t>
            </w:r>
            <w:r w:rsidRPr="001B0B65">
              <w:rPr>
                <w:rFonts w:ascii="Times New Roman" w:eastAsia="Times New Roman" w:hAnsi="Times New Roman" w:cs="Times New Roman"/>
                <w:sz w:val="24"/>
                <w:szCs w:val="24"/>
                <w:lang w:eastAsia="ru-RU"/>
              </w:rPr>
              <w:t>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AF7F1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 порядка</w:t>
            </w:r>
            <w:r>
              <w:rPr>
                <w:rFonts w:ascii="Times New Roman" w:eastAsia="Times New Roman" w:hAnsi="Times New Roman" w:cs="Times New Roman"/>
                <w:sz w:val="24"/>
                <w:szCs w:val="24"/>
                <w:lang w:eastAsia="ru-RU"/>
              </w:rPr>
              <w:t xml:space="preserve"> доведения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tc>
        <w:tc>
          <w:tcPr>
            <w:tcW w:w="561" w:type="dxa"/>
            <w:vAlign w:val="center"/>
          </w:tcPr>
          <w:p w:rsidR="00E05E32" w:rsidRDefault="00E05E32" w:rsidP="00120998">
            <w:pPr>
              <w:jc w:val="center"/>
            </w:pPr>
            <w:r>
              <w:rPr>
                <w:rFonts w:ascii="Times New Roman" w:hAnsi="Times New Roman" w:cs="Times New Roman"/>
                <w:sz w:val="24"/>
                <w:szCs w:val="24"/>
              </w:rPr>
              <w:t>–</w:t>
            </w:r>
          </w:p>
        </w:tc>
        <w:tc>
          <w:tcPr>
            <w:tcW w:w="561" w:type="dxa"/>
            <w:vAlign w:val="center"/>
          </w:tcPr>
          <w:p w:rsidR="00E05E32" w:rsidRDefault="00E05E32" w:rsidP="00120998">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AF7F1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 xml:space="preserve">доведения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tc>
        <w:tc>
          <w:tcPr>
            <w:tcW w:w="561" w:type="dxa"/>
            <w:vAlign w:val="center"/>
          </w:tcPr>
          <w:p w:rsidR="00E05E32" w:rsidRDefault="00E05E32" w:rsidP="00AF7F17">
            <w:pPr>
              <w:jc w:val="center"/>
            </w:pPr>
            <w:r>
              <w:rPr>
                <w:rFonts w:ascii="Times New Roman" w:hAnsi="Times New Roman" w:cs="Times New Roman"/>
                <w:sz w:val="24"/>
                <w:szCs w:val="24"/>
              </w:rPr>
              <w:t>–</w:t>
            </w:r>
          </w:p>
        </w:tc>
        <w:tc>
          <w:tcPr>
            <w:tcW w:w="56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AF7F17">
            <w:pPr>
              <w:jc w:val="cente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935C6">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формирования и доведения 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и реестров принятых на учет бюджетных обязательств.</w:t>
            </w:r>
          </w:p>
        </w:tc>
        <w:tc>
          <w:tcPr>
            <w:tcW w:w="561" w:type="dxa"/>
            <w:vAlign w:val="center"/>
          </w:tcPr>
          <w:p w:rsidR="00E05E32" w:rsidRDefault="00E05E32" w:rsidP="00120998">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доведения до УФК перечней целевых субсидий, представленных федеральными органами исполнительной власти.</w:t>
            </w:r>
          </w:p>
        </w:tc>
        <w:tc>
          <w:tcPr>
            <w:tcW w:w="561" w:type="dxa"/>
            <w:vAlign w:val="center"/>
          </w:tcPr>
          <w:p w:rsidR="00E05E32" w:rsidRDefault="00E05E32" w:rsidP="00120998">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60674D">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hAnsi="Times New Roman" w:cs="Times New Roman"/>
                <w:sz w:val="24"/>
                <w:szCs w:val="24"/>
              </w:rPr>
              <w:t xml:space="preserve"> </w:t>
            </w:r>
            <w:r>
              <w:rPr>
                <w:rFonts w:ascii="Times New Roman" w:hAnsi="Times New Roman" w:cs="Times New Roman"/>
                <w:sz w:val="24"/>
                <w:szCs w:val="24"/>
                <w:lang w:val="en-US"/>
              </w:rPr>
              <w:t>VI</w:t>
            </w:r>
            <w:r>
              <w:rPr>
                <w:rFonts w:ascii="Times New Roman" w:eastAsia="Calibri" w:hAnsi="Times New Roman" w:cs="Times New Roman"/>
                <w:sz w:val="24"/>
                <w:szCs w:val="24"/>
              </w:rPr>
              <w:t>.</w:t>
            </w:r>
          </w:p>
        </w:tc>
        <w:tc>
          <w:tcPr>
            <w:tcW w:w="561" w:type="dxa"/>
            <w:vAlign w:val="center"/>
          </w:tcPr>
          <w:p w:rsidR="00E05E32" w:rsidRDefault="00E05E32" w:rsidP="0012099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120998">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rsidP="00120998">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60674D">
            <w:pPr>
              <w:jc w:val="center"/>
            </w:pPr>
            <w:r>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высо</w:t>
            </w:r>
            <w:r w:rsidRPr="00A354C2">
              <w:rPr>
                <w:rFonts w:ascii="Times New Roman" w:hAnsi="Times New Roman" w:cs="Times New Roman"/>
                <w:sz w:val="24"/>
                <w:szCs w:val="24"/>
              </w:rPr>
              <w:t>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hAnsi="Times New Roman" w:cs="Times New Roman"/>
                <w:sz w:val="24"/>
                <w:szCs w:val="24"/>
                <w:lang w:val="en-US"/>
              </w:rPr>
              <w:t>VI</w:t>
            </w:r>
            <w:r>
              <w:rPr>
                <w:rFonts w:ascii="Times New Roman" w:hAnsi="Times New Roman" w:cs="Times New Roman"/>
                <w:sz w:val="24"/>
                <w:szCs w:val="24"/>
              </w:rPr>
              <w:t>.</w:t>
            </w:r>
            <w:r>
              <w:rPr>
                <w:rFonts w:ascii="Times New Roman" w:eastAsia="Times New Roman" w:hAnsi="Times New Roman" w:cs="Times New Roman"/>
                <w:b/>
                <w:sz w:val="24"/>
                <w:szCs w:val="24"/>
                <w:lang w:eastAsia="ru-RU"/>
              </w:rPr>
              <w:t xml:space="preserve"> </w:t>
            </w:r>
          </w:p>
        </w:tc>
        <w:tc>
          <w:tcPr>
            <w:tcW w:w="561" w:type="dxa"/>
            <w:vAlign w:val="center"/>
          </w:tcPr>
          <w:p w:rsidR="00E05E32" w:rsidRDefault="00E05E32" w:rsidP="00120998">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120998">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120998">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60674D">
            <w:pPr>
              <w:jc w:val="center"/>
            </w:pPr>
            <w:r>
              <w:rPr>
                <w:rFonts w:ascii="Times New Roman" w:hAnsi="Times New Roman" w:cs="Times New Roman"/>
                <w:sz w:val="24"/>
                <w:szCs w:val="24"/>
              </w:rPr>
              <w:t>Х</w:t>
            </w:r>
          </w:p>
        </w:tc>
        <w:tc>
          <w:tcPr>
            <w:tcW w:w="636" w:type="dxa"/>
            <w:gridSpan w:val="2"/>
            <w:vAlign w:val="center"/>
          </w:tcPr>
          <w:p w:rsidR="00E05E32" w:rsidRDefault="00E05E32" w:rsidP="0060674D">
            <w:pPr>
              <w:jc w:val="center"/>
            </w:pPr>
            <w:r>
              <w:rPr>
                <w:rFonts w:ascii="Times New Roman" w:hAnsi="Times New Roman" w:cs="Times New Roman"/>
                <w:sz w:val="24"/>
                <w:szCs w:val="24"/>
              </w:rPr>
              <w:t>–</w:t>
            </w:r>
          </w:p>
        </w:tc>
        <w:tc>
          <w:tcPr>
            <w:tcW w:w="816" w:type="dxa"/>
            <w:vAlign w:val="center"/>
          </w:tcPr>
          <w:p w:rsidR="00E05E32" w:rsidRDefault="00E05E32" w:rsidP="0060674D">
            <w:pPr>
              <w:jc w:val="center"/>
            </w:pPr>
            <w:r>
              <w:rPr>
                <w:rFonts w:ascii="Times New Roman" w:hAnsi="Times New Roman" w:cs="Times New Roman"/>
                <w:sz w:val="24"/>
                <w:szCs w:val="24"/>
              </w:rPr>
              <w:t>–</w:t>
            </w:r>
          </w:p>
        </w:tc>
        <w:tc>
          <w:tcPr>
            <w:tcW w:w="1648" w:type="dxa"/>
            <w:vAlign w:val="center"/>
          </w:tcPr>
          <w:p w:rsidR="00E05E32" w:rsidRDefault="00E05E32" w:rsidP="0060674D">
            <w:pPr>
              <w:jc w:val="center"/>
            </w:pPr>
            <w:r>
              <w:rPr>
                <w:rFonts w:ascii="Times New Roman" w:hAnsi="Times New Roman" w:cs="Times New Roman"/>
                <w:sz w:val="24"/>
                <w:szCs w:val="24"/>
              </w:rPr>
              <w:t>низ</w:t>
            </w:r>
            <w:r w:rsidRPr="00A354C2">
              <w:rPr>
                <w:rFonts w:ascii="Times New Roman" w:hAnsi="Times New Roman" w:cs="Times New Roman"/>
                <w:sz w:val="24"/>
                <w:szCs w:val="24"/>
              </w:rPr>
              <w:t>кий</w:t>
            </w:r>
          </w:p>
        </w:tc>
      </w:tr>
      <w:tr w:rsidR="00E05E32" w:rsidTr="00140ACB">
        <w:tc>
          <w:tcPr>
            <w:tcW w:w="14411" w:type="dxa"/>
            <w:gridSpan w:val="14"/>
          </w:tcPr>
          <w:p w:rsidR="00E05E32" w:rsidRDefault="00E05E32" w:rsidP="007A1882">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Организация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p>
        </w:tc>
      </w:tr>
      <w:tr w:rsidR="00E05E32" w:rsidTr="00140ACB">
        <w:tc>
          <w:tcPr>
            <w:tcW w:w="804" w:type="dxa"/>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D56A2">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5D56A2">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и изменений к ним;</w:t>
            </w:r>
          </w:p>
          <w:p w:rsidR="00E05E32" w:rsidRDefault="00E05E32" w:rsidP="005D56A2">
            <w:pPr>
              <w:ind w:firstLine="709"/>
              <w:jc w:val="both"/>
              <w:rPr>
                <w:b/>
              </w:rPr>
            </w:pPr>
            <w:r>
              <w:rPr>
                <w:rFonts w:ascii="Times New Roman" w:eastAsia="Times New Roman" w:hAnsi="Times New Roman" w:cs="Times New Roman"/>
                <w:sz w:val="24"/>
                <w:szCs w:val="24"/>
                <w:lang w:eastAsia="ru-RU"/>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tc>
        <w:tc>
          <w:tcPr>
            <w:tcW w:w="561" w:type="dxa"/>
            <w:vAlign w:val="center"/>
          </w:tcPr>
          <w:p w:rsidR="00E05E32" w:rsidRDefault="00E05E32" w:rsidP="005D56A2">
            <w:pPr>
              <w:jc w:val="center"/>
            </w:pPr>
            <w:r>
              <w:t>–</w:t>
            </w:r>
          </w:p>
        </w:tc>
        <w:tc>
          <w:tcPr>
            <w:tcW w:w="56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5D56A2">
            <w:pPr>
              <w:jc w:val="center"/>
            </w:pPr>
            <w:r>
              <w:t>–</w:t>
            </w:r>
          </w:p>
        </w:tc>
        <w:tc>
          <w:tcPr>
            <w:tcW w:w="563" w:type="dxa"/>
            <w:gridSpan w:val="2"/>
            <w:vAlign w:val="center"/>
          </w:tcPr>
          <w:p w:rsidR="00E05E32" w:rsidRDefault="00E05E32" w:rsidP="005D56A2">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5D56A2">
            <w:pPr>
              <w:jc w:val="center"/>
            </w:pPr>
            <w:r>
              <w:rPr>
                <w:rFonts w:ascii="Times New Roman" w:hAnsi="Times New Roman" w:cs="Times New Roman"/>
                <w:sz w:val="24"/>
                <w:szCs w:val="24"/>
              </w:rPr>
              <w:t>–</w:t>
            </w:r>
          </w:p>
        </w:tc>
        <w:tc>
          <w:tcPr>
            <w:tcW w:w="816" w:type="dxa"/>
            <w:vAlign w:val="center"/>
          </w:tcPr>
          <w:p w:rsidR="00E05E32" w:rsidRDefault="00E05E32" w:rsidP="005D56A2">
            <w:pPr>
              <w:jc w:val="center"/>
            </w:pPr>
            <w:r>
              <w:rPr>
                <w:rFonts w:ascii="Times New Roman" w:hAnsi="Times New Roman" w:cs="Times New Roman"/>
                <w:sz w:val="24"/>
                <w:szCs w:val="24"/>
              </w:rPr>
              <w:t>–</w:t>
            </w:r>
          </w:p>
        </w:tc>
        <w:tc>
          <w:tcPr>
            <w:tcW w:w="1648" w:type="dxa"/>
            <w:vAlign w:val="center"/>
          </w:tcPr>
          <w:p w:rsidR="00E05E32" w:rsidRDefault="00E05E32" w:rsidP="005D56A2">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D56A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5D56A2">
            <w:pPr>
              <w:jc w:val="center"/>
            </w:pPr>
            <w:r>
              <w:t>–</w:t>
            </w:r>
          </w:p>
        </w:tc>
        <w:tc>
          <w:tcPr>
            <w:tcW w:w="56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5D56A2">
            <w:pPr>
              <w:jc w:val="center"/>
            </w:pPr>
            <w:r>
              <w:t>–</w:t>
            </w:r>
          </w:p>
        </w:tc>
        <w:tc>
          <w:tcPr>
            <w:tcW w:w="563" w:type="dxa"/>
            <w:gridSpan w:val="2"/>
            <w:vAlign w:val="center"/>
          </w:tcPr>
          <w:p w:rsidR="00E05E32" w:rsidRDefault="00E05E32" w:rsidP="005D56A2">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5D56A2">
            <w:pPr>
              <w:jc w:val="center"/>
            </w:pPr>
            <w:r>
              <w:rPr>
                <w:rFonts w:ascii="Times New Roman" w:hAnsi="Times New Roman" w:cs="Times New Roman"/>
                <w:sz w:val="24"/>
                <w:szCs w:val="24"/>
              </w:rPr>
              <w:t>–</w:t>
            </w:r>
          </w:p>
        </w:tc>
        <w:tc>
          <w:tcPr>
            <w:tcW w:w="816" w:type="dxa"/>
            <w:vAlign w:val="center"/>
          </w:tcPr>
          <w:p w:rsidR="00E05E32" w:rsidRDefault="00E05E32" w:rsidP="005D56A2">
            <w:pPr>
              <w:jc w:val="center"/>
            </w:pPr>
            <w:r>
              <w:rPr>
                <w:rFonts w:ascii="Times New Roman" w:hAnsi="Times New Roman" w:cs="Times New Roman"/>
                <w:sz w:val="24"/>
                <w:szCs w:val="24"/>
              </w:rPr>
              <w:t>–</w:t>
            </w:r>
          </w:p>
        </w:tc>
        <w:tc>
          <w:tcPr>
            <w:tcW w:w="1648" w:type="dxa"/>
            <w:vAlign w:val="center"/>
          </w:tcPr>
          <w:p w:rsidR="00E05E32" w:rsidRDefault="00E05E32" w:rsidP="005D56A2">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D56A2">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 xml:space="preserve"> «Организация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w:t>
            </w:r>
            <w:r>
              <w:rPr>
                <w:rFonts w:ascii="Times New Roman" w:eastAsia="Times New Roman" w:hAnsi="Times New Roman" w:cs="Times New Roman"/>
                <w:sz w:val="24"/>
                <w:szCs w:val="24"/>
                <w:lang w:eastAsia="ru-RU"/>
              </w:rPr>
              <w:br/>
              <w:t>(далее – направление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w:t>
            </w:r>
            <w:r>
              <w:rPr>
                <w:rFonts w:ascii="Times New Roman" w:hAnsi="Times New Roman" w:cs="Times New Roman"/>
                <w:sz w:val="24"/>
                <w:szCs w:val="24"/>
              </w:rPr>
              <w:t>.</w:t>
            </w:r>
          </w:p>
        </w:tc>
        <w:tc>
          <w:tcPr>
            <w:tcW w:w="561" w:type="dxa"/>
            <w:vAlign w:val="center"/>
          </w:tcPr>
          <w:p w:rsidR="00E05E32" w:rsidRDefault="00E05E32" w:rsidP="005D56A2">
            <w:pPr>
              <w:jc w:val="center"/>
            </w:pPr>
            <w:r>
              <w:t>–</w:t>
            </w:r>
          </w:p>
        </w:tc>
        <w:tc>
          <w:tcPr>
            <w:tcW w:w="56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rsidP="005D56A2">
            <w:pPr>
              <w:jc w:val="center"/>
            </w:pPr>
            <w:r>
              <w:t>–</w:t>
            </w:r>
          </w:p>
        </w:tc>
        <w:tc>
          <w:tcPr>
            <w:tcW w:w="563" w:type="dxa"/>
            <w:gridSpan w:val="2"/>
            <w:vAlign w:val="center"/>
          </w:tcPr>
          <w:p w:rsidR="00E05E32" w:rsidRDefault="00E05E32" w:rsidP="005D56A2">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5D56A2">
            <w:pPr>
              <w:jc w:val="center"/>
            </w:pPr>
            <w:r>
              <w:rPr>
                <w:rFonts w:ascii="Times New Roman" w:hAnsi="Times New Roman" w:cs="Times New Roman"/>
                <w:sz w:val="24"/>
                <w:szCs w:val="24"/>
              </w:rPr>
              <w:t>–</w:t>
            </w:r>
          </w:p>
        </w:tc>
        <w:tc>
          <w:tcPr>
            <w:tcW w:w="816" w:type="dxa"/>
            <w:vAlign w:val="center"/>
          </w:tcPr>
          <w:p w:rsidR="00E05E32" w:rsidRDefault="00E05E32" w:rsidP="005D56A2">
            <w:pPr>
              <w:jc w:val="center"/>
            </w:pPr>
            <w:r>
              <w:rPr>
                <w:rFonts w:ascii="Times New Roman" w:hAnsi="Times New Roman" w:cs="Times New Roman"/>
                <w:sz w:val="24"/>
                <w:szCs w:val="24"/>
              </w:rPr>
              <w:t>–</w:t>
            </w:r>
          </w:p>
        </w:tc>
        <w:tc>
          <w:tcPr>
            <w:tcW w:w="1648" w:type="dxa"/>
            <w:vAlign w:val="center"/>
          </w:tcPr>
          <w:p w:rsidR="00E05E32" w:rsidRDefault="00E05E32" w:rsidP="005D56A2">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4</w:t>
            </w:r>
            <w:r w:rsidRPr="00C4535A">
              <w:rPr>
                <w:rFonts w:ascii="Times New Roman" w:hAnsi="Times New Roman" w:cs="Times New Roman"/>
                <w:sz w:val="24"/>
                <w:szCs w:val="24"/>
              </w:rPr>
              <w:t>.</w:t>
            </w:r>
          </w:p>
        </w:tc>
        <w:tc>
          <w:tcPr>
            <w:tcW w:w="746"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D56A2">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5D56A2">
            <w:pPr>
              <w:jc w:val="center"/>
            </w:pPr>
            <w:r>
              <w:rPr>
                <w:rFonts w:ascii="Times New Roman" w:hAnsi="Times New Roman" w:cs="Times New Roman"/>
                <w:sz w:val="24"/>
                <w:szCs w:val="24"/>
              </w:rPr>
              <w:t>–</w:t>
            </w:r>
          </w:p>
        </w:tc>
        <w:tc>
          <w:tcPr>
            <w:tcW w:w="56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5D56A2">
            <w:pPr>
              <w:jc w:val="center"/>
            </w:pPr>
            <w:r>
              <w:rPr>
                <w:rFonts w:ascii="Times New Roman" w:hAnsi="Times New Roman" w:cs="Times New Roman"/>
                <w:sz w:val="24"/>
                <w:szCs w:val="24"/>
              </w:rPr>
              <w:t>Х</w:t>
            </w:r>
          </w:p>
        </w:tc>
        <w:tc>
          <w:tcPr>
            <w:tcW w:w="563" w:type="dxa"/>
            <w:gridSpan w:val="2"/>
            <w:vAlign w:val="center"/>
          </w:tcPr>
          <w:p w:rsidR="00E05E32" w:rsidRDefault="00E05E32" w:rsidP="005D56A2">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5D56A2">
            <w:pPr>
              <w:jc w:val="center"/>
            </w:pPr>
            <w:r>
              <w:rPr>
                <w:rFonts w:ascii="Times New Roman" w:hAnsi="Times New Roman" w:cs="Times New Roman"/>
                <w:sz w:val="24"/>
                <w:szCs w:val="24"/>
              </w:rPr>
              <w:t>–</w:t>
            </w:r>
          </w:p>
        </w:tc>
        <w:tc>
          <w:tcPr>
            <w:tcW w:w="816" w:type="dxa"/>
            <w:vAlign w:val="center"/>
          </w:tcPr>
          <w:p w:rsidR="00E05E32" w:rsidRDefault="00E05E32" w:rsidP="005D56A2">
            <w:pPr>
              <w:jc w:val="center"/>
            </w:pPr>
            <w:r>
              <w:rPr>
                <w:rFonts w:ascii="Times New Roman" w:hAnsi="Times New Roman" w:cs="Times New Roman"/>
                <w:sz w:val="24"/>
                <w:szCs w:val="24"/>
              </w:rPr>
              <w:t>–</w:t>
            </w:r>
          </w:p>
        </w:tc>
        <w:tc>
          <w:tcPr>
            <w:tcW w:w="1648" w:type="dxa"/>
            <w:vAlign w:val="center"/>
          </w:tcPr>
          <w:p w:rsidR="00E05E32" w:rsidRDefault="00E05E32" w:rsidP="005D56A2">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5.</w:t>
            </w:r>
          </w:p>
          <w:p w:rsidR="00E05E32" w:rsidRDefault="00E05E32" w:rsidP="005D56A2">
            <w:pPr>
              <w:jc w:val="center"/>
              <w:rPr>
                <w:rFonts w:ascii="Times New Roman" w:hAnsi="Times New Roman" w:cs="Times New Roman"/>
                <w:sz w:val="24"/>
                <w:szCs w:val="24"/>
              </w:rPr>
            </w:pPr>
          </w:p>
        </w:tc>
        <w:tc>
          <w:tcPr>
            <w:tcW w:w="746"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5D56A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5D56A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tc>
        <w:tc>
          <w:tcPr>
            <w:tcW w:w="561" w:type="dxa"/>
            <w:vAlign w:val="center"/>
          </w:tcPr>
          <w:p w:rsidR="00E05E32" w:rsidRDefault="00E05E32" w:rsidP="005D56A2">
            <w:pPr>
              <w:jc w:val="center"/>
            </w:pPr>
            <w:r>
              <w:t>–</w:t>
            </w:r>
          </w:p>
        </w:tc>
        <w:tc>
          <w:tcPr>
            <w:tcW w:w="561" w:type="dxa"/>
            <w:vAlign w:val="center"/>
          </w:tcPr>
          <w:p w:rsidR="00E05E32" w:rsidRDefault="00E05E32" w:rsidP="005D56A2">
            <w:pPr>
              <w:jc w:val="center"/>
            </w:pPr>
            <w:r>
              <w:t>–</w:t>
            </w:r>
          </w:p>
        </w:tc>
        <w:tc>
          <w:tcPr>
            <w:tcW w:w="559" w:type="dxa"/>
            <w:vAlign w:val="center"/>
          </w:tcPr>
          <w:p w:rsidR="00E05E32" w:rsidRDefault="00E05E32" w:rsidP="005D56A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5D56A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5D56A2">
            <w:pPr>
              <w:jc w:val="center"/>
            </w:pPr>
            <w:r>
              <w:rPr>
                <w:rFonts w:ascii="Times New Roman" w:hAnsi="Times New Roman" w:cs="Times New Roman"/>
                <w:iCs/>
                <w:sz w:val="24"/>
                <w:szCs w:val="24"/>
              </w:rPr>
              <w:t>Х</w:t>
            </w:r>
          </w:p>
        </w:tc>
        <w:tc>
          <w:tcPr>
            <w:tcW w:w="816" w:type="dxa"/>
            <w:vAlign w:val="center"/>
          </w:tcPr>
          <w:p w:rsidR="00E05E32" w:rsidRDefault="00E05E32" w:rsidP="005D56A2">
            <w:pPr>
              <w:jc w:val="center"/>
            </w:pPr>
            <w:r>
              <w:rPr>
                <w:rFonts w:ascii="Times New Roman" w:hAnsi="Times New Roman" w:cs="Times New Roman"/>
                <w:snapToGrid w:val="0"/>
                <w:sz w:val="24"/>
                <w:szCs w:val="24"/>
              </w:rPr>
              <w:t>–</w:t>
            </w:r>
          </w:p>
        </w:tc>
        <w:tc>
          <w:tcPr>
            <w:tcW w:w="1648" w:type="dxa"/>
            <w:vAlign w:val="center"/>
          </w:tcPr>
          <w:p w:rsidR="00E05E32" w:rsidRDefault="00E05E32" w:rsidP="005D56A2">
            <w:pPr>
              <w:jc w:val="center"/>
            </w:pPr>
            <w:r w:rsidRPr="002618D1">
              <w:rPr>
                <w:rFonts w:ascii="Times New Roman" w:hAnsi="Times New Roman" w:cs="Times New Roman"/>
                <w:sz w:val="24"/>
                <w:szCs w:val="24"/>
              </w:rPr>
              <w:t>критический</w:t>
            </w:r>
          </w:p>
        </w:tc>
      </w:tr>
      <w:tr w:rsidR="00E05E32" w:rsidTr="00140ACB">
        <w:trPr>
          <w:trHeight w:val="1365"/>
        </w:trPr>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доведения до главных распорядителей средств бюджетных ассигнований, лимитов бюджетных обязательств, предельных объемов финансирования и изменений к ним, направленных Минфином России.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pPr>
              <w:jc w:val="center"/>
            </w:pPr>
            <w:r w:rsidRPr="002618D1">
              <w:rPr>
                <w:rFonts w:ascii="Times New Roman" w:hAnsi="Times New Roman" w:cs="Times New Roman"/>
                <w:sz w:val="24"/>
                <w:szCs w:val="24"/>
              </w:rPr>
              <w:t>критический</w:t>
            </w:r>
          </w:p>
        </w:tc>
      </w:tr>
      <w:tr w:rsidR="00E05E32" w:rsidTr="00140ACB">
        <w:trPr>
          <w:trHeight w:val="1077"/>
        </w:trPr>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 xml:space="preserve">есоблюдение порядка </w:t>
            </w:r>
            <w:r>
              <w:rPr>
                <w:rFonts w:ascii="Times New Roman" w:eastAsia="Times New Roman" w:hAnsi="Times New Roman" w:cs="Times New Roman"/>
                <w:sz w:val="24"/>
                <w:szCs w:val="24"/>
                <w:lang w:eastAsia="ru-RU"/>
              </w:rPr>
              <w:t>осуществления доведения до главных администраторов источников бюджетных ассигнований и изменений к ним, направленных Минфином России.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pPr>
              <w:jc w:val="center"/>
            </w:pPr>
            <w:r w:rsidRPr="002618D1">
              <w:rPr>
                <w:rFonts w:ascii="Times New Roman" w:hAnsi="Times New Roman" w:cs="Times New Roman"/>
                <w:sz w:val="24"/>
                <w:szCs w:val="24"/>
              </w:rPr>
              <w:t>критический</w:t>
            </w:r>
          </w:p>
        </w:tc>
      </w:tr>
      <w:tr w:rsidR="00E05E32" w:rsidTr="00140ACB">
        <w:trPr>
          <w:trHeight w:val="888"/>
        </w:trPr>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VII</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eastAsia="Times New Roman" w:hAnsi="Times New Roman" w:cs="Times New Roman"/>
                <w:sz w:val="24"/>
                <w:szCs w:val="24"/>
                <w:lang w:val="en-US" w:eastAsia="ru-RU"/>
              </w:rPr>
              <w:t>VII</w:t>
            </w:r>
            <w:r>
              <w:rPr>
                <w:rFonts w:ascii="Times New Roman" w:eastAsia="Times New Roman" w:hAnsi="Times New Roman" w:cs="Times New Roman"/>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pPr>
              <w:jc w:val="center"/>
            </w:pPr>
            <w:r>
              <w:rPr>
                <w:rFonts w:ascii="Times New Roman" w:hAnsi="Times New Roman" w:cs="Times New Roman"/>
                <w:sz w:val="24"/>
                <w:szCs w:val="24"/>
              </w:rPr>
              <w:t>низ</w:t>
            </w:r>
            <w:r w:rsidRPr="0034224C">
              <w:rPr>
                <w:rFonts w:ascii="Times New Roman" w:hAnsi="Times New Roman" w:cs="Times New Roman"/>
                <w:sz w:val="24"/>
                <w:szCs w:val="24"/>
              </w:rPr>
              <w:t>кий</w:t>
            </w:r>
          </w:p>
        </w:tc>
      </w:tr>
      <w:tr w:rsidR="00E05E32" w:rsidTr="00140ACB">
        <w:trPr>
          <w:trHeight w:val="284"/>
        </w:trPr>
        <w:tc>
          <w:tcPr>
            <w:tcW w:w="14411" w:type="dxa"/>
            <w:gridSpan w:val="14"/>
          </w:tcPr>
          <w:p w:rsidR="00E05E32" w:rsidRDefault="00E05E32" w:rsidP="002A6B7B">
            <w:pPr>
              <w:shd w:val="clear" w:color="auto" w:fill="FFFFFF"/>
              <w:tabs>
                <w:tab w:val="left" w:pos="1440"/>
                <w:tab w:val="left" w:pos="1620"/>
              </w:tabs>
              <w:jc w:val="both"/>
            </w:pPr>
            <w:r>
              <w:rPr>
                <w:rFonts w:ascii="Times New Roman" w:eastAsia="Times New Roman" w:hAnsi="Times New Roman" w:cs="Times New Roman"/>
                <w:b/>
                <w:sz w:val="24"/>
                <w:szCs w:val="24"/>
                <w:u w:val="single"/>
                <w:lang w:eastAsia="ru-RU"/>
              </w:rPr>
              <w:t>Направление деятельности: </w:t>
            </w:r>
            <w:r w:rsidRPr="00B744EC">
              <w:rPr>
                <w:rFonts w:ascii="Times New Roman" w:eastAsia="Times New Roman" w:hAnsi="Times New Roman" w:cs="Times New Roman"/>
                <w:b/>
                <w:spacing w:val="-12"/>
                <w:sz w:val="28"/>
                <w:szCs w:val="28"/>
                <w:lang w:val="en-US" w:eastAsia="ru-RU"/>
              </w:rPr>
              <w:t>VIII</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en-US" w:eastAsia="ru-RU"/>
              </w:rPr>
              <w:t> </w:t>
            </w:r>
            <w:r>
              <w:rPr>
                <w:rFonts w:ascii="Times New Roman" w:eastAsia="Times New Roman" w:hAnsi="Times New Roman" w:cs="Times New Roman"/>
                <w:b/>
                <w:sz w:val="24"/>
                <w:szCs w:val="24"/>
                <w:lang w:eastAsia="ru-RU"/>
              </w:rPr>
              <w:t xml:space="preserve">Формирование и представление месячной, квартальной и годовой отчетности </w:t>
            </w:r>
            <w:r>
              <w:rPr>
                <w:rFonts w:ascii="Times New Roman" w:eastAsia="Times New Roman" w:hAnsi="Times New Roman" w:cs="Times New Roman"/>
                <w:b/>
                <w:sz w:val="24"/>
                <w:szCs w:val="24"/>
                <w:lang w:eastAsia="ru-RU"/>
              </w:rPr>
              <w:br/>
              <w:t>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 0</w:t>
            </w:r>
          </w:p>
        </w:tc>
        <w:tc>
          <w:tcPr>
            <w:tcW w:w="6247" w:type="dxa"/>
            <w:vAlign w:val="center"/>
          </w:tcPr>
          <w:p w:rsidR="00E05E32" w:rsidRDefault="00E05E32" w:rsidP="00AF7F17">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C95C16">
            <w:pPr>
              <w:pStyle w:val="ConsPlusTitle"/>
              <w:ind w:firstLine="709"/>
              <w:jc w:val="both"/>
            </w:pPr>
            <w:r>
              <w:rPr>
                <w:b w:val="0"/>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C95C16">
              <w:rPr>
                <w:rFonts w:ascii="Times New Roman" w:eastAsia="Times New Roman" w:hAnsi="Times New Roman" w:cs="Times New Roman"/>
                <w:spacing w:val="-12"/>
                <w:sz w:val="24"/>
                <w:szCs w:val="24"/>
                <w:lang w:val="en-US" w:eastAsia="ru-RU"/>
              </w:rPr>
              <w:t>VIII</w:t>
            </w:r>
            <w:r>
              <w:rPr>
                <w:rFonts w:ascii="Times New Roman" w:eastAsia="Times New Roman" w:hAnsi="Times New Roman" w:cs="Times New Roman"/>
                <w:spacing w:val="-12"/>
                <w:sz w:val="24"/>
                <w:szCs w:val="24"/>
                <w:lang w:eastAsia="ru-RU"/>
              </w:rPr>
              <w:t> </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Формирование 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 (далее – </w:t>
            </w:r>
            <w:r>
              <w:rPr>
                <w:rFonts w:ascii="Times New Roman" w:hAnsi="Times New Roman" w:cs="Times New Roman"/>
                <w:sz w:val="24"/>
                <w:szCs w:val="24"/>
              </w:rPr>
              <w:t xml:space="preserve">направление деятельности </w:t>
            </w:r>
            <w:r w:rsidRPr="00C95C16">
              <w:rPr>
                <w:rFonts w:ascii="Times New Roman" w:eastAsia="Times New Roman" w:hAnsi="Times New Roman" w:cs="Times New Roman"/>
                <w:spacing w:val="-12"/>
                <w:sz w:val="24"/>
                <w:szCs w:val="24"/>
                <w:lang w:val="en-US" w:eastAsia="ru-RU"/>
              </w:rPr>
              <w:t>VIII</w:t>
            </w:r>
            <w:r>
              <w:rPr>
                <w:rFonts w:ascii="Times New Roman" w:hAnsi="Times New Roman" w:cs="Times New Roman"/>
                <w:sz w:val="24"/>
                <w:szCs w:val="24"/>
              </w:rPr>
              <w:t>)</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Несвоевременное и (или) некачественное формирование сводной бюджетной отчетности главных администраторов средств федерального бюджета.</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Несвоевременное и (или) некачественное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Несвоевременное и (или) некачественное составление годовой, квартальной и месячной отчетности об исполнении федерального бюджета.</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jc w:val="both"/>
              <w:rPr>
                <w:rFonts w:ascii="Times New Roman" w:hAnsi="Times New Roman" w:cs="Times New Roman"/>
                <w:sz w:val="24"/>
                <w:szCs w:val="24"/>
              </w:rPr>
            </w:pPr>
            <w:r w:rsidRPr="004D0869">
              <w:rPr>
                <w:rFonts w:ascii="Times New Roman" w:eastAsia="Times New Roman" w:hAnsi="Times New Roman" w:cs="Times New Roman"/>
                <w:sz w:val="24"/>
                <w:szCs w:val="24"/>
                <w:lang w:eastAsia="ru-RU"/>
              </w:rPr>
              <w:t>Несвоевременное и (или) некачественное составление годовой и квартальной сводной бухгалтерской отчетности государственных (муниципальных) бюджетных и автономных учреждений. </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61" w:type="dxa"/>
            <w:vAlign w:val="center"/>
          </w:tcPr>
          <w:p w:rsidR="00E05E32" w:rsidRDefault="00E05E32">
            <w:pPr>
              <w:jc w:val="center"/>
              <w:rPr>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autoSpaceDE w:val="0"/>
              <w:autoSpaceDN w:val="0"/>
              <w:adjustRightInd w:val="0"/>
              <w:jc w:val="both"/>
              <w:rPr>
                <w:rFonts w:ascii="Times New Roman" w:eastAsia="Times New Roman" w:hAnsi="Times New Roman" w:cs="Times New Roman"/>
                <w:sz w:val="24"/>
                <w:szCs w:val="24"/>
                <w:lang w:eastAsia="ru-RU"/>
              </w:rPr>
            </w:pPr>
            <w:r w:rsidRPr="004D0869">
              <w:rPr>
                <w:rFonts w:ascii="Times New Roman" w:eastAsia="Times New Roman" w:hAnsi="Times New Roman" w:cs="Times New Roman"/>
                <w:sz w:val="24"/>
                <w:szCs w:val="24"/>
                <w:lang w:eastAsia="ru-RU"/>
              </w:rPr>
              <w:t>Н</w:t>
            </w:r>
            <w:r w:rsidRPr="004D0869">
              <w:rPr>
                <w:rFonts w:ascii="Times New Roman" w:hAnsi="Times New Roman" w:cs="Times New Roman"/>
                <w:sz w:val="24"/>
                <w:szCs w:val="24"/>
              </w:rPr>
              <w:t xml:space="preserve">есоблюдение порядка </w:t>
            </w:r>
            <w:r w:rsidRPr="004D0869">
              <w:rPr>
                <w:rFonts w:ascii="Times New Roman" w:eastAsia="Times New Roman" w:hAnsi="Times New Roman" w:cs="Times New Roman"/>
                <w:iCs/>
                <w:color w:val="000000"/>
                <w:sz w:val="24"/>
                <w:szCs w:val="24"/>
                <w:lang w:eastAsia="ru-RU"/>
              </w:rPr>
              <w:t xml:space="preserve">направления информации об исполнении федерального бюджета в адрес </w:t>
            </w:r>
            <w:r w:rsidRPr="004D0869">
              <w:rPr>
                <w:rFonts w:ascii="Times New Roman" w:eastAsia="Times New Roman" w:hAnsi="Times New Roman" w:cs="Times New Roman"/>
                <w:sz w:val="24"/>
                <w:szCs w:val="24"/>
                <w:lang w:eastAsia="ru-RU"/>
              </w:rPr>
              <w:t>главных администраторов средств федерального бюджета.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D0869" w:rsidRDefault="00E05E32" w:rsidP="004D0869">
            <w:pPr>
              <w:jc w:val="both"/>
              <w:rPr>
                <w:rFonts w:ascii="Times New Roman" w:eastAsia="Times New Roman" w:hAnsi="Times New Roman" w:cs="Times New Roman"/>
                <w:sz w:val="24"/>
                <w:szCs w:val="24"/>
                <w:lang w:eastAsia="ru-RU"/>
              </w:rPr>
            </w:pPr>
            <w:r w:rsidRPr="004D0869">
              <w:rPr>
                <w:rFonts w:ascii="Times New Roman" w:eastAsia="Times New Roman" w:hAnsi="Times New Roman" w:cs="Times New Roman"/>
                <w:sz w:val="24"/>
                <w:szCs w:val="24"/>
                <w:lang w:eastAsia="ru-RU"/>
              </w:rPr>
              <w:t>Несвоевременное осуществление</w:t>
            </w:r>
            <w:r w:rsidRPr="004D0869">
              <w:rPr>
                <w:rFonts w:ascii="Times New Roman" w:eastAsia="Times New Roman" w:hAnsi="Times New Roman" w:cs="Times New Roman"/>
                <w:iCs/>
                <w:color w:val="000000"/>
                <w:sz w:val="24"/>
                <w:szCs w:val="24"/>
                <w:lang w:eastAsia="ru-RU"/>
              </w:rPr>
              <w:t xml:space="preserve"> приема и проверка достоверности отдельных показателей отчетности о принятых обязательствах по объектам капитального строительства, включенным в федеральную адресную инвестиционную программу.</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D0869">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eastAsia="Times New Roman" w:hAnsi="Times New Roman" w:cs="Times New Roman"/>
                <w:bCs/>
                <w:sz w:val="24"/>
                <w:szCs w:val="24"/>
                <w:lang w:eastAsia="ru-RU"/>
              </w:rPr>
              <w:t xml:space="preserve"> </w:t>
            </w:r>
            <w:r w:rsidRPr="00C95C16">
              <w:rPr>
                <w:rFonts w:ascii="Times New Roman" w:eastAsia="Times New Roman" w:hAnsi="Times New Roman" w:cs="Times New Roman"/>
                <w:spacing w:val="-12"/>
                <w:sz w:val="24"/>
                <w:szCs w:val="24"/>
                <w:lang w:val="en-US" w:eastAsia="ru-RU"/>
              </w:rPr>
              <w:t>VIII</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D0869">
            <w:pPr>
              <w:shd w:val="clear" w:color="auto" w:fill="FFFFFF"/>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sidRPr="00C95C16">
              <w:rPr>
                <w:rFonts w:ascii="Times New Roman" w:eastAsia="Times New Roman" w:hAnsi="Times New Roman" w:cs="Times New Roman"/>
                <w:spacing w:val="-12"/>
                <w:sz w:val="24"/>
                <w:szCs w:val="24"/>
                <w:lang w:val="en-US" w:eastAsia="ru-RU"/>
              </w:rPr>
              <w:t>VIII</w:t>
            </w:r>
            <w:r>
              <w:rPr>
                <w:rFonts w:ascii="Times New Roman" w:eastAsia="Times New Roman" w:hAnsi="Times New Roman" w:cs="Times New Roman"/>
                <w:bCs/>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rsidP="002A6B7B">
            <w:pPr>
              <w:jc w:val="both"/>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 </w:t>
            </w:r>
            <w:r w:rsidRPr="004D0869">
              <w:rPr>
                <w:rFonts w:ascii="Times New Roman" w:eastAsia="Times New Roman" w:hAnsi="Times New Roman" w:cs="Times New Roman"/>
                <w:b/>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b/>
                <w:sz w:val="24"/>
                <w:szCs w:val="24"/>
                <w:lang w:eastAsia="ru-RU"/>
              </w:rPr>
              <w:t>и бюджета Союзного государства, по</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b/>
                <w:sz w:val="24"/>
                <w:szCs w:val="24"/>
                <w:lang w:eastAsia="ru-RU"/>
              </w:rPr>
              <w:t>операциям со средствами бюджетных, автономных учреждений и иных юридических лиц</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 0</w:t>
            </w:r>
          </w:p>
        </w:tc>
        <w:tc>
          <w:tcPr>
            <w:tcW w:w="6247" w:type="dxa"/>
            <w:vAlign w:val="center"/>
          </w:tcPr>
          <w:p w:rsidR="00E05E32" w:rsidRPr="001D42D8" w:rsidRDefault="00E05E32" w:rsidP="00AF7F17">
            <w:pPr>
              <w:jc w:val="both"/>
              <w:rPr>
                <w:rFonts w:ascii="Times New Roman" w:hAnsi="Times New Roman" w:cs="Times New Roman"/>
                <w:sz w:val="24"/>
                <w:szCs w:val="24"/>
              </w:rPr>
            </w:pPr>
            <w:r w:rsidRPr="001D42D8">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w:t>
            </w:r>
            <w:r>
              <w:rPr>
                <w:rFonts w:ascii="Times New Roman" w:hAnsi="Times New Roman" w:cs="Times New Roman"/>
                <w:sz w:val="24"/>
                <w:szCs w:val="24"/>
              </w:rPr>
              <w:t xml:space="preserve">  </w:t>
            </w:r>
            <w:r w:rsidRPr="001D42D8">
              <w:rPr>
                <w:rFonts w:ascii="Times New Roman" w:hAnsi="Times New Roman" w:cs="Times New Roman"/>
                <w:sz w:val="24"/>
                <w:szCs w:val="24"/>
              </w:rPr>
              <w:t>решения задач:</w:t>
            </w:r>
          </w:p>
          <w:p w:rsidR="00E05E32" w:rsidRPr="004D0869" w:rsidRDefault="00E05E32" w:rsidP="004D0869">
            <w:pPr>
              <w:ind w:firstLine="709"/>
              <w:jc w:val="both"/>
              <w:rPr>
                <w:rFonts w:ascii="Times New Roman" w:eastAsia="Times New Roman" w:hAnsi="Times New Roman" w:cs="Times New Roman"/>
                <w:sz w:val="24"/>
                <w:szCs w:val="24"/>
                <w:lang w:eastAsia="ru-RU"/>
              </w:rPr>
            </w:pPr>
            <w:r w:rsidRPr="004D0869">
              <w:rPr>
                <w:rFonts w:ascii="Times New Roman" w:eastAsia="Times New Roman" w:hAnsi="Times New Roman" w:cs="Times New Roman"/>
                <w:sz w:val="24"/>
                <w:szCs w:val="24"/>
                <w:lang w:eastAsia="ru-RU"/>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w:t>
            </w:r>
            <w:r>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eastAsia="ru-RU"/>
              </w:rPr>
              <w:t>Союзного государства, по операциям со средствами федеральных бюджетных, автономных учреждений и других юридических лиц;</w:t>
            </w:r>
          </w:p>
          <w:p w:rsidR="00E05E32" w:rsidRPr="001B0B65" w:rsidRDefault="00E05E32" w:rsidP="004D0869">
            <w:pPr>
              <w:ind w:firstLine="709"/>
              <w:jc w:val="both"/>
              <w:rPr>
                <w:sz w:val="24"/>
                <w:szCs w:val="24"/>
              </w:rPr>
            </w:pPr>
            <w:r w:rsidRPr="004D0869">
              <w:rPr>
                <w:rFonts w:ascii="Times New Roman" w:eastAsia="Times New Roman" w:hAnsi="Times New Roman" w:cs="Times New Roman"/>
                <w:sz w:val="24"/>
                <w:szCs w:val="24"/>
                <w:lang w:eastAsia="ru-RU"/>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w:t>
            </w:r>
            <w:r>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eastAsia="ru-RU"/>
              </w:rPr>
              <w:t>Союзного государства,</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sz w:val="24"/>
                <w:szCs w:val="24"/>
                <w:lang w:eastAsia="ru-RU"/>
              </w:rPr>
              <w:t>по операциям со средствами бюджетных, автономных учреждений и иных юридических лиц.</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1D42D8" w:rsidRDefault="00E05E32" w:rsidP="00AF7F17">
            <w:pPr>
              <w:jc w:val="both"/>
              <w:rPr>
                <w:rFonts w:ascii="Times New Roman" w:hAnsi="Times New Roman" w:cs="Times New Roman"/>
                <w:sz w:val="24"/>
                <w:szCs w:val="24"/>
              </w:rPr>
            </w:pPr>
            <w:r w:rsidRPr="001D42D8">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325F24" w:rsidRDefault="00E05E32" w:rsidP="004D0869">
            <w:pPr>
              <w:jc w:val="both"/>
              <w:rPr>
                <w:rFonts w:ascii="Times New Roman" w:hAnsi="Times New Roman" w:cs="Times New Roman"/>
                <w:sz w:val="24"/>
                <w:szCs w:val="24"/>
              </w:rPr>
            </w:pPr>
            <w:r w:rsidRPr="001D42D8">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4D0869">
              <w:rPr>
                <w:rFonts w:ascii="Times New Roman" w:eastAsia="Times New Roman" w:hAnsi="Times New Roman" w:cs="Times New Roman"/>
                <w:sz w:val="24"/>
                <w:szCs w:val="24"/>
                <w:lang w:val="en-US" w:eastAsia="ru-RU"/>
              </w:rPr>
              <w:t>I</w:t>
            </w:r>
            <w:r w:rsidRPr="004D0869">
              <w:rPr>
                <w:rFonts w:ascii="Times New Roman" w:eastAsia="Times New Roman" w:hAnsi="Times New Roman" w:cs="Times New Roman"/>
                <w:bCs/>
                <w:sz w:val="24"/>
                <w:szCs w:val="24"/>
                <w:lang w:eastAsia="ru-RU"/>
              </w:rPr>
              <w:t>X «</w:t>
            </w:r>
            <w:r w:rsidRPr="004D0869">
              <w:rPr>
                <w:rFonts w:ascii="Times New Roman" w:eastAsia="Times New Roman" w:hAnsi="Times New Roman" w:cs="Times New Roman"/>
                <w:sz w:val="24"/>
                <w:szCs w:val="24"/>
                <w:lang w:eastAsia="ru-RU"/>
              </w:rPr>
              <w:t>Ведение бюджетного и казначейского учета и формирование бюджетной отчетности по операциям бюджетов бюджетной системы Российской Федерации</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sz w:val="24"/>
                <w:szCs w:val="24"/>
                <w:lang w:eastAsia="ru-RU"/>
              </w:rPr>
              <w:t>и бюджета Союзного государства, по</w:t>
            </w:r>
            <w:r w:rsidRPr="004D0869">
              <w:rPr>
                <w:rFonts w:ascii="Calibri" w:eastAsia="Times New Roman" w:hAnsi="Calibri" w:cs="Times New Roman"/>
                <w:sz w:val="24"/>
                <w:szCs w:val="24"/>
                <w:lang w:eastAsia="ru-RU"/>
              </w:rPr>
              <w:t xml:space="preserve"> </w:t>
            </w:r>
            <w:r w:rsidRPr="004D0869">
              <w:rPr>
                <w:rFonts w:ascii="Times New Roman" w:eastAsia="Times New Roman" w:hAnsi="Times New Roman" w:cs="Times New Roman"/>
                <w:sz w:val="24"/>
                <w:szCs w:val="24"/>
                <w:lang w:eastAsia="ru-RU"/>
              </w:rPr>
              <w:t>операциям со средствами бюджетных, автономных учреждений и иных юридических лиц» (далее</w:t>
            </w:r>
            <w:r w:rsidRPr="001D42D8">
              <w:rPr>
                <w:rFonts w:ascii="Times New Roman" w:eastAsia="Times New Roman" w:hAnsi="Times New Roman" w:cs="Times New Roman"/>
                <w:sz w:val="24"/>
                <w:szCs w:val="24"/>
                <w:lang w:eastAsia="ru-RU"/>
              </w:rPr>
              <w:t xml:space="preserve"> – направление деятельности</w:t>
            </w:r>
            <w:r w:rsidRPr="00325F24">
              <w:rPr>
                <w:rFonts w:ascii="Times New Roman" w:eastAsia="Times New Roman" w:hAnsi="Times New Roman" w:cs="Times New Roman"/>
                <w:bCs/>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sidRPr="001D42D8">
              <w:rPr>
                <w:rFonts w:ascii="Times New Roman" w:eastAsia="Times New Roman" w:hAnsi="Times New Roman" w:cs="Times New Roman"/>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sidRPr="0034224C">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91F18" w:rsidRDefault="00E05E32" w:rsidP="001477ED">
            <w:pPr>
              <w:jc w:val="both"/>
              <w:rPr>
                <w:rFonts w:ascii="Times New Roman" w:hAnsi="Times New Roman" w:cs="Times New Roman"/>
                <w:sz w:val="24"/>
                <w:szCs w:val="24"/>
              </w:rPr>
            </w:pPr>
            <w:r w:rsidRPr="001D42D8">
              <w:rPr>
                <w:rFonts w:ascii="Times New Roman" w:hAnsi="Times New Roman" w:cs="Times New Roman"/>
                <w:sz w:val="24"/>
                <w:szCs w:val="24"/>
              </w:rPr>
              <w:t>Неосуществление внутреннего контроля соответствия деятел</w:t>
            </w:r>
            <w:r w:rsidRPr="00325F24">
              <w:rPr>
                <w:rFonts w:ascii="Times New Roman" w:hAnsi="Times New Roman" w:cs="Times New Roman"/>
                <w:sz w:val="24"/>
                <w:szCs w:val="24"/>
              </w:rPr>
              <w:t>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E91F18">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r w:rsidRPr="0034224C" w:rsidDel="00251550">
              <w:rPr>
                <w:rFonts w:ascii="Times New Roman" w:hAnsi="Times New Roman" w:cs="Times New Roman"/>
                <w:sz w:val="24"/>
                <w:szCs w:val="24"/>
              </w:rPr>
              <w:t xml:space="preserve"> </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DD74AC" w:rsidRDefault="00E05E32">
            <w:pPr>
              <w:jc w:val="both"/>
              <w:rPr>
                <w:rFonts w:ascii="Times New Roman" w:hAnsi="Times New Roman" w:cs="Times New Roman"/>
                <w:sz w:val="24"/>
                <w:szCs w:val="24"/>
              </w:rPr>
            </w:pPr>
            <w:r w:rsidRPr="00DD74AC">
              <w:rPr>
                <w:rFonts w:ascii="Times New Roman" w:eastAsia="Times New Roman" w:hAnsi="Times New Roman" w:cs="Times New Roman"/>
                <w:sz w:val="24"/>
                <w:szCs w:val="24"/>
                <w:lang w:eastAsia="ru-RU"/>
              </w:rPr>
              <w:t>Нес</w:t>
            </w:r>
            <w:r w:rsidRPr="004D0869">
              <w:rPr>
                <w:rFonts w:ascii="Times New Roman" w:eastAsia="Times New Roman" w:hAnsi="Times New Roman" w:cs="Times New Roman"/>
                <w:sz w:val="24"/>
                <w:szCs w:val="24"/>
                <w:lang w:eastAsia="ru-RU"/>
              </w:rPr>
              <w:t>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w:t>
            </w:r>
            <w:r>
              <w:rPr>
                <w:rFonts w:ascii="Times New Roman" w:eastAsia="Times New Roman" w:hAnsi="Times New Roman" w:cs="Times New Roman"/>
                <w:sz w:val="24"/>
                <w:szCs w:val="24"/>
                <w:lang w:eastAsia="ru-RU"/>
              </w:rPr>
              <w:t xml:space="preserve"> </w:t>
            </w:r>
            <w:r w:rsidRPr="004D0869">
              <w:rPr>
                <w:rFonts w:ascii="Times New Roman" w:eastAsia="Times New Roman" w:hAnsi="Times New Roman" w:cs="Times New Roman"/>
                <w:sz w:val="24"/>
                <w:szCs w:val="24"/>
                <w:lang w:eastAsia="ru-RU"/>
              </w:rPr>
              <w:t>Союзного государства, по операциям со средствами федеральных бюджетных, автономных учреждений и иных юридических лиц.</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DD74AC" w:rsidRDefault="00E05E32" w:rsidP="00B17400">
            <w:pPr>
              <w:jc w:val="both"/>
              <w:rPr>
                <w:rFonts w:ascii="Times New Roman" w:eastAsia="Times New Roman" w:hAnsi="Times New Roman" w:cs="Times New Roman"/>
                <w:sz w:val="24"/>
                <w:szCs w:val="24"/>
                <w:lang w:eastAsia="ru-RU"/>
              </w:rPr>
            </w:pPr>
            <w:r w:rsidRPr="00DD74AC">
              <w:rPr>
                <w:rFonts w:ascii="Times New Roman" w:eastAsia="Times New Roman" w:hAnsi="Times New Roman" w:cs="Times New Roman"/>
                <w:sz w:val="24"/>
                <w:szCs w:val="24"/>
                <w:lang w:eastAsia="ru-RU"/>
              </w:rPr>
              <w:t>Нес</w:t>
            </w:r>
            <w:r w:rsidRPr="004D0869">
              <w:rPr>
                <w:rFonts w:ascii="Times New Roman" w:eastAsia="Times New Roman" w:hAnsi="Times New Roman" w:cs="Times New Roman"/>
                <w:sz w:val="24"/>
                <w:szCs w:val="24"/>
                <w:lang w:eastAsia="ru-RU"/>
              </w:rPr>
              <w:t>облюдение порядка ведения обособленного бюджетного (казначейского) учета, формирования бюджетной отчетности и своевременность е</w:t>
            </w:r>
            <w:r>
              <w:rPr>
                <w:rFonts w:ascii="Times New Roman" w:eastAsia="Times New Roman" w:hAnsi="Times New Roman" w:cs="Times New Roman"/>
                <w:sz w:val="24"/>
                <w:szCs w:val="24"/>
                <w:lang w:eastAsia="ru-RU"/>
              </w:rPr>
              <w:t>е</w:t>
            </w:r>
            <w:r w:rsidRPr="004D0869">
              <w:rPr>
                <w:rFonts w:ascii="Times New Roman" w:eastAsia="Times New Roman" w:hAnsi="Times New Roman" w:cs="Times New Roman"/>
                <w:sz w:val="24"/>
                <w:szCs w:val="24"/>
                <w:lang w:eastAsia="ru-RU"/>
              </w:rPr>
              <w:t xml:space="preserve"> представления в Федеральное казначейство по операциям, проводимым на счетах Федерального казначейства, открытых в Банке России для учета средств Резервного фонда, Фонда национального благосостояния, средств на счете № 40302, а также операций, осуществляемых в соответствии с постановлением Правительства Российской Федерации от 17 сентября 2013 г. № 816.</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E427DD">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DD74AC" w:rsidRDefault="00E05E32" w:rsidP="00DD74A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DD74AC">
              <w:rPr>
                <w:rFonts w:ascii="Times New Roman" w:eastAsia="Times New Roman" w:hAnsi="Times New Roman" w:cs="Times New Roman"/>
                <w:sz w:val="24"/>
                <w:szCs w:val="24"/>
                <w:lang w:eastAsia="ru-RU"/>
              </w:rPr>
              <w:t>ес</w:t>
            </w:r>
            <w:r w:rsidRPr="004D0869">
              <w:rPr>
                <w:rFonts w:ascii="Times New Roman" w:eastAsia="Times New Roman" w:hAnsi="Times New Roman" w:cs="Times New Roman"/>
                <w:sz w:val="24"/>
                <w:szCs w:val="24"/>
                <w:lang w:eastAsia="ru-RU"/>
              </w:rPr>
              <w:t>воевременное и</w:t>
            </w:r>
            <w:r w:rsidRPr="00DD74AC">
              <w:rPr>
                <w:rFonts w:ascii="Times New Roman" w:eastAsia="Times New Roman" w:hAnsi="Times New Roman" w:cs="Times New Roman"/>
                <w:sz w:val="24"/>
                <w:szCs w:val="24"/>
                <w:lang w:eastAsia="ru-RU"/>
              </w:rPr>
              <w:t xml:space="preserve"> (или)</w:t>
            </w:r>
            <w:r w:rsidRPr="004D0869">
              <w:rPr>
                <w:rFonts w:ascii="Times New Roman" w:eastAsia="Times New Roman" w:hAnsi="Times New Roman" w:cs="Times New Roman"/>
                <w:sz w:val="24"/>
                <w:szCs w:val="24"/>
                <w:lang w:eastAsia="ru-RU"/>
              </w:rPr>
              <w:t xml:space="preserve"> </w:t>
            </w:r>
            <w:r w:rsidRPr="00DD74AC">
              <w:rPr>
                <w:rFonts w:ascii="Times New Roman" w:eastAsia="Times New Roman" w:hAnsi="Times New Roman" w:cs="Times New Roman"/>
                <w:sz w:val="24"/>
                <w:szCs w:val="24"/>
                <w:lang w:eastAsia="ru-RU"/>
              </w:rPr>
              <w:t>не</w:t>
            </w:r>
            <w:r w:rsidRPr="004D0869">
              <w:rPr>
                <w:rFonts w:ascii="Times New Roman" w:eastAsia="Times New Roman" w:hAnsi="Times New Roman" w:cs="Times New Roman"/>
                <w:sz w:val="24"/>
                <w:szCs w:val="24"/>
                <w:lang w:eastAsia="ru-RU"/>
              </w:rPr>
              <w:t xml:space="preserve">качественное </w:t>
            </w:r>
            <w:r w:rsidRPr="00DD74AC">
              <w:rPr>
                <w:rFonts w:ascii="Times New Roman" w:eastAsia="Times New Roman" w:hAnsi="Times New Roman" w:cs="Times New Roman"/>
                <w:sz w:val="24"/>
                <w:szCs w:val="24"/>
                <w:lang w:eastAsia="ru-RU"/>
              </w:rPr>
              <w:t xml:space="preserve">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Pr="004D0869">
              <w:rPr>
                <w:rFonts w:ascii="Times New Roman" w:eastAsia="Times New Roman" w:hAnsi="Times New Roman" w:cs="Times New Roman"/>
                <w:sz w:val="24"/>
                <w:szCs w:val="24"/>
                <w:lang w:eastAsia="ru-RU"/>
              </w:rPr>
              <w:t>по операциям со средствами федеральных бюджетных, автономных учреждений и иных юридических лиц.</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91F18" w:rsidRDefault="00E05E32" w:rsidP="00DD74AC">
            <w:pPr>
              <w:tabs>
                <w:tab w:val="left" w:pos="1620"/>
              </w:tabs>
              <w:jc w:val="both"/>
              <w:rPr>
                <w:rFonts w:ascii="Times New Roman" w:hAnsi="Times New Roman" w:cs="Times New Roman"/>
                <w:sz w:val="24"/>
                <w:szCs w:val="24"/>
              </w:rPr>
            </w:pPr>
            <w:r w:rsidRPr="001D42D8">
              <w:rPr>
                <w:rFonts w:ascii="Times New Roman" w:eastAsia="Times New Roman" w:hAnsi="Times New Roman" w:cs="Times New Roman"/>
                <w:sz w:val="24"/>
                <w:szCs w:val="24"/>
                <w:lang w:eastAsia="ru-RU"/>
              </w:rPr>
              <w:t xml:space="preserve">Несоблюдение порядка открытия, переоформления и закрытия </w:t>
            </w:r>
            <w:r w:rsidRPr="00980F0F">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E92802">
              <w:rPr>
                <w:rFonts w:ascii="Times New Roman" w:eastAsia="Times New Roman" w:hAnsi="Times New Roman" w:cs="Times New Roman"/>
                <w:sz w:val="24"/>
                <w:szCs w:val="24"/>
                <w:lang w:eastAsia="ru-RU"/>
              </w:rPr>
              <w:t>учреждениях</w:t>
            </w:r>
            <w:r>
              <w:rPr>
                <w:rFonts w:ascii="Times New Roman" w:eastAsia="Times New Roman" w:hAnsi="Times New Roman" w:cs="Times New Roman"/>
                <w:sz w:val="28"/>
                <w:szCs w:val="28"/>
                <w:lang w:eastAsia="ru-RU"/>
              </w:rPr>
              <w:t xml:space="preserve"> </w:t>
            </w:r>
            <w:r w:rsidRPr="001D42D8">
              <w:rPr>
                <w:rFonts w:ascii="Times New Roman" w:eastAsia="Times New Roman" w:hAnsi="Times New Roman" w:cs="Times New Roman"/>
                <w:sz w:val="24"/>
                <w:szCs w:val="24"/>
                <w:lang w:eastAsia="ru-RU"/>
              </w:rPr>
              <w:t>Банка России и кредитных организациях счетов по учету средств бюджетов бюджетной системы Российской Федерации и иных средств в соответствии с законодате</w:t>
            </w:r>
            <w:r w:rsidRPr="00325F24">
              <w:rPr>
                <w:rFonts w:ascii="Times New Roman" w:eastAsia="Times New Roman" w:hAnsi="Times New Roman" w:cs="Times New Roman"/>
                <w:sz w:val="24"/>
                <w:szCs w:val="24"/>
                <w:lang w:eastAsia="ru-RU"/>
              </w:rPr>
              <w:t>льством Российской Федерации.</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52330">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1D42D8" w:rsidRDefault="00E05E32" w:rsidP="00AF7F17">
            <w:pPr>
              <w:tabs>
                <w:tab w:val="left" w:pos="1620"/>
              </w:tabs>
              <w:jc w:val="both"/>
              <w:rPr>
                <w:rFonts w:ascii="Times New Roman" w:eastAsia="Times New Roman" w:hAnsi="Times New Roman" w:cs="Times New Roman"/>
                <w:sz w:val="24"/>
                <w:szCs w:val="24"/>
                <w:lang w:eastAsia="ru-RU"/>
              </w:rPr>
            </w:pPr>
            <w:r w:rsidRPr="00DF4BCB">
              <w:rPr>
                <w:rFonts w:ascii="Times New Roman" w:eastAsia="Times New Roman" w:hAnsi="Times New Roman" w:cs="Times New Roman"/>
                <w:sz w:val="24"/>
                <w:szCs w:val="24"/>
                <w:lang w:eastAsia="ru-RU"/>
              </w:rPr>
              <w:t>Н</w:t>
            </w:r>
            <w:r w:rsidRPr="00DF4BCB">
              <w:rPr>
                <w:rFonts w:ascii="Times New Roman" w:hAnsi="Times New Roman" w:cs="Times New Roman"/>
                <w:sz w:val="24"/>
                <w:szCs w:val="24"/>
              </w:rPr>
              <w:t>есоблюдение</w:t>
            </w:r>
            <w:r w:rsidRPr="00DF4BCB">
              <w:rPr>
                <w:rFonts w:ascii="Times New Roman" w:eastAsia="Times New Roman" w:hAnsi="Times New Roman" w:cs="Times New Roman"/>
                <w:sz w:val="24"/>
                <w:szCs w:val="24"/>
                <w:lang w:eastAsia="ru-RU"/>
              </w:rPr>
              <w:t xml:space="preserve"> порядка </w:t>
            </w:r>
            <w:r w:rsidRPr="001B0B65">
              <w:rPr>
                <w:rFonts w:ascii="Times New Roman" w:eastAsia="Times New Roman" w:hAnsi="Times New Roman" w:cs="Times New Roman"/>
                <w:sz w:val="24"/>
                <w:szCs w:val="24"/>
                <w:lang w:eastAsia="ru-RU"/>
              </w:rPr>
              <w:t>получени</w:t>
            </w:r>
            <w:r>
              <w:rPr>
                <w:rFonts w:ascii="Times New Roman" w:eastAsia="Times New Roman" w:hAnsi="Times New Roman" w:cs="Times New Roman"/>
                <w:sz w:val="24"/>
                <w:szCs w:val="24"/>
                <w:lang w:eastAsia="ru-RU"/>
              </w:rPr>
              <w:t>я</w:t>
            </w:r>
            <w:r w:rsidRPr="001B0B65">
              <w:rPr>
                <w:rFonts w:ascii="Times New Roman" w:eastAsia="Times New Roman" w:hAnsi="Times New Roman" w:cs="Times New Roman"/>
                <w:sz w:val="24"/>
                <w:szCs w:val="24"/>
                <w:lang w:eastAsia="ru-RU"/>
              </w:rPr>
              <w:t xml:space="preserve"> денежных чековых книжек в учреждении Банка России и кредитных организациях, банковских карт –</w:t>
            </w:r>
            <w:r>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в кредитных организациях, их учет</w:t>
            </w:r>
            <w:r>
              <w:rPr>
                <w:rFonts w:ascii="Times New Roman" w:eastAsia="Times New Roman" w:hAnsi="Times New Roman" w:cs="Times New Roman"/>
                <w:sz w:val="24"/>
                <w:szCs w:val="24"/>
                <w:lang w:eastAsia="ru-RU"/>
              </w:rPr>
              <w:t>а</w:t>
            </w:r>
            <w:r w:rsidRPr="001B0B65">
              <w:rPr>
                <w:rFonts w:ascii="Times New Roman" w:eastAsia="Times New Roman" w:hAnsi="Times New Roman" w:cs="Times New Roman"/>
                <w:sz w:val="24"/>
                <w:szCs w:val="24"/>
                <w:lang w:eastAsia="ru-RU"/>
              </w:rPr>
              <w:t xml:space="preserve"> и выдач</w:t>
            </w:r>
            <w:r>
              <w:rPr>
                <w:rFonts w:ascii="Times New Roman" w:eastAsia="Times New Roman" w:hAnsi="Times New Roman" w:cs="Times New Roman"/>
                <w:sz w:val="24"/>
                <w:szCs w:val="24"/>
                <w:lang w:eastAsia="ru-RU"/>
              </w:rPr>
              <w:t>и</w:t>
            </w:r>
            <w:r w:rsidRPr="001B0B65">
              <w:rPr>
                <w:rFonts w:ascii="Times New Roman" w:eastAsia="Times New Roman" w:hAnsi="Times New Roman" w:cs="Times New Roman"/>
                <w:sz w:val="24"/>
                <w:szCs w:val="24"/>
                <w:lang w:eastAsia="ru-RU"/>
              </w:rPr>
              <w:t xml:space="preserve"> клиентам.</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325F24" w:rsidRDefault="00E05E32" w:rsidP="00AF7F17">
            <w:pPr>
              <w:tabs>
                <w:tab w:val="left" w:pos="1260"/>
                <w:tab w:val="left" w:pos="1440"/>
                <w:tab w:val="left" w:pos="1620"/>
              </w:tabs>
              <w:jc w:val="both"/>
              <w:rPr>
                <w:rFonts w:ascii="Times New Roman" w:hAnsi="Times New Roman" w:cs="Times New Roman"/>
                <w:sz w:val="24"/>
                <w:szCs w:val="24"/>
              </w:rPr>
            </w:pPr>
            <w:r w:rsidRPr="001D42D8">
              <w:rPr>
                <w:rFonts w:ascii="Times New Roman" w:eastAsia="Calibri" w:hAnsi="Times New Roman" w:cs="Times New Roman"/>
                <w:sz w:val="24"/>
                <w:szCs w:val="24"/>
              </w:rPr>
              <w:t>Н</w:t>
            </w:r>
            <w:r w:rsidRPr="001D42D8">
              <w:rPr>
                <w:rFonts w:ascii="Times New Roman" w:hAnsi="Times New Roman" w:cs="Times New Roman"/>
                <w:sz w:val="24"/>
                <w:szCs w:val="24"/>
              </w:rPr>
              <w:t>есоблюдение</w:t>
            </w:r>
            <w:r w:rsidRPr="00325F24">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E91F18">
              <w:rPr>
                <w:rFonts w:ascii="Times New Roman" w:eastAsia="Times New Roman" w:hAnsi="Times New Roman" w:cs="Times New Roman"/>
                <w:bCs/>
                <w:sz w:val="24"/>
                <w:szCs w:val="24"/>
                <w:lang w:eastAsia="ru-RU"/>
              </w:rPr>
              <w:t xml:space="preserve">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r w:rsidRPr="001D42D8">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91" w:type="dxa"/>
            <w:vAlign w:val="center"/>
          </w:tcPr>
          <w:p w:rsidR="00E05E32" w:rsidRDefault="00E05E32" w:rsidP="00584849">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1D42D8" w:rsidRDefault="00E05E32" w:rsidP="00AF7F17">
            <w:pPr>
              <w:shd w:val="clear" w:color="auto" w:fill="FFFFFF"/>
              <w:tabs>
                <w:tab w:val="left" w:pos="1440"/>
                <w:tab w:val="left" w:pos="1620"/>
              </w:tabs>
              <w:jc w:val="both"/>
              <w:rPr>
                <w:rFonts w:ascii="Times New Roman" w:hAnsi="Times New Roman" w:cs="Times New Roman"/>
                <w:sz w:val="24"/>
                <w:szCs w:val="24"/>
              </w:rPr>
            </w:pPr>
            <w:r w:rsidRPr="001D42D8">
              <w:rPr>
                <w:rFonts w:ascii="Times New Roman" w:hAnsi="Times New Roman" w:cs="Times New Roman"/>
                <w:sz w:val="24"/>
                <w:szCs w:val="24"/>
              </w:rPr>
              <w:t xml:space="preserve">Другие риски, возникающие в работе МОУ ФК по направлению деятельности </w:t>
            </w:r>
            <w:r w:rsidRPr="00DF4BCB">
              <w:rPr>
                <w:rFonts w:ascii="Times New Roman" w:eastAsia="Times New Roman" w:hAnsi="Times New Roman" w:cs="Times New Roman"/>
                <w:sz w:val="24"/>
                <w:szCs w:val="24"/>
                <w:lang w:val="en-US" w:eastAsia="ru-RU"/>
              </w:rPr>
              <w:t>I</w:t>
            </w:r>
            <w:r w:rsidRPr="001D42D8">
              <w:rPr>
                <w:rFonts w:ascii="Times New Roman" w:eastAsia="Times New Roman" w:hAnsi="Times New Roman" w:cs="Times New Roman"/>
                <w:bCs/>
                <w:sz w:val="24"/>
                <w:szCs w:val="24"/>
                <w:lang w:eastAsia="ru-RU"/>
              </w:rPr>
              <w:t>X.</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RPr="006134CC" w:rsidTr="00140ACB">
        <w:tc>
          <w:tcPr>
            <w:tcW w:w="14411" w:type="dxa"/>
            <w:gridSpan w:val="14"/>
          </w:tcPr>
          <w:p w:rsidR="00E05E32" w:rsidRPr="00E6359E" w:rsidRDefault="00E05E32" w:rsidP="000238F2">
            <w:pPr>
              <w:shd w:val="clear" w:color="auto" w:fill="FFFFFF"/>
              <w:tabs>
                <w:tab w:val="left" w:pos="1440"/>
                <w:tab w:val="left" w:pos="1620"/>
              </w:tabs>
              <w:spacing w:before="120" w:after="120"/>
              <w:jc w:val="both"/>
            </w:pPr>
            <w:r w:rsidRPr="00E6359E">
              <w:rPr>
                <w:rFonts w:ascii="Times New Roman" w:eastAsia="Times New Roman" w:hAnsi="Times New Roman" w:cs="Times New Roman"/>
                <w:b/>
                <w:sz w:val="24"/>
                <w:szCs w:val="24"/>
                <w:u w:val="single"/>
                <w:lang w:eastAsia="ru-RU"/>
              </w:rPr>
              <w:t>Направление деятельности:</w:t>
            </w:r>
            <w:r w:rsidRPr="00E6359E">
              <w:rPr>
                <w:rFonts w:ascii="Times New Roman" w:eastAsia="Times New Roman" w:hAnsi="Times New Roman" w:cs="Times New Roman"/>
                <w:b/>
                <w:sz w:val="24"/>
                <w:szCs w:val="24"/>
                <w:lang w:eastAsia="ru-RU"/>
              </w:rPr>
              <w:t xml:space="preserve"> </w:t>
            </w:r>
            <w:r w:rsidRPr="00E6359E">
              <w:rPr>
                <w:rFonts w:ascii="Times New Roman" w:eastAsia="Times New Roman" w:hAnsi="Times New Roman" w:cs="Times New Roman"/>
                <w:b/>
                <w:bCs/>
                <w:sz w:val="24"/>
                <w:szCs w:val="24"/>
                <w:lang w:eastAsia="ru-RU"/>
              </w:rPr>
              <w:t>X.</w:t>
            </w:r>
            <w:r w:rsidRPr="00E6359E">
              <w:rPr>
                <w:rFonts w:ascii="Times New Roman" w:eastAsia="Times New Roman" w:hAnsi="Times New Roman" w:cs="Times New Roman"/>
                <w:b/>
                <w:bCs/>
                <w:sz w:val="24"/>
                <w:szCs w:val="24"/>
                <w:lang w:val="en-US" w:eastAsia="ru-RU"/>
              </w:rPr>
              <w:t> </w:t>
            </w:r>
            <w:r w:rsidRPr="00E6359E">
              <w:rPr>
                <w:rFonts w:ascii="Times New Roman" w:eastAsia="Times New Roman" w:hAnsi="Times New Roman" w:cs="Times New Roman"/>
                <w:b/>
                <w:sz w:val="24"/>
                <w:szCs w:val="24"/>
                <w:lang w:eastAsia="ru-RU"/>
              </w:rPr>
              <w:t>Формирование и представление</w:t>
            </w:r>
            <w:r w:rsidRPr="00E6359E">
              <w:rPr>
                <w:rFonts w:ascii="Times New Roman" w:eastAsia="Times New Roman" w:hAnsi="Times New Roman" w:cs="Times New Roman"/>
                <w:b/>
                <w:sz w:val="28"/>
                <w:szCs w:val="28"/>
                <w:lang w:eastAsia="ru-RU"/>
              </w:rPr>
              <w:t xml:space="preserve"> </w:t>
            </w:r>
            <w:r w:rsidRPr="00E6359E">
              <w:rPr>
                <w:rFonts w:ascii="Times New Roman" w:eastAsia="Times New Roman" w:hAnsi="Times New Roman" w:cs="Times New Roman"/>
                <w:b/>
                <w:sz w:val="24"/>
                <w:szCs w:val="24"/>
                <w:lang w:eastAsia="ru-RU"/>
              </w:rPr>
              <w:t>консолидированной, бюджетной и бухгалтерской</w:t>
            </w:r>
            <w:r>
              <w:rPr>
                <w:rFonts w:ascii="Times New Roman" w:eastAsia="Times New Roman" w:hAnsi="Times New Roman" w:cs="Times New Roman"/>
                <w:b/>
                <w:sz w:val="24"/>
                <w:szCs w:val="24"/>
                <w:lang w:eastAsia="ru-RU"/>
              </w:rPr>
              <w:t xml:space="preserve"> </w:t>
            </w:r>
            <w:r w:rsidRPr="00E6359E">
              <w:rPr>
                <w:rFonts w:ascii="Times New Roman" w:eastAsia="Times New Roman" w:hAnsi="Times New Roman" w:cs="Times New Roman"/>
                <w:b/>
                <w:sz w:val="24"/>
                <w:szCs w:val="24"/>
                <w:lang w:eastAsia="ru-RU"/>
              </w:rPr>
              <w:t xml:space="preserve">отчетности </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0 </w:t>
            </w:r>
          </w:p>
        </w:tc>
        <w:tc>
          <w:tcPr>
            <w:tcW w:w="6247" w:type="dxa"/>
            <w:vAlign w:val="center"/>
          </w:tcPr>
          <w:p w:rsidR="00E05E32" w:rsidRPr="00E6359E" w:rsidRDefault="00E05E32" w:rsidP="00E6359E">
            <w:pPr>
              <w:pStyle w:val="ConsPlusTitle"/>
              <w:jc w:val="both"/>
              <w:rPr>
                <w:b w:val="0"/>
              </w:rPr>
            </w:pPr>
            <w:r w:rsidRPr="00E6359E">
              <w:rPr>
                <w:b w:val="0"/>
              </w:rPr>
              <w:t>Отсутствие в положении о соответствующем структурном подразделении МОУ ФК функций, осуществляемых для</w:t>
            </w:r>
            <w:r>
              <w:rPr>
                <w:b w:val="0"/>
              </w:rPr>
              <w:t xml:space="preserve">  </w:t>
            </w:r>
            <w:r w:rsidRPr="00E6359E">
              <w:rPr>
                <w:b w:val="0"/>
              </w:rPr>
              <w:t>решения задач:</w:t>
            </w:r>
          </w:p>
          <w:p w:rsidR="00E05E32" w:rsidRPr="00E6359E" w:rsidRDefault="00E05E32" w:rsidP="00E6359E">
            <w:pPr>
              <w:shd w:val="clear" w:color="auto" w:fill="FFFFFF"/>
              <w:tabs>
                <w:tab w:val="left" w:pos="0"/>
                <w:tab w:val="left" w:pos="1440"/>
              </w:tabs>
              <w:ind w:firstLine="709"/>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формирования и представления месячной, квартальной и годовой </w:t>
            </w:r>
            <w:r>
              <w:rPr>
                <w:rFonts w:ascii="Times New Roman" w:eastAsia="Times New Roman" w:hAnsi="Times New Roman" w:cs="Times New Roman"/>
                <w:sz w:val="24"/>
                <w:szCs w:val="24"/>
                <w:lang w:eastAsia="ru-RU"/>
              </w:rPr>
              <w:t xml:space="preserve">консолидированной </w:t>
            </w:r>
            <w:r w:rsidRPr="00E6359E">
              <w:rPr>
                <w:rFonts w:ascii="Times New Roman" w:eastAsia="Times New Roman" w:hAnsi="Times New Roman" w:cs="Times New Roman"/>
                <w:sz w:val="24"/>
                <w:szCs w:val="24"/>
                <w:lang w:eastAsia="ru-RU"/>
              </w:rPr>
              <w:t>отчетности об исполнении федерального бюджета, по кассовому обслуживанию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p w:rsidR="00E05E32" w:rsidRPr="00E6359E" w:rsidRDefault="00E05E32" w:rsidP="00E6359E">
            <w:pPr>
              <w:ind w:firstLine="709"/>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формирования и представления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E05E32" w:rsidRPr="00E6359E" w:rsidRDefault="00E05E32" w:rsidP="00E6359E">
            <w:pPr>
              <w:shd w:val="clear" w:color="auto" w:fill="FFFFFF"/>
              <w:tabs>
                <w:tab w:val="left" w:pos="0"/>
                <w:tab w:val="left" w:pos="1440"/>
              </w:tabs>
              <w:ind w:firstLine="709"/>
              <w:jc w:val="both"/>
              <w:rPr>
                <w:sz w:val="24"/>
                <w:szCs w:val="24"/>
              </w:rPr>
            </w:pPr>
            <w:r w:rsidRPr="00E6359E">
              <w:rPr>
                <w:rFonts w:ascii="Times New Roman" w:eastAsia="Times New Roman" w:hAnsi="Times New Roman" w:cs="Times New Roman"/>
                <w:sz w:val="24"/>
                <w:szCs w:val="24"/>
                <w:lang w:eastAsia="ru-RU"/>
              </w:rPr>
              <w:t xml:space="preserve">формирования и представления квартальной и годовой </w:t>
            </w:r>
            <w:r>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sz w:val="24"/>
                <w:szCs w:val="24"/>
                <w:lang w:eastAsia="ru-RU"/>
              </w:rPr>
              <w:t xml:space="preserve"> бухгалтерской отчетности государственных (муниципальных) бюджетных и автономных учреждений.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pPr>
              <w:jc w:val="both"/>
              <w:rPr>
                <w:rFonts w:ascii="Times New Roman" w:hAnsi="Times New Roman" w:cs="Times New Roman"/>
                <w:sz w:val="24"/>
                <w:szCs w:val="24"/>
              </w:rPr>
            </w:pPr>
            <w:r w:rsidRPr="00E6359E">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E6359E">
              <w:rPr>
                <w:rFonts w:ascii="Times New Roman" w:eastAsia="Times New Roman" w:hAnsi="Times New Roman" w:cs="Times New Roman"/>
                <w:bCs/>
                <w:sz w:val="24"/>
                <w:szCs w:val="24"/>
                <w:lang w:eastAsia="ru-RU"/>
              </w:rPr>
              <w:t>X «</w:t>
            </w:r>
            <w:r w:rsidRPr="00E6359E">
              <w:rPr>
                <w:rFonts w:ascii="Times New Roman" w:eastAsia="Times New Roman" w:hAnsi="Times New Roman" w:cs="Times New Roman"/>
                <w:sz w:val="24"/>
                <w:szCs w:val="24"/>
                <w:lang w:eastAsia="ru-RU"/>
              </w:rPr>
              <w:t>Формирование и представление консолидированной, бюджетной и бухгалтерской отчетности»</w:t>
            </w:r>
            <w:r w:rsidRPr="00E6359E">
              <w:rPr>
                <w:rFonts w:ascii="Times New Roman" w:eastAsia="Times New Roman" w:hAnsi="Times New Roman" w:cs="Times New Roman"/>
                <w:b/>
                <w:sz w:val="24"/>
                <w:szCs w:val="24"/>
                <w:lang w:eastAsia="ru-RU"/>
              </w:rPr>
              <w:t xml:space="preserve"> </w:t>
            </w:r>
            <w:r w:rsidRPr="00E6359E">
              <w:rPr>
                <w:rFonts w:ascii="Times New Roman" w:hAnsi="Times New Roman" w:cs="Times New Roman"/>
                <w:sz w:val="24"/>
                <w:szCs w:val="24"/>
              </w:rPr>
              <w:t xml:space="preserve">(далее </w:t>
            </w:r>
            <w:r>
              <w:rPr>
                <w:rFonts w:ascii="Times New Roman" w:hAnsi="Times New Roman" w:cs="Times New Roman"/>
                <w:sz w:val="24"/>
                <w:szCs w:val="24"/>
              </w:rPr>
              <w:t xml:space="preserve">– </w:t>
            </w:r>
            <w:r w:rsidRPr="00E6359E">
              <w:rPr>
                <w:rFonts w:ascii="Times New Roman" w:hAnsi="Times New Roman" w:cs="Times New Roman"/>
                <w:sz w:val="24"/>
                <w:szCs w:val="24"/>
              </w:rPr>
              <w:t xml:space="preserve"> направление деятельности </w:t>
            </w:r>
            <w:r w:rsidRPr="00E6359E">
              <w:rPr>
                <w:rFonts w:ascii="Times New Roman" w:eastAsia="Times New Roman" w:hAnsi="Times New Roman" w:cs="Times New Roman"/>
                <w:bCs/>
                <w:sz w:val="24"/>
                <w:szCs w:val="24"/>
                <w:lang w:eastAsia="ru-RU"/>
              </w:rPr>
              <w:t>X).</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E6359E">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Несвоевременное и (или) некачественное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Несвоевременное и (или) некачественное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264B5">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Несвоевременное и (или) некачественное формирование</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w:t>
            </w:r>
            <w:r>
              <w:rPr>
                <w:rFonts w:ascii="Times New Roman" w:eastAsia="Times New Roman" w:hAnsi="Times New Roman" w:cs="Times New Roman"/>
                <w:sz w:val="24"/>
                <w:szCs w:val="24"/>
                <w:lang w:eastAsia="ru-RU"/>
              </w:rPr>
              <w:t xml:space="preserve">  </w:t>
            </w:r>
            <w:r w:rsidRPr="00E6359E">
              <w:rPr>
                <w:rFonts w:ascii="Times New Roman" w:eastAsia="Times New Roman" w:hAnsi="Times New Roman" w:cs="Times New Roman"/>
                <w:sz w:val="24"/>
                <w:szCs w:val="24"/>
                <w:lang w:eastAsia="ru-RU"/>
              </w:rPr>
              <w:t>внебюджетных фондов.</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264B5">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 xml:space="preserve">Несвоевременное и (или) некачественное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jc w:val="both"/>
              <w:rPr>
                <w:rFonts w:ascii="Times New Roman" w:hAnsi="Times New Roman" w:cs="Times New Roman"/>
                <w:sz w:val="24"/>
                <w:szCs w:val="24"/>
              </w:rPr>
            </w:pPr>
            <w:r w:rsidRPr="00E6359E">
              <w:rPr>
                <w:rFonts w:ascii="Times New Roman" w:eastAsia="Times New Roman" w:hAnsi="Times New Roman" w:cs="Times New Roman"/>
                <w:sz w:val="24"/>
                <w:szCs w:val="24"/>
                <w:lang w:eastAsia="ru-RU"/>
              </w:rPr>
              <w:t>Несвоевременное и (или) некачественное формирование отчетов об операциях по счетам Главной книги, полученных от территориальных органов Федерального казначейства.</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Del="007E32ED" w:rsidRDefault="00E05E32" w:rsidP="00E6359E">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Несвоевременное и (или) некачественное </w:t>
            </w:r>
            <w:r w:rsidRPr="00E6359E">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оперативной, месячной, квартальной и годовой </w:t>
            </w:r>
            <w:r w:rsidRPr="007C34A8">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отчетности об исполнении федерального бюджета и по кассовому обслуживанию исполнения бюджета Союзного государства.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Del="007E32ED" w:rsidRDefault="00E05E32" w:rsidP="00E6359E">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Несвоевременное и (или) некачественное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Del="007E32ED" w:rsidRDefault="00E05E32" w:rsidP="00584849">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Несвоевременное и (или) некачественное </w:t>
            </w:r>
            <w:r w:rsidRPr="00E6359E">
              <w:rPr>
                <w:rFonts w:ascii="Times New Roman" w:eastAsia="Times New Roman" w:hAnsi="Times New Roman" w:cs="Times New Roman"/>
                <w:color w:val="000000"/>
                <w:sz w:val="24"/>
                <w:szCs w:val="24"/>
                <w:lang w:eastAsia="ru-RU"/>
              </w:rPr>
              <w:t xml:space="preserve">формирование и представление в Федеральное казначейство квартальной и годовой </w:t>
            </w:r>
            <w:r w:rsidRPr="001844AF">
              <w:rPr>
                <w:rFonts w:ascii="Times New Roman" w:eastAsia="Times New Roman" w:hAnsi="Times New Roman" w:cs="Times New Roman"/>
                <w:sz w:val="24"/>
                <w:szCs w:val="24"/>
                <w:lang w:eastAsia="ru-RU"/>
              </w:rPr>
              <w:t>консолидированной</w:t>
            </w:r>
            <w:r w:rsidRPr="00E6359E">
              <w:rPr>
                <w:rFonts w:ascii="Times New Roman" w:eastAsia="Times New Roman" w:hAnsi="Times New Roman" w:cs="Times New Roman"/>
                <w:color w:val="000000"/>
                <w:sz w:val="24"/>
                <w:szCs w:val="24"/>
                <w:lang w:eastAsia="ru-RU"/>
              </w:rPr>
              <w:t xml:space="preserve"> бухгалтерской отчетности государственных (муниципальных) бюджетных и автономных учреждений.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Del="007E32ED" w:rsidRDefault="00E05E32" w:rsidP="00E6359E">
            <w:pPr>
              <w:shd w:val="clear" w:color="auto" w:fill="FFFFFF"/>
              <w:jc w:val="both"/>
              <w:rPr>
                <w:rFonts w:ascii="Times New Roman" w:eastAsia="Times New Roman" w:hAnsi="Times New Roman" w:cs="Times New Roman"/>
                <w:sz w:val="24"/>
                <w:szCs w:val="24"/>
                <w:lang w:eastAsia="ru-RU"/>
              </w:rPr>
            </w:pPr>
            <w:r w:rsidRPr="00E6359E">
              <w:rPr>
                <w:rFonts w:ascii="Times New Roman" w:eastAsia="Times New Roman" w:hAnsi="Times New Roman" w:cs="Times New Roman"/>
                <w:sz w:val="24"/>
                <w:szCs w:val="24"/>
                <w:lang w:eastAsia="ru-RU"/>
              </w:rPr>
              <w:t xml:space="preserve">Несвоевременное и (или) некачественное </w:t>
            </w:r>
            <w:r w:rsidRPr="00E6359E">
              <w:rPr>
                <w:rFonts w:ascii="Times New Roman" w:eastAsia="Times New Roman" w:hAnsi="Times New Roman" w:cs="Times New Roman"/>
                <w:color w:val="000000"/>
                <w:sz w:val="24"/>
                <w:szCs w:val="24"/>
                <w:lang w:eastAsia="ru-RU"/>
              </w:rPr>
              <w:t>формирование и представление в Федеральное казначейство сводной (консолидированной) Главной книги Федерального казначейства</w:t>
            </w:r>
            <w:r>
              <w:rPr>
                <w:rFonts w:ascii="Times New Roman" w:eastAsia="Times New Roman" w:hAnsi="Times New Roman" w:cs="Times New Roman"/>
                <w:color w:val="000000"/>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tabs>
                <w:tab w:val="left" w:pos="1260"/>
                <w:tab w:val="left" w:pos="1440"/>
                <w:tab w:val="left" w:pos="1620"/>
              </w:tabs>
              <w:jc w:val="both"/>
              <w:rPr>
                <w:rFonts w:ascii="Times New Roman" w:hAnsi="Times New Roman" w:cs="Times New Roman"/>
                <w:sz w:val="24"/>
                <w:szCs w:val="24"/>
              </w:rPr>
            </w:pPr>
            <w:r w:rsidRPr="00E6359E">
              <w:rPr>
                <w:rFonts w:ascii="Times New Roman" w:eastAsia="Calibri" w:hAnsi="Times New Roman" w:cs="Times New Roman"/>
                <w:sz w:val="24"/>
                <w:szCs w:val="24"/>
              </w:rPr>
              <w:t>Н</w:t>
            </w:r>
            <w:r w:rsidRPr="00E6359E">
              <w:rPr>
                <w:rFonts w:ascii="Times New Roman" w:hAnsi="Times New Roman" w:cs="Times New Roman"/>
                <w:sz w:val="24"/>
                <w:szCs w:val="24"/>
              </w:rPr>
              <w:t>есоблюдение</w:t>
            </w:r>
            <w:r w:rsidRPr="00E6359E">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E6359E">
              <w:rPr>
                <w:rFonts w:ascii="Times New Roman" w:eastAsia="Times New Roman" w:hAnsi="Times New Roman" w:cs="Times New Roman"/>
                <w:bCs/>
                <w:sz w:val="24"/>
                <w:szCs w:val="24"/>
                <w:lang w:eastAsia="ru-RU"/>
              </w:rPr>
              <w:t xml:space="preserve"> X</w:t>
            </w:r>
            <w:r w:rsidRPr="00E6359E">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AF7F17">
            <w:pPr>
              <w:jc w:val="center"/>
              <w:rPr>
                <w:rFonts w:ascii="Times New Roman" w:hAnsi="Times New Roman" w:cs="Times New Roman"/>
                <w:sz w:val="24"/>
                <w:szCs w:val="24"/>
                <w:lang w:val="en-US"/>
              </w:rPr>
            </w:pPr>
            <w:r>
              <w:rPr>
                <w:rFonts w:ascii="Times New Roman" w:hAnsi="Times New Roman" w:cs="Times New Roman"/>
                <w:sz w:val="24"/>
                <w:szCs w:val="24"/>
              </w:rPr>
              <w:t>10</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E6359E" w:rsidRDefault="00E05E32" w:rsidP="00E6359E">
            <w:pPr>
              <w:shd w:val="clear" w:color="auto" w:fill="FFFFFF"/>
              <w:tabs>
                <w:tab w:val="left" w:pos="1440"/>
                <w:tab w:val="left" w:pos="1620"/>
              </w:tabs>
              <w:jc w:val="both"/>
              <w:rPr>
                <w:rFonts w:ascii="Times New Roman" w:hAnsi="Times New Roman" w:cs="Times New Roman"/>
                <w:sz w:val="24"/>
                <w:szCs w:val="24"/>
              </w:rPr>
            </w:pPr>
            <w:r w:rsidRPr="00E6359E">
              <w:rPr>
                <w:rFonts w:ascii="Times New Roman" w:hAnsi="Times New Roman" w:cs="Times New Roman"/>
                <w:sz w:val="24"/>
                <w:szCs w:val="24"/>
              </w:rPr>
              <w:t xml:space="preserve">Другие риски, возникающие в работе МОУ ФК по направлению деятельности </w:t>
            </w:r>
            <w:r w:rsidRPr="00E6359E">
              <w:rPr>
                <w:rFonts w:ascii="Times New Roman" w:eastAsia="Times New Roman" w:hAnsi="Times New Roman" w:cs="Times New Roman"/>
                <w:bCs/>
                <w:sz w:val="24"/>
                <w:szCs w:val="24"/>
                <w:lang w:eastAsia="ru-RU"/>
              </w:rPr>
              <w:t>X</w:t>
            </w:r>
            <w:r w:rsidRPr="00E6359E">
              <w:rPr>
                <w:rFonts w:ascii="Times New Roman" w:eastAsia="Times New Roman" w:hAnsi="Times New Roman" w:cs="Times New Roman"/>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rsidP="0013784C">
            <w:pPr>
              <w:spacing w:before="120" w:after="120" w:line="276" w:lineRule="auto"/>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w:t>
            </w:r>
            <w:r>
              <w:rPr>
                <w:rFonts w:ascii="Times New Roman" w:eastAsia="Times New Roman" w:hAnsi="Times New Roman" w:cs="Times New Roman"/>
                <w:b/>
                <w:sz w:val="24"/>
                <w:szCs w:val="24"/>
                <w:lang w:eastAsia="ru-RU"/>
              </w:rPr>
              <w:t>. Ведение бюджетного, налогового и управленческого учета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sz w:val="24"/>
                <w:szCs w:val="24"/>
                <w:lang w:eastAsia="ru-RU"/>
              </w:rPr>
              <w:t>при исполнении бюджетной сметы</w:t>
            </w:r>
            <w:r>
              <w:rPr>
                <w:rStyle w:val="ac"/>
                <w:rFonts w:ascii="Times New Roman" w:eastAsia="Times New Roman" w:hAnsi="Times New Roman" w:cs="Times New Roman"/>
                <w:b/>
                <w:sz w:val="24"/>
                <w:szCs w:val="24"/>
                <w:lang w:eastAsia="ru-RU"/>
              </w:rPr>
              <w:footnoteReference w:id="3"/>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AF7F17">
            <w:pPr>
              <w:shd w:val="clear" w:color="auto" w:fill="FFFFFF"/>
              <w:tabs>
                <w:tab w:val="left" w:pos="0"/>
                <w:tab w:val="left" w:pos="1440"/>
              </w:tabs>
              <w:ind w:firstLine="709"/>
              <w:jc w:val="both"/>
              <w:rPr>
                <w:rFonts w:ascii="Times New Roman" w:hAnsi="Times New Roman" w:cs="Times New Roman"/>
                <w:sz w:val="24"/>
                <w:szCs w:val="24"/>
              </w:rPr>
            </w:pPr>
            <w:r>
              <w:rPr>
                <w:rFonts w:ascii="Times New Roman" w:hAnsi="Times New Roman" w:cs="Times New Roman"/>
                <w:sz w:val="24"/>
                <w:szCs w:val="24"/>
              </w:rPr>
              <w:t>ведения бюджетного, налогового и управленческого учета в целях обеспечения надлежащего исполнения бюджетной сметы на обеспечение деятельности МОУ ФК;</w:t>
            </w:r>
          </w:p>
          <w:p w:rsidR="00E05E32" w:rsidRDefault="00E05E32" w:rsidP="00AF7F17">
            <w:pPr>
              <w:shd w:val="clear" w:color="auto" w:fill="FFFFFF"/>
              <w:tabs>
                <w:tab w:val="left" w:pos="0"/>
                <w:tab w:val="left" w:pos="1440"/>
              </w:tabs>
              <w:ind w:firstLine="709"/>
              <w:jc w:val="both"/>
              <w:rPr>
                <w:rFonts w:ascii="Times New Roman" w:hAnsi="Times New Roman" w:cs="Times New Roman"/>
                <w:sz w:val="24"/>
                <w:szCs w:val="24"/>
              </w:rPr>
            </w:pPr>
            <w:r>
              <w:rPr>
                <w:rFonts w:ascii="Times New Roman" w:hAnsi="Times New Roman" w:cs="Times New Roman"/>
                <w:sz w:val="24"/>
                <w:szCs w:val="24"/>
              </w:rPr>
              <w:t>формирования полной и достоверной информации о состоянии финансовых и нефинансовых активов и обязательств МОУ ФК;</w:t>
            </w:r>
          </w:p>
          <w:p w:rsidR="00E05E32" w:rsidRDefault="00E05E32" w:rsidP="00AF7F17">
            <w:pPr>
              <w:shd w:val="clear" w:color="auto" w:fill="FFFFFF"/>
              <w:tabs>
                <w:tab w:val="left" w:pos="0"/>
                <w:tab w:val="left" w:pos="1440"/>
              </w:tabs>
              <w:ind w:firstLine="709"/>
              <w:jc w:val="both"/>
              <w:rPr>
                <w:b/>
              </w:rPr>
            </w:pPr>
            <w:r>
              <w:rPr>
                <w:rFonts w:ascii="Times New Roman" w:hAnsi="Times New Roman" w:cs="Times New Roman"/>
                <w:sz w:val="24"/>
                <w:szCs w:val="24"/>
              </w:rPr>
              <w:t>формирования отчетности МОУ ФК по главе 100 «Федеральное казначейство».</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eastAsia="Times New Roman" w:hAnsi="Times New Roman" w:cs="Times New Roman"/>
                <w:sz w:val="24"/>
                <w:szCs w:val="24"/>
                <w:lang w:val="en-US" w:eastAsia="ru-RU"/>
              </w:rPr>
              <w:t>XI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Ведение бюджетного, налогового и управленческого учета</w:t>
            </w:r>
            <w:r>
              <w:rPr>
                <w:rFonts w:ascii="Times New Roman" w:hAnsi="Times New Roman" w:cs="Times New Roman"/>
                <w:sz w:val="28"/>
                <w:szCs w:val="28"/>
              </w:rPr>
              <w:t xml:space="preserve"> </w:t>
            </w:r>
            <w:r>
              <w:rPr>
                <w:rFonts w:ascii="Times New Roman" w:hAnsi="Times New Roman" w:cs="Times New Roman"/>
                <w:sz w:val="24"/>
                <w:szCs w:val="24"/>
              </w:rPr>
              <w:t xml:space="preserve">при исполнении бюджетной сметы» (далее – направление деятельности </w:t>
            </w:r>
            <w:r>
              <w:rPr>
                <w:rFonts w:ascii="Times New Roman" w:eastAsia="Times New Roman" w:hAnsi="Times New Roman" w:cs="Times New Roman"/>
                <w:sz w:val="24"/>
                <w:szCs w:val="24"/>
                <w:lang w:val="en-US" w:eastAsia="ru-RU"/>
              </w:rPr>
              <w:t>XI</w:t>
            </w:r>
            <w:r>
              <w:rPr>
                <w:rFonts w:ascii="Times New Roman" w:hAnsi="Times New Roman" w:cs="Times New Roman"/>
                <w:bCs/>
                <w:sz w:val="24"/>
                <w:szCs w:val="24"/>
              </w:rPr>
              <w:t>)</w:t>
            </w:r>
            <w:r>
              <w:rPr>
                <w:rFonts w:ascii="Times New Roman" w:hAnsi="Times New Roman"/>
                <w:bCs/>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2618D1">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p w:rsidR="00E05E32" w:rsidRDefault="00E05E32" w:rsidP="00AF7F17">
            <w:pPr>
              <w:jc w:val="center"/>
              <w:rPr>
                <w:rFonts w:ascii="Times New Roman" w:hAnsi="Times New Roman" w:cs="Times New Roman"/>
                <w:sz w:val="24"/>
                <w:szCs w:val="24"/>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Отсутствие правоустанавливающих документов МОУ ФК (свидетельства о государственной регистрации, учредительных документов и иных правоустанавливающих документов).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2618D1">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правоустанавливающих документов </w:t>
            </w:r>
            <w:r>
              <w:rPr>
                <w:rFonts w:ascii="Times New Roman" w:hAnsi="Times New Roman" w:cs="Times New Roman"/>
                <w:sz w:val="24"/>
                <w:szCs w:val="24"/>
              </w:rPr>
              <w:br/>
              <w:t>МОУ ФК (свидетельства о государственной регистрации, учредительных документов и иных правоустанавливающих документов) требованиям законодательных и нормативных правовых актов Российской Федерации.</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2618D1">
              <w:rPr>
                <w:rFonts w:ascii="Times New Roman" w:hAnsi="Times New Roman" w:cs="Times New Roman"/>
                <w:sz w:val="24"/>
                <w:szCs w:val="24"/>
              </w:rPr>
              <w:t>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определяющих организацию бюджетного учета при исполнении бюджетной сметы.</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2618D1">
              <w:rPr>
                <w:rFonts w:ascii="Times New Roman" w:hAnsi="Times New Roman" w:cs="Times New Roman"/>
                <w:sz w:val="24"/>
                <w:szCs w:val="24"/>
              </w:rPr>
              <w:t>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документов, определяющих организацию бюджетного учета при исполнении бюджетной сметы, требованиям законодательных и нормативных правовых актов Российской Федерации.</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2618D1">
              <w:rPr>
                <w:rFonts w:ascii="Times New Roman" w:hAnsi="Times New Roman" w:cs="Times New Roman"/>
                <w:sz w:val="24"/>
                <w:szCs w:val="24"/>
              </w:rPr>
              <w:t>кий</w:t>
            </w:r>
          </w:p>
        </w:tc>
      </w:tr>
      <w:tr w:rsidR="00E05E32" w:rsidTr="00140ACB">
        <w:tc>
          <w:tcPr>
            <w:tcW w:w="804"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автоматизации бюджетного учета и хранения учетных документов.</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2618D1">
              <w:rPr>
                <w:rFonts w:ascii="Times New Roman" w:hAnsi="Times New Roman" w:cs="Times New Roman"/>
                <w:sz w:val="24"/>
                <w:szCs w:val="24"/>
              </w:rPr>
              <w:t>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w:t>
            </w:r>
            <w:r>
              <w:rPr>
                <w:rFonts w:ascii="Times New Roman" w:eastAsia="Times New Roman" w:hAnsi="Times New Roman" w:cs="Times New Roman"/>
                <w:sz w:val="24"/>
                <w:szCs w:val="24"/>
              </w:rPr>
              <w:t xml:space="preserve"> </w:t>
            </w:r>
            <w:r>
              <w:rPr>
                <w:rFonts w:ascii="Times New Roman" w:hAnsi="Times New Roman" w:cs="Times New Roman"/>
                <w:sz w:val="24"/>
                <w:szCs w:val="24"/>
              </w:rPr>
              <w:t>полномочий получателя средств федерального бюджета: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 утверждения бюджетной сметы, порядка обоснованности внесения изменений в нее;</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r w:rsidDel="00251550">
              <w:rPr>
                <w:rFonts w:ascii="Times New Roman" w:hAnsi="Times New Roman" w:cs="Times New Roman"/>
                <w:sz w:val="24"/>
                <w:szCs w:val="24"/>
              </w:rPr>
              <w:t xml:space="preserve"> </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eastAsia="Calibri" w:hAnsi="Times New Roman" w:cs="Times New Roman"/>
                <w:sz w:val="24"/>
                <w:szCs w:val="24"/>
              </w:rPr>
              <w:t xml:space="preserve">несоблюдение расчетно-нормативных затрат на обеспечение деятельности органов Федерального казначейства, установленных Федеральным казначейством, при утверждении бюджетной сметы </w:t>
            </w:r>
            <w:r>
              <w:rPr>
                <w:rFonts w:ascii="Times New Roman" w:eastAsia="Calibri" w:hAnsi="Times New Roman" w:cs="Times New Roman"/>
                <w:sz w:val="24"/>
                <w:szCs w:val="24"/>
              </w:rPr>
              <w:br/>
              <w:t>МОУ ФК;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незаконное образование других источников финансирования и их расходование;</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несвоевременность составления и утверждения бюджетных смет по имеющимся источникам  финансирования на обеспечение деятельности;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r w:rsidDel="00251550">
              <w:rPr>
                <w:rFonts w:ascii="Times New Roman" w:hAnsi="Times New Roman" w:cs="Times New Roman"/>
                <w:sz w:val="24"/>
                <w:szCs w:val="24"/>
              </w:rPr>
              <w:t xml:space="preserve"> </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осуществлении бюджетных полномочий администратора доходов бюджетов бюджетной системы Российской Федерации по главе 100 «Федеральное казначейство»:</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платежей по администрируемым доходам в федеральный бюджет;</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по администрируемым доходам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принятия решений о зачете (уточнении) платежей по администрируемым доходам в федеральный бюджет;</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sidRPr="003618E2">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заполнения (составления) и отражения в бюджетном учете первичных документов по администрируемым доходам федерального бюджета;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представления сведений и бюджетной отчетности в Федеральное казначейство по администрируемым доходам федерального бюджета;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AF7F1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доведения до плательщиков сведений о реквизитах счетов и информации, необходимой для заполнения расчетных документов при перечислении средств в доход федерального бюджета;</w:t>
            </w:r>
          </w:p>
        </w:tc>
        <w:tc>
          <w:tcPr>
            <w:tcW w:w="561"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p>
          <w:p w:rsidR="00E05E32" w:rsidRDefault="00E05E3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E05E32" w:rsidRDefault="00E05E32">
            <w:pPr>
              <w:widowControl w:val="0"/>
              <w:autoSpaceDE w:val="0"/>
              <w:autoSpaceDN w:val="0"/>
              <w:adjustRightInd w:val="0"/>
              <w:jc w:val="center"/>
              <w:rPr>
                <w:rFonts w:ascii="Times New Roman" w:hAnsi="Times New Roman" w:cs="Times New Roman"/>
                <w:sz w:val="24"/>
                <w:szCs w:val="24"/>
              </w:rPr>
            </w:pPr>
          </w:p>
        </w:tc>
        <w:tc>
          <w:tcPr>
            <w:tcW w:w="561" w:type="dxa"/>
            <w:vAlign w:val="center"/>
          </w:tcPr>
          <w:p w:rsidR="00E05E32" w:rsidRDefault="00E05E32">
            <w:pPr>
              <w:jc w:val="center"/>
            </w:pPr>
            <w:r>
              <w:t>–</w:t>
            </w:r>
          </w:p>
        </w:tc>
        <w:tc>
          <w:tcPr>
            <w:tcW w:w="559"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r w:rsidRPr="00B706DA">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AF7F17">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 xml:space="preserve">. </w:t>
            </w:r>
          </w:p>
        </w:tc>
        <w:tc>
          <w:tcPr>
            <w:tcW w:w="561"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widowControl w:val="0"/>
              <w:autoSpaceDE w:val="0"/>
              <w:autoSpaceDN w:val="0"/>
              <w:adjustRightInd w:val="0"/>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ведения бюджетного учета нефинансовых активов:</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документов – оснований, необходимых для отражения в учете операций по нефинансовым активам;</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принятию, перемещению и списанию нефинансовых активов;</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3341D9">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учете операций по начислению амортизации на объекты нефинансовых активов;</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3341D9">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Книги учета материальных ценностей (код формы по ОКУД 0504042) и Карточки учета материальных ценностей (код формы по ОКУД 0504043);</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9A1CF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учете операций по переоценке объектов нефинансовых активов;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7454EC">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по выбытию и перемещению нефинансовых активов (код формы по ОКУД 0504071) данным Главной книги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7454EC">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необоснованное списание с балансового (забалансового) учета объектов нефинансовых активов;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7454EC">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Неправильный</w:t>
            </w:r>
            <w:r w:rsidRPr="00CF60A5">
              <w:rPr>
                <w:rFonts w:ascii="Times New Roman" w:hAnsi="Times New Roman" w:cs="Times New Roman"/>
                <w:sz w:val="24"/>
                <w:szCs w:val="24"/>
              </w:rPr>
              <w:t xml:space="preserve"> учет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ущерба имуществу учреждения, подлежащих возмещению виновными лицами в установленном законодательством Российской Федерацией порядке</w:t>
            </w: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sidRPr="007454EC">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9</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pPr>
              <w:jc w:val="center"/>
            </w:pPr>
            <w:r>
              <w:rPr>
                <w:rFonts w:ascii="Times New Roman" w:hAnsi="Times New Roman" w:cs="Times New Roman"/>
                <w:sz w:val="24"/>
                <w:szCs w:val="24"/>
                <w:lang w:val="en-US"/>
              </w:rPr>
              <w:t>X</w:t>
            </w:r>
          </w:p>
        </w:tc>
        <w:tc>
          <w:tcPr>
            <w:tcW w:w="636" w:type="dxa"/>
            <w:gridSpan w:val="2"/>
            <w:vAlign w:val="center"/>
          </w:tcPr>
          <w:p w:rsidR="00E05E32" w:rsidRDefault="00E05E32">
            <w:pPr>
              <w:jc w:val="center"/>
            </w:pPr>
            <w:r>
              <w:t>–</w:t>
            </w:r>
          </w:p>
        </w:tc>
        <w:tc>
          <w:tcPr>
            <w:tcW w:w="816" w:type="dxa"/>
            <w:vAlign w:val="center"/>
          </w:tcPr>
          <w:p w:rsidR="00E05E32" w:rsidRDefault="00E05E32">
            <w:pPr>
              <w:jc w:val="center"/>
            </w:pPr>
            <w:r>
              <w:t>–</w:t>
            </w:r>
          </w:p>
        </w:tc>
        <w:tc>
          <w:tcPr>
            <w:tcW w:w="1648" w:type="dxa"/>
            <w:vAlign w:val="center"/>
          </w:tcPr>
          <w:p w:rsidR="00E05E32" w:rsidRDefault="00E05E32">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ведения учета объектов имущества: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264B5">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264B5">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A264B5">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федерального имущества;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наличие фактов сдачи в аренду имущества, находящегося в государственной (федеральной) собственности;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бюджетных инвестиций в объекты капитального строительства: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объёмов бюджетных инвестиций лимитам бюджетных обязательств;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C84DED">
            <w:pPr>
              <w:jc w:val="both"/>
              <w:rPr>
                <w:rFonts w:ascii="Times New Roman" w:hAnsi="Times New Roman" w:cs="Times New Roman"/>
                <w:sz w:val="24"/>
                <w:szCs w:val="24"/>
              </w:rPr>
            </w:pPr>
            <w:r>
              <w:rPr>
                <w:rFonts w:ascii="Times New Roman" w:hAnsi="Times New Roman" w:cs="Times New Roman"/>
                <w:sz w:val="24"/>
                <w:szCs w:val="24"/>
              </w:rPr>
              <w:t xml:space="preserve">отсутствие документов, подтверждающих обоснованность </w:t>
            </w:r>
            <w:r w:rsidRPr="00CF60A5">
              <w:rPr>
                <w:rFonts w:ascii="Times New Roman" w:hAnsi="Times New Roman" w:cs="Times New Roman"/>
                <w:sz w:val="24"/>
                <w:szCs w:val="24"/>
              </w:rPr>
              <w:t xml:space="preserve">проведения строительно-монтажных </w:t>
            </w:r>
            <w:r>
              <w:rPr>
                <w:rFonts w:ascii="Times New Roman" w:hAnsi="Times New Roman" w:cs="Times New Roman"/>
                <w:sz w:val="24"/>
                <w:szCs w:val="24"/>
              </w:rPr>
              <w:t>и ремонтно-строительных работ;</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C84DED">
            <w:pPr>
              <w:jc w:val="both"/>
              <w:rPr>
                <w:rFonts w:ascii="Times New Roman" w:hAnsi="Times New Roman" w:cs="Times New Roman"/>
                <w:sz w:val="24"/>
                <w:szCs w:val="24"/>
              </w:rPr>
            </w:pPr>
            <w:r>
              <w:rPr>
                <w:rFonts w:ascii="Times New Roman" w:hAnsi="Times New Roman" w:cs="Times New Roman"/>
                <w:sz w:val="24"/>
                <w:szCs w:val="24"/>
              </w:rPr>
              <w:t>о</w:t>
            </w:r>
            <w:r w:rsidRPr="00CF60A5">
              <w:rPr>
                <w:rFonts w:ascii="Times New Roman" w:hAnsi="Times New Roman" w:cs="Times New Roman"/>
                <w:sz w:val="24"/>
                <w:szCs w:val="24"/>
              </w:rPr>
              <w:t>тсутствие титульных списков строек (объектов), а также проектно-сметной документации на строительно-монтажные и ремонтно-строительные работы, соответствие выполненных работ сметной документации;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Х</w:t>
            </w:r>
          </w:p>
        </w:tc>
        <w:tc>
          <w:tcPr>
            <w:tcW w:w="1648"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C84DED">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отсутствие актов сдачи-приемки выполненных работ (услуг), справки о стоимости выполненных работ (услуг), документов о произведенных работах и затратах и иных документов, подтверждающих выполнение работ (услуг);</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C84DED">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несоответствие актов сдачи-приемки выполненных работ (услуг), справки о стоимости выполненных работ (услуг) формам, утвержденным Федеральной службой государственной статистики (за исключением уплаты авансовых платежей);</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E747E7">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w:t>
            </w:r>
            <w:r w:rsidRPr="00CF60A5">
              <w:rPr>
                <w:rFonts w:ascii="Times New Roman" w:hAnsi="Times New Roman" w:cs="Times New Roman"/>
                <w:sz w:val="24"/>
                <w:szCs w:val="24"/>
              </w:rPr>
              <w:t>полно</w:t>
            </w:r>
            <w:r>
              <w:rPr>
                <w:rFonts w:ascii="Times New Roman" w:hAnsi="Times New Roman" w:cs="Times New Roman"/>
                <w:sz w:val="24"/>
                <w:szCs w:val="24"/>
              </w:rPr>
              <w:t>е</w:t>
            </w:r>
            <w:r w:rsidRPr="00CF60A5">
              <w:rPr>
                <w:rFonts w:ascii="Times New Roman" w:hAnsi="Times New Roman" w:cs="Times New Roman"/>
                <w:sz w:val="24"/>
                <w:szCs w:val="24"/>
              </w:rPr>
              <w:t xml:space="preserve"> отражени</w:t>
            </w:r>
            <w:r>
              <w:rPr>
                <w:rFonts w:ascii="Times New Roman" w:hAnsi="Times New Roman" w:cs="Times New Roman"/>
                <w:sz w:val="24"/>
                <w:szCs w:val="24"/>
              </w:rPr>
              <w:t>е</w:t>
            </w:r>
            <w:r w:rsidRPr="00CF60A5">
              <w:rPr>
                <w:rFonts w:ascii="Times New Roman" w:hAnsi="Times New Roman" w:cs="Times New Roman"/>
                <w:sz w:val="24"/>
                <w:szCs w:val="24"/>
              </w:rPr>
              <w:t xml:space="preserve"> капитальных вложений в объекты незавершенного строительства;</w:t>
            </w:r>
          </w:p>
        </w:tc>
        <w:tc>
          <w:tcPr>
            <w:tcW w:w="561" w:type="dxa"/>
            <w:vAlign w:val="center"/>
          </w:tcPr>
          <w:p w:rsidR="00E05E32" w:rsidRPr="004048F9" w:rsidRDefault="00E05E32">
            <w:pPr>
              <w:jc w:val="center"/>
            </w:pPr>
            <w:r w:rsidRPr="007C34A8">
              <w:rPr>
                <w:rFonts w:ascii="Times New Roman" w:hAnsi="Times New Roman" w:cs="Times New Roman"/>
                <w:sz w:val="24"/>
                <w:szCs w:val="24"/>
              </w:rPr>
              <w:t>–</w:t>
            </w:r>
          </w:p>
        </w:tc>
        <w:tc>
          <w:tcPr>
            <w:tcW w:w="561" w:type="dxa"/>
            <w:vAlign w:val="center"/>
          </w:tcPr>
          <w:p w:rsidR="00E05E32" w:rsidRPr="004048F9" w:rsidRDefault="00E05E32">
            <w:pPr>
              <w:jc w:val="center"/>
            </w:pPr>
            <w:r w:rsidRPr="007C34A8">
              <w:rPr>
                <w:rFonts w:ascii="Times New Roman" w:hAnsi="Times New Roman" w:cs="Times New Roman"/>
                <w:sz w:val="24"/>
                <w:szCs w:val="24"/>
              </w:rPr>
              <w:t>–</w:t>
            </w:r>
          </w:p>
        </w:tc>
        <w:tc>
          <w:tcPr>
            <w:tcW w:w="559" w:type="dxa"/>
            <w:vAlign w:val="center"/>
          </w:tcPr>
          <w:p w:rsidR="00E05E32" w:rsidRPr="004048F9" w:rsidRDefault="00E05E32">
            <w:pPr>
              <w:jc w:val="center"/>
              <w:rPr>
                <w:rFonts w:ascii="Times New Roman" w:hAnsi="Times New Roman" w:cs="Times New Roman"/>
                <w:sz w:val="24"/>
                <w:szCs w:val="24"/>
              </w:rPr>
            </w:pPr>
            <w:r w:rsidRPr="007C34A8">
              <w:rPr>
                <w:rFonts w:ascii="Times New Roman" w:hAnsi="Times New Roman" w:cs="Times New Roman"/>
                <w:sz w:val="24"/>
                <w:szCs w:val="24"/>
              </w:rPr>
              <w:t>Х</w:t>
            </w:r>
          </w:p>
        </w:tc>
        <w:tc>
          <w:tcPr>
            <w:tcW w:w="563" w:type="dxa"/>
            <w:gridSpan w:val="2"/>
            <w:vAlign w:val="center"/>
          </w:tcPr>
          <w:p w:rsidR="00E05E32" w:rsidRPr="004048F9" w:rsidRDefault="00E05E32" w:rsidP="00BE1636">
            <w:pPr>
              <w:jc w:val="center"/>
              <w:rPr>
                <w:rFonts w:ascii="Times New Roman" w:hAnsi="Times New Roman" w:cs="Times New Roman"/>
                <w:sz w:val="24"/>
                <w:szCs w:val="24"/>
              </w:rPr>
            </w:pPr>
            <w:r w:rsidRPr="007C34A8">
              <w:rPr>
                <w:rFonts w:ascii="Times New Roman" w:hAnsi="Times New Roman" w:cs="Times New Roman"/>
                <w:sz w:val="24"/>
                <w:szCs w:val="24"/>
              </w:rPr>
              <w:t>–</w:t>
            </w:r>
          </w:p>
        </w:tc>
        <w:tc>
          <w:tcPr>
            <w:tcW w:w="636" w:type="dxa"/>
            <w:gridSpan w:val="2"/>
            <w:vAlign w:val="center"/>
          </w:tcPr>
          <w:p w:rsidR="00E05E32" w:rsidRPr="004048F9" w:rsidRDefault="00E05E32" w:rsidP="00BE1636">
            <w:pPr>
              <w:jc w:val="center"/>
              <w:rPr>
                <w:rFonts w:ascii="Times New Roman" w:hAnsi="Times New Roman" w:cs="Times New Roman"/>
                <w:sz w:val="24"/>
                <w:szCs w:val="24"/>
              </w:rPr>
            </w:pPr>
            <w:r w:rsidRPr="007C34A8">
              <w:rPr>
                <w:rFonts w:ascii="Times New Roman" w:hAnsi="Times New Roman" w:cs="Times New Roman"/>
                <w:sz w:val="24"/>
                <w:szCs w:val="24"/>
              </w:rPr>
              <w:t>–</w:t>
            </w:r>
          </w:p>
        </w:tc>
        <w:tc>
          <w:tcPr>
            <w:tcW w:w="816" w:type="dxa"/>
            <w:vAlign w:val="center"/>
          </w:tcPr>
          <w:p w:rsidR="00E05E32" w:rsidRPr="004048F9" w:rsidRDefault="00E05E32" w:rsidP="00BE1636">
            <w:pPr>
              <w:jc w:val="center"/>
              <w:rPr>
                <w:rFonts w:ascii="Times New Roman" w:hAnsi="Times New Roman" w:cs="Times New Roman"/>
                <w:sz w:val="24"/>
                <w:szCs w:val="24"/>
              </w:rPr>
            </w:pPr>
            <w:r w:rsidRPr="007C34A8">
              <w:rPr>
                <w:rFonts w:ascii="Times New Roman" w:hAnsi="Times New Roman" w:cs="Times New Roman"/>
                <w:sz w:val="24"/>
                <w:szCs w:val="24"/>
              </w:rPr>
              <w:t>Х</w:t>
            </w:r>
          </w:p>
        </w:tc>
        <w:tc>
          <w:tcPr>
            <w:tcW w:w="1648" w:type="dxa"/>
            <w:vAlign w:val="center"/>
          </w:tcPr>
          <w:p w:rsidR="00E05E32" w:rsidRPr="004048F9" w:rsidRDefault="00E05E32" w:rsidP="00BE1636">
            <w:pPr>
              <w:jc w:val="center"/>
              <w:rPr>
                <w:rFonts w:ascii="Times New Roman" w:hAnsi="Times New Roman" w:cs="Times New Roman"/>
                <w:sz w:val="24"/>
                <w:szCs w:val="24"/>
              </w:rPr>
            </w:pPr>
            <w:r w:rsidRPr="007C34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E747E7">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авансирования работ (услуг);</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AF7F17">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C84DED">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AF7F17">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Pr="0036125E" w:rsidRDefault="00E05E32">
            <w:pPr>
              <w:jc w:val="center"/>
              <w:rPr>
                <w:lang w:val="en-US"/>
              </w:rPr>
            </w:pPr>
            <w:r>
              <w:rPr>
                <w:rFonts w:ascii="Times New Roman" w:hAnsi="Times New Roman" w:cs="Times New Roman"/>
                <w:sz w:val="24"/>
                <w:szCs w:val="24"/>
              </w:rPr>
              <w:t>Х</w:t>
            </w:r>
          </w:p>
        </w:tc>
        <w:tc>
          <w:tcPr>
            <w:tcW w:w="561" w:type="dxa"/>
            <w:vAlign w:val="center"/>
          </w:tcPr>
          <w:p w:rsidR="00E05E32" w:rsidRPr="0036125E" w:rsidRDefault="00E05E32">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осуществлении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операций по расходованию средств, осуществляемых МОУ ФК в рамках бюджетных инвестиций в объекты государственной собственности Российской Федерации;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E747E7">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отражения в бюджетном учете операций по учету строительных материалов, в том числе их списание при осуществлении </w:t>
            </w:r>
            <w:r w:rsidRPr="006101D7">
              <w:rPr>
                <w:rFonts w:ascii="Times New Roman" w:hAnsi="Times New Roman" w:cs="Times New Roman"/>
                <w:sz w:val="24"/>
                <w:szCs w:val="24"/>
              </w:rPr>
              <w:t>строительно-монтажных</w:t>
            </w:r>
            <w:r>
              <w:rPr>
                <w:rFonts w:ascii="Times New Roman" w:hAnsi="Times New Roman" w:cs="Times New Roman"/>
                <w:sz w:val="24"/>
                <w:szCs w:val="24"/>
              </w:rPr>
              <w:t xml:space="preserve"> и ремонтно-строительных работ;</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кассовых операций: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обеспечения сохранности наличных денег и денежных документов;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наличных денег в кассу;</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наличных денег из кассы;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выдача наличных денег из кассы не по целевому назначению;</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превышение лимита остатка наличных денег в кассе;</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депонированных сумм;</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регистрации приходных и расходных кассовых ордеров в Журнале регистрации приходных и расходных кассовых документов (код формы по ОКУД 0310003);</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операций в Кассовой книге (код формы по ОКУД  0310004);</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Кассовой книги;</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и остатков денежных средств Журнала операций по счету «Касса» (код формы по ОКУД  0504071) записям в Кассовой книге (код формы по ОКУД 0310004), Журналу операций с безналичными денежными средствами (код формы по ОКУД  0504071), Журналу операций расчетов с поставщиками и подрядчиками (код формы по ОКУД  0504071) и Главной книге (код формы по ОКУД  0504072);</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оприходования денежных документов в кассу;</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(списания) денежных документов из кассы;</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аналитического учета денежных документов;</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операций с денежными документами и их отражения в Журнале по прочим операциям (код формы по ОКУД 0504071);</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sz w:val="24"/>
                <w:szCs w:val="24"/>
              </w:rPr>
              <w:t>Х</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lang w:val="en-US"/>
              </w:rPr>
            </w:pPr>
            <w:r w:rsidRPr="0043587E">
              <w:rPr>
                <w:rFonts w:ascii="Times New Roman" w:hAnsi="Times New Roman" w:cs="Times New Roman"/>
                <w:sz w:val="24"/>
                <w:szCs w:val="24"/>
                <w:lang w:val="en-US"/>
              </w:rPr>
              <w:t>–</w:t>
            </w:r>
          </w:p>
        </w:tc>
        <w:tc>
          <w:tcPr>
            <w:tcW w:w="563" w:type="dxa"/>
            <w:gridSpan w:val="2"/>
            <w:vAlign w:val="center"/>
          </w:tcPr>
          <w:p w:rsidR="00E05E32" w:rsidRDefault="00E05E32">
            <w:pPr>
              <w:jc w:val="center"/>
            </w:pPr>
            <w:r>
              <w:rPr>
                <w:rFonts w:ascii="Times New Roman" w:hAnsi="Times New Roman" w:cs="Times New Roman"/>
                <w:sz w:val="24"/>
                <w:szCs w:val="24"/>
              </w:rPr>
              <w:t>Х</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расчетов с подотчетными лицами: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выдачи денежных средств и денежных документов под отчет;</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несвоевременность представления подотчетными лицами авансовых отчетов;</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подтверждающих произведенные расходы;</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napToGrid w:val="0"/>
                <w:sz w:val="24"/>
                <w:szCs w:val="24"/>
              </w:rPr>
              <w:t>–</w:t>
            </w:r>
          </w:p>
        </w:tc>
        <w:tc>
          <w:tcPr>
            <w:tcW w:w="636" w:type="dxa"/>
            <w:gridSpan w:val="2"/>
            <w:vAlign w:val="center"/>
          </w:tcPr>
          <w:p w:rsidR="00E05E32" w:rsidRDefault="00E05E32">
            <w:pPr>
              <w:jc w:val="center"/>
            </w:pPr>
            <w:r>
              <w:rPr>
                <w:rFonts w:ascii="Times New Roman" w:hAnsi="Times New Roman" w:cs="Times New Roman"/>
                <w:iCs/>
                <w:sz w:val="24"/>
                <w:szCs w:val="24"/>
              </w:rPr>
              <w:t>Х</w:t>
            </w:r>
          </w:p>
        </w:tc>
        <w:tc>
          <w:tcPr>
            <w:tcW w:w="816" w:type="dxa"/>
            <w:vAlign w:val="center"/>
          </w:tcPr>
          <w:p w:rsidR="00E05E32" w:rsidRDefault="00E05E32">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сроков возврата остатка неиспользованного аванса;</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выдачи и использования средств на командировочные расходы; </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61" w:type="dxa"/>
            <w:vAlign w:val="center"/>
          </w:tcPr>
          <w:p w:rsidR="00E05E32" w:rsidRPr="0043587E" w:rsidRDefault="00E05E32">
            <w:pPr>
              <w:jc w:val="center"/>
              <w:rPr>
                <w:rFonts w:ascii="Times New Roman" w:hAnsi="Times New Roman" w:cs="Times New Roman"/>
              </w:rPr>
            </w:pPr>
            <w:r w:rsidRPr="0043587E">
              <w:rPr>
                <w:rFonts w:ascii="Times New Roman" w:hAnsi="Times New Roman" w:cs="Times New Roman"/>
              </w:rPr>
              <w:t>–</w:t>
            </w:r>
          </w:p>
        </w:tc>
        <w:tc>
          <w:tcPr>
            <w:tcW w:w="559" w:type="dxa"/>
            <w:vAlign w:val="center"/>
          </w:tcPr>
          <w:p w:rsidR="00E05E32" w:rsidRPr="0043587E" w:rsidRDefault="00E05E32">
            <w:pPr>
              <w:jc w:val="center"/>
              <w:rPr>
                <w:rFonts w:ascii="Times New Roman" w:hAnsi="Times New Roman" w:cs="Times New Roman"/>
                <w:sz w:val="24"/>
                <w:szCs w:val="24"/>
              </w:rPr>
            </w:pPr>
            <w:r w:rsidRPr="0043587E">
              <w:rPr>
                <w:rFonts w:ascii="Times New Roman" w:hAnsi="Times New Roman" w:cs="Times New Roman"/>
                <w:sz w:val="24"/>
                <w:szCs w:val="24"/>
              </w:rPr>
              <w:t>Х</w:t>
            </w:r>
          </w:p>
        </w:tc>
        <w:tc>
          <w:tcPr>
            <w:tcW w:w="563" w:type="dxa"/>
            <w:gridSpan w:val="2"/>
            <w:vAlign w:val="center"/>
          </w:tcPr>
          <w:p w:rsidR="00E05E32" w:rsidRDefault="00E05E32">
            <w:pPr>
              <w:jc w:val="center"/>
            </w:pPr>
            <w:r>
              <w:rPr>
                <w:rFonts w:ascii="Times New Roman" w:hAnsi="Times New Roman" w:cs="Times New Roman"/>
                <w:sz w:val="24"/>
                <w:szCs w:val="24"/>
              </w:rPr>
              <w:t>–</w:t>
            </w:r>
          </w:p>
        </w:tc>
        <w:tc>
          <w:tcPr>
            <w:tcW w:w="636" w:type="dxa"/>
            <w:gridSpan w:val="2"/>
            <w:vAlign w:val="center"/>
          </w:tcPr>
          <w:p w:rsidR="00E05E32" w:rsidRDefault="00E05E32">
            <w:pPr>
              <w:jc w:val="center"/>
            </w:pPr>
            <w:r>
              <w:rPr>
                <w:rFonts w:ascii="Times New Roman" w:hAnsi="Times New Roman" w:cs="Times New Roman"/>
                <w:sz w:val="24"/>
                <w:szCs w:val="24"/>
              </w:rPr>
              <w:t>–</w:t>
            </w:r>
          </w:p>
        </w:tc>
        <w:tc>
          <w:tcPr>
            <w:tcW w:w="816" w:type="dxa"/>
            <w:vAlign w:val="center"/>
          </w:tcPr>
          <w:p w:rsidR="00E05E32" w:rsidRDefault="00E05E32">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норм командировочных расходов;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операций по расчетам с подотчетными лицами и отражения их в регистрах бюджетного учета (Журнале по прочим операциям (код формы по ОКУД 0504071) или Карточке учета средств и расчетов (код формы по ОКУД  0504051), Главной книге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расчетов по оплате труда (расчетов за оказанные услуги):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начисления заработной платы по установленным должностным окладам и надбавкам сотрудникам МОУ ФК;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выплаты премий, материальной помощи сотрудникам МОУ ФК;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BD20B7">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расчетов с сотрудниками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порядка отражения их в регистрах бюджетного учета;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отражения в бюджетном учете сумм, удержанных по исполнительным листам и иным документам, несвоевременность перечисления удержанных сумм;</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и/или несвоевременность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расчетов с сотрудниками несписочного состава (по гражданско-правовым договорам) за оказанные услуги, несоблюдение порядка расчетов по налогам на доходы физических лиц и обязательным платежам в государственные внебюджетные фонды;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операций расчетов по заработной плате, денежному довольствию и стипендиям (код формы по ОКУД  0504071) данным Главной книги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учета средств, находящихся в расчетах:</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наличие дебиторской и кредиторской задолженности, необоснованность записей в Журнале операций по расчетам с поставщиками и подрядчиками (код формы по ОКУД 0504071), несоответствие данным, отраженным в актах сверок на отчетную дату;</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наличие случаев необоснованного списания дебиторской (кредиторской) задолженности;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несвоевременность отражения в бюджетном учёте операций по начислению и перечислению налогов, сборов и иных обязательных платежей в бюджет бюджетной системы Российской Федерации;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по Журналам операций (код формы по ОКУД 0504071) записям в регистрах бюджетного учета и Главной книге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расчетов с безналичными денежными средствами: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необоснованность ведения учетных операций по расчетам по платежам из бюджета;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соответствующих документов, подтверждающих проведение операций на лицевом счете МОУ 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необоснованность оформления бухгалтерских записей;</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B0070A">
            <w:pPr>
              <w:jc w:val="both"/>
              <w:rPr>
                <w:rFonts w:ascii="Times New Roman" w:hAnsi="Times New Roman" w:cs="Times New Roman"/>
                <w:sz w:val="24"/>
                <w:szCs w:val="24"/>
              </w:rPr>
            </w:pPr>
            <w:r>
              <w:rPr>
                <w:rFonts w:ascii="Times New Roman" w:hAnsi="Times New Roman" w:cs="Times New Roman"/>
                <w:sz w:val="24"/>
                <w:szCs w:val="24"/>
              </w:rPr>
              <w:t>несоответствие сумм оборотов и остатков денежных средств, отраженных в Журналах операций с безналичными денежными средствами (код формы по ОКУД 0504071), выпискам из лицевых счетов и данным Главной книги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ведения бюджетного учета: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бюджетных ассигнований и лимитов бюджетных обязательств, доведенных получателю бюджетных средств;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утвержденных сметных назначений;</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 ведению учета принятых бюджетных обязательств текущего финансового года в разрезе источников финансирования;</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Журнала по прочим операциям (код формы по ОКУД 0504071) данным Главной книги (код формы по ОКУД  0504072);</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инвентаризации нефинансовых активов, финансовых активов и обязательств, оформления результатов инвентаризации.</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13607" w:type="dxa"/>
            <w:gridSpan w:val="13"/>
          </w:tcPr>
          <w:p w:rsidR="00E05E32" w:rsidRDefault="00E05E32" w:rsidP="00AF7F17">
            <w:r>
              <w:rPr>
                <w:rFonts w:ascii="Times New Roman" w:hAnsi="Times New Roman" w:cs="Times New Roman"/>
                <w:sz w:val="24"/>
                <w:szCs w:val="24"/>
              </w:rPr>
              <w:t>Риски, возникающие при использовании бюджетных средств:</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нерезультативное и неэффективное использования бюджетных средств, выделенных на приобретение товаров (работ, услуг);</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реестра закупок;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w:t>
            </w:r>
            <w:r w:rsidRPr="002618D1">
              <w:rPr>
                <w:rFonts w:ascii="Times New Roman" w:hAnsi="Times New Roman" w:cs="Times New Roman"/>
                <w:sz w:val="24"/>
                <w:szCs w:val="24"/>
              </w:rPr>
              <w:t>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napToGrid w:val="0"/>
                <w:sz w:val="24"/>
                <w:szCs w:val="24"/>
              </w:rPr>
              <w:t>нецелевое расходование доведенных лимитов бюджетных обязательств на информационно-техническое обеспечение, а также на обеспечение защиты информации;</w:t>
            </w:r>
          </w:p>
        </w:tc>
        <w:tc>
          <w:tcPr>
            <w:tcW w:w="561" w:type="dxa"/>
            <w:vAlign w:val="center"/>
          </w:tcPr>
          <w:p w:rsidR="00E05E32" w:rsidRDefault="00E05E32">
            <w:pPr>
              <w:jc w:val="center"/>
              <w:rPr>
                <w:rFonts w:ascii="Times New Roman" w:hAnsi="Times New Roman" w:cs="Times New Roman"/>
                <w:snapToGrid w:val="0"/>
                <w:sz w:val="24"/>
                <w:szCs w:val="24"/>
              </w:rPr>
            </w:pPr>
            <w:r>
              <w:t>–</w:t>
            </w:r>
          </w:p>
        </w:tc>
        <w:tc>
          <w:tcPr>
            <w:tcW w:w="561"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pPr>
              <w:jc w:val="center"/>
              <w:rPr>
                <w:rFonts w:ascii="Times New Roman" w:hAnsi="Times New Roman" w:cs="Times New Roman"/>
                <w:snapToGrid w:val="0"/>
                <w:sz w:val="24"/>
                <w:szCs w:val="24"/>
              </w:rP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23</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24.</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Необоснованное отклонение показателей кассового исполнения от плановых показателей.</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cs="Times New Roman"/>
                <w:sz w:val="24"/>
                <w:szCs w:val="24"/>
              </w:rPr>
              <w:t>–</w:t>
            </w:r>
          </w:p>
        </w:tc>
        <w:tc>
          <w:tcPr>
            <w:tcW w:w="816" w:type="dxa"/>
            <w:vAlign w:val="center"/>
          </w:tcPr>
          <w:p w:rsidR="00E05E32" w:rsidRDefault="00E05E32" w:rsidP="00BE1636">
            <w:pPr>
              <w:jc w:val="center"/>
            </w:pPr>
            <w:r>
              <w:rPr>
                <w:rFonts w:ascii="Times New Roman" w:hAnsi="Times New Roman" w:cs="Times New Roman"/>
                <w:sz w:val="24"/>
                <w:szCs w:val="24"/>
              </w:rPr>
              <w:t>Х</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3607" w:type="dxa"/>
            <w:gridSpan w:val="13"/>
          </w:tcPr>
          <w:p w:rsidR="00E05E32" w:rsidRDefault="00E05E32" w:rsidP="00AF7F17">
            <w:r>
              <w:rPr>
                <w:rFonts w:ascii="Times New Roman" w:hAnsi="Times New Roman" w:cs="Times New Roman"/>
                <w:sz w:val="24"/>
                <w:szCs w:val="24"/>
              </w:rPr>
              <w:t>Риски, возникающие при составлении  периодической  и годовой  бюджетной отчетности об исполнении бюджета: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и/или несвоевременность представления отчетности в Федеральное казначейство;</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составления и/или несвоевременность представления отчетности в налоговые и другие органы;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25</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26.</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Pr>
                <w:rFonts w:ascii="Times New Roman" w:hAnsi="Times New Roman" w:cs="Times New Roman"/>
                <w:iCs/>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27.</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14411" w:type="dxa"/>
            <w:gridSpan w:val="14"/>
          </w:tcPr>
          <w:p w:rsidR="00E05E32" w:rsidRDefault="00E05E32" w:rsidP="001E2FD9">
            <w:pPr>
              <w:shd w:val="clear" w:color="auto" w:fill="FFFFFF"/>
              <w:jc w:val="both"/>
              <w:rPr>
                <w:rFonts w:ascii="Times New Roman" w:hAnsi="Times New Roman" w:cs="Times New Roman"/>
                <w:sz w:val="24"/>
                <w:szCs w:val="24"/>
              </w:rPr>
            </w:pPr>
            <w:r w:rsidRPr="00AB5583">
              <w:rPr>
                <w:rFonts w:ascii="Times New Roman" w:eastAsia="Times New Roman" w:hAnsi="Times New Roman" w:cs="Times New Roman"/>
                <w:b/>
                <w:sz w:val="24"/>
                <w:szCs w:val="24"/>
                <w:u w:val="single"/>
                <w:lang w:eastAsia="ru-RU"/>
              </w:rPr>
              <w:t>Направление деятельности:</w:t>
            </w:r>
            <w:r w:rsidRPr="00AB558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XI</w:t>
            </w:r>
            <w:r>
              <w:rPr>
                <w:rFonts w:ascii="Times New Roman" w:eastAsia="Times New Roman" w:hAnsi="Times New Roman" w:cs="Times New Roman"/>
                <w:b/>
                <w:sz w:val="24"/>
                <w:szCs w:val="24"/>
                <w:lang w:eastAsia="ru-RU"/>
              </w:rPr>
              <w:t>.</w:t>
            </w:r>
            <w:r w:rsidRPr="00AB5583">
              <w:rPr>
                <w:rFonts w:ascii="Times New Roman" w:eastAsia="Times New Roman" w:hAnsi="Times New Roman" w:cs="Times New Roman"/>
                <w:b/>
                <w:sz w:val="24"/>
                <w:szCs w:val="24"/>
                <w:lang w:eastAsia="ru-RU"/>
              </w:rPr>
              <w:t xml:space="preserve">1. </w:t>
            </w:r>
            <w:r w:rsidRPr="00E41EE3">
              <w:rPr>
                <w:rFonts w:ascii="Times New Roman" w:eastAsia="Times New Roman" w:hAnsi="Times New Roman" w:cs="Times New Roman"/>
                <w:b/>
                <w:sz w:val="24"/>
                <w:szCs w:val="24"/>
                <w:lang w:eastAsia="ru-RU"/>
              </w:rPr>
              <w:t>Организация и осуществление централизованного ведения бухгалтерского (бюджетного) учета и формирования бюджетной (бухгалтерской) отчетности</w:t>
            </w:r>
            <w:r>
              <w:rPr>
                <w:rStyle w:val="ac"/>
                <w:rFonts w:ascii="Times New Roman" w:eastAsia="Times New Roman" w:hAnsi="Times New Roman" w:cs="Times New Roman"/>
                <w:b/>
                <w:sz w:val="24"/>
                <w:szCs w:val="24"/>
                <w:lang w:eastAsia="ru-RU"/>
              </w:rPr>
              <w:footnoteReference w:id="4"/>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0E5C09">
            <w:pPr>
              <w:jc w:val="center"/>
              <w:rPr>
                <w:rFonts w:ascii="Times New Roman" w:hAnsi="Times New Roman" w:cs="Times New Roman"/>
                <w:sz w:val="24"/>
                <w:szCs w:val="24"/>
              </w:rPr>
            </w:pPr>
            <w:r>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0E5C09">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Pr="00AB5583" w:rsidRDefault="00E05E32" w:rsidP="000E5C09">
            <w:pPr>
              <w:ind w:firstLine="709"/>
              <w:jc w:val="both"/>
              <w:rPr>
                <w:rFonts w:ascii="Times New Roman" w:eastAsia="Times New Roman" w:hAnsi="Times New Roman" w:cs="Times New Roman"/>
                <w:sz w:val="24"/>
                <w:szCs w:val="24"/>
                <w:lang w:eastAsia="ru-RU"/>
              </w:rPr>
            </w:pPr>
            <w:r w:rsidRPr="00AB5583">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системе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(далее – ГИИС «Электронный бюджет»)</w:t>
            </w:r>
            <w:r w:rsidRPr="00AB5583">
              <w:rPr>
                <w:rFonts w:ascii="Times New Roman" w:eastAsia="Times New Roman" w:hAnsi="Times New Roman" w:cs="Times New Roman"/>
                <w:sz w:val="24"/>
                <w:szCs w:val="24"/>
                <w:lang w:eastAsia="ru-RU"/>
              </w:rPr>
              <w:t>;</w:t>
            </w:r>
          </w:p>
          <w:p w:rsidR="00E05E32" w:rsidRDefault="00E05E32" w:rsidP="004933D2">
            <w:pPr>
              <w:jc w:val="both"/>
              <w:rPr>
                <w:rFonts w:ascii="Times New Roman" w:hAnsi="Times New Roman" w:cs="Times New Roman"/>
                <w:sz w:val="24"/>
                <w:szCs w:val="24"/>
              </w:rPr>
            </w:pPr>
            <w:r w:rsidRPr="00AB5583">
              <w:rPr>
                <w:rFonts w:ascii="Times New Roman" w:eastAsia="Times New Roman" w:hAnsi="Times New Roman" w:cs="Times New Roman"/>
                <w:sz w:val="24"/>
                <w:szCs w:val="24"/>
                <w:lang w:eastAsia="ru-RU"/>
              </w:rPr>
              <w:t>предоставлени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Федеральным казначейством сервиса по ведению централизованного бухгалтерского учета и составлени</w:t>
            </w:r>
            <w:r>
              <w:rPr>
                <w:rFonts w:ascii="Times New Roman" w:eastAsia="Times New Roman" w:hAnsi="Times New Roman" w:cs="Times New Roman"/>
                <w:sz w:val="24"/>
                <w:szCs w:val="24"/>
                <w:lang w:eastAsia="ru-RU"/>
              </w:rPr>
              <w:t>я</w:t>
            </w:r>
            <w:r w:rsidRPr="00AB5583">
              <w:rPr>
                <w:rFonts w:ascii="Times New Roman" w:eastAsia="Times New Roman" w:hAnsi="Times New Roman" w:cs="Times New Roman"/>
                <w:sz w:val="24"/>
                <w:szCs w:val="24"/>
                <w:lang w:eastAsia="ru-RU"/>
              </w:rPr>
              <w:t xml:space="preserve"> бюджетной отчетности субъектов учета.</w:t>
            </w:r>
          </w:p>
        </w:tc>
        <w:tc>
          <w:tcPr>
            <w:tcW w:w="561" w:type="dxa"/>
            <w:vAlign w:val="center"/>
          </w:tcPr>
          <w:p w:rsidR="00E05E32" w:rsidRDefault="00E05E32" w:rsidP="005842D0">
            <w:pPr>
              <w:jc w:val="center"/>
            </w:pPr>
            <w:r w:rsidRPr="00914837">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914837">
              <w:rPr>
                <w:rFonts w:ascii="Times New Roman" w:hAnsi="Times New Roman" w:cs="Times New Roman"/>
                <w:sz w:val="24"/>
                <w:szCs w:val="24"/>
              </w:rPr>
              <w:t>Х</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E41EE3">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0E5C09">
            <w:pPr>
              <w:jc w:val="center"/>
              <w:rPr>
                <w:rFonts w:ascii="Times New Roman" w:hAnsi="Times New Roman" w:cs="Times New Roman"/>
                <w:sz w:val="24"/>
                <w:szCs w:val="24"/>
              </w:rPr>
            </w:pPr>
            <w:r w:rsidRPr="00BE273C">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5842D0">
            <w:pPr>
              <w:jc w:val="center"/>
            </w:pPr>
            <w:r w:rsidRPr="00914837">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0E5C09">
            <w:pPr>
              <w:jc w:val="center"/>
              <w:rPr>
                <w:rFonts w:ascii="Times New Roman" w:hAnsi="Times New Roman" w:cs="Times New Roman"/>
                <w:sz w:val="24"/>
                <w:szCs w:val="24"/>
              </w:rPr>
            </w:pPr>
            <w:r w:rsidRPr="00BE273C">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0E5C09">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BE76F7">
              <w:rPr>
                <w:rFonts w:ascii="Times New Roman" w:eastAsia="Times New Roman" w:hAnsi="Times New Roman" w:cs="Times New Roman"/>
                <w:sz w:val="24"/>
                <w:szCs w:val="24"/>
                <w:lang w:val="en-US" w:eastAsia="ru-RU"/>
              </w:rPr>
              <w:t>XI</w:t>
            </w:r>
            <w:r w:rsidRPr="00BE76F7">
              <w:rPr>
                <w:rFonts w:ascii="Times New Roman" w:eastAsia="Times New Roman" w:hAnsi="Times New Roman" w:cs="Times New Roman"/>
                <w:sz w:val="24"/>
                <w:szCs w:val="24"/>
                <w:lang w:eastAsia="ru-RU"/>
              </w:rPr>
              <w:t>.</w:t>
            </w:r>
            <w:r w:rsidRPr="000E5C09">
              <w:rPr>
                <w:rFonts w:ascii="Times New Roman" w:hAnsi="Times New Roman" w:cs="Times New Roman"/>
                <w:sz w:val="24"/>
                <w:szCs w:val="24"/>
              </w:rPr>
              <w:t>1</w:t>
            </w:r>
            <w:r w:rsidRPr="00537169">
              <w:rPr>
                <w:rFonts w:ascii="Times New Roman" w:hAnsi="Times New Roman" w:cs="Times New Roman"/>
                <w:sz w:val="24"/>
                <w:szCs w:val="24"/>
              </w:rPr>
              <w:t xml:space="preserve"> «</w:t>
            </w:r>
            <w:r w:rsidRPr="00E41EE3">
              <w:rPr>
                <w:rFonts w:ascii="Times New Roman" w:eastAsia="Times New Roman" w:hAnsi="Times New Roman" w:cs="Times New Roman"/>
                <w:sz w:val="24"/>
                <w:szCs w:val="24"/>
                <w:lang w:eastAsia="ru-RU"/>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Pr="00537169">
              <w:rPr>
                <w:rFonts w:ascii="Times New Roman" w:eastAsia="Times New Roman" w:hAnsi="Times New Roman" w:cs="Times New Roman"/>
                <w:sz w:val="24"/>
                <w:szCs w:val="24"/>
                <w:lang w:eastAsia="ru-RU"/>
              </w:rPr>
              <w:t>»</w:t>
            </w:r>
            <w:r w:rsidRPr="00537169">
              <w:rPr>
                <w:rFonts w:ascii="Times New Roman" w:eastAsia="Times New Roman" w:hAnsi="Times New Roman" w:cs="Times New Roman"/>
                <w:sz w:val="24"/>
                <w:szCs w:val="24"/>
                <w:vertAlign w:val="superscript"/>
                <w:lang w:eastAsia="ru-RU"/>
              </w:rPr>
              <w:t xml:space="preserve"> </w:t>
            </w:r>
            <w:r w:rsidRPr="00537169">
              <w:rPr>
                <w:rFonts w:ascii="Times New Roman" w:hAnsi="Times New Roman" w:cs="Times New Roman"/>
                <w:sz w:val="24"/>
                <w:szCs w:val="24"/>
              </w:rPr>
              <w:t>(далее – направление деятел</w:t>
            </w:r>
            <w:r w:rsidRPr="00FB3346">
              <w:rPr>
                <w:rFonts w:ascii="Times New Roman" w:hAnsi="Times New Roman" w:cs="Times New Roman"/>
                <w:sz w:val="24"/>
                <w:szCs w:val="24"/>
              </w:rPr>
              <w:t xml:space="preserve">ьности </w:t>
            </w:r>
            <w:r w:rsidRPr="00AD16A2">
              <w:rPr>
                <w:rFonts w:ascii="Times New Roman" w:eastAsia="Times New Roman" w:hAnsi="Times New Roman" w:cs="Times New Roman"/>
                <w:sz w:val="24"/>
                <w:szCs w:val="24"/>
                <w:lang w:val="en-US" w:eastAsia="ru-RU"/>
              </w:rPr>
              <w:t>XI</w:t>
            </w:r>
            <w:r w:rsidRPr="00AD16A2">
              <w:rPr>
                <w:rFonts w:ascii="Times New Roman" w:eastAsia="Times New Roman" w:hAnsi="Times New Roman" w:cs="Times New Roman"/>
                <w:sz w:val="24"/>
                <w:szCs w:val="24"/>
                <w:lang w:eastAsia="ru-RU"/>
              </w:rPr>
              <w:t>.</w:t>
            </w:r>
            <w:r w:rsidRPr="000E5C09">
              <w:rPr>
                <w:rFonts w:ascii="Times New Roman" w:hAnsi="Times New Roman" w:cs="Times New Roman"/>
                <w:sz w:val="24"/>
                <w:szCs w:val="24"/>
              </w:rPr>
              <w:t>1</w:t>
            </w:r>
            <w:r w:rsidRPr="00FB3346">
              <w:rPr>
                <w:rFonts w:ascii="Times New Roman" w:hAnsi="Times New Roman" w:cs="Times New Roman"/>
                <w:bCs/>
                <w:sz w:val="24"/>
                <w:szCs w:val="24"/>
              </w:rPr>
              <w:t>).</w:t>
            </w:r>
          </w:p>
        </w:tc>
        <w:tc>
          <w:tcPr>
            <w:tcW w:w="561" w:type="dxa"/>
            <w:vAlign w:val="center"/>
          </w:tcPr>
          <w:p w:rsidR="00E05E32" w:rsidRDefault="00E05E32" w:rsidP="005842D0">
            <w:pPr>
              <w:jc w:val="center"/>
            </w:pPr>
            <w:r w:rsidRPr="00914837">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r w:rsidRPr="00AB5583">
              <w:rPr>
                <w:rFonts w:ascii="Times New Roman" w:hAnsi="Times New Roman" w:cs="Times New Roman"/>
                <w:sz w:val="24"/>
                <w:szCs w:val="24"/>
              </w:rPr>
              <w:t>.</w:t>
            </w:r>
          </w:p>
        </w:tc>
        <w:tc>
          <w:tcPr>
            <w:tcW w:w="746" w:type="dxa"/>
            <w:vAlign w:val="center"/>
          </w:tcPr>
          <w:p w:rsidR="00E05E32" w:rsidRDefault="00E05E32" w:rsidP="000E5C09">
            <w:pPr>
              <w:jc w:val="center"/>
              <w:rPr>
                <w:rFonts w:ascii="Times New Roman" w:hAnsi="Times New Roman" w:cs="Times New Roman"/>
                <w:sz w:val="24"/>
                <w:szCs w:val="24"/>
              </w:rPr>
            </w:pPr>
            <w:r w:rsidRPr="00235241">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5842D0">
            <w:pPr>
              <w:jc w:val="center"/>
            </w:pPr>
            <w:r w:rsidRPr="00914837">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5.</w:t>
            </w:r>
          </w:p>
        </w:tc>
        <w:tc>
          <w:tcPr>
            <w:tcW w:w="746" w:type="dxa"/>
            <w:vAlign w:val="center"/>
          </w:tcPr>
          <w:p w:rsidR="00E05E32" w:rsidRDefault="00E05E32" w:rsidP="000E5C09">
            <w:pPr>
              <w:jc w:val="center"/>
              <w:rPr>
                <w:rFonts w:ascii="Times New Roman" w:hAnsi="Times New Roman" w:cs="Times New Roman"/>
                <w:sz w:val="24"/>
                <w:szCs w:val="24"/>
              </w:rPr>
            </w:pPr>
            <w:r w:rsidRPr="00235241">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AB5583">
              <w:rPr>
                <w:rFonts w:ascii="Times New Roman" w:eastAsia="Times New Roman" w:hAnsi="Times New Roman" w:cs="Times New Roman"/>
                <w:sz w:val="24"/>
                <w:szCs w:val="24"/>
                <w:lang w:eastAsia="ru-RU"/>
              </w:rPr>
              <w:t xml:space="preserve">беспечение предоставления Федеральным казначейством сервиса по формированию и предоставлению бюджетной отчетности субъектами отчетности в </w:t>
            </w:r>
            <w:r w:rsidRPr="00E41EE3">
              <w:rPr>
                <w:rFonts w:ascii="Times New Roman" w:eastAsia="Times New Roman" w:hAnsi="Times New Roman" w:cs="Times New Roman"/>
                <w:sz w:val="24"/>
                <w:szCs w:val="24"/>
                <w:lang w:eastAsia="ru-RU"/>
              </w:rPr>
              <w:t>ГИИС «Электронный бюджет»</w:t>
            </w:r>
            <w:r w:rsidRPr="00537169">
              <w:rPr>
                <w:rFonts w:ascii="Times New Roman" w:eastAsia="Times New Roman" w:hAnsi="Times New Roman" w:cs="Times New Roman"/>
                <w:sz w:val="24"/>
                <w:szCs w:val="24"/>
                <w:lang w:eastAsia="ru-RU"/>
              </w:rPr>
              <w:t>.</w:t>
            </w:r>
          </w:p>
        </w:tc>
        <w:tc>
          <w:tcPr>
            <w:tcW w:w="561" w:type="dxa"/>
            <w:vAlign w:val="center"/>
          </w:tcPr>
          <w:p w:rsidR="00E05E32" w:rsidRDefault="00E05E32" w:rsidP="005842D0">
            <w:pPr>
              <w:jc w:val="center"/>
            </w:pPr>
            <w:r w:rsidRPr="00914837">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sz w:val="24"/>
                <w:szCs w:val="24"/>
              </w:rPr>
              <w:t>Х</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914837">
              <w:rPr>
                <w:rFonts w:ascii="Times New Roman" w:hAnsi="Times New Roman" w:cs="Times New Roman"/>
                <w:sz w:val="24"/>
                <w:szCs w:val="24"/>
              </w:rPr>
              <w:t>Х</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6.</w:t>
            </w:r>
          </w:p>
        </w:tc>
        <w:tc>
          <w:tcPr>
            <w:tcW w:w="746" w:type="dxa"/>
            <w:vAlign w:val="center"/>
          </w:tcPr>
          <w:p w:rsidR="00E05E32" w:rsidRDefault="00E05E32" w:rsidP="000E5C09">
            <w:pPr>
              <w:jc w:val="center"/>
              <w:rPr>
                <w:rFonts w:ascii="Times New Roman" w:hAnsi="Times New Roman" w:cs="Times New Roman"/>
                <w:sz w:val="24"/>
                <w:szCs w:val="24"/>
              </w:rPr>
            </w:pPr>
            <w:r w:rsidRPr="00235241">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проведения</w:t>
            </w:r>
            <w:r w:rsidRPr="00E41EE3">
              <w:rPr>
                <w:rFonts w:ascii="Times New Roman" w:eastAsia="Times New Roman" w:hAnsi="Times New Roman" w:cs="Times New Roman"/>
                <w:sz w:val="24"/>
                <w:szCs w:val="24"/>
                <w:lang w:eastAsia="ru-RU"/>
              </w:rPr>
              <w:t xml:space="preserve"> мониторинга информации, представляемой в подсистему «Учет и отчетность» ГИИС «Электронный бюджет» 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w:t>
            </w:r>
            <w:r>
              <w:rPr>
                <w:rFonts w:ascii="Times New Roman" w:eastAsia="Times New Roman" w:hAnsi="Times New Roman" w:cs="Times New Roman"/>
                <w:sz w:val="24"/>
                <w:szCs w:val="24"/>
                <w:lang w:eastAsia="ru-RU"/>
              </w:rPr>
              <w:t>(</w:t>
            </w:r>
            <w:r w:rsidRPr="00E41EE3">
              <w:rPr>
                <w:rFonts w:ascii="Times New Roman" w:eastAsia="Times New Roman" w:hAnsi="Times New Roman" w:cs="Times New Roman"/>
                <w:sz w:val="24"/>
                <w:szCs w:val="24"/>
                <w:lang w:eastAsia="ru-RU"/>
              </w:rPr>
              <w:t>автономными</w:t>
            </w:r>
            <w:r>
              <w:rPr>
                <w:rFonts w:ascii="Times New Roman" w:eastAsia="Times New Roman" w:hAnsi="Times New Roman" w:cs="Times New Roman"/>
                <w:sz w:val="24"/>
                <w:szCs w:val="24"/>
                <w:lang w:eastAsia="ru-RU"/>
              </w:rPr>
              <w:t>)</w:t>
            </w:r>
            <w:r w:rsidRPr="00E41EE3">
              <w:rPr>
                <w:rFonts w:ascii="Times New Roman" w:eastAsia="Times New Roman" w:hAnsi="Times New Roman" w:cs="Times New Roman"/>
                <w:sz w:val="24"/>
                <w:szCs w:val="24"/>
                <w:lang w:eastAsia="ru-RU"/>
              </w:rPr>
              <w:t xml:space="preserve">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w:t>
            </w:r>
            <w:r>
              <w:rPr>
                <w:rFonts w:ascii="Times New Roman" w:eastAsia="Times New Roman" w:hAnsi="Times New Roman" w:cs="Times New Roman"/>
                <w:sz w:val="24"/>
                <w:szCs w:val="24"/>
                <w:lang w:eastAsia="ru-RU"/>
              </w:rPr>
              <w:t>МО</w:t>
            </w:r>
            <w:r w:rsidRPr="00E41EE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E41EE3">
              <w:rPr>
                <w:rFonts w:ascii="Times New Roman" w:eastAsia="Times New Roman" w:hAnsi="Times New Roman" w:cs="Times New Roman"/>
                <w:sz w:val="24"/>
                <w:szCs w:val="24"/>
                <w:lang w:eastAsia="ru-RU"/>
              </w:rPr>
              <w:t>ФК.</w:t>
            </w:r>
          </w:p>
        </w:tc>
        <w:tc>
          <w:tcPr>
            <w:tcW w:w="561" w:type="dxa"/>
            <w:vAlign w:val="center"/>
          </w:tcPr>
          <w:p w:rsidR="00E05E32" w:rsidRDefault="00E05E32" w:rsidP="005842D0">
            <w:pPr>
              <w:jc w:val="center"/>
            </w:pPr>
            <w:r w:rsidRPr="00914837">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914837">
              <w:rPr>
                <w:rFonts w:ascii="Times New Roman" w:hAnsi="Times New Roman" w:cs="Times New Roman"/>
                <w:iCs/>
                <w:sz w:val="24"/>
                <w:szCs w:val="24"/>
              </w:rPr>
              <w:t>Х</w:t>
            </w:r>
          </w:p>
        </w:tc>
        <w:tc>
          <w:tcPr>
            <w:tcW w:w="559" w:type="dxa"/>
            <w:vAlign w:val="center"/>
          </w:tcPr>
          <w:p w:rsidR="00E05E32" w:rsidRDefault="00E05E32">
            <w:pPr>
              <w:jc w:val="center"/>
            </w:pPr>
            <w:r w:rsidRPr="0091483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914837">
              <w:rPr>
                <w:rFonts w:ascii="Times New Roman" w:hAnsi="Times New Roman" w:cs="Times New Roman"/>
                <w:iCs/>
                <w:sz w:val="24"/>
                <w:szCs w:val="24"/>
              </w:rPr>
              <w:t>Х</w:t>
            </w:r>
          </w:p>
        </w:tc>
        <w:tc>
          <w:tcPr>
            <w:tcW w:w="816" w:type="dxa"/>
            <w:vAlign w:val="center"/>
          </w:tcPr>
          <w:p w:rsidR="00E05E32" w:rsidRDefault="00E05E32" w:rsidP="00BE1636">
            <w:pPr>
              <w:jc w:val="center"/>
            </w:pPr>
            <w:r w:rsidRPr="00914837">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914837">
              <w:rPr>
                <w:rFonts w:ascii="Times New Roman" w:hAnsi="Times New Roman" w:cs="Times New Roman"/>
                <w:iCs/>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w:t>
            </w:r>
          </w:p>
        </w:tc>
        <w:tc>
          <w:tcPr>
            <w:tcW w:w="746" w:type="dxa"/>
            <w:vAlign w:val="center"/>
          </w:tcPr>
          <w:p w:rsidR="00E05E32" w:rsidRDefault="00E05E32" w:rsidP="000E5C09">
            <w:pPr>
              <w:jc w:val="center"/>
              <w:rPr>
                <w:rFonts w:ascii="Times New Roman" w:hAnsi="Times New Roman" w:cs="Times New Roman"/>
                <w:sz w:val="24"/>
                <w:szCs w:val="24"/>
              </w:rPr>
            </w:pPr>
            <w:r w:rsidRPr="00235241">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0E5C09">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AB5583">
              <w:rPr>
                <w:rFonts w:ascii="Times New Roman" w:eastAsia="Times New Roman" w:hAnsi="Times New Roman" w:cs="Times New Roman"/>
                <w:sz w:val="24"/>
                <w:szCs w:val="24"/>
                <w:lang w:eastAsia="ru-RU"/>
              </w:rPr>
              <w:t>беспечение предоставления Федеральным казначейством сервиса по ведению централизованного бухгалтерского учета</w:t>
            </w:r>
            <w:r>
              <w:rPr>
                <w:rFonts w:ascii="Times New Roman" w:eastAsia="Times New Roman" w:hAnsi="Times New Roman" w:cs="Times New Roman"/>
                <w:sz w:val="24"/>
                <w:szCs w:val="24"/>
                <w:lang w:eastAsia="ru-RU"/>
              </w:rPr>
              <w:t xml:space="preserve"> </w:t>
            </w:r>
            <w:r w:rsidRPr="00AB5583">
              <w:rPr>
                <w:rFonts w:ascii="Times New Roman" w:eastAsia="Times New Roman" w:hAnsi="Times New Roman" w:cs="Times New Roman"/>
                <w:sz w:val="24"/>
                <w:szCs w:val="24"/>
                <w:lang w:eastAsia="ru-RU"/>
              </w:rPr>
              <w:t>и составлению бюджетной отчетности субъектов учета.</w:t>
            </w:r>
          </w:p>
        </w:tc>
        <w:tc>
          <w:tcPr>
            <w:tcW w:w="561" w:type="dxa"/>
            <w:vAlign w:val="center"/>
          </w:tcPr>
          <w:p w:rsidR="00E05E32" w:rsidRDefault="00E05E32" w:rsidP="005842D0">
            <w:pPr>
              <w:jc w:val="cente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59" w:type="dxa"/>
            <w:vAlign w:val="center"/>
          </w:tcPr>
          <w:p w:rsidR="00E05E32" w:rsidRDefault="00E05E32">
            <w:pPr>
              <w:jc w:val="center"/>
            </w:pPr>
            <w:r w:rsidRPr="00A828B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64628D">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0E5C09">
            <w:pPr>
              <w:jc w:val="center"/>
              <w:rPr>
                <w:rFonts w:ascii="Times New Roman" w:hAnsi="Times New Roman" w:cs="Times New Roman"/>
                <w:sz w:val="24"/>
                <w:szCs w:val="24"/>
              </w:rPr>
            </w:pPr>
            <w:r w:rsidRPr="00235241">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365F7">
            <w:pPr>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AD16A2">
              <w:rPr>
                <w:rFonts w:ascii="Times New Roman" w:eastAsia="Times New Roman" w:hAnsi="Times New Roman" w:cs="Times New Roman"/>
                <w:sz w:val="24"/>
                <w:szCs w:val="24"/>
                <w:lang w:val="en-US" w:eastAsia="ru-RU"/>
              </w:rPr>
              <w:t>XI</w:t>
            </w:r>
            <w:r w:rsidRPr="00AD16A2">
              <w:rPr>
                <w:rFonts w:ascii="Times New Roman" w:eastAsia="Times New Roman" w:hAnsi="Times New Roman" w:cs="Times New Roman"/>
                <w:sz w:val="24"/>
                <w:szCs w:val="24"/>
                <w:lang w:eastAsia="ru-RU"/>
              </w:rPr>
              <w:t>.</w:t>
            </w:r>
            <w:r w:rsidRPr="000E5C09">
              <w:rPr>
                <w:rFonts w:ascii="Times New Roman" w:hAnsi="Times New Roman" w:cs="Times New Roman"/>
                <w:sz w:val="24"/>
                <w:szCs w:val="24"/>
              </w:rPr>
              <w:t>1</w:t>
            </w:r>
            <w:r>
              <w:rPr>
                <w:rFonts w:ascii="Times New Roman" w:eastAsia="Calibri" w:hAnsi="Times New Roman" w:cs="Times New Roman"/>
                <w:sz w:val="24"/>
                <w:szCs w:val="24"/>
              </w:rPr>
              <w:t>.</w:t>
            </w:r>
          </w:p>
        </w:tc>
        <w:tc>
          <w:tcPr>
            <w:tcW w:w="561" w:type="dxa"/>
            <w:vAlign w:val="center"/>
          </w:tcPr>
          <w:p w:rsidR="00E05E32" w:rsidRDefault="00E05E32" w:rsidP="005842D0">
            <w:pPr>
              <w:jc w:val="center"/>
            </w:pPr>
            <w:r w:rsidRPr="00F06B29">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sidRPr="007F3E4C">
              <w:rPr>
                <w:rFonts w:ascii="Times New Roman" w:hAnsi="Times New Roman" w:cs="Times New Roman"/>
                <w:snapToGrid w:val="0"/>
                <w:sz w:val="24"/>
                <w:szCs w:val="24"/>
              </w:rPr>
              <w:t>–</w:t>
            </w:r>
          </w:p>
        </w:tc>
        <w:tc>
          <w:tcPr>
            <w:tcW w:w="559" w:type="dxa"/>
            <w:vAlign w:val="center"/>
          </w:tcPr>
          <w:p w:rsidR="00E05E32" w:rsidRDefault="00E05E32">
            <w:pPr>
              <w:jc w:val="center"/>
            </w:pPr>
            <w:r w:rsidRPr="007F3E4C">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C33A31">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C33A31">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0E5C09">
            <w:pPr>
              <w:jc w:val="center"/>
              <w:rPr>
                <w:rFonts w:ascii="Times New Roman" w:hAnsi="Times New Roman" w:cs="Times New Roman"/>
                <w:sz w:val="24"/>
                <w:szCs w:val="24"/>
              </w:rPr>
            </w:pPr>
            <w:r>
              <w:rPr>
                <w:rFonts w:ascii="Times New Roman" w:hAnsi="Times New Roman" w:cs="Times New Roman"/>
                <w:sz w:val="24"/>
                <w:szCs w:val="24"/>
              </w:rPr>
              <w:t>11.1</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4365F7">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sidRPr="00AD16A2">
              <w:rPr>
                <w:rFonts w:ascii="Times New Roman" w:eastAsia="Times New Roman" w:hAnsi="Times New Roman" w:cs="Times New Roman"/>
                <w:sz w:val="24"/>
                <w:szCs w:val="24"/>
                <w:lang w:val="en-US" w:eastAsia="ru-RU"/>
              </w:rPr>
              <w:t>XI</w:t>
            </w:r>
            <w:r w:rsidRPr="00AD16A2">
              <w:rPr>
                <w:rFonts w:ascii="Times New Roman" w:eastAsia="Times New Roman" w:hAnsi="Times New Roman" w:cs="Times New Roman"/>
                <w:sz w:val="24"/>
                <w:szCs w:val="24"/>
                <w:lang w:eastAsia="ru-RU"/>
              </w:rPr>
              <w:t>.</w:t>
            </w:r>
            <w:r w:rsidRPr="000E5C09">
              <w:rPr>
                <w:rFonts w:ascii="Times New Roman" w:hAnsi="Times New Roman" w:cs="Times New Roman"/>
                <w:sz w:val="24"/>
                <w:szCs w:val="24"/>
              </w:rPr>
              <w:t>1</w:t>
            </w:r>
            <w:r>
              <w:rPr>
                <w:rFonts w:ascii="Times New Roman" w:hAnsi="Times New Roman" w:cs="Times New Roman"/>
                <w:sz w:val="24"/>
                <w:szCs w:val="24"/>
              </w:rPr>
              <w:t>.</w:t>
            </w:r>
          </w:p>
        </w:tc>
        <w:tc>
          <w:tcPr>
            <w:tcW w:w="561" w:type="dxa"/>
            <w:vAlign w:val="center"/>
          </w:tcPr>
          <w:p w:rsidR="00E05E32" w:rsidRDefault="00E05E32" w:rsidP="005842D0">
            <w:pPr>
              <w:jc w:val="center"/>
            </w:pPr>
            <w:r w:rsidRPr="00F06B29">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559" w:type="dxa"/>
            <w:vAlign w:val="center"/>
          </w:tcPr>
          <w:p w:rsidR="00E05E32" w:rsidRDefault="00E05E32">
            <w:pPr>
              <w:jc w:val="center"/>
            </w:pPr>
            <w:r w:rsidRPr="00951D55">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E05E32" w:rsidTr="00140ACB">
        <w:trPr>
          <w:trHeight w:val="297"/>
        </w:trPr>
        <w:tc>
          <w:tcPr>
            <w:tcW w:w="14411" w:type="dxa"/>
            <w:gridSpan w:val="14"/>
          </w:tcPr>
          <w:p w:rsidR="00E05E32" w:rsidRDefault="00E05E32" w:rsidP="000238F2">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sidRPr="00476C7F">
              <w:rPr>
                <w:rFonts w:ascii="Times New Roman" w:eastAsia="Times New Roman" w:hAnsi="Times New Roman" w:cs="Times New Roman"/>
                <w:b/>
                <w:sz w:val="24"/>
                <w:szCs w:val="24"/>
                <w:lang w:val="en-US" w:eastAsia="ru-RU"/>
              </w:rPr>
              <w:t>XI</w:t>
            </w:r>
            <w:r w:rsidRPr="001B0B65">
              <w:rPr>
                <w:rFonts w:ascii="Times New Roman" w:eastAsia="Times New Roman" w:hAnsi="Times New Roman" w:cs="Times New Roman"/>
                <w:b/>
                <w:snapToGrid w:val="0"/>
                <w:sz w:val="24"/>
                <w:szCs w:val="24"/>
                <w:lang w:val="en-US" w:eastAsia="ru-RU"/>
              </w:rPr>
              <w:t>I</w:t>
            </w:r>
            <w:r>
              <w:rPr>
                <w:rFonts w:ascii="Times New Roman" w:eastAsia="Times New Roman" w:hAnsi="Times New Roman" w:cs="Times New Roman"/>
                <w:b/>
                <w:bCs/>
                <w:sz w:val="24"/>
                <w:szCs w:val="24"/>
                <w:lang w:eastAsia="ru-RU"/>
              </w:rPr>
              <w:t>. Правовое обеспечение деятельности</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p w:rsidR="00E05E32" w:rsidRDefault="00E05E32" w:rsidP="004933D2">
            <w:pPr>
              <w:jc w:val="center"/>
              <w:rPr>
                <w:rFonts w:ascii="Times New Roman" w:hAnsi="Times New Roman" w:cs="Times New Roman"/>
                <w:sz w:val="24"/>
                <w:szCs w:val="24"/>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A47A4E">
            <w:pPr>
              <w:pStyle w:val="ConsPlusTitle"/>
              <w:jc w:val="both"/>
            </w:pPr>
            <w:r>
              <w:rPr>
                <w:b w:val="0"/>
              </w:rPr>
              <w:t xml:space="preserve">Отсутствие в положении о юридическом отделе МОУ ФК (далее – Отдел) осуществляемых функций для решения </w:t>
            </w:r>
            <w:r w:rsidRPr="000238F2">
              <w:rPr>
                <w:b w:val="0"/>
              </w:rPr>
              <w:t>задач</w:t>
            </w:r>
            <w:r w:rsidRPr="000238F2">
              <w:rPr>
                <w:b w:val="0"/>
                <w:bCs w:val="0"/>
              </w:rPr>
              <w:t xml:space="preserve"> </w:t>
            </w:r>
            <w:r w:rsidRPr="000238F2">
              <w:rPr>
                <w:rFonts w:eastAsia="Calibri"/>
                <w:b w:val="0"/>
              </w:rPr>
              <w:t>правового обеспечения деятельности МОУ ФК.</w:t>
            </w:r>
          </w:p>
        </w:tc>
        <w:tc>
          <w:tcPr>
            <w:tcW w:w="561" w:type="dxa"/>
            <w:vAlign w:val="center"/>
          </w:tcPr>
          <w:p w:rsidR="00E05E32" w:rsidRDefault="00E05E32" w:rsidP="005842D0">
            <w:pPr>
              <w:jc w:val="center"/>
            </w:pPr>
            <w:r w:rsidRPr="00F06B29">
              <w:rPr>
                <w:rFonts w:ascii="Times New Roman" w:hAnsi="Times New Roman" w:cs="Times New Roman"/>
                <w:sz w:val="24"/>
                <w:szCs w:val="24"/>
              </w:rPr>
              <w:t>Х</w:t>
            </w:r>
          </w:p>
        </w:tc>
        <w:tc>
          <w:tcPr>
            <w:tcW w:w="561" w:type="dxa"/>
            <w:vAlign w:val="center"/>
          </w:tcPr>
          <w:p w:rsidR="00E05E32" w:rsidRDefault="00E05E32">
            <w:pPr>
              <w:spacing w:line="360" w:lineRule="auto"/>
              <w:jc w:val="center"/>
              <w:rPr>
                <w:rFonts w:ascii="Times New Roman" w:hAnsi="Times New Roman" w:cs="Times New Roman"/>
                <w:sz w:val="24"/>
                <w:szCs w:val="24"/>
              </w:rPr>
            </w:pPr>
            <w:r w:rsidRPr="00951D55">
              <w:rPr>
                <w:rFonts w:ascii="Times New Roman" w:hAnsi="Times New Roman" w:cs="Times New Roman"/>
                <w:snapToGrid w:val="0"/>
                <w:sz w:val="24"/>
                <w:szCs w:val="24"/>
              </w:rPr>
              <w:t>–</w:t>
            </w:r>
          </w:p>
        </w:tc>
        <w:tc>
          <w:tcPr>
            <w:tcW w:w="559" w:type="dxa"/>
            <w:vAlign w:val="center"/>
          </w:tcPr>
          <w:p w:rsidR="00E05E32" w:rsidRDefault="00E05E32">
            <w:pPr>
              <w:jc w:val="center"/>
            </w:pPr>
            <w:r w:rsidRPr="00951D55">
              <w:rPr>
                <w:rFonts w:ascii="Times New Roman" w:hAnsi="Times New Roman" w:cs="Times New Roman"/>
                <w:snapToGrid w:val="0"/>
                <w:sz w:val="24"/>
                <w:szCs w:val="24"/>
              </w:rPr>
              <w:t>–</w:t>
            </w:r>
          </w:p>
        </w:tc>
        <w:tc>
          <w:tcPr>
            <w:tcW w:w="563" w:type="dxa"/>
            <w:gridSpan w:val="2"/>
            <w:vAlign w:val="center"/>
          </w:tcPr>
          <w:p w:rsidR="00E05E32" w:rsidRPr="0095138E" w:rsidRDefault="00E05E32">
            <w:pPr>
              <w:jc w:val="center"/>
              <w:rPr>
                <w:rFonts w:ascii="Times New Roman" w:hAnsi="Times New Roman" w:cs="Times New Roman"/>
              </w:rPr>
            </w:pPr>
            <w:r w:rsidRPr="00F06B29">
              <w:rPr>
                <w:rFonts w:ascii="Times New Roman" w:hAnsi="Times New Roman" w:cs="Times New Roman"/>
                <w:sz w:val="24"/>
                <w:szCs w:val="24"/>
              </w:rPr>
              <w:t>Х</w:t>
            </w:r>
          </w:p>
        </w:tc>
        <w:tc>
          <w:tcPr>
            <w:tcW w:w="636" w:type="dxa"/>
            <w:gridSpan w:val="2"/>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816" w:type="dxa"/>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tc>
        <w:tc>
          <w:tcPr>
            <w:tcW w:w="561" w:type="dxa"/>
            <w:vAlign w:val="center"/>
          </w:tcPr>
          <w:p w:rsidR="00E05E32" w:rsidRDefault="00E05E32" w:rsidP="005842D0">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Pr="0095138E" w:rsidRDefault="00E05E32">
            <w:pPr>
              <w:jc w:val="center"/>
              <w:rPr>
                <w:rFonts w:ascii="Times New Roman" w:hAnsi="Times New Roman" w:cs="Times New Roman"/>
              </w:rPr>
            </w:pPr>
            <w:r w:rsidRPr="00F06B29">
              <w:rPr>
                <w:rFonts w:ascii="Times New Roman" w:hAnsi="Times New Roman" w:cs="Times New Roman"/>
                <w:sz w:val="24"/>
                <w:szCs w:val="24"/>
              </w:rPr>
              <w:t>Х</w:t>
            </w:r>
          </w:p>
        </w:tc>
        <w:tc>
          <w:tcPr>
            <w:tcW w:w="636" w:type="dxa"/>
            <w:gridSpan w:val="2"/>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816" w:type="dxa"/>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МОУ ФК</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1B0B65">
              <w:rPr>
                <w:rFonts w:ascii="Times New Roman" w:eastAsia="Times New Roman" w:hAnsi="Times New Roman" w:cs="Times New Roman"/>
                <w:sz w:val="24"/>
                <w:szCs w:val="24"/>
                <w:lang w:val="en-US" w:eastAsia="ru-RU"/>
              </w:rPr>
              <w:t>I</w:t>
            </w:r>
            <w:r w:rsidRPr="001B0B65">
              <w:rPr>
                <w:rFonts w:ascii="Times New Roman" w:eastAsia="Times New Roman" w:hAnsi="Times New Roman" w:cs="Times New Roman"/>
                <w:snapToGrid w:val="0"/>
                <w:sz w:val="24"/>
                <w:szCs w:val="24"/>
                <w:lang w:val="en-US" w:eastAsia="ru-RU"/>
              </w:rPr>
              <w:t>I</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Правовое обеспечение деятельности» (далее – направление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I</w:t>
            </w:r>
            <w:r w:rsidRPr="00DF4BCB">
              <w:rPr>
                <w:rFonts w:ascii="Times New Roman" w:eastAsia="Times New Roman" w:hAnsi="Times New Roman" w:cs="Times New Roman"/>
                <w:snapToGrid w:val="0"/>
                <w:sz w:val="24"/>
                <w:szCs w:val="24"/>
                <w:lang w:val="en-US" w:eastAsia="ru-RU"/>
              </w:rPr>
              <w:t>I</w:t>
            </w:r>
            <w:r>
              <w:rPr>
                <w:rFonts w:ascii="Times New Roman" w:hAnsi="Times New Roman" w:cs="Times New Roman"/>
                <w:sz w:val="24"/>
                <w:szCs w:val="24"/>
              </w:rPr>
              <w:t>).</w:t>
            </w:r>
          </w:p>
        </w:tc>
        <w:tc>
          <w:tcPr>
            <w:tcW w:w="561" w:type="dxa"/>
            <w:vAlign w:val="center"/>
          </w:tcPr>
          <w:p w:rsidR="00E05E32" w:rsidRDefault="00E05E32" w:rsidP="005842D0">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Pr="0095138E" w:rsidRDefault="00E05E32">
            <w:pPr>
              <w:jc w:val="center"/>
              <w:rPr>
                <w:rFonts w:ascii="Times New Roman" w:hAnsi="Times New Roman" w:cs="Times New Roman"/>
              </w:rPr>
            </w:pPr>
            <w:r w:rsidRPr="00F06B29">
              <w:rPr>
                <w:rFonts w:ascii="Times New Roman" w:hAnsi="Times New Roman" w:cs="Times New Roman"/>
                <w:sz w:val="24"/>
                <w:szCs w:val="24"/>
              </w:rPr>
              <w:t>Х</w:t>
            </w:r>
          </w:p>
        </w:tc>
        <w:tc>
          <w:tcPr>
            <w:tcW w:w="636" w:type="dxa"/>
            <w:gridSpan w:val="2"/>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816" w:type="dxa"/>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4933D2">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Pr="0095138E" w:rsidRDefault="00E05E32">
            <w:pPr>
              <w:jc w:val="center"/>
              <w:rPr>
                <w:rFonts w:ascii="Times New Roman" w:hAnsi="Times New Roman" w:cs="Times New Roman"/>
              </w:rPr>
            </w:pPr>
            <w:r>
              <w:t>–</w:t>
            </w:r>
          </w:p>
        </w:tc>
        <w:tc>
          <w:tcPr>
            <w:tcW w:w="636" w:type="dxa"/>
            <w:gridSpan w:val="2"/>
            <w:vAlign w:val="center"/>
          </w:tcPr>
          <w:p w:rsidR="00E05E32" w:rsidRPr="0095138E" w:rsidRDefault="00E05E32">
            <w:pPr>
              <w:jc w:val="center"/>
              <w:rPr>
                <w:rFonts w:ascii="Times New Roman" w:hAnsi="Times New Roman" w:cs="Times New Roman"/>
              </w:rPr>
            </w:pPr>
            <w:r>
              <w:t>–</w:t>
            </w:r>
          </w:p>
        </w:tc>
        <w:tc>
          <w:tcPr>
            <w:tcW w:w="816" w:type="dxa"/>
            <w:vAlign w:val="center"/>
          </w:tcPr>
          <w:p w:rsidR="00E05E32" w:rsidRPr="0095138E" w:rsidRDefault="00E05E32">
            <w:pPr>
              <w:jc w:val="center"/>
              <w:rPr>
                <w:rFonts w:ascii="Times New Roman" w:hAnsi="Times New Roman" w:cs="Times New Roman"/>
              </w:rPr>
            </w:pPr>
            <w:r>
              <w:rPr>
                <w:rFonts w:ascii="Times New Roman" w:hAnsi="Times New Roman" w:cs="Times New Roman"/>
                <w:sz w:val="24"/>
                <w:szCs w:val="24"/>
              </w:rPr>
              <w:t>Х</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Отделом приказов МОУ ФК (за исключением установленных нарушений в части их оформления). </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Pr="0095138E" w:rsidRDefault="00E05E32">
            <w:pPr>
              <w:jc w:val="center"/>
              <w:rPr>
                <w:rFonts w:ascii="Times New Roman" w:hAnsi="Times New Roman" w:cs="Times New Roman"/>
              </w:rPr>
            </w:pPr>
            <w:r w:rsidRPr="00F06B29">
              <w:rPr>
                <w:rFonts w:ascii="Times New Roman" w:hAnsi="Times New Roman" w:cs="Times New Roman"/>
                <w:sz w:val="24"/>
                <w:szCs w:val="24"/>
              </w:rPr>
              <w:t>Х</w:t>
            </w:r>
          </w:p>
        </w:tc>
        <w:tc>
          <w:tcPr>
            <w:tcW w:w="636" w:type="dxa"/>
            <w:gridSpan w:val="2"/>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816" w:type="dxa"/>
            <w:vAlign w:val="center"/>
          </w:tcPr>
          <w:p w:rsidR="00E05E32" w:rsidRPr="0095138E" w:rsidRDefault="00E05E32">
            <w:pPr>
              <w:jc w:val="center"/>
              <w:rPr>
                <w:rFonts w:ascii="Times New Roman" w:hAnsi="Times New Roman" w:cs="Times New Roman"/>
              </w:rP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F1BE9">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входящим в компетенцию МОУ ФК, и направленных в органы государственной власти, органы местного самоуправления, юридическим или физическим лицам. </w:t>
            </w:r>
          </w:p>
        </w:tc>
        <w:tc>
          <w:tcPr>
            <w:tcW w:w="561" w:type="dxa"/>
            <w:vAlign w:val="center"/>
          </w:tcPr>
          <w:p w:rsidR="00E05E32" w:rsidRDefault="00E05E32" w:rsidP="005842D0">
            <w:pPr>
              <w:jc w:val="cente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sidRPr="00A828B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4933D2">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F1BE9">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МОУ ФК.</w:t>
            </w:r>
          </w:p>
        </w:tc>
        <w:tc>
          <w:tcPr>
            <w:tcW w:w="561" w:type="dxa"/>
            <w:vAlign w:val="center"/>
          </w:tcPr>
          <w:p w:rsidR="00E05E32" w:rsidRDefault="00E05E32" w:rsidP="005842D0">
            <w:pPr>
              <w:jc w:val="cente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559" w:type="dxa"/>
            <w:vAlign w:val="center"/>
          </w:tcPr>
          <w:p w:rsidR="00E05E32" w:rsidRDefault="00E05E32">
            <w:pPr>
              <w:jc w:val="center"/>
            </w:pPr>
            <w:r w:rsidRPr="00A828B7">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МОУ ФК. </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tcPr>
          <w:p w:rsidR="00E05E32" w:rsidRDefault="00E05E32" w:rsidP="00AF7F17">
            <w:r>
              <w:rPr>
                <w:rFonts w:ascii="Times New Roman" w:hAnsi="Times New Roman" w:cs="Times New Roman"/>
                <w:sz w:val="24"/>
                <w:szCs w:val="24"/>
              </w:rPr>
              <w:t xml:space="preserve">Риски, возникающие при осуществлении </w:t>
            </w:r>
            <w:r>
              <w:rPr>
                <w:rFonts w:ascii="Times New Roman" w:eastAsia="Calibri" w:hAnsi="Times New Roman" w:cs="Times New Roman"/>
                <w:sz w:val="24"/>
                <w:szCs w:val="24"/>
              </w:rPr>
              <w:t>представления интересов МОУ ФК в судах:</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претензионного или иного досудебного порядка, установленного федеральным законом или договором;</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 направление в суд правовой позиции по существу спора;</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неподготовленность представителя для участия в судебном заседании;</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процессуальных сроков;</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непринятие исчерпывающих мер по обжалованию судебных актов при наличии к тому оснований;</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позиции занятой МОУ ФК в суде позиции доведенной Федеральным казначейством;</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9 направления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I</w:t>
            </w:r>
            <w:r w:rsidRPr="00DF4BCB">
              <w:rPr>
                <w:rFonts w:ascii="Times New Roman" w:eastAsia="Times New Roman" w:hAnsi="Times New Roman" w:cs="Times New Roman"/>
                <w:snapToGrid w:val="0"/>
                <w:sz w:val="24"/>
                <w:szCs w:val="24"/>
                <w:lang w:val="en-US" w:eastAsia="ru-RU"/>
              </w:rPr>
              <w:t>I</w:t>
            </w:r>
            <w:r>
              <w:rPr>
                <w:rFonts w:ascii="Times New Roman" w:hAnsi="Times New Roman" w:cs="Times New Roman"/>
                <w:sz w:val="24"/>
                <w:szCs w:val="24"/>
              </w:rPr>
              <w:t xml:space="preserve">.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tcPr>
          <w:p w:rsidR="00E05E32" w:rsidRDefault="00E05E32" w:rsidP="00AF7F17">
            <w:r>
              <w:rPr>
                <w:rFonts w:ascii="Times New Roman" w:hAnsi="Times New Roman" w:cs="Times New Roman"/>
                <w:sz w:val="24"/>
                <w:szCs w:val="24"/>
              </w:rPr>
              <w:t>Риски, возникающие при несоблюдении установленных правовыми актами Федерального казначейства требований организации и ведения работы по представлению интересов МОУ ФК в судах:</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ведения электронной базы судебных дел и правовой работы;</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представления обзора судебной практики по делам с участием МОУ ФК;</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непредставление необходимой информации по судебным делам по запросам Федерального казначейства;</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организации учета и хранения материалов судебных дел;</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непринятие мер к своевременному получению копий судебных актов;</w:t>
            </w:r>
          </w:p>
        </w:tc>
        <w:tc>
          <w:tcPr>
            <w:tcW w:w="561" w:type="dxa"/>
            <w:vAlign w:val="center"/>
          </w:tcPr>
          <w:p w:rsidR="00E05E32" w:rsidRDefault="00E05E32" w:rsidP="005842D0">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10 направления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I</w:t>
            </w:r>
            <w:r w:rsidRPr="00DF4BCB">
              <w:rPr>
                <w:rFonts w:ascii="Times New Roman" w:eastAsia="Times New Roman" w:hAnsi="Times New Roman" w:cs="Times New Roman"/>
                <w:snapToGrid w:val="0"/>
                <w:sz w:val="24"/>
                <w:szCs w:val="24"/>
                <w:lang w:val="en-US" w:eastAsia="ru-RU"/>
              </w:rPr>
              <w:t>I</w:t>
            </w:r>
            <w:r>
              <w:rPr>
                <w:rFonts w:ascii="Times New Roman" w:hAnsi="Times New Roman" w:cs="Times New Roman"/>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C84AAF" w:rsidRDefault="00E05E32" w:rsidP="004933D2">
            <w:pPr>
              <w:autoSpaceDE w:val="0"/>
              <w:autoSpaceDN w:val="0"/>
              <w:adjustRightInd w:val="0"/>
              <w:jc w:val="both"/>
              <w:outlineLvl w:val="1"/>
              <w:rPr>
                <w:rFonts w:ascii="Times New Roman" w:hAnsi="Times New Roman" w:cs="Times New Roman"/>
                <w:sz w:val="24"/>
                <w:szCs w:val="24"/>
              </w:rPr>
            </w:pPr>
            <w:r w:rsidRPr="00C84AAF">
              <w:rPr>
                <w:rFonts w:ascii="Times New Roman" w:hAnsi="Times New Roman" w:cs="Times New Roman"/>
                <w:sz w:val="24"/>
                <w:szCs w:val="24"/>
              </w:rPr>
              <w:t>Несоблюдение порядка о</w:t>
            </w:r>
            <w:r w:rsidRPr="001B0B65">
              <w:rPr>
                <w:rFonts w:ascii="Times New Roman" w:eastAsia="Times New Roman" w:hAnsi="Times New Roman" w:cs="Times New Roman"/>
                <w:sz w:val="24"/>
                <w:szCs w:val="24"/>
                <w:lang w:eastAsia="ru-RU"/>
              </w:rPr>
              <w:t xml:space="preserve">существления правового сопровождения контрольных мероприятий, проводимых МОУ ФК,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законом от 30 декабря </w:t>
            </w:r>
            <w:r>
              <w:rPr>
                <w:rFonts w:ascii="Times New Roman" w:eastAsia="Times New Roman" w:hAnsi="Times New Roman" w:cs="Times New Roman"/>
                <w:sz w:val="24"/>
                <w:szCs w:val="24"/>
                <w:lang w:eastAsia="ru-RU"/>
              </w:rPr>
              <w:br/>
            </w:r>
            <w:r w:rsidRPr="001B0B65">
              <w:rPr>
                <w:rFonts w:ascii="Times New Roman" w:eastAsia="Times New Roman" w:hAnsi="Times New Roman" w:cs="Times New Roman"/>
                <w:sz w:val="24"/>
                <w:szCs w:val="24"/>
                <w:lang w:eastAsia="ru-RU"/>
              </w:rPr>
              <w:t>2008 г.</w:t>
            </w:r>
            <w:r>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 307-ФЗ «Об аудиторской деятельности».</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r>
              <w:t xml:space="preserve"> </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4933D2">
            <w:pPr>
              <w:jc w:val="center"/>
              <w:rPr>
                <w:rFonts w:ascii="Times New Roman" w:hAnsi="Times New Roman" w:cs="Times New Roman"/>
                <w:sz w:val="24"/>
                <w:szCs w:val="24"/>
              </w:rPr>
            </w:pPr>
            <w:r w:rsidRPr="00C4535A">
              <w:rPr>
                <w:rFonts w:ascii="Times New Roman" w:hAnsi="Times New Roman" w:cs="Times New Roman"/>
                <w:sz w:val="24"/>
                <w:szCs w:val="24"/>
              </w:rPr>
              <w:t>1</w:t>
            </w:r>
            <w:r>
              <w:rPr>
                <w:rFonts w:ascii="Times New Roman" w:hAnsi="Times New Roman" w:cs="Times New Roman"/>
                <w:sz w:val="24"/>
                <w:szCs w:val="24"/>
              </w:rPr>
              <w:t>2</w:t>
            </w:r>
          </w:p>
        </w:tc>
        <w:tc>
          <w:tcPr>
            <w:tcW w:w="691" w:type="dxa"/>
            <w:vAlign w:val="center"/>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sidRPr="00AF43C3">
              <w:rPr>
                <w:rFonts w:ascii="Times New Roman" w:hAnsi="Times New Roman" w:cs="Times New Roman"/>
                <w:sz w:val="24"/>
                <w:szCs w:val="24"/>
              </w:rPr>
              <w:t>Несоблюдение порядка составления информации и отчетности по правовым вопросам, а также сроков ее представления в Федеральное казначейство.</w:t>
            </w:r>
          </w:p>
        </w:tc>
        <w:tc>
          <w:tcPr>
            <w:tcW w:w="561" w:type="dxa"/>
            <w:vAlign w:val="center"/>
          </w:tcPr>
          <w:p w:rsidR="00E05E32" w:rsidRDefault="00E05E32" w:rsidP="005842D0">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критический</w:t>
            </w:r>
          </w:p>
        </w:tc>
      </w:tr>
      <w:tr w:rsidR="00E05E32" w:rsidTr="00140ACB">
        <w:tc>
          <w:tcPr>
            <w:tcW w:w="804" w:type="dxa"/>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I</w:t>
            </w:r>
            <w:r w:rsidRPr="00DF4BCB">
              <w:rPr>
                <w:rFonts w:ascii="Times New Roman" w:eastAsia="Times New Roman" w:hAnsi="Times New Roman" w:cs="Times New Roman"/>
                <w:snapToGrid w:val="0"/>
                <w:sz w:val="24"/>
                <w:szCs w:val="24"/>
                <w:lang w:val="en-US" w:eastAsia="ru-RU"/>
              </w:rPr>
              <w:t>I</w:t>
            </w:r>
            <w:r>
              <w:rPr>
                <w:rFonts w:ascii="Times New Roman" w:eastAsia="Calibri" w:hAnsi="Times New Roman" w:cs="Times New Roman"/>
                <w:sz w:val="24"/>
                <w:szCs w:val="24"/>
              </w:rPr>
              <w:t>.</w:t>
            </w:r>
          </w:p>
        </w:tc>
        <w:tc>
          <w:tcPr>
            <w:tcW w:w="561" w:type="dxa"/>
            <w:vAlign w:val="center"/>
          </w:tcPr>
          <w:p w:rsidR="00E05E32" w:rsidRDefault="00E05E32" w:rsidP="005842D0">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sidRPr="00A828B7">
              <w:rPr>
                <w:rFonts w:ascii="Times New Roman" w:hAnsi="Times New Roman" w:cs="Times New Roman"/>
                <w:snapToGrid w:val="0"/>
                <w:sz w:val="24"/>
                <w:szCs w:val="24"/>
              </w:rPr>
              <w:t>–</w:t>
            </w:r>
          </w:p>
        </w:tc>
        <w:tc>
          <w:tcPr>
            <w:tcW w:w="636"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816" w:type="dxa"/>
            <w:vAlign w:val="center"/>
          </w:tcPr>
          <w:p w:rsidR="00E05E32" w:rsidRDefault="00E05E32" w:rsidP="00BE1636">
            <w:pPr>
              <w:jc w:val="center"/>
            </w:pPr>
            <w:r>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высокий</w:t>
            </w:r>
          </w:p>
        </w:tc>
      </w:tr>
      <w:tr w:rsidR="00E05E32" w:rsidTr="00140ACB">
        <w:tc>
          <w:tcPr>
            <w:tcW w:w="804" w:type="dxa"/>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2</w:t>
            </w:r>
          </w:p>
        </w:tc>
        <w:tc>
          <w:tcPr>
            <w:tcW w:w="691" w:type="dxa"/>
            <w:vAlign w:val="center"/>
          </w:tcPr>
          <w:p w:rsidR="00E05E32" w:rsidRDefault="00E05E32" w:rsidP="00BA6434">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I</w:t>
            </w:r>
            <w:r w:rsidRPr="00DF4BCB">
              <w:rPr>
                <w:rFonts w:ascii="Times New Roman" w:eastAsia="Times New Roman" w:hAnsi="Times New Roman" w:cs="Times New Roman"/>
                <w:snapToGrid w:val="0"/>
                <w:sz w:val="24"/>
                <w:szCs w:val="24"/>
                <w:lang w:val="en-US" w:eastAsia="ru-RU"/>
              </w:rPr>
              <w:t>I</w:t>
            </w:r>
            <w:r>
              <w:rPr>
                <w:rFonts w:ascii="Times New Roman" w:hAnsi="Times New Roman" w:cs="Times New Roman"/>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F06B29">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816" w:type="dxa"/>
            <w:vAlign w:val="center"/>
          </w:tcPr>
          <w:p w:rsidR="00E05E32" w:rsidRDefault="00E05E32" w:rsidP="00BE1636">
            <w:pPr>
              <w:jc w:val="center"/>
            </w:pPr>
            <w:r w:rsidRPr="0026704B">
              <w:rPr>
                <w:rFonts w:ascii="Times New Roman" w:hAnsi="Times New Roman" w:cs="Times New Roman"/>
                <w:snapToGrid w:val="0"/>
                <w:sz w:val="24"/>
                <w:szCs w:val="24"/>
              </w:rPr>
              <w:t>–</w:t>
            </w:r>
          </w:p>
        </w:tc>
        <w:tc>
          <w:tcPr>
            <w:tcW w:w="1648" w:type="dxa"/>
            <w:vAlign w:val="center"/>
          </w:tcPr>
          <w:p w:rsidR="00E05E32" w:rsidRDefault="00E05E32" w:rsidP="00BE1636">
            <w:pPr>
              <w:jc w:val="center"/>
            </w:pPr>
            <w:r w:rsidRPr="0064628D">
              <w:rPr>
                <w:rFonts w:ascii="Times New Roman" w:hAnsi="Times New Roman" w:cs="Times New Roman"/>
                <w:sz w:val="24"/>
                <w:szCs w:val="24"/>
              </w:rPr>
              <w:t>низкий</w:t>
            </w:r>
          </w:p>
        </w:tc>
      </w:tr>
      <w:tr w:rsidR="00E05E32" w:rsidTr="00140ACB">
        <w:tc>
          <w:tcPr>
            <w:tcW w:w="14411" w:type="dxa"/>
            <w:gridSpan w:val="14"/>
          </w:tcPr>
          <w:p w:rsidR="00E05E32" w:rsidRDefault="00E05E32" w:rsidP="000238F2">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X</w:t>
            </w:r>
            <w:r>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 Организация и осуществление внутреннего контроля и внутреннего аудита</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в положении о контрольно-аудиторском подразделении МОУ ФК функций, осуществляемых для  решения задач:</w:t>
            </w:r>
          </w:p>
          <w:p w:rsidR="00E05E32" w:rsidRPr="00AB7285" w:rsidRDefault="00E05E32" w:rsidP="004933D2">
            <w:pPr>
              <w:ind w:firstLine="454"/>
              <w:jc w:val="both"/>
              <w:rPr>
                <w:rFonts w:ascii="Times New Roman" w:eastAsia="Times New Roman" w:hAnsi="Times New Roman" w:cs="Times New Roman"/>
                <w:sz w:val="24"/>
                <w:szCs w:val="24"/>
                <w:lang w:eastAsia="ru-RU"/>
              </w:rPr>
            </w:pPr>
            <w:r w:rsidRPr="00AB7285">
              <w:rPr>
                <w:rFonts w:ascii="Times New Roman" w:eastAsia="Times New Roman" w:hAnsi="Times New Roman" w:cs="Times New Roman"/>
                <w:sz w:val="24"/>
                <w:szCs w:val="24"/>
                <w:lang w:eastAsia="ru-RU"/>
              </w:rPr>
              <w:t>осуществления в установленном порядке внутреннего контроля и внутреннего аудита деятельности структурных подразделений МОУ ФК;</w:t>
            </w:r>
          </w:p>
          <w:p w:rsidR="00E05E32" w:rsidRPr="00AB7285" w:rsidRDefault="00E05E32" w:rsidP="004933D2">
            <w:pPr>
              <w:ind w:firstLine="454"/>
              <w:jc w:val="both"/>
              <w:rPr>
                <w:rFonts w:ascii="Times New Roman" w:eastAsia="Times New Roman" w:hAnsi="Times New Roman" w:cs="Times New Roman"/>
                <w:sz w:val="24"/>
                <w:szCs w:val="24"/>
                <w:lang w:eastAsia="ru-RU"/>
              </w:rPr>
            </w:pPr>
            <w:r w:rsidRPr="00AB7285">
              <w:rPr>
                <w:rFonts w:ascii="Times New Roman" w:eastAsia="Times New Roman" w:hAnsi="Times New Roman" w:cs="Times New Roman"/>
                <w:sz w:val="24"/>
                <w:szCs w:val="24"/>
                <w:lang w:eastAsia="ru-RU"/>
              </w:rPr>
              <w:t>организации внутреннего контроля</w:t>
            </w:r>
            <w:r>
              <w:rPr>
                <w:rFonts w:ascii="Times New Roman" w:eastAsia="Times New Roman" w:hAnsi="Times New Roman" w:cs="Times New Roman"/>
                <w:sz w:val="24"/>
                <w:szCs w:val="24"/>
                <w:lang w:eastAsia="ru-RU"/>
              </w:rPr>
              <w:t xml:space="preserve">  </w:t>
            </w:r>
            <w:r w:rsidRPr="00AB7285">
              <w:rPr>
                <w:rFonts w:ascii="Times New Roman" w:eastAsia="Times New Roman" w:hAnsi="Times New Roman" w:cs="Times New Roman"/>
                <w:sz w:val="24"/>
                <w:szCs w:val="24"/>
                <w:lang w:eastAsia="ru-RU"/>
              </w:rPr>
              <w:t>в МОУ ФК;</w:t>
            </w:r>
          </w:p>
          <w:p w:rsidR="00E05E32" w:rsidRPr="00AB7285" w:rsidRDefault="00E05E32" w:rsidP="004933D2">
            <w:pPr>
              <w:ind w:firstLine="454"/>
              <w:jc w:val="both"/>
              <w:rPr>
                <w:rFonts w:ascii="Times New Roman" w:eastAsia="Times New Roman" w:hAnsi="Times New Roman" w:cs="Times New Roman"/>
                <w:sz w:val="24"/>
                <w:szCs w:val="24"/>
                <w:lang w:eastAsia="ru-RU"/>
              </w:rPr>
            </w:pPr>
            <w:r w:rsidRPr="00AB7285">
              <w:rPr>
                <w:rFonts w:ascii="Times New Roman" w:eastAsia="Times New Roman" w:hAnsi="Times New Roman" w:cs="Times New Roman"/>
                <w:sz w:val="24"/>
                <w:szCs w:val="24"/>
                <w:lang w:eastAsia="ru-RU"/>
              </w:rPr>
              <w:t>формирования отчетности о контрольной и аудиторской деятельности МОУ ФК;</w:t>
            </w:r>
          </w:p>
          <w:p w:rsidR="00E05E32" w:rsidRPr="00AB7285" w:rsidRDefault="00E05E32" w:rsidP="004933D2">
            <w:pPr>
              <w:tabs>
                <w:tab w:val="left" w:pos="1440"/>
                <w:tab w:val="left" w:pos="1620"/>
              </w:tabs>
              <w:ind w:firstLine="454"/>
              <w:jc w:val="both"/>
              <w:rPr>
                <w:rFonts w:ascii="Times New Roman" w:eastAsia="Times New Roman" w:hAnsi="Times New Roman" w:cs="Times New Roman"/>
                <w:sz w:val="24"/>
                <w:szCs w:val="24"/>
                <w:lang w:eastAsia="ru-RU"/>
              </w:rPr>
            </w:pPr>
            <w:r w:rsidRPr="00AB7285">
              <w:rPr>
                <w:rFonts w:ascii="Times New Roman" w:eastAsia="Times New Roman" w:hAnsi="Times New Roman" w:cs="Times New Roman"/>
                <w:sz w:val="24"/>
                <w:szCs w:val="24"/>
                <w:lang w:eastAsia="ru-RU"/>
              </w:rPr>
              <w:t xml:space="preserve">организации разработки плана деятельности </w:t>
            </w:r>
            <w:r>
              <w:rPr>
                <w:rFonts w:ascii="Times New Roman" w:eastAsia="Times New Roman" w:hAnsi="Times New Roman" w:cs="Times New Roman"/>
                <w:sz w:val="24"/>
                <w:szCs w:val="24"/>
                <w:lang w:eastAsia="ru-RU"/>
              </w:rPr>
              <w:br/>
            </w:r>
            <w:r w:rsidRPr="00AB7285">
              <w:rPr>
                <w:rFonts w:ascii="Times New Roman" w:eastAsia="Times New Roman" w:hAnsi="Times New Roman" w:cs="Times New Roman"/>
                <w:sz w:val="24"/>
                <w:szCs w:val="24"/>
                <w:lang w:eastAsia="ru-RU"/>
              </w:rPr>
              <w:t>МОУ ФК и подготовки отчета о результатах его выполнения;</w:t>
            </w:r>
          </w:p>
          <w:p w:rsidR="00E05E32" w:rsidRPr="00AB7285" w:rsidRDefault="00E05E32" w:rsidP="004933D2">
            <w:pPr>
              <w:tabs>
                <w:tab w:val="left" w:pos="1440"/>
                <w:tab w:val="left" w:pos="1620"/>
              </w:tabs>
              <w:ind w:firstLine="454"/>
              <w:jc w:val="both"/>
              <w:rPr>
                <w:rFonts w:ascii="Times New Roman" w:eastAsia="Times New Roman" w:hAnsi="Times New Roman" w:cs="Times New Roman"/>
                <w:sz w:val="24"/>
                <w:szCs w:val="24"/>
                <w:lang w:eastAsia="ru-RU"/>
              </w:rPr>
            </w:pPr>
            <w:r w:rsidRPr="00AB7285">
              <w:rPr>
                <w:rFonts w:ascii="Times New Roman" w:eastAsia="Times New Roman" w:hAnsi="Times New Roman" w:cs="Times New Roman"/>
                <w:sz w:val="24"/>
                <w:szCs w:val="24"/>
                <w:lang w:eastAsia="ru-RU"/>
              </w:rPr>
              <w:t>организации мероприятий по оценке результативности деятельности МОУ ФК, его структурных подразделений и сотрудников;</w:t>
            </w:r>
          </w:p>
          <w:p w:rsidR="00E05E32" w:rsidRDefault="00E05E32" w:rsidP="004933D2">
            <w:pPr>
              <w:tabs>
                <w:tab w:val="left" w:pos="1440"/>
                <w:tab w:val="left" w:pos="1620"/>
              </w:tabs>
              <w:ind w:firstLine="454"/>
              <w:jc w:val="both"/>
              <w:rPr>
                <w:b/>
              </w:rPr>
            </w:pPr>
            <w:r w:rsidRPr="00AB7285">
              <w:rPr>
                <w:rFonts w:ascii="Times New Roman" w:eastAsia="Times New Roman" w:hAnsi="Times New Roman" w:cs="Times New Roman"/>
                <w:sz w:val="24"/>
                <w:szCs w:val="24"/>
                <w:lang w:eastAsia="ru-RU"/>
              </w:rPr>
              <w:t>организации управления внутренними (операционными) рисками</w:t>
            </w:r>
            <w:r>
              <w:rPr>
                <w:rFonts w:ascii="Times New Roman" w:eastAsia="Times New Roman" w:hAnsi="Times New Roman" w:cs="Times New Roman"/>
                <w:sz w:val="24"/>
                <w:szCs w:val="24"/>
                <w:lang w:eastAsia="ru-RU"/>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636" w:type="dxa"/>
            <w:gridSpan w:val="2"/>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816" w:type="dxa"/>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636" w:type="dxa"/>
            <w:gridSpan w:val="2"/>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816" w:type="dxa"/>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581E77" w:rsidRDefault="00E05E32" w:rsidP="004933D2">
            <w:pPr>
              <w:jc w:val="both"/>
              <w:rPr>
                <w:rFonts w:ascii="Times New Roman" w:hAnsi="Times New Roman" w:cs="Times New Roman"/>
                <w:sz w:val="24"/>
                <w:szCs w:val="24"/>
              </w:rPr>
            </w:pPr>
            <w:r w:rsidRPr="00581E77">
              <w:rPr>
                <w:rFonts w:ascii="Times New Roman" w:hAnsi="Times New Roman" w:cs="Times New Roman"/>
                <w:sz w:val="24"/>
                <w:szCs w:val="24"/>
              </w:rPr>
              <w:t xml:space="preserve">Несоответствие внутренних распорядительных, организационных, инструктивных и методических документов по организации и осуществлению </w:t>
            </w:r>
            <w:r w:rsidRPr="00AB7285">
              <w:rPr>
                <w:rFonts w:ascii="Times New Roman" w:eastAsia="Times New Roman" w:hAnsi="Times New Roman" w:cs="Times New Roman"/>
                <w:sz w:val="24"/>
                <w:szCs w:val="24"/>
                <w:lang w:eastAsia="ru-RU"/>
              </w:rPr>
              <w:t>контрольно-аудиторским подразделением МОУ ФК</w:t>
            </w:r>
            <w:r w:rsidRPr="00AB7285">
              <w:rPr>
                <w:rFonts w:ascii="Times New Roman" w:eastAsia="Times New Roman" w:hAnsi="Times New Roman" w:cs="Times New Roman"/>
                <w:snapToGrid w:val="0"/>
                <w:sz w:val="24"/>
                <w:szCs w:val="24"/>
                <w:lang w:eastAsia="ru-RU"/>
              </w:rPr>
              <w:t xml:space="preserve"> установленных полномочий </w:t>
            </w:r>
            <w:r w:rsidRPr="00581E77">
              <w:rPr>
                <w:rFonts w:ascii="Times New Roman" w:hAnsi="Times New Roman" w:cs="Times New Roman"/>
                <w:sz w:val="24"/>
                <w:szCs w:val="24"/>
              </w:rPr>
              <w:t>внутреннего контроля и внутреннего аудита в МОУ ФК требованиям правовых актов Минфина России и Федерального казначейства.</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МОУ ФК</w:t>
            </w:r>
            <w:r>
              <w:rPr>
                <w:rFonts w:ascii="Times New Roman" w:eastAsia="Times New Roman" w:hAnsi="Times New Roman" w:cs="Times New Roman"/>
                <w:bCs/>
                <w:sz w:val="24"/>
                <w:szCs w:val="24"/>
                <w:lang w:eastAsia="ru-RU"/>
              </w:rPr>
              <w:t xml:space="preserve"> X</w:t>
            </w:r>
            <w:r w:rsidRPr="001B0B65">
              <w:rPr>
                <w:rFonts w:ascii="Times New Roman" w:eastAsia="Times New Roman" w:hAnsi="Times New Roman" w:cs="Times New Roman"/>
                <w:bCs/>
                <w:sz w:val="24"/>
                <w:szCs w:val="24"/>
                <w:lang w:val="en-US" w:eastAsia="ru-RU"/>
              </w:rPr>
              <w:t>III</w:t>
            </w:r>
            <w:r>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bCs/>
                <w:sz w:val="24"/>
                <w:szCs w:val="24"/>
                <w:lang w:eastAsia="ru-RU"/>
              </w:rPr>
              <w:t>X</w:t>
            </w:r>
            <w:r w:rsidRPr="00DF4BCB">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pPr>
              <w:jc w:val="center"/>
              <w:rPr>
                <w:rFonts w:ascii="Times New Roman" w:hAnsi="Times New Roman" w:cs="Times New Roman"/>
                <w:sz w:val="24"/>
                <w:szCs w:val="24"/>
              </w:rPr>
            </w:pPr>
            <w:r w:rsidRPr="00F06B29">
              <w:rPr>
                <w:rFonts w:ascii="Times New Roman" w:hAnsi="Times New Roman" w:cs="Times New Roman"/>
                <w:sz w:val="24"/>
                <w:szCs w:val="24"/>
              </w:rPr>
              <w:t>Х</w:t>
            </w:r>
          </w:p>
        </w:tc>
        <w:tc>
          <w:tcPr>
            <w:tcW w:w="636" w:type="dxa"/>
            <w:gridSpan w:val="2"/>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816" w:type="dxa"/>
            <w:vAlign w:val="center"/>
          </w:tcPr>
          <w:p w:rsidR="00E05E32" w:rsidRDefault="00E05E32">
            <w:pPr>
              <w:jc w:val="center"/>
              <w:rPr>
                <w:rFonts w:ascii="Times New Roman" w:hAnsi="Times New Roman" w:cs="Times New Roman"/>
                <w:sz w:val="24"/>
                <w:szCs w:val="24"/>
              </w:rPr>
            </w:pPr>
            <w:r w:rsidRPr="0026704B">
              <w:rPr>
                <w:rFonts w:ascii="Times New Roman" w:hAnsi="Times New Roman" w:cs="Times New Roman"/>
                <w:snapToGrid w:val="0"/>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64628D">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D76D8E">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контрольно-аудиторского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E05E32" w:rsidTr="00140ACB">
        <w:tc>
          <w:tcPr>
            <w:tcW w:w="804" w:type="dxa"/>
            <w:vMerge w:val="restart"/>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13607" w:type="dxa"/>
            <w:gridSpan w:val="13"/>
            <w:vAlign w:val="center"/>
          </w:tcPr>
          <w:p w:rsidR="00E05E32" w:rsidRPr="00531D14" w:rsidRDefault="00E05E32" w:rsidP="00D76D8E">
            <w:pPr>
              <w:jc w:val="both"/>
              <w:rPr>
                <w:rFonts w:ascii="Times New Roman" w:hAnsi="Times New Roman" w:cs="Times New Roman"/>
                <w:sz w:val="24"/>
                <w:szCs w:val="24"/>
              </w:rPr>
            </w:pPr>
            <w:r w:rsidRPr="007A2DF0">
              <w:rPr>
                <w:rFonts w:ascii="Times New Roman" w:hAnsi="Times New Roman" w:cs="Times New Roman"/>
                <w:sz w:val="24"/>
                <w:szCs w:val="24"/>
              </w:rPr>
              <w:t xml:space="preserve">Риски, возникающие при организации и осуществлении </w:t>
            </w:r>
            <w:r w:rsidRPr="007A2DF0">
              <w:rPr>
                <w:rFonts w:ascii="Times New Roman" w:eastAsia="Times New Roman" w:hAnsi="Times New Roman" w:cs="Times New Roman"/>
                <w:sz w:val="24"/>
                <w:szCs w:val="24"/>
                <w:lang w:eastAsia="ru-RU"/>
              </w:rPr>
              <w:t>в установленном порядке внутреннего контроля соответствия деятельности структурных</w:t>
            </w:r>
            <w:r>
              <w:rPr>
                <w:rFonts w:ascii="Times New Roman" w:eastAsia="Times New Roman" w:hAnsi="Times New Roman" w:cs="Times New Roman"/>
                <w:sz w:val="24"/>
                <w:szCs w:val="24"/>
                <w:lang w:eastAsia="ru-RU"/>
              </w:rPr>
              <w:t xml:space="preserve">  </w:t>
            </w:r>
            <w:r w:rsidRPr="007A2DF0">
              <w:rPr>
                <w:rFonts w:ascii="Times New Roman" w:eastAsia="Times New Roman" w:hAnsi="Times New Roman" w:cs="Times New Roman"/>
                <w:sz w:val="24"/>
                <w:szCs w:val="24"/>
                <w:lang w:eastAsia="ru-RU"/>
              </w:rPr>
              <w:t xml:space="preserve">подразделений МОУ ФК по исполнению государственных функций и полномочий требованиям нормативных правовых актов Российской Федерации, правовых актов Минфина России и Федерального казначейства, иных документов, регламентирующих деятельность МОУ ФК, и принятых управленческих решений в установленной сфере деятельности, а также внутреннего аудита эффективности и надежности внутреннего контроля, осуществляемого методами «самоконтроль», «контроль по уровню подчиненности», </w:t>
            </w:r>
            <w:r w:rsidRPr="001B0B65">
              <w:rPr>
                <w:rFonts w:ascii="Times New Roman" w:eastAsia="Times New Roman" w:hAnsi="Times New Roman" w:cs="Times New Roman"/>
                <w:sz w:val="24"/>
                <w:szCs w:val="24"/>
                <w:lang w:eastAsia="ru-RU"/>
              </w:rPr>
              <w:t>«смежный контроль», достоверности отчетности, включая бюджетную, в том числе</w:t>
            </w:r>
            <w:r>
              <w:rPr>
                <w:rFonts w:ascii="Times New Roman" w:eastAsia="Times New Roman" w:hAnsi="Times New Roman" w:cs="Times New Roman"/>
                <w:sz w:val="24"/>
                <w:szCs w:val="24"/>
                <w:lang w:eastAsia="ru-RU"/>
              </w:rPr>
              <w:t>:</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Pr="007A2DF0" w:rsidRDefault="00E05E32" w:rsidP="004933D2">
            <w:pPr>
              <w:jc w:val="both"/>
              <w:rPr>
                <w:rFonts w:ascii="Times New Roman" w:hAnsi="Times New Roman" w:cs="Times New Roman"/>
                <w:color w:val="000000"/>
                <w:sz w:val="24"/>
                <w:szCs w:val="24"/>
              </w:rPr>
            </w:pPr>
            <w:r w:rsidRPr="007A2DF0">
              <w:rPr>
                <w:rFonts w:ascii="Times New Roman" w:hAnsi="Times New Roman" w:cs="Times New Roman"/>
                <w:snapToGrid w:val="0"/>
                <w:sz w:val="24"/>
                <w:szCs w:val="24"/>
              </w:rPr>
              <w:t>н</w:t>
            </w:r>
            <w:r w:rsidRPr="007A2DF0">
              <w:rPr>
                <w:rFonts w:ascii="Times New Roman" w:hAnsi="Times New Roman" w:cs="Times New Roman"/>
                <w:sz w:val="24"/>
                <w:szCs w:val="24"/>
              </w:rPr>
              <w:t>есоблюдение</w:t>
            </w:r>
            <w:r w:rsidRPr="007A2DF0">
              <w:rPr>
                <w:rFonts w:ascii="Times New Roman" w:hAnsi="Times New Roman" w:cs="Times New Roman"/>
                <w:snapToGrid w:val="0"/>
                <w:sz w:val="24"/>
                <w:szCs w:val="24"/>
              </w:rPr>
              <w:t xml:space="preserve"> порядка планирования контрольной и аудиторской деятельности в МОУ ФК</w:t>
            </w:r>
            <w:r w:rsidRPr="001B0B65">
              <w:rPr>
                <w:rFonts w:ascii="Times New Roman" w:eastAsia="Times New Roman" w:hAnsi="Times New Roman" w:cs="Times New Roman"/>
                <w:sz w:val="24"/>
                <w:szCs w:val="24"/>
                <w:lang w:eastAsia="ru-RU"/>
              </w:rPr>
              <w:t xml:space="preserve"> за исключением деятельности по внутреннему контролю, осуществляемому методами «самоконтроль» и «контроль по уровню подчиненности», «смежный контроль»;</w:t>
            </w:r>
          </w:p>
        </w:tc>
        <w:tc>
          <w:tcPr>
            <w:tcW w:w="561" w:type="dxa"/>
            <w:vAlign w:val="center"/>
          </w:tcPr>
          <w:p w:rsidR="00E05E32" w:rsidRDefault="00E05E32" w:rsidP="005842D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7A2DF0" w:rsidRDefault="00E05E32" w:rsidP="004933D2">
            <w:pPr>
              <w:jc w:val="both"/>
              <w:rPr>
                <w:rFonts w:ascii="Times New Roman" w:hAnsi="Times New Roman" w:cs="Times New Roman"/>
                <w:color w:val="000000"/>
                <w:sz w:val="24"/>
                <w:szCs w:val="24"/>
              </w:rPr>
            </w:pPr>
            <w:r w:rsidRPr="007A2DF0">
              <w:rPr>
                <w:rFonts w:ascii="Times New Roman" w:hAnsi="Times New Roman" w:cs="Times New Roman"/>
                <w:snapToGrid w:val="0"/>
                <w:sz w:val="24"/>
                <w:szCs w:val="24"/>
              </w:rPr>
              <w:t>н</w:t>
            </w:r>
            <w:r w:rsidRPr="007A2DF0">
              <w:rPr>
                <w:rFonts w:ascii="Times New Roman" w:hAnsi="Times New Roman" w:cs="Times New Roman"/>
                <w:sz w:val="24"/>
                <w:szCs w:val="24"/>
              </w:rPr>
              <w:t>есоблюдение</w:t>
            </w:r>
            <w:r w:rsidRPr="007A2DF0">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деятельности структурных подразделений МОУ ФК;</w:t>
            </w:r>
          </w:p>
        </w:tc>
        <w:tc>
          <w:tcPr>
            <w:tcW w:w="561" w:type="dxa"/>
            <w:vAlign w:val="center"/>
          </w:tcPr>
          <w:p w:rsidR="00E05E32" w:rsidRDefault="00E05E32" w:rsidP="005842D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7A2DF0" w:rsidRDefault="00E05E32" w:rsidP="004933D2">
            <w:pPr>
              <w:jc w:val="both"/>
              <w:rPr>
                <w:rFonts w:ascii="Times New Roman" w:hAnsi="Times New Roman" w:cs="Times New Roman"/>
                <w:color w:val="000000"/>
                <w:sz w:val="24"/>
                <w:szCs w:val="24"/>
              </w:rPr>
            </w:pPr>
            <w:r w:rsidRPr="007A2DF0">
              <w:rPr>
                <w:rFonts w:ascii="Times New Roman" w:hAnsi="Times New Roman" w:cs="Times New Roman"/>
                <w:snapToGrid w:val="0"/>
                <w:sz w:val="24"/>
                <w:szCs w:val="24"/>
              </w:rPr>
              <w:t>н</w:t>
            </w:r>
            <w:r w:rsidRPr="007A2DF0">
              <w:rPr>
                <w:rFonts w:ascii="Times New Roman" w:hAnsi="Times New Roman" w:cs="Times New Roman"/>
                <w:sz w:val="24"/>
                <w:szCs w:val="24"/>
              </w:rPr>
              <w:t>есоблюдение</w:t>
            </w:r>
            <w:r w:rsidRPr="007A2DF0">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7A2DF0">
              <w:rPr>
                <w:rFonts w:ascii="Times New Roman" w:eastAsia="Times New Roman" w:hAnsi="Times New Roman" w:cs="Times New Roman"/>
                <w:snapToGrid w:val="0"/>
                <w:sz w:val="24"/>
                <w:szCs w:val="24"/>
                <w:lang w:eastAsia="ru-RU"/>
              </w:rPr>
              <w:t>подготовки</w:t>
            </w:r>
            <w:r w:rsidRPr="007A2DF0">
              <w:rPr>
                <w:rFonts w:ascii="Times New Roman" w:eastAsia="Times New Roman" w:hAnsi="Times New Roman" w:cs="Times New Roman"/>
                <w:sz w:val="24"/>
                <w:szCs w:val="24"/>
                <w:lang w:eastAsia="ru-RU"/>
              </w:rPr>
              <w:t xml:space="preserve"> предложений и рекомендаций</w:t>
            </w:r>
            <w:r w:rsidRPr="007A2DF0">
              <w:rPr>
                <w:rFonts w:ascii="Times New Roman" w:eastAsia="Times New Roman" w:hAnsi="Times New Roman" w:cs="Times New Roman"/>
                <w:snapToGrid w:val="0"/>
                <w:sz w:val="24"/>
                <w:szCs w:val="24"/>
                <w:lang w:eastAsia="ru-RU"/>
              </w:rPr>
              <w:t xml:space="preserve"> </w:t>
            </w:r>
            <w:r w:rsidRPr="007A2DF0">
              <w:rPr>
                <w:rFonts w:ascii="Times New Roman" w:eastAsia="Times New Roman" w:hAnsi="Times New Roman" w:cs="Times New Roman"/>
                <w:sz w:val="24"/>
                <w:szCs w:val="24"/>
                <w:lang w:eastAsia="ru-RU"/>
              </w:rPr>
              <w:t>по итогам проведенных контрольных и аудиторских мероприятий;</w:t>
            </w:r>
          </w:p>
        </w:tc>
        <w:tc>
          <w:tcPr>
            <w:tcW w:w="561" w:type="dxa"/>
            <w:vAlign w:val="center"/>
          </w:tcPr>
          <w:p w:rsidR="00E05E32" w:rsidRDefault="00E05E32" w:rsidP="005842D0">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531D14" w:rsidRDefault="00E05E32">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522367">
              <w:rPr>
                <w:rFonts w:ascii="Times New Roman" w:eastAsia="Times New Roman" w:hAnsi="Times New Roman" w:cs="Times New Roman"/>
                <w:sz w:val="24"/>
                <w:szCs w:val="24"/>
                <w:lang w:eastAsia="ru-RU"/>
              </w:rPr>
              <w:t xml:space="preserve">формирования и направления руководству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 отчетности о контрольной и аудиторской деятельности;</w:t>
            </w:r>
            <w:r w:rsidRPr="00780C9A" w:rsidDel="00A37208">
              <w:rPr>
                <w:rFonts w:ascii="Times New Roman" w:hAnsi="Times New Roman" w:cs="Times New Roman"/>
                <w:snapToGrid w:val="0"/>
                <w:sz w:val="24"/>
                <w:szCs w:val="24"/>
              </w:rPr>
              <w:t xml:space="preserve"> </w:t>
            </w:r>
          </w:p>
        </w:tc>
        <w:tc>
          <w:tcPr>
            <w:tcW w:w="561"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522367">
              <w:rPr>
                <w:rFonts w:ascii="Times New Roman" w:eastAsia="Times New Roman" w:hAnsi="Times New Roman" w:cs="Times New Roman"/>
                <w:sz w:val="24"/>
                <w:szCs w:val="24"/>
                <w:lang w:eastAsia="ru-RU"/>
              </w:rPr>
              <w:t xml:space="preserve">контроля за своевременностью и полнотой устранения выявленных нарушений в деятельности структурных подразделений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531D14" w:rsidRDefault="00E05E32" w:rsidP="00C577AE">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tcPr>
          <w:p w:rsidR="00E05E32" w:rsidRDefault="00E05E32" w:rsidP="001935C6">
            <w:pPr>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bCs/>
                <w:sz w:val="24"/>
                <w:szCs w:val="24"/>
                <w:lang w:eastAsia="ru-RU"/>
              </w:rPr>
              <w:t>X</w:t>
            </w:r>
            <w:r>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Pr="00531D14" w:rsidRDefault="00E05E32" w:rsidP="00C577AE">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E05E32" w:rsidTr="00140ACB">
        <w:tc>
          <w:tcPr>
            <w:tcW w:w="804" w:type="dxa"/>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607" w:type="dxa"/>
            <w:gridSpan w:val="13"/>
          </w:tcPr>
          <w:p w:rsidR="00E05E32" w:rsidRDefault="00E05E32" w:rsidP="000238F2">
            <w:pPr>
              <w:jc w:val="both"/>
            </w:pPr>
            <w:r w:rsidRPr="003F6091">
              <w:rPr>
                <w:rFonts w:ascii="Times New Roman" w:hAnsi="Times New Roman" w:cs="Times New Roman"/>
                <w:sz w:val="24"/>
                <w:szCs w:val="24"/>
              </w:rPr>
              <w:t xml:space="preserve">Риски, возникающие при осуществлении </w:t>
            </w:r>
            <w:r w:rsidRPr="00522367">
              <w:rPr>
                <w:rFonts w:ascii="Times New Roman" w:eastAsia="Times New Roman" w:hAnsi="Times New Roman" w:cs="Times New Roman"/>
                <w:sz w:val="24"/>
                <w:szCs w:val="24"/>
              </w:rPr>
              <w:t xml:space="preserve">организации управления внутренними (операционными) </w:t>
            </w:r>
            <w:r w:rsidRPr="00522367">
              <w:rPr>
                <w:rFonts w:ascii="Times New Roman" w:eastAsia="Times New Roman" w:hAnsi="Times New Roman" w:cs="Times New Roman"/>
                <w:sz w:val="24"/>
                <w:szCs w:val="24"/>
                <w:lang w:eastAsia="ru-RU"/>
              </w:rPr>
              <w:t xml:space="preserve">казначейскими рисками 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rPr>
              <w:t>У</w:t>
            </w:r>
            <w:r>
              <w:rPr>
                <w:rFonts w:ascii="Times New Roman" w:eastAsia="Times New Roman" w:hAnsi="Times New Roman" w:cs="Times New Roman"/>
                <w:sz w:val="24"/>
                <w:szCs w:val="24"/>
              </w:rPr>
              <w:t xml:space="preserve"> </w:t>
            </w:r>
            <w:r w:rsidRPr="00522367">
              <w:rPr>
                <w:rFonts w:ascii="Times New Roman" w:eastAsia="Times New Roman" w:hAnsi="Times New Roman" w:cs="Times New Roman"/>
                <w:sz w:val="24"/>
                <w:szCs w:val="24"/>
              </w:rPr>
              <w:t>ФК:</w:t>
            </w:r>
          </w:p>
        </w:tc>
      </w:tr>
      <w:tr w:rsidR="00E05E32" w:rsidTr="00140ACB">
        <w:tc>
          <w:tcPr>
            <w:tcW w:w="804" w:type="dxa"/>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Del="0074537A" w:rsidRDefault="00E05E32" w:rsidP="004933D2">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 xml:space="preserve">сбора, обобщения информации, полученной от других структурных подразделений </w:t>
            </w:r>
            <w:r>
              <w:rPr>
                <w:rFonts w:ascii="Times New Roman" w:eastAsia="Times New Roman" w:hAnsi="Times New Roman" w:cs="Times New Roman"/>
                <w:sz w:val="24"/>
                <w:szCs w:val="24"/>
                <w:lang w:eastAsia="ru-RU"/>
              </w:rPr>
              <w:b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 xml:space="preserve">ФК о выявленных </w:t>
            </w:r>
            <w:r w:rsidRPr="00522367">
              <w:rPr>
                <w:rFonts w:ascii="Times New Roman" w:eastAsia="Times New Roman" w:hAnsi="Times New Roman" w:cs="Times New Roman"/>
                <w:sz w:val="24"/>
                <w:szCs w:val="24"/>
              </w:rPr>
              <w:t xml:space="preserve">внутренних (операционных) казначейских рисках, </w:t>
            </w:r>
            <w:r w:rsidRPr="00522367">
              <w:rPr>
                <w:rFonts w:ascii="Times New Roman" w:eastAsia="Times New Roman" w:hAnsi="Times New Roman" w:cs="Times New Roman"/>
                <w:sz w:val="24"/>
                <w:szCs w:val="24"/>
                <w:lang w:eastAsia="ru-RU"/>
              </w:rPr>
              <w:t xml:space="preserve">подготовки и направления в Федеральное казначейство отчетности по </w:t>
            </w:r>
            <w:r w:rsidRPr="00522367">
              <w:rPr>
                <w:rFonts w:ascii="Times New Roman" w:eastAsia="Times New Roman" w:hAnsi="Times New Roman" w:cs="Times New Roman"/>
                <w:sz w:val="24"/>
                <w:szCs w:val="24"/>
              </w:rPr>
              <w:t>управлению внутренними (операционными) казначейскими рисками</w:t>
            </w:r>
            <w:r>
              <w:rPr>
                <w:rFonts w:ascii="Times New Roman" w:eastAsia="Times New Roman" w:hAnsi="Times New Roman" w:cs="Times New Roman"/>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высокий</w:t>
            </w:r>
          </w:p>
        </w:tc>
      </w:tr>
      <w:tr w:rsidR="00E05E32" w:rsidTr="00140ACB">
        <w:tc>
          <w:tcPr>
            <w:tcW w:w="804" w:type="dxa"/>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Del="0074537A" w:rsidRDefault="00E05E32" w:rsidP="004933D2">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 xml:space="preserve">осуществление оценки эффективности функционирования системы управления </w:t>
            </w:r>
            <w:r w:rsidRPr="00522367">
              <w:rPr>
                <w:rFonts w:ascii="Times New Roman" w:eastAsia="Times New Roman" w:hAnsi="Times New Roman" w:cs="Times New Roman"/>
                <w:sz w:val="24"/>
                <w:szCs w:val="24"/>
              </w:rPr>
              <w:t xml:space="preserve">внутренними (операционными) </w:t>
            </w:r>
            <w:r w:rsidRPr="00522367">
              <w:rPr>
                <w:rFonts w:ascii="Times New Roman" w:eastAsia="Times New Roman" w:hAnsi="Times New Roman" w:cs="Times New Roman"/>
                <w:sz w:val="24"/>
                <w:szCs w:val="24"/>
                <w:lang w:eastAsia="ru-RU"/>
              </w:rPr>
              <w:t xml:space="preserve">казначейскими рисками 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D76D8E">
            <w:pPr>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Нео</w:t>
            </w:r>
            <w:r w:rsidRPr="00522367">
              <w:rPr>
                <w:rFonts w:ascii="Times New Roman" w:eastAsia="Times New Roman" w:hAnsi="Times New Roman" w:cs="Times New Roman"/>
                <w:sz w:val="24"/>
                <w:szCs w:val="24"/>
                <w:lang w:eastAsia="ru-RU"/>
              </w:rPr>
              <w:t xml:space="preserve">существление организации внутреннего контроля 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gridSpan w:val="2"/>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w:t>
            </w:r>
          </w:p>
        </w:tc>
        <w:tc>
          <w:tcPr>
            <w:tcW w:w="636" w:type="dxa"/>
            <w:gridSpan w:val="2"/>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Х</w:t>
            </w:r>
          </w:p>
        </w:tc>
        <w:tc>
          <w:tcPr>
            <w:tcW w:w="816" w:type="dxa"/>
            <w:vAlign w:val="center"/>
          </w:tcPr>
          <w:p w:rsidR="00E05E32" w:rsidRDefault="00E05E32" w:rsidP="00C577AE">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критический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порядка ф</w:t>
            </w:r>
            <w:r w:rsidRPr="00522367">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я</w:t>
            </w:r>
            <w:r w:rsidRPr="00522367">
              <w:rPr>
                <w:rFonts w:ascii="Times New Roman" w:eastAsia="Times New Roman" w:hAnsi="Times New Roman" w:cs="Times New Roman"/>
                <w:sz w:val="24"/>
                <w:szCs w:val="24"/>
                <w:lang w:eastAsia="ru-RU"/>
              </w:rPr>
              <w:t xml:space="preserve"> и направлени</w:t>
            </w:r>
            <w:r>
              <w:rPr>
                <w:rFonts w:ascii="Times New Roman" w:eastAsia="Times New Roman" w:hAnsi="Times New Roman" w:cs="Times New Roman"/>
                <w:sz w:val="24"/>
                <w:szCs w:val="24"/>
                <w:lang w:eastAsia="ru-RU"/>
              </w:rPr>
              <w:t>я</w:t>
            </w:r>
            <w:r w:rsidRPr="00522367">
              <w:rPr>
                <w:rFonts w:ascii="Times New Roman" w:eastAsia="Times New Roman" w:hAnsi="Times New Roman" w:cs="Times New Roman"/>
                <w:sz w:val="24"/>
                <w:szCs w:val="24"/>
                <w:lang w:eastAsia="ru-RU"/>
              </w:rPr>
              <w:t xml:space="preserve"> в Федеральное казначейство отчетности о контрольных и аудиторских мероприятиях, проводимых 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 xml:space="preserve">ФК, информации о результатах деятельности контрольно-аудиторского подразделения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sidRPr="00522367">
              <w:rPr>
                <w:rFonts w:ascii="Times New Roman" w:eastAsia="Times New Roman" w:hAnsi="Times New Roman" w:cs="Calibri"/>
                <w:sz w:val="24"/>
                <w:szCs w:val="24"/>
                <w:lang w:eastAsia="ru-RU"/>
              </w:rPr>
              <w:t xml:space="preserve">, иной </w:t>
            </w:r>
            <w:r w:rsidRPr="00522367">
              <w:rPr>
                <w:rFonts w:ascii="Times New Roman" w:eastAsia="Times New Roman" w:hAnsi="Times New Roman" w:cs="Times New Roman"/>
                <w:sz w:val="24"/>
                <w:szCs w:val="24"/>
                <w:lang w:eastAsia="ru-RU"/>
              </w:rPr>
              <w:t>запрашиваемой Федеральным казначейством информации по вопросам внутрен</w:t>
            </w:r>
            <w:r>
              <w:rPr>
                <w:rFonts w:ascii="Times New Roman" w:eastAsia="Times New Roman" w:hAnsi="Times New Roman" w:cs="Times New Roman"/>
                <w:sz w:val="24"/>
                <w:szCs w:val="24"/>
                <w:lang w:eastAsia="ru-RU"/>
              </w:rPr>
              <w:t>н</w:t>
            </w:r>
            <w:r w:rsidRPr="00522367">
              <w:rPr>
                <w:rFonts w:ascii="Times New Roman" w:eastAsia="Times New Roman" w:hAnsi="Times New Roman" w:cs="Times New Roman"/>
                <w:sz w:val="24"/>
                <w:szCs w:val="24"/>
                <w:lang w:eastAsia="ru-RU"/>
              </w:rPr>
              <w:t>его контроля и внутреннего аудит</w:t>
            </w:r>
            <w:r>
              <w:rPr>
                <w:rFonts w:ascii="Times New Roman" w:eastAsia="Times New Roman" w:hAnsi="Times New Roman" w:cs="Times New Roman"/>
                <w:sz w:val="24"/>
                <w:szCs w:val="24"/>
                <w:lang w:eastAsia="ru-RU"/>
              </w:rPr>
              <w:t>а.</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и</w:t>
            </w:r>
            <w:r w:rsidRPr="00522367">
              <w:rPr>
                <w:rFonts w:ascii="Times New Roman" w:eastAsia="Times New Roman" w:hAnsi="Times New Roman" w:cs="Times New Roman"/>
                <w:sz w:val="24"/>
                <w:szCs w:val="24"/>
                <w:lang w:eastAsia="ru-RU"/>
              </w:rPr>
              <w:t xml:space="preserve"> Плана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 xml:space="preserve">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 </w:t>
            </w:r>
            <w:r>
              <w:rPr>
                <w:rFonts w:ascii="Times New Roman" w:eastAsia="Times New Roman" w:hAnsi="Times New Roman" w:cs="Times New Roman"/>
                <w:sz w:val="24"/>
                <w:szCs w:val="24"/>
                <w:lang w:eastAsia="ru-RU"/>
              </w:rPr>
              <w:t>не</w:t>
            </w:r>
            <w:r w:rsidRPr="00522367">
              <w:rPr>
                <w:rFonts w:ascii="Times New Roman" w:eastAsia="Calibri" w:hAnsi="Times New Roman" w:cs="Times New Roman"/>
                <w:sz w:val="24"/>
                <w:szCs w:val="24"/>
              </w:rPr>
              <w:t xml:space="preserve">размещение указанных документов на официальном сайте </w:t>
            </w:r>
            <w:r>
              <w:rPr>
                <w:rFonts w:ascii="Times New Roman" w:eastAsia="Calibri" w:hAnsi="Times New Roman" w:cs="Times New Roman"/>
                <w:sz w:val="24"/>
                <w:szCs w:val="24"/>
              </w:rPr>
              <w:t>МО</w:t>
            </w:r>
            <w:r w:rsidRPr="00522367">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522367">
              <w:rPr>
                <w:rFonts w:ascii="Times New Roman" w:eastAsia="Calibri" w:hAnsi="Times New Roman" w:cs="Times New Roman"/>
                <w:sz w:val="24"/>
                <w:szCs w:val="24"/>
              </w:rPr>
              <w:t>ФК в сети Интернет</w:t>
            </w:r>
            <w:r>
              <w:rPr>
                <w:rFonts w:ascii="Times New Roman" w:eastAsia="Calibri" w:hAnsi="Times New Roman" w:cs="Times New Roman"/>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 w:val="left" w:pos="1620"/>
              </w:tabs>
              <w:jc w:val="both"/>
              <w:rPr>
                <w:rFonts w:ascii="Times New Roman" w:hAnsi="Times New Roman" w:cs="Times New Roman"/>
                <w:snapToGrid w:val="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 xml:space="preserve">координации взаимодействия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критический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 w:val="left" w:pos="1620"/>
              </w:tabs>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получени</w:t>
            </w:r>
            <w:r>
              <w:rPr>
                <w:rFonts w:ascii="Times New Roman" w:eastAsia="Times New Roman" w:hAnsi="Times New Roman" w:cs="Times New Roman"/>
                <w:sz w:val="24"/>
                <w:szCs w:val="24"/>
                <w:lang w:eastAsia="ru-RU"/>
              </w:rPr>
              <w:t>я</w:t>
            </w:r>
            <w:r w:rsidRPr="00522367">
              <w:rPr>
                <w:rFonts w:ascii="Times New Roman" w:eastAsia="Times New Roman" w:hAnsi="Times New Roman" w:cs="Times New Roman"/>
                <w:sz w:val="24"/>
                <w:szCs w:val="24"/>
                <w:lang w:eastAsia="ru-RU"/>
              </w:rPr>
              <w:t xml:space="preserve"> и обработки информации о внешней оценке деятельности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widowControl w:val="0"/>
              <w:autoSpaceDE w:val="0"/>
              <w:autoSpaceDN w:val="0"/>
              <w:adjustRightInd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формировани</w:t>
            </w:r>
            <w:r>
              <w:rPr>
                <w:rFonts w:ascii="Times New Roman" w:eastAsia="Times New Roman" w:hAnsi="Times New Roman" w:cs="Times New Roman"/>
                <w:sz w:val="24"/>
                <w:szCs w:val="24"/>
                <w:lang w:eastAsia="ru-RU"/>
              </w:rPr>
              <w:t>я</w:t>
            </w:r>
            <w:r w:rsidRPr="00522367">
              <w:rPr>
                <w:rFonts w:ascii="Times New Roman" w:eastAsia="Times New Roman" w:hAnsi="Times New Roman" w:cs="Times New Roman"/>
                <w:sz w:val="24"/>
                <w:szCs w:val="24"/>
                <w:lang w:eastAsia="ru-RU"/>
              </w:rPr>
              <w:t xml:space="preserve"> и направлени</w:t>
            </w:r>
            <w:r>
              <w:rPr>
                <w:rFonts w:ascii="Times New Roman" w:eastAsia="Times New Roman" w:hAnsi="Times New Roman" w:cs="Times New Roman"/>
                <w:sz w:val="24"/>
                <w:szCs w:val="24"/>
                <w:lang w:eastAsia="ru-RU"/>
              </w:rPr>
              <w:t>я</w:t>
            </w:r>
            <w:r w:rsidRPr="00522367">
              <w:rPr>
                <w:rFonts w:ascii="Times New Roman" w:eastAsia="Times New Roman" w:hAnsi="Times New Roman" w:cs="Times New Roman"/>
                <w:sz w:val="24"/>
                <w:szCs w:val="24"/>
                <w:lang w:eastAsia="ru-RU"/>
              </w:rPr>
              <w:t xml:space="preserve"> в Федеральное казначейство значений показателей оценки результативности деятельности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 xml:space="preserve">ФК и руководителя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r w:rsidRPr="00C508E1" w:rsidDel="00780C9A">
              <w:rPr>
                <w:rFonts w:ascii="Times New Roman" w:hAnsi="Times New Roman" w:cs="Times New Roman"/>
                <w:snapToGrid w:val="0"/>
                <w:sz w:val="24"/>
                <w:szCs w:val="24"/>
              </w:rPr>
              <w:t xml:space="preserve"> </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widowControl w:val="0"/>
              <w:autoSpaceDE w:val="0"/>
              <w:autoSpaceDN w:val="0"/>
              <w:adjustRightInd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Несоблюдение порядка </w:t>
            </w:r>
            <w:r w:rsidRPr="00522367">
              <w:rPr>
                <w:rFonts w:ascii="Times New Roman" w:eastAsia="Times New Roman" w:hAnsi="Times New Roman" w:cs="Times New Roman"/>
                <w:sz w:val="24"/>
                <w:szCs w:val="24"/>
                <w:lang w:eastAsia="ru-RU"/>
              </w:rPr>
              <w:t xml:space="preserve">работы по получению таблиц определения и оценки результативности деятельности отделов и сотрудников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 и составлени</w:t>
            </w:r>
            <w:r>
              <w:rPr>
                <w:rFonts w:ascii="Times New Roman" w:eastAsia="Times New Roman" w:hAnsi="Times New Roman" w:cs="Times New Roman"/>
                <w:sz w:val="24"/>
                <w:szCs w:val="24"/>
                <w:lang w:eastAsia="ru-RU"/>
              </w:rPr>
              <w:t>ю</w:t>
            </w:r>
            <w:r w:rsidRPr="00522367">
              <w:rPr>
                <w:rFonts w:ascii="Times New Roman" w:eastAsia="Times New Roman" w:hAnsi="Times New Roman" w:cs="Times New Roman"/>
                <w:sz w:val="24"/>
                <w:szCs w:val="24"/>
                <w:lang w:eastAsia="ru-RU"/>
              </w:rPr>
              <w:t xml:space="preserve"> аналитической информации об оценках результативности деятельности отделов и сотрудников </w:t>
            </w:r>
            <w:r>
              <w:rPr>
                <w:rFonts w:ascii="Times New Roman" w:eastAsia="Times New Roman" w:hAnsi="Times New Roman" w:cs="Times New Roman"/>
                <w:sz w:val="24"/>
                <w:szCs w:val="24"/>
                <w:lang w:eastAsia="ru-RU"/>
              </w:rPr>
              <w:t>МО</w:t>
            </w:r>
            <w:r w:rsidRPr="00522367">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2367">
              <w:rPr>
                <w:rFonts w:ascii="Times New Roman" w:eastAsia="Times New Roman" w:hAnsi="Times New Roman" w:cs="Times New Roman"/>
                <w:sz w:val="24"/>
                <w:szCs w:val="24"/>
                <w:lang w:eastAsia="ru-RU"/>
              </w:rPr>
              <w:t>ФК</w:t>
            </w:r>
            <w:r>
              <w:rPr>
                <w:rFonts w:ascii="Times New Roman" w:eastAsia="Times New Roman" w:hAnsi="Times New Roman" w:cs="Times New Roman"/>
                <w:sz w:val="24"/>
                <w:szCs w:val="24"/>
                <w:lang w:eastAsia="ru-RU"/>
              </w:rPr>
              <w:t>.</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561"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59"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563"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C577AE">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C577AE">
            <w:pPr>
              <w:jc w:val="center"/>
            </w:pPr>
            <w:r w:rsidRPr="00531D14">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0B05D1" w:rsidRDefault="00E05E32" w:rsidP="0036125E">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ru-RU"/>
              </w:rPr>
              <w:t>X</w:t>
            </w:r>
            <w:r w:rsidRPr="00DF4BCB">
              <w:rPr>
                <w:rFonts w:ascii="Times New Roman" w:eastAsia="Times New Roman" w:hAnsi="Times New Roman" w:cs="Times New Roman"/>
                <w:bCs/>
                <w:sz w:val="24"/>
                <w:szCs w:val="24"/>
                <w:lang w:val="en-US" w:eastAsia="ru-RU"/>
              </w:rPr>
              <w:t>III</w:t>
            </w:r>
            <w:r>
              <w:rPr>
                <w:rFonts w:ascii="Times New Roman" w:eastAsia="Times New Roman" w:hAnsi="Times New Roman" w:cs="Times New Roman"/>
                <w:bCs/>
                <w:sz w:val="24"/>
                <w:szCs w:val="24"/>
                <w:lang w:eastAsia="ru-RU"/>
              </w:rPr>
              <w:t>.</w:t>
            </w:r>
          </w:p>
        </w:tc>
        <w:tc>
          <w:tcPr>
            <w:tcW w:w="561" w:type="dxa"/>
            <w:vAlign w:val="center"/>
          </w:tcPr>
          <w:p w:rsidR="00E05E32" w:rsidRDefault="00E05E32" w:rsidP="00B022C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B022C5">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rsidP="00B022C5">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022C5">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636" w:type="dxa"/>
            <w:gridSpan w:val="2"/>
            <w:vAlign w:val="center"/>
          </w:tcPr>
          <w:p w:rsidR="00E05E32" w:rsidRDefault="00E05E32" w:rsidP="00B022C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16" w:type="dxa"/>
            <w:vAlign w:val="center"/>
          </w:tcPr>
          <w:p w:rsidR="00E05E32" w:rsidRDefault="00E05E32" w:rsidP="00B022C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648" w:type="dxa"/>
            <w:vAlign w:val="center"/>
          </w:tcPr>
          <w:p w:rsidR="00E05E32" w:rsidRDefault="00E05E32" w:rsidP="00B022C5">
            <w:pPr>
              <w:jc w:val="center"/>
            </w:pPr>
            <w:r w:rsidRPr="00531D14">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eastAsia="Times New Roman" w:hAnsi="Times New Roman" w:cs="Times New Roman"/>
                <w:bCs/>
                <w:sz w:val="24"/>
                <w:szCs w:val="24"/>
                <w:lang w:eastAsia="ru-RU"/>
              </w:rPr>
              <w:t>X</w:t>
            </w:r>
            <w:r w:rsidRPr="00DF4BCB">
              <w:rPr>
                <w:rFonts w:ascii="Times New Roman" w:eastAsia="Times New Roman" w:hAnsi="Times New Roman" w:cs="Times New Roman"/>
                <w:bCs/>
                <w:sz w:val="24"/>
                <w:szCs w:val="24"/>
                <w:lang w:val="en-US" w:eastAsia="ru-RU"/>
              </w:rPr>
              <w:t>III</w:t>
            </w:r>
            <w:r>
              <w:rPr>
                <w:rFonts w:ascii="Times New Roman" w:hAnsi="Times New Roman" w:cs="Times New Roman"/>
                <w:bCs/>
                <w:sz w:val="24"/>
                <w:szCs w:val="24"/>
              </w:rPr>
              <w:t>.</w:t>
            </w:r>
          </w:p>
        </w:tc>
        <w:tc>
          <w:tcPr>
            <w:tcW w:w="561" w:type="dxa"/>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Default="00E05E32" w:rsidP="00B022C5">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8C285F" w:rsidRDefault="00E05E32" w:rsidP="00B022C5">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140ACB" w:rsidTr="00140ACB">
        <w:tc>
          <w:tcPr>
            <w:tcW w:w="14411" w:type="dxa"/>
            <w:gridSpan w:val="14"/>
          </w:tcPr>
          <w:p w:rsidR="00140ACB" w:rsidRPr="008C285F" w:rsidRDefault="00140ACB" w:rsidP="00140ACB">
            <w:pPr>
              <w:rPr>
                <w:rFonts w:ascii="Times New Roman" w:hAnsi="Times New Roman" w:cs="Times New Roman"/>
                <w:sz w:val="24"/>
                <w:szCs w:val="24"/>
              </w:rPr>
            </w:pPr>
            <w:r w:rsidRPr="00CD20EB">
              <w:rPr>
                <w:rFonts w:ascii="Times New Roman" w:eastAsia="Times New Roman" w:hAnsi="Times New Roman" w:cs="Times New Roman"/>
                <w:b/>
                <w:sz w:val="24"/>
                <w:szCs w:val="24"/>
                <w:u w:val="single"/>
                <w:lang w:eastAsia="ru-RU"/>
              </w:rPr>
              <w:t>Направление деятельности:</w:t>
            </w:r>
            <w:r w:rsidRPr="008E0393">
              <w:rPr>
                <w:rFonts w:ascii="Times New Roman" w:eastAsia="Times New Roman" w:hAnsi="Times New Roman" w:cs="Times New Roman"/>
                <w:b/>
                <w:sz w:val="24"/>
                <w:szCs w:val="24"/>
                <w:lang w:eastAsia="ru-RU"/>
              </w:rPr>
              <w:t xml:space="preserve"> </w:t>
            </w:r>
            <w:r w:rsidRPr="00CD20EB">
              <w:rPr>
                <w:rFonts w:ascii="Times New Roman" w:eastAsia="Times New Roman" w:hAnsi="Times New Roman" w:cs="Times New Roman"/>
                <w:b/>
                <w:sz w:val="24"/>
                <w:szCs w:val="24"/>
                <w:lang w:val="en-US" w:eastAsia="ru-RU"/>
              </w:rPr>
              <w:t>XIV</w:t>
            </w:r>
            <w:r w:rsidRPr="00CD20EB">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p w:rsidR="00E05E32" w:rsidRDefault="00E05E32" w:rsidP="004933D2">
            <w:pPr>
              <w:jc w:val="center"/>
              <w:rPr>
                <w:rFonts w:ascii="Times New Roman" w:hAnsi="Times New Roman" w:cs="Times New Roman"/>
                <w:sz w:val="24"/>
                <w:szCs w:val="24"/>
              </w:rPr>
            </w:pPr>
          </w:p>
          <w:p w:rsidR="00E05E32" w:rsidRDefault="00E05E32" w:rsidP="004933D2">
            <w:pPr>
              <w:jc w:val="center"/>
              <w:rPr>
                <w:rFonts w:ascii="Times New Roman" w:hAnsi="Times New Roman" w:cs="Times New Roman"/>
                <w:sz w:val="24"/>
                <w:szCs w:val="24"/>
              </w:rPr>
            </w:pPr>
          </w:p>
          <w:p w:rsidR="00E05E32" w:rsidRDefault="00E05E32" w:rsidP="004933D2">
            <w:pPr>
              <w:jc w:val="center"/>
              <w:rPr>
                <w:rFonts w:ascii="Times New Roman" w:hAnsi="Times New Roman" w:cs="Times New Roman"/>
                <w:sz w:val="24"/>
                <w:szCs w:val="24"/>
              </w:rPr>
            </w:pPr>
          </w:p>
          <w:p w:rsidR="00E05E32" w:rsidRDefault="00E05E32" w:rsidP="004933D2">
            <w:pPr>
              <w:jc w:val="center"/>
              <w:rPr>
                <w:rFonts w:ascii="Times New Roman" w:hAnsi="Times New Roman" w:cs="Times New Roman"/>
                <w:sz w:val="24"/>
                <w:szCs w:val="24"/>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4933D2">
            <w:pPr>
              <w:ind w:firstLine="709"/>
              <w:jc w:val="both"/>
              <w:rPr>
                <w:rFonts w:ascii="Times New Roman" w:hAnsi="Times New Roman" w:cs="Times New Roman"/>
                <w:sz w:val="24"/>
                <w:szCs w:val="24"/>
              </w:rPr>
            </w:pPr>
            <w:r>
              <w:rPr>
                <w:rFonts w:ascii="Times New Roman" w:hAnsi="Times New Roman" w:cs="Times New Roman"/>
                <w:sz w:val="24"/>
                <w:szCs w:val="24"/>
              </w:rPr>
              <w:t>обеспечения штатного функционирования информационных систем и информационно-технической инфраструктуры МОУ ФК;</w:t>
            </w:r>
          </w:p>
          <w:p w:rsidR="00E05E32" w:rsidRDefault="00E05E32" w:rsidP="004933D2">
            <w:pPr>
              <w:ind w:firstLine="709"/>
              <w:jc w:val="both"/>
              <w:rPr>
                <w:b/>
              </w:rPr>
            </w:pPr>
            <w:r>
              <w:rPr>
                <w:rFonts w:ascii="Times New Roman" w:hAnsi="Times New Roman" w:cs="Times New Roman"/>
                <w:sz w:val="24"/>
                <w:szCs w:val="24"/>
              </w:rPr>
              <w:t>обеспечения предоставления заданного набора и качества информационных сервисов функциональным подразделениям МОУ ФК.</w:t>
            </w:r>
          </w:p>
        </w:tc>
        <w:tc>
          <w:tcPr>
            <w:tcW w:w="561" w:type="dxa"/>
            <w:vAlign w:val="center"/>
          </w:tcPr>
          <w:p w:rsidR="00E05E32" w:rsidRPr="00150321"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Pr="00150321"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shd w:val="clear" w:color="auto" w:fill="auto"/>
            <w:vAlign w:val="center"/>
          </w:tcPr>
          <w:p w:rsidR="00E05E32" w:rsidRPr="007E01B6" w:rsidRDefault="00E05E32">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Pr="00204F2B" w:rsidRDefault="00E05E32" w:rsidP="005842D0">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1" w:type="dxa"/>
            <w:vAlign w:val="center"/>
          </w:tcPr>
          <w:p w:rsidR="00E05E32" w:rsidRPr="00204F2B"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Pr="00150321"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shd w:val="clear" w:color="auto" w:fill="auto"/>
            <w:vAlign w:val="center"/>
          </w:tcPr>
          <w:p w:rsidR="00E05E32" w:rsidRPr="007E01B6" w:rsidRDefault="00E05E32">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p>
        </w:tc>
        <w:tc>
          <w:tcPr>
            <w:tcW w:w="561" w:type="dxa"/>
            <w:vAlign w:val="center"/>
          </w:tcPr>
          <w:p w:rsidR="00E05E32" w:rsidRPr="00204F2B" w:rsidRDefault="00E05E32" w:rsidP="005842D0">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Pr="00204F2B"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Pr="00150321"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shd w:val="clear" w:color="auto" w:fill="auto"/>
            <w:vAlign w:val="center"/>
          </w:tcPr>
          <w:p w:rsidR="00E05E32" w:rsidRPr="007E01B6"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shd w:val="clear" w:color="auto" w:fill="auto"/>
            <w:vAlign w:val="center"/>
          </w:tcPr>
          <w:p w:rsidR="00E05E32" w:rsidRPr="007E01B6" w:rsidRDefault="00E05E32">
            <w:pPr>
              <w:jc w:val="center"/>
              <w:rPr>
                <w:rFonts w:ascii="Times New Roman" w:hAnsi="Times New Roman" w:cs="Times New Roman"/>
                <w:sz w:val="24"/>
                <w:szCs w:val="24"/>
              </w:rPr>
            </w:pPr>
            <w:r w:rsidRPr="008C285F">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Pr="00204F2B"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Pr="00204F2B"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Pr="00150321" w:rsidRDefault="00E05E32">
            <w:pPr>
              <w:jc w:val="center"/>
              <w:rPr>
                <w:sz w:val="24"/>
                <w:szCs w:val="24"/>
              </w:rPr>
            </w:pPr>
            <w:r>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Pr>
                <w:rFonts w:ascii="Times New Roman" w:hAnsi="Times New Roman" w:cs="Times New Roman"/>
                <w:sz w:val="24"/>
                <w:szCs w:val="24"/>
              </w:rPr>
              <w:t>Х</w:t>
            </w:r>
          </w:p>
        </w:tc>
        <w:tc>
          <w:tcPr>
            <w:tcW w:w="636" w:type="dxa"/>
            <w:gridSpan w:val="2"/>
            <w:shd w:val="clear" w:color="auto" w:fill="auto"/>
            <w:vAlign w:val="center"/>
          </w:tcPr>
          <w:p w:rsidR="00E05E32" w:rsidRPr="007E01B6" w:rsidRDefault="00E05E32" w:rsidP="00150321">
            <w:pPr>
              <w:jc w:val="center"/>
              <w:rPr>
                <w:sz w:val="24"/>
                <w:szCs w:val="24"/>
              </w:rPr>
            </w:pPr>
            <w:r>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8C285F">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607" w:type="dxa"/>
            <w:gridSpan w:val="13"/>
            <w:shd w:val="clear" w:color="auto" w:fill="auto"/>
          </w:tcPr>
          <w:p w:rsidR="00E05E32" w:rsidRPr="007E01B6" w:rsidRDefault="00E05E32" w:rsidP="00AF7F17">
            <w:r w:rsidRPr="007E01B6">
              <w:rPr>
                <w:rFonts w:ascii="Times New Roman" w:hAnsi="Times New Roman" w:cs="Times New Roman"/>
                <w:sz w:val="24"/>
                <w:szCs w:val="24"/>
              </w:rPr>
              <w:t>Риски, возникающие при осуществлении телекоммуникационного обмена информацией: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561" w:type="dxa"/>
            <w:vAlign w:val="center"/>
          </w:tcPr>
          <w:p w:rsidR="00E05E32" w:rsidRPr="00150321" w:rsidRDefault="00E05E32">
            <w:pPr>
              <w:jc w:val="center"/>
              <w:rPr>
                <w:sz w:val="24"/>
                <w:szCs w:val="24"/>
              </w:rPr>
            </w:pPr>
            <w:r w:rsidRPr="00204F2B">
              <w:rPr>
                <w:rFonts w:ascii="Times New Roman" w:hAnsi="Times New Roman" w:cs="Times New Roman"/>
                <w:sz w:val="24"/>
                <w:szCs w:val="24"/>
                <w:lang w:val="en-US"/>
              </w:rPr>
              <w:t>X</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программного обеспечения (далее – ПО);</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r>
              <w:rPr>
                <w:rFonts w:ascii="Times New Roman" w:hAnsi="Times New Roman" w:cs="Times New Roman"/>
                <w:bCs/>
                <w:sz w:val="24"/>
                <w:szCs w:val="24"/>
                <w:lang w:val="en-US"/>
              </w:rPr>
              <w:t> </w:t>
            </w:r>
          </w:p>
        </w:tc>
        <w:tc>
          <w:tcPr>
            <w:tcW w:w="561" w:type="dxa"/>
            <w:vAlign w:val="center"/>
          </w:tcPr>
          <w:p w:rsidR="00E05E32" w:rsidRPr="00204F2B" w:rsidRDefault="00E05E32">
            <w:pPr>
              <w:jc w:val="center"/>
              <w:rPr>
                <w:rFonts w:ascii="Times New Roman" w:hAnsi="Times New Roman" w:cs="Times New Roman"/>
                <w:sz w:val="24"/>
                <w:szCs w:val="24"/>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607" w:type="dxa"/>
            <w:gridSpan w:val="13"/>
            <w:shd w:val="clear" w:color="auto" w:fill="auto"/>
          </w:tcPr>
          <w:p w:rsidR="00E05E32" w:rsidRPr="007E01B6" w:rsidRDefault="00E05E32" w:rsidP="00AF7F17">
            <w:r w:rsidRPr="007E01B6">
              <w:rPr>
                <w:rFonts w:ascii="Times New Roman" w:hAnsi="Times New Roman" w:cs="Times New Roman"/>
                <w:sz w:val="24"/>
                <w:szCs w:val="24"/>
              </w:rPr>
              <w:t>Риски, возникающие при осуществлении технического оснащения МОУ ФК: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561" w:type="dxa"/>
            <w:vAlign w:val="center"/>
          </w:tcPr>
          <w:p w:rsidR="00E05E32" w:rsidRPr="00150321" w:rsidRDefault="00E05E32">
            <w:pPr>
              <w:jc w:val="center"/>
              <w:rPr>
                <w:sz w:val="24"/>
                <w:szCs w:val="24"/>
              </w:rPr>
            </w:pPr>
            <w:r w:rsidRPr="00204F2B">
              <w:rPr>
                <w:rFonts w:ascii="Times New Roman" w:hAnsi="Times New Roman" w:cs="Times New Roman"/>
                <w:sz w:val="24"/>
                <w:szCs w:val="24"/>
                <w:lang w:val="en-US"/>
              </w:rPr>
              <w:t>X</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информационно-техническое обеспечение деятельности, а также недостоверность</w:t>
            </w:r>
            <w:r>
              <w:rPr>
                <w:rFonts w:ascii="Times New Roman" w:eastAsia="Times New Roman" w:hAnsi="Times New Roman" w:cs="Times New Roman"/>
                <w:sz w:val="24"/>
                <w:szCs w:val="24"/>
                <w:lang w:eastAsia="ru-RU"/>
              </w:rPr>
              <w:t xml:space="preserve">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w:t>
            </w:r>
            <w:r>
              <w:rPr>
                <w:rFonts w:ascii="Times New Roman" w:hAnsi="Times New Roman" w:cs="Times New Roman"/>
                <w:sz w:val="24"/>
                <w:szCs w:val="24"/>
              </w:rPr>
              <w:t>МО</w:t>
            </w:r>
            <w:r>
              <w:rPr>
                <w:rFonts w:ascii="Times New Roman" w:eastAsia="Times New Roman" w:hAnsi="Times New Roman" w:cs="Times New Roman"/>
                <w:sz w:val="24"/>
                <w:szCs w:val="24"/>
                <w:lang w:eastAsia="ru-RU"/>
              </w:rPr>
              <w:t>У ФК расходов на указанные цели</w:t>
            </w:r>
            <w:r>
              <w:rPr>
                <w:rFonts w:ascii="Times New Roman" w:hAnsi="Times New Roman" w:cs="Times New Roman"/>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tabs>
                <w:tab w:val="left" w:pos="1440"/>
              </w:tabs>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561" w:type="dxa"/>
            <w:vAlign w:val="center"/>
          </w:tcPr>
          <w:p w:rsidR="00E05E32" w:rsidRPr="00150321" w:rsidRDefault="00E05E32">
            <w:pPr>
              <w:jc w:val="center"/>
              <w:rPr>
                <w:sz w:val="24"/>
                <w:szCs w:val="24"/>
              </w:rPr>
            </w:pPr>
            <w:r w:rsidRPr="00204F2B">
              <w:rPr>
                <w:rFonts w:ascii="Times New Roman" w:hAnsi="Times New Roman" w:cs="Times New Roman"/>
                <w:sz w:val="24"/>
                <w:szCs w:val="24"/>
                <w:lang w:val="en-US"/>
              </w:rPr>
              <w:t>X</w:t>
            </w:r>
          </w:p>
        </w:tc>
        <w:tc>
          <w:tcPr>
            <w:tcW w:w="561" w:type="dxa"/>
            <w:vAlign w:val="center"/>
          </w:tcPr>
          <w:p w:rsidR="00E05E32" w:rsidRPr="00204F2B" w:rsidRDefault="00E05E32">
            <w:pPr>
              <w:tabs>
                <w:tab w:val="left" w:pos="1440"/>
              </w:tabs>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shd w:val="clear" w:color="auto" w:fill="auto"/>
          </w:tcPr>
          <w:p w:rsidR="00E05E32" w:rsidRPr="007E01B6" w:rsidRDefault="00E05E32" w:rsidP="00AF7F17">
            <w:r w:rsidRPr="007E01B6">
              <w:rPr>
                <w:rFonts w:ascii="Times New Roman" w:hAnsi="Times New Roman" w:cs="Times New Roman"/>
                <w:sz w:val="24"/>
                <w:szCs w:val="24"/>
              </w:rPr>
              <w:t>Риски, возникающие при осуществлении эксплуатации ПО:</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сопровождения и технического обслуживания ППО в МОУ ФК;</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применение в работе нецентрализованного ППО, в том числе в разрезе исполняемых функциональных задач;</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shd w:val="clear" w:color="auto" w:fill="auto"/>
          </w:tcPr>
          <w:p w:rsidR="00E05E32" w:rsidRPr="007E01B6" w:rsidRDefault="00E05E32" w:rsidP="00AF7F17">
            <w:r w:rsidRPr="007E01B6">
              <w:rPr>
                <w:rFonts w:ascii="Times New Roman" w:hAnsi="Times New Roman" w:cs="Times New Roman"/>
                <w:sz w:val="24"/>
                <w:szCs w:val="24"/>
              </w:rPr>
              <w:t>Риски, возникающие при использовании локальных вычислительных сетей</w:t>
            </w:r>
            <w:r>
              <w:rPr>
                <w:rFonts w:ascii="Times New Roman" w:hAnsi="Times New Roman" w:cs="Times New Roman"/>
                <w:sz w:val="24"/>
                <w:szCs w:val="24"/>
              </w:rPr>
              <w:t xml:space="preserve">  </w:t>
            </w:r>
            <w:r w:rsidRPr="007E01B6">
              <w:rPr>
                <w:rFonts w:ascii="Times New Roman" w:hAnsi="Times New Roman" w:cs="Times New Roman"/>
                <w:sz w:val="24"/>
                <w:szCs w:val="24"/>
              </w:rPr>
              <w:t>(далее – ЛВС):</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204F2B" w:rsidRDefault="00E05E32">
            <w:pPr>
              <w:jc w:val="center"/>
              <w:rPr>
                <w:rFonts w:ascii="Times New Roman" w:hAnsi="Times New Roman" w:cs="Times New Roman"/>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561" w:type="dxa"/>
            <w:vAlign w:val="center"/>
          </w:tcPr>
          <w:p w:rsidR="00E05E32" w:rsidRPr="00204F2B" w:rsidRDefault="00E05E32">
            <w:pPr>
              <w:jc w:val="center"/>
              <w:rPr>
                <w:rFonts w:ascii="Times New Roman" w:hAnsi="Times New Roman" w:cs="Times New Roman"/>
                <w:sz w:val="24"/>
                <w:szCs w:val="24"/>
              </w:rPr>
            </w:pPr>
            <w:r w:rsidRPr="00150321">
              <w:rPr>
                <w:sz w:val="24"/>
                <w:szCs w:val="24"/>
              </w:rPr>
              <w:t>–</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3607" w:type="dxa"/>
            <w:gridSpan w:val="13"/>
            <w:shd w:val="clear" w:color="auto" w:fill="auto"/>
          </w:tcPr>
          <w:p w:rsidR="00E05E32" w:rsidRPr="007E01B6" w:rsidRDefault="00E05E32" w:rsidP="0012113A">
            <w:pPr>
              <w:jc w:val="both"/>
            </w:pPr>
            <w:r w:rsidRPr="00D14168">
              <w:rPr>
                <w:rFonts w:ascii="Times New Roman" w:hAnsi="Times New Roman" w:cs="Times New Roman"/>
                <w:sz w:val="24"/>
                <w:szCs w:val="24"/>
              </w:rPr>
              <w:t>Риски, возникающие при осуществлении обслуживания систем инженерного обеспечения (далее – 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 в составе: систем телефонии (сотовые телефоны, факсы, АТС); локальны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вычислительны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сет</w:t>
            </w:r>
            <w:r>
              <w:rPr>
                <w:rFonts w:ascii="Times New Roman" w:eastAsia="Times New Roman" w:hAnsi="Times New Roman" w:cs="Times New Roman"/>
                <w:sz w:val="24"/>
                <w:szCs w:val="24"/>
                <w:lang w:eastAsia="ru-RU"/>
              </w:rPr>
              <w:t>ей</w:t>
            </w:r>
            <w:r w:rsidRPr="00D14168">
              <w:rPr>
                <w:rFonts w:ascii="Times New Roman" w:eastAsia="Times New Roman" w:hAnsi="Times New Roman" w:cs="Times New Roman"/>
                <w:sz w:val="24"/>
                <w:szCs w:val="24"/>
                <w:lang w:eastAsia="ru-RU"/>
              </w:rPr>
              <w:t>; копировально-множительн</w:t>
            </w:r>
            <w:r>
              <w:rPr>
                <w:rFonts w:ascii="Times New Roman" w:eastAsia="Times New Roman" w:hAnsi="Times New Roman" w:cs="Times New Roman"/>
                <w:sz w:val="24"/>
                <w:szCs w:val="24"/>
                <w:lang w:eastAsia="ru-RU"/>
              </w:rPr>
              <w:t xml:space="preserve">ой </w:t>
            </w:r>
            <w:r w:rsidRPr="00D14168">
              <w:rPr>
                <w:rFonts w:ascii="Times New Roman" w:eastAsia="Times New Roman" w:hAnsi="Times New Roman" w:cs="Times New Roman"/>
                <w:sz w:val="24"/>
                <w:szCs w:val="24"/>
                <w:lang w:eastAsia="ru-RU"/>
              </w:rPr>
              <w:t>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источни</w:t>
            </w:r>
            <w:r>
              <w:rPr>
                <w:rFonts w:ascii="Times New Roman" w:eastAsia="Times New Roman" w:hAnsi="Times New Roman" w:cs="Times New Roman"/>
                <w:sz w:val="24"/>
                <w:szCs w:val="24"/>
                <w:lang w:eastAsia="ru-RU"/>
              </w:rPr>
              <w:t>ков</w:t>
            </w:r>
            <w:r w:rsidRPr="00D14168">
              <w:rPr>
                <w:rFonts w:ascii="Times New Roman" w:eastAsia="Times New Roman" w:hAnsi="Times New Roman" w:cs="Times New Roman"/>
                <w:sz w:val="24"/>
                <w:szCs w:val="24"/>
                <w:lang w:eastAsia="ru-RU"/>
              </w:rPr>
              <w:t xml:space="preserve"> бесперебойного питания; вычислительн</w:t>
            </w:r>
            <w:r>
              <w:rPr>
                <w:rFonts w:ascii="Times New Roman" w:eastAsia="Times New Roman" w:hAnsi="Times New Roman" w:cs="Times New Roman"/>
                <w:sz w:val="24"/>
                <w:szCs w:val="24"/>
                <w:lang w:eastAsia="ru-RU"/>
              </w:rPr>
              <w:t>ой</w:t>
            </w:r>
            <w:r w:rsidRPr="00D14168">
              <w:rPr>
                <w:rFonts w:ascii="Times New Roman" w:eastAsia="Times New Roman" w:hAnsi="Times New Roman" w:cs="Times New Roman"/>
                <w:sz w:val="24"/>
                <w:szCs w:val="24"/>
                <w:lang w:eastAsia="ru-RU"/>
              </w:rPr>
              <w:t xml:space="preserve"> и оргтехник</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защит</w:t>
            </w:r>
            <w:r>
              <w:rPr>
                <w:rFonts w:ascii="Times New Roman" w:eastAsia="Times New Roman" w:hAnsi="Times New Roman" w:cs="Times New Roman"/>
                <w:sz w:val="24"/>
                <w:szCs w:val="24"/>
                <w:lang w:eastAsia="ru-RU"/>
              </w:rPr>
              <w:t>ы</w:t>
            </w:r>
            <w:r w:rsidRPr="00D14168">
              <w:rPr>
                <w:rFonts w:ascii="Times New Roman" w:eastAsia="Times New Roman" w:hAnsi="Times New Roman" w:cs="Times New Roman"/>
                <w:sz w:val="24"/>
                <w:szCs w:val="24"/>
                <w:lang w:eastAsia="ru-RU"/>
              </w:rPr>
              <w:t xml:space="preserve"> и безопасност</w:t>
            </w:r>
            <w:r>
              <w:rPr>
                <w:rFonts w:ascii="Times New Roman" w:eastAsia="Times New Roman" w:hAnsi="Times New Roman" w:cs="Times New Roman"/>
                <w:sz w:val="24"/>
                <w:szCs w:val="24"/>
                <w:lang w:eastAsia="ru-RU"/>
              </w:rPr>
              <w:t>и</w:t>
            </w:r>
            <w:r w:rsidRPr="00D14168">
              <w:rPr>
                <w:rFonts w:ascii="Times New Roman" w:eastAsia="Times New Roman" w:hAnsi="Times New Roman" w:cs="Times New Roman"/>
                <w:sz w:val="24"/>
                <w:szCs w:val="24"/>
                <w:lang w:eastAsia="ru-RU"/>
              </w:rPr>
              <w:t xml:space="preserve"> информации; информационно-техническо</w:t>
            </w:r>
            <w:r>
              <w:rPr>
                <w:rFonts w:ascii="Times New Roman" w:eastAsia="Times New Roman" w:hAnsi="Times New Roman" w:cs="Times New Roman"/>
                <w:sz w:val="24"/>
                <w:szCs w:val="24"/>
                <w:lang w:eastAsia="ru-RU"/>
              </w:rPr>
              <w:t>го</w:t>
            </w:r>
            <w:r w:rsidRPr="00D14168">
              <w:rPr>
                <w:rFonts w:ascii="Times New Roman" w:eastAsia="Times New Roman" w:hAnsi="Times New Roman" w:cs="Times New Roman"/>
                <w:sz w:val="24"/>
                <w:szCs w:val="24"/>
                <w:lang w:eastAsia="ru-RU"/>
              </w:rPr>
              <w:t xml:space="preserve"> оборудовани</w:t>
            </w:r>
            <w:r>
              <w:rPr>
                <w:rFonts w:ascii="Times New Roman" w:eastAsia="Times New Roman" w:hAnsi="Times New Roman" w:cs="Times New Roman"/>
                <w:sz w:val="24"/>
                <w:szCs w:val="24"/>
                <w:lang w:eastAsia="ru-RU"/>
              </w:rPr>
              <w:t>я</w:t>
            </w:r>
            <w:r w:rsidRPr="00D14168">
              <w:rPr>
                <w:rFonts w:ascii="Times New Roman" w:eastAsia="Times New Roman" w:hAnsi="Times New Roman" w:cs="Times New Roman"/>
                <w:sz w:val="24"/>
                <w:szCs w:val="24"/>
                <w:lang w:eastAsia="ru-RU"/>
              </w:rPr>
              <w:t xml:space="preserve"> (сервера, рабочие станции), входящи</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Pr>
                <w:rFonts w:ascii="Times New Roman" w:eastAsia="Times New Roman" w:hAnsi="Times New Roman" w:cs="Times New Roman"/>
                <w:sz w:val="24"/>
                <w:szCs w:val="24"/>
                <w:lang w:eastAsia="ru-RU"/>
              </w:rPr>
              <w:t>х</w:t>
            </w:r>
            <w:r w:rsidRPr="00D14168">
              <w:rPr>
                <w:rFonts w:ascii="Times New Roman" w:eastAsia="Times New Roman" w:hAnsi="Times New Roman" w:cs="Times New Roman"/>
                <w:sz w:val="24"/>
                <w:szCs w:val="24"/>
                <w:lang w:eastAsia="ru-RU"/>
              </w:rPr>
              <w:t xml:space="preserve"> в полку кондиционер</w:t>
            </w:r>
            <w:r>
              <w:rPr>
                <w:rFonts w:ascii="Times New Roman" w:eastAsia="Times New Roman" w:hAnsi="Times New Roman" w:cs="Times New Roman"/>
                <w:sz w:val="24"/>
                <w:szCs w:val="24"/>
                <w:lang w:eastAsia="ru-RU"/>
              </w:rPr>
              <w:t>ов</w:t>
            </w:r>
            <w:r w:rsidRPr="00D14168">
              <w:rPr>
                <w:rFonts w:ascii="Times New Roman" w:eastAsia="Times New Roman" w:hAnsi="Times New Roman" w:cs="Times New Roman"/>
                <w:sz w:val="24"/>
                <w:szCs w:val="24"/>
                <w:lang w:eastAsia="ru-RU"/>
              </w:rPr>
              <w:t xml:space="preserve"> для охлаждения серверов</w:t>
            </w:r>
            <w:r w:rsidRPr="00D14168">
              <w:rPr>
                <w:rFonts w:ascii="Times New Roman" w:hAnsi="Times New Roman" w:cs="Times New Roman"/>
                <w:sz w:val="24"/>
                <w:szCs w:val="24"/>
              </w:rPr>
              <w:t>:</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pStyle w:val="ad"/>
              <w:tabs>
                <w:tab w:val="left" w:pos="1560"/>
              </w:tabs>
              <w:ind w:left="0"/>
              <w:jc w:val="both"/>
              <w:rPr>
                <w:rFonts w:ascii="Times New Roman" w:hAnsi="Times New Roman"/>
                <w:sz w:val="24"/>
                <w:szCs w:val="24"/>
              </w:rPr>
            </w:pPr>
            <w:r>
              <w:rPr>
                <w:rFonts w:ascii="Times New Roman" w:hAnsi="Times New Roman"/>
                <w:sz w:val="24"/>
                <w:szCs w:val="24"/>
              </w:rPr>
              <w:t xml:space="preserve">несоответствие информации, предоставленной МОУ ФК в Управление информационных систем Федерального казначейства, по существующим и планируемым государственным контрактам на обслуживание СИО </w:t>
            </w:r>
            <w:r w:rsidRPr="00035CCA">
              <w:rPr>
                <w:rFonts w:ascii="Times New Roman" w:eastAsia="Times New Roman" w:hAnsi="Times New Roman"/>
                <w:sz w:val="24"/>
                <w:szCs w:val="24"/>
                <w:lang w:eastAsia="ru-RU"/>
              </w:rPr>
              <w:t>и компонентов информационно-технического обеспечения</w:t>
            </w:r>
            <w:r>
              <w:rPr>
                <w:rFonts w:ascii="Times New Roman" w:hAnsi="Times New Roman"/>
                <w:sz w:val="24"/>
                <w:szCs w:val="24"/>
              </w:rPr>
              <w:t xml:space="preserve"> фактически заключенным контрактам;</w:t>
            </w:r>
          </w:p>
        </w:tc>
        <w:tc>
          <w:tcPr>
            <w:tcW w:w="561" w:type="dxa"/>
            <w:vAlign w:val="center"/>
          </w:tcPr>
          <w:p w:rsidR="00E05E32" w:rsidRPr="00204F2B" w:rsidRDefault="00E05E32">
            <w:pPr>
              <w:pStyle w:val="ad"/>
              <w:tabs>
                <w:tab w:val="left" w:pos="1560"/>
              </w:tabs>
              <w:ind w:left="0"/>
              <w:rPr>
                <w:rFonts w:ascii="Times New Roman" w:hAnsi="Times New Roman"/>
                <w:sz w:val="24"/>
                <w:szCs w:val="24"/>
                <w:lang w:val="en-US"/>
              </w:rPr>
            </w:pPr>
            <w:r w:rsidRPr="00204F2B">
              <w:rPr>
                <w:rFonts w:ascii="Times New Roman" w:hAnsi="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pStyle w:val="ad"/>
              <w:tabs>
                <w:tab w:val="left" w:pos="1560"/>
              </w:tabs>
              <w:ind w:left="0"/>
              <w:jc w:val="both"/>
              <w:rPr>
                <w:rFonts w:ascii="Times New Roman" w:hAnsi="Times New Roman"/>
                <w:sz w:val="24"/>
                <w:szCs w:val="24"/>
              </w:rPr>
            </w:pPr>
            <w:r>
              <w:rPr>
                <w:rFonts w:ascii="Times New Roman" w:hAnsi="Times New Roman"/>
                <w:sz w:val="24"/>
                <w:szCs w:val="24"/>
              </w:rPr>
              <w:t xml:space="preserve">отсутствие и (или) неполный состав документов подтверждающих проведение мероприятий по обслуживанию СИО </w:t>
            </w:r>
            <w:r w:rsidRPr="00035CCA">
              <w:rPr>
                <w:rFonts w:ascii="Times New Roman" w:eastAsia="Times New Roman" w:hAnsi="Times New Roman"/>
                <w:sz w:val="24"/>
                <w:szCs w:val="24"/>
                <w:lang w:eastAsia="ru-RU"/>
              </w:rPr>
              <w:t>и компонентов информационно-технического обеспечения</w:t>
            </w:r>
            <w:r>
              <w:rPr>
                <w:rFonts w:ascii="Times New Roman" w:hAnsi="Times New Roman"/>
                <w:sz w:val="24"/>
                <w:szCs w:val="24"/>
              </w:rPr>
              <w:t xml:space="preserve"> исполнителями по соответствующим заключенным государственным контрактам, а также сотрудниками МОУ ФК;</w:t>
            </w:r>
          </w:p>
        </w:tc>
        <w:tc>
          <w:tcPr>
            <w:tcW w:w="561" w:type="dxa"/>
            <w:vAlign w:val="center"/>
          </w:tcPr>
          <w:p w:rsidR="00E05E32" w:rsidRPr="00204F2B" w:rsidRDefault="00E05E32">
            <w:pPr>
              <w:pStyle w:val="ad"/>
              <w:tabs>
                <w:tab w:val="left" w:pos="1560"/>
              </w:tabs>
              <w:ind w:left="0"/>
              <w:rPr>
                <w:rFonts w:ascii="Times New Roman" w:hAnsi="Times New Roman"/>
                <w:sz w:val="24"/>
                <w:szCs w:val="24"/>
                <w:lang w:val="en-US"/>
              </w:rPr>
            </w:pPr>
            <w:r w:rsidRPr="00204F2B">
              <w:rPr>
                <w:rFonts w:ascii="Times New Roman" w:hAnsi="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приказов о назначении ответственных за СИО</w:t>
            </w:r>
            <w:r w:rsidRPr="00035CCA">
              <w:rPr>
                <w:rFonts w:ascii="Times New Roman" w:eastAsia="Times New Roman" w:hAnsi="Times New Roman"/>
                <w:sz w:val="24"/>
                <w:szCs w:val="24"/>
                <w:lang w:eastAsia="ru-RU"/>
              </w:rPr>
              <w:t xml:space="preserve"> и компонентов информационно-технического</w:t>
            </w:r>
            <w:r>
              <w:rPr>
                <w:rFonts w:ascii="Times New Roman" w:eastAsia="Times New Roman" w:hAnsi="Times New Roman"/>
                <w:sz w:val="24"/>
                <w:szCs w:val="24"/>
                <w:lang w:eastAsia="ru-RU"/>
              </w:rPr>
              <w:t xml:space="preserve"> </w:t>
            </w:r>
            <w:r w:rsidRPr="00035CCA">
              <w:rPr>
                <w:rFonts w:ascii="Times New Roman" w:eastAsia="Times New Roman" w:hAnsi="Times New Roman"/>
                <w:sz w:val="24"/>
                <w:szCs w:val="24"/>
                <w:lang w:eastAsia="ru-RU"/>
              </w:rPr>
              <w:t>обеспечения</w:t>
            </w:r>
            <w:r>
              <w:rPr>
                <w:rFonts w:ascii="Times New Roman" w:hAnsi="Times New Roman" w:cs="Times New Roman"/>
                <w:sz w:val="24"/>
                <w:szCs w:val="24"/>
              </w:rPr>
              <w:t>;</w:t>
            </w:r>
          </w:p>
        </w:tc>
        <w:tc>
          <w:tcPr>
            <w:tcW w:w="561" w:type="dxa"/>
            <w:vAlign w:val="center"/>
          </w:tcPr>
          <w:p w:rsidR="00E05E32" w:rsidRPr="00150321" w:rsidRDefault="00E05E32">
            <w:pPr>
              <w:jc w:val="center"/>
              <w:rPr>
                <w:sz w:val="24"/>
                <w:szCs w:val="24"/>
              </w:rPr>
            </w:pPr>
            <w:r w:rsidRPr="00204F2B">
              <w:rPr>
                <w:rFonts w:ascii="Times New Roman" w:hAnsi="Times New Roman"/>
                <w:sz w:val="24"/>
                <w:szCs w:val="24"/>
                <w:lang w:val="en-US"/>
              </w:rPr>
              <w:t>X</w:t>
            </w:r>
          </w:p>
        </w:tc>
        <w:tc>
          <w:tcPr>
            <w:tcW w:w="561"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утвержденной схемы коммутации СИО;</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4933D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561" w:type="dxa"/>
            <w:vAlign w:val="center"/>
          </w:tcPr>
          <w:p w:rsidR="00E05E32" w:rsidRPr="00150321" w:rsidRDefault="00E05E32">
            <w:pPr>
              <w:jc w:val="center"/>
              <w:rPr>
                <w:sz w:val="24"/>
                <w:szCs w:val="24"/>
              </w:rPr>
            </w:pPr>
            <w:r w:rsidRPr="00150321">
              <w:rPr>
                <w:sz w:val="24"/>
                <w:szCs w:val="24"/>
              </w:rPr>
              <w:t>–</w:t>
            </w:r>
          </w:p>
        </w:tc>
        <w:tc>
          <w:tcPr>
            <w:tcW w:w="561"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pPr>
            <w:r>
              <w:rPr>
                <w:rFonts w:ascii="Times New Roman" w:hAnsi="Times New Roman" w:cs="Times New Roman"/>
                <w:sz w:val="24"/>
                <w:szCs w:val="24"/>
              </w:rPr>
              <w:t>11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4933D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 xml:space="preserve">. </w:t>
            </w:r>
          </w:p>
        </w:tc>
        <w:tc>
          <w:tcPr>
            <w:tcW w:w="561"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 (далее – СЭД).</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МОУ ФК в Федеральное казначейство.</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3607" w:type="dxa"/>
            <w:gridSpan w:val="13"/>
            <w:shd w:val="clear" w:color="auto" w:fill="auto"/>
          </w:tcPr>
          <w:p w:rsidR="00E05E32" w:rsidRPr="007E01B6" w:rsidRDefault="00E05E32" w:rsidP="00AF7F17">
            <w:r w:rsidRPr="007E01B6">
              <w:rPr>
                <w:rFonts w:ascii="Times New Roman" w:hAnsi="Times New Roman" w:cs="Times New Roman"/>
                <w:sz w:val="24"/>
                <w:szCs w:val="24"/>
              </w:rPr>
              <w:t>Риски, возникающие при выполнении работ с использованием ППО «Системы управления эксплуатацией»:</w:t>
            </w:r>
          </w:p>
        </w:tc>
      </w:tr>
      <w:tr w:rsidR="00E05E32" w:rsidRPr="00204F2B"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561" w:type="dxa"/>
            <w:vAlign w:val="center"/>
          </w:tcPr>
          <w:p w:rsidR="00E05E32" w:rsidRPr="00150321" w:rsidRDefault="00E05E32">
            <w:pPr>
              <w:jc w:val="center"/>
              <w:rPr>
                <w:rFonts w:ascii="Times New Roman" w:hAnsi="Times New Roman" w:cs="Times New Roman"/>
                <w:sz w:val="24"/>
                <w:szCs w:val="24"/>
              </w:rPr>
            </w:pPr>
            <w:r w:rsidRPr="00204F2B">
              <w:rPr>
                <w:rFonts w:ascii="Times New Roman" w:hAnsi="Times New Roman"/>
                <w:sz w:val="24"/>
                <w:szCs w:val="24"/>
                <w:lang w:val="en-US"/>
              </w:rPr>
              <w:t>X</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150321" w:rsidRDefault="00E05E32">
            <w:pPr>
              <w:jc w:val="center"/>
              <w:rPr>
                <w:rFonts w:ascii="Times New Roman" w:hAnsi="Times New Roman" w:cs="Times New Roman"/>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E05E32" w:rsidRPr="00204F2B"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561" w:type="dxa"/>
            <w:vAlign w:val="center"/>
          </w:tcPr>
          <w:p w:rsidR="00E05E32" w:rsidRPr="00150321" w:rsidRDefault="00E05E32">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59" w:type="dxa"/>
            <w:vAlign w:val="center"/>
          </w:tcPr>
          <w:p w:rsidR="00E05E32" w:rsidRPr="00150321" w:rsidRDefault="00E05E32">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высокий</w:t>
            </w:r>
          </w:p>
        </w:tc>
      </w:tr>
      <w:tr w:rsidR="00E05E32" w:rsidRPr="00204F2B"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561" w:type="dxa"/>
            <w:vAlign w:val="center"/>
          </w:tcPr>
          <w:p w:rsidR="00E05E32" w:rsidRPr="00150321" w:rsidRDefault="00E05E32">
            <w:pPr>
              <w:jc w:val="center"/>
              <w:rPr>
                <w:rFonts w:ascii="Times New Roman" w:hAnsi="Times New Roman" w:cs="Times New Roman"/>
                <w:sz w:val="24"/>
                <w:szCs w:val="24"/>
              </w:rPr>
            </w:pPr>
            <w:r w:rsidRPr="00204F2B">
              <w:rPr>
                <w:rFonts w:ascii="Times New Roman" w:hAnsi="Times New Roman"/>
                <w:sz w:val="24"/>
                <w:szCs w:val="24"/>
                <w:lang w:val="en-US"/>
              </w:rPr>
              <w:t>X</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204F2B" w:rsidRDefault="00E05E32">
            <w:pPr>
              <w:jc w:val="center"/>
              <w:rPr>
                <w:rFonts w:ascii="Times New Roman" w:hAnsi="Times New Roman" w:cs="Times New Roman"/>
                <w:sz w:val="24"/>
                <w:szCs w:val="24"/>
                <w:lang w:val="en-US"/>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E05E32" w:rsidRPr="00204F2B"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559" w:type="dxa"/>
            <w:vAlign w:val="center"/>
          </w:tcPr>
          <w:p w:rsidR="00E05E32" w:rsidRPr="00150321" w:rsidRDefault="00E05E32">
            <w:pPr>
              <w:jc w:val="center"/>
              <w:rPr>
                <w:rFonts w:ascii="Times New Roman" w:hAnsi="Times New Roman" w:cs="Times New Roman"/>
                <w:sz w:val="24"/>
                <w:szCs w:val="24"/>
              </w:rPr>
            </w:pPr>
            <w:r w:rsidRPr="00150321">
              <w:rPr>
                <w:rFonts w:ascii="Times New Roman" w:hAnsi="Times New Roman" w:cs="Times New Roman"/>
                <w:sz w:val="24"/>
                <w:szCs w:val="24"/>
              </w:rPr>
              <w:t>–</w:t>
            </w:r>
          </w:p>
        </w:tc>
        <w:tc>
          <w:tcPr>
            <w:tcW w:w="563"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E05E32" w:rsidRPr="00204F2B"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561" w:type="dxa"/>
            <w:vAlign w:val="center"/>
          </w:tcPr>
          <w:p w:rsidR="00E05E32" w:rsidRPr="00150321" w:rsidRDefault="00E05E32">
            <w:pPr>
              <w:jc w:val="center"/>
              <w:rPr>
                <w:rFonts w:ascii="Times New Roman" w:hAnsi="Times New Roman" w:cs="Times New Roman"/>
                <w:sz w:val="24"/>
                <w:szCs w:val="24"/>
              </w:rPr>
            </w:pPr>
            <w:r w:rsidRPr="00204F2B">
              <w:rPr>
                <w:rFonts w:ascii="Times New Roman" w:hAnsi="Times New Roman"/>
                <w:sz w:val="24"/>
                <w:szCs w:val="24"/>
                <w:lang w:val="en-US"/>
              </w:rPr>
              <w:t>X</w:t>
            </w:r>
          </w:p>
        </w:tc>
        <w:tc>
          <w:tcPr>
            <w:tcW w:w="561"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150321">
              <w:rPr>
                <w:sz w:val="24"/>
                <w:szCs w:val="24"/>
              </w:rPr>
              <w:t>–</w:t>
            </w:r>
          </w:p>
        </w:tc>
        <w:tc>
          <w:tcPr>
            <w:tcW w:w="559" w:type="dxa"/>
            <w:vAlign w:val="center"/>
          </w:tcPr>
          <w:p w:rsidR="00E05E32" w:rsidRPr="00204F2B" w:rsidRDefault="00E05E32">
            <w:pPr>
              <w:tabs>
                <w:tab w:val="left" w:pos="1440"/>
                <w:tab w:val="left" w:pos="1620"/>
              </w:tabs>
              <w:jc w:val="center"/>
              <w:rPr>
                <w:rFonts w:ascii="Times New Roman" w:hAnsi="Times New Roman" w:cs="Times New Roman"/>
                <w:sz w:val="24"/>
                <w:szCs w:val="24"/>
                <w:lang w:val="en-US"/>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rFonts w:ascii="Times New Roman" w:hAnsi="Times New Roman" w:cs="Times New Roman"/>
                <w:sz w:val="24"/>
                <w:szCs w:val="24"/>
              </w:rPr>
            </w:pPr>
            <w:r w:rsidRPr="007E01B6">
              <w:rPr>
                <w:rFonts w:ascii="Times New Roman" w:hAnsi="Times New Roman" w:cs="Times New Roman"/>
                <w:sz w:val="24"/>
                <w:szCs w:val="24"/>
              </w:rPr>
              <w:t>низкий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eastAsia="Calibri" w:hAnsi="Times New Roman" w:cs="Times New Roman"/>
                <w:sz w:val="24"/>
                <w:szCs w:val="24"/>
              </w:rPr>
              <w:t>.</w:t>
            </w:r>
          </w:p>
        </w:tc>
        <w:tc>
          <w:tcPr>
            <w:tcW w:w="561" w:type="dxa"/>
            <w:vAlign w:val="center"/>
          </w:tcPr>
          <w:p w:rsidR="00E05E32" w:rsidRPr="00204F2B" w:rsidRDefault="00E05E32">
            <w:pPr>
              <w:jc w:val="center"/>
              <w:rPr>
                <w:rFonts w:ascii="Times New Roman" w:hAnsi="Times New Roman" w:cs="Times New Roman"/>
                <w:iCs/>
                <w:sz w:val="24"/>
                <w:szCs w:val="24"/>
              </w:rPr>
            </w:pPr>
            <w:r w:rsidRPr="00204F2B">
              <w:rPr>
                <w:rFonts w:ascii="Times New Roman" w:hAnsi="Times New Roman" w:cs="Times New Roman"/>
                <w:snapToGrid w:val="0"/>
                <w:sz w:val="24"/>
                <w:szCs w:val="24"/>
              </w:rPr>
              <w:t>–</w:t>
            </w:r>
          </w:p>
        </w:tc>
        <w:tc>
          <w:tcPr>
            <w:tcW w:w="561" w:type="dxa"/>
            <w:vAlign w:val="center"/>
          </w:tcPr>
          <w:p w:rsidR="00E05E32" w:rsidRPr="00204F2B" w:rsidRDefault="00E05E32">
            <w:pPr>
              <w:jc w:val="center"/>
              <w:rPr>
                <w:rFonts w:ascii="Times New Roman" w:hAnsi="Times New Roman" w:cs="Times New Roman"/>
                <w:iCs/>
                <w:sz w:val="24"/>
                <w:szCs w:val="24"/>
              </w:rPr>
            </w:pPr>
            <w:r w:rsidRPr="00204F2B">
              <w:rPr>
                <w:rFonts w:ascii="Times New Roman" w:hAnsi="Times New Roman" w:cs="Times New Roman"/>
                <w:iCs/>
                <w:sz w:val="24"/>
                <w:szCs w:val="24"/>
              </w:rPr>
              <w:t>Х</w:t>
            </w:r>
          </w:p>
        </w:tc>
        <w:tc>
          <w:tcPr>
            <w:tcW w:w="559" w:type="dxa"/>
            <w:vAlign w:val="center"/>
          </w:tcPr>
          <w:p w:rsidR="00E05E32" w:rsidRPr="00204F2B" w:rsidRDefault="00E05E32">
            <w:pPr>
              <w:jc w:val="center"/>
              <w:rPr>
                <w:rFonts w:ascii="Times New Roman" w:hAnsi="Times New Roman" w:cs="Times New Roman"/>
                <w:iCs/>
                <w:sz w:val="24"/>
                <w:szCs w:val="24"/>
              </w:rPr>
            </w:pPr>
            <w:r w:rsidRPr="00204F2B">
              <w:rPr>
                <w:rFonts w:ascii="Times New Roman" w:hAnsi="Times New Roman" w:cs="Times New Roman"/>
                <w:snapToGrid w:val="0"/>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746"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14</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XIV</w:t>
            </w:r>
            <w:r>
              <w:rPr>
                <w:rFonts w:ascii="Times New Roman" w:hAnsi="Times New Roman" w:cs="Times New Roman"/>
                <w:bCs/>
                <w:sz w:val="24"/>
                <w:szCs w:val="24"/>
              </w:rPr>
              <w:t>.</w:t>
            </w:r>
          </w:p>
        </w:tc>
        <w:tc>
          <w:tcPr>
            <w:tcW w:w="561" w:type="dxa"/>
            <w:vAlign w:val="center"/>
          </w:tcPr>
          <w:p w:rsidR="00E05E32" w:rsidRPr="00204F2B" w:rsidRDefault="00E05E32">
            <w:pPr>
              <w:jc w:val="center"/>
              <w:rPr>
                <w:rFonts w:ascii="Times New Roman" w:hAnsi="Times New Roman" w:cs="Times New Roman"/>
                <w:sz w:val="24"/>
                <w:szCs w:val="24"/>
                <w:lang w:val="en-US"/>
              </w:rPr>
            </w:pPr>
            <w:r w:rsidRPr="00204F2B">
              <w:rPr>
                <w:rFonts w:ascii="Times New Roman" w:hAnsi="Times New Roman" w:cs="Times New Roman"/>
                <w:sz w:val="24"/>
                <w:szCs w:val="24"/>
                <w:lang w:val="en-US"/>
              </w:rPr>
              <w:t>X</w:t>
            </w:r>
          </w:p>
        </w:tc>
        <w:tc>
          <w:tcPr>
            <w:tcW w:w="561" w:type="dxa"/>
            <w:vAlign w:val="center"/>
          </w:tcPr>
          <w:p w:rsidR="00E05E32" w:rsidRPr="00150321" w:rsidRDefault="00E05E32">
            <w:pPr>
              <w:jc w:val="center"/>
              <w:rPr>
                <w:sz w:val="24"/>
                <w:szCs w:val="24"/>
              </w:rPr>
            </w:pPr>
            <w:r w:rsidRPr="00150321">
              <w:rPr>
                <w:sz w:val="24"/>
                <w:szCs w:val="24"/>
              </w:rPr>
              <w:t>–</w:t>
            </w:r>
          </w:p>
        </w:tc>
        <w:tc>
          <w:tcPr>
            <w:tcW w:w="559" w:type="dxa"/>
            <w:vAlign w:val="center"/>
          </w:tcPr>
          <w:p w:rsidR="00E05E32" w:rsidRPr="00150321" w:rsidRDefault="00E05E32">
            <w:pPr>
              <w:jc w:val="center"/>
              <w:rPr>
                <w:sz w:val="24"/>
                <w:szCs w:val="24"/>
              </w:rPr>
            </w:pPr>
            <w:r w:rsidRPr="00150321">
              <w:rPr>
                <w:sz w:val="24"/>
                <w:szCs w:val="24"/>
              </w:rPr>
              <w:t>–</w:t>
            </w:r>
          </w:p>
        </w:tc>
        <w:tc>
          <w:tcPr>
            <w:tcW w:w="563"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lang w:val="en-US"/>
              </w:rPr>
              <w:t>X</w:t>
            </w:r>
          </w:p>
        </w:tc>
        <w:tc>
          <w:tcPr>
            <w:tcW w:w="636" w:type="dxa"/>
            <w:gridSpan w:val="2"/>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816"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w:t>
            </w:r>
          </w:p>
        </w:tc>
        <w:tc>
          <w:tcPr>
            <w:tcW w:w="1648" w:type="dxa"/>
            <w:shd w:val="clear" w:color="auto" w:fill="auto"/>
            <w:vAlign w:val="center"/>
          </w:tcPr>
          <w:p w:rsidR="00E05E32" w:rsidRPr="007E01B6" w:rsidRDefault="00E05E32" w:rsidP="00150321">
            <w:pPr>
              <w:jc w:val="center"/>
              <w:rPr>
                <w:sz w:val="24"/>
                <w:szCs w:val="24"/>
              </w:rPr>
            </w:pPr>
            <w:r w:rsidRPr="007E01B6">
              <w:rPr>
                <w:rFonts w:ascii="Times New Roman" w:hAnsi="Times New Roman" w:cs="Times New Roman"/>
                <w:sz w:val="24"/>
                <w:szCs w:val="24"/>
              </w:rPr>
              <w:t>низкий</w:t>
            </w:r>
          </w:p>
        </w:tc>
      </w:tr>
      <w:tr w:rsidR="00E05E32" w:rsidTr="00140ACB">
        <w:trPr>
          <w:trHeight w:val="284"/>
        </w:trPr>
        <w:tc>
          <w:tcPr>
            <w:tcW w:w="14411" w:type="dxa"/>
            <w:gridSpan w:val="14"/>
            <w:shd w:val="clear" w:color="auto" w:fill="auto"/>
          </w:tcPr>
          <w:p w:rsidR="00E05E32" w:rsidRDefault="00E05E32" w:rsidP="000238F2">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w:t>
            </w:r>
            <w:r>
              <w:rPr>
                <w:rFonts w:ascii="Times New Roman" w:eastAsia="Times New Roman" w:hAnsi="Times New Roman" w:cs="Times New Roman"/>
                <w:b/>
                <w:sz w:val="24"/>
                <w:szCs w:val="24"/>
                <w:lang w:eastAsia="ru-RU"/>
              </w:rPr>
              <w:t>. </w:t>
            </w:r>
            <w:r>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E05E32" w:rsidTr="00140ACB">
        <w:tc>
          <w:tcPr>
            <w:tcW w:w="804" w:type="dxa"/>
          </w:tcPr>
          <w:p w:rsidR="00E05E32" w:rsidRDefault="00E05E32" w:rsidP="004933D2">
            <w:pPr>
              <w:jc w:val="center"/>
              <w:rPr>
                <w:rFonts w:ascii="Times New Roman" w:hAnsi="Times New Roman"/>
                <w:sz w:val="24"/>
                <w:szCs w:val="24"/>
              </w:rPr>
            </w:pPr>
            <w:r>
              <w:rPr>
                <w:rFonts w:ascii="Times New Roman" w:hAnsi="Times New Roman"/>
                <w:sz w:val="24"/>
                <w:szCs w:val="24"/>
              </w:rPr>
              <w:t>1.</w:t>
            </w:r>
          </w:p>
        </w:tc>
        <w:tc>
          <w:tcPr>
            <w:tcW w:w="746" w:type="dxa"/>
            <w:vAlign w:val="center"/>
          </w:tcPr>
          <w:p w:rsidR="00E05E32" w:rsidRPr="00647403"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4421B4" w:rsidRDefault="00E05E32" w:rsidP="004933D2">
            <w:pPr>
              <w:pStyle w:val="ConsPlusTitle"/>
              <w:jc w:val="both"/>
              <w:rPr>
                <w:b w:val="0"/>
              </w:rPr>
            </w:pPr>
            <w:r w:rsidRPr="00D2489A">
              <w:rPr>
                <w:b w:val="0"/>
              </w:rPr>
              <w:t>Отсутствие в положении о соответствующем структурном подразделении МОУ ФК функций, осуществляемых для</w:t>
            </w:r>
            <w:r>
              <w:rPr>
                <w:b w:val="0"/>
              </w:rPr>
              <w:t xml:space="preserve">  </w:t>
            </w:r>
            <w:r w:rsidRPr="00D2489A">
              <w:rPr>
                <w:b w:val="0"/>
              </w:rPr>
              <w:t>р</w:t>
            </w:r>
            <w:r w:rsidRPr="004421B4">
              <w:rPr>
                <w:b w:val="0"/>
              </w:rPr>
              <w:t>ешения задач:</w:t>
            </w:r>
          </w:p>
          <w:p w:rsidR="00E05E32" w:rsidRPr="004421B4" w:rsidRDefault="00E05E32" w:rsidP="004933D2">
            <w:pPr>
              <w:ind w:firstLine="709"/>
              <w:jc w:val="both"/>
              <w:rPr>
                <w:rFonts w:ascii="Times New Roman" w:hAnsi="Times New Roman" w:cs="Times New Roman"/>
                <w:sz w:val="24"/>
                <w:szCs w:val="24"/>
              </w:rPr>
            </w:pPr>
            <w:r w:rsidRPr="004421B4">
              <w:rPr>
                <w:rFonts w:ascii="Times New Roman" w:hAnsi="Times New Roman" w:cs="Times New Roman"/>
                <w:sz w:val="24"/>
                <w:szCs w:val="24"/>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E05E32" w:rsidRDefault="00E05E32" w:rsidP="004933D2">
            <w:pPr>
              <w:ind w:firstLine="709"/>
              <w:jc w:val="both"/>
              <w:rPr>
                <w:rFonts w:ascii="Times New Roman" w:hAnsi="Times New Roman"/>
                <w:sz w:val="24"/>
                <w:szCs w:val="24"/>
              </w:rPr>
            </w:pPr>
            <w:r w:rsidRPr="004421B4">
              <w:rPr>
                <w:rFonts w:ascii="Times New Roman" w:hAnsi="Times New Roman" w:cs="Times New Roman"/>
                <w:sz w:val="24"/>
                <w:szCs w:val="24"/>
              </w:rPr>
              <w:t>организации и поддержки технологической деятельности МОУ ФК при использовании прикладных информационных систем,</w:t>
            </w:r>
            <w:r w:rsidRPr="00AB7285">
              <w:rPr>
                <w:rFonts w:ascii="Times New Roman" w:hAnsi="Times New Roman" w:cs="Times New Roman"/>
                <w:sz w:val="24"/>
                <w:szCs w:val="24"/>
              </w:rPr>
              <w:t xml:space="preserve"> </w:t>
            </w:r>
            <w:r w:rsidRPr="00AB7285">
              <w:rPr>
                <w:rFonts w:ascii="Times New Roman" w:eastAsia="Times New Roman" w:hAnsi="Times New Roman" w:cs="Times New Roman"/>
                <w:sz w:val="24"/>
                <w:szCs w:val="24"/>
                <w:lang w:eastAsia="ru-RU"/>
              </w:rPr>
              <w:t>государственной интегрированной информационной системы управления общественными финансами «Электронный бюджет»</w:t>
            </w:r>
            <w:r>
              <w:rPr>
                <w:rFonts w:ascii="Times New Roman" w:eastAsia="Times New Roman" w:hAnsi="Times New Roman" w:cs="Times New Roman"/>
                <w:sz w:val="24"/>
                <w:szCs w:val="24"/>
                <w:lang w:eastAsia="ru-RU"/>
              </w:rPr>
              <w:t xml:space="preserve"> </w:t>
            </w:r>
            <w:r w:rsidRPr="001B0B65">
              <w:rPr>
                <w:rFonts w:ascii="Times New Roman" w:eastAsia="Times New Roman" w:hAnsi="Times New Roman" w:cs="Times New Roman"/>
                <w:sz w:val="24"/>
                <w:szCs w:val="24"/>
                <w:lang w:eastAsia="ru-RU"/>
              </w:rPr>
              <w:t>(далее – ГИИС «Электронный бюджет»)</w:t>
            </w:r>
            <w:r w:rsidRPr="00574C36">
              <w:rPr>
                <w:rFonts w:ascii="Times New Roman" w:eastAsia="Times New Roman" w:hAnsi="Times New Roman" w:cs="Times New Roman"/>
                <w:sz w:val="24"/>
                <w:szCs w:val="24"/>
                <w:lang w:eastAsia="ru-RU"/>
              </w:rPr>
              <w:t>.</w:t>
            </w:r>
            <w:r w:rsidRPr="00AB7285">
              <w:rPr>
                <w:rFonts w:ascii="Times New Roman" w:hAnsi="Times New Roman" w:cs="Times New Roman"/>
                <w:sz w:val="24"/>
                <w:szCs w:val="24"/>
              </w:rPr>
              <w:t xml:space="preserve">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gridSpan w:val="2"/>
            <w:shd w:val="clear" w:color="auto" w:fill="auto"/>
            <w:vAlign w:val="center"/>
          </w:tcPr>
          <w:p w:rsidR="00E05E32" w:rsidRDefault="00E05E32">
            <w:pPr>
              <w:jc w:val="center"/>
            </w:pPr>
            <w:r>
              <w:rPr>
                <w:rFonts w:ascii="Times New Roman" w:hAnsi="Times New Roman" w:cs="Times New Roman"/>
                <w:sz w:val="24"/>
                <w:szCs w:val="24"/>
              </w:rPr>
              <w:t>–</w:t>
            </w:r>
          </w:p>
        </w:tc>
        <w:tc>
          <w:tcPr>
            <w:tcW w:w="636" w:type="dxa"/>
            <w:gridSpan w:val="2"/>
            <w:shd w:val="clear" w:color="auto" w:fill="auto"/>
            <w:vAlign w:val="center"/>
          </w:tcPr>
          <w:p w:rsidR="00E05E32" w:rsidRDefault="00E05E32">
            <w:pPr>
              <w:jc w:val="center"/>
            </w:pPr>
            <w:r>
              <w:rPr>
                <w:rFonts w:ascii="Times New Roman" w:hAnsi="Times New Roman"/>
                <w:sz w:val="24"/>
                <w:szCs w:val="24"/>
              </w:rPr>
              <w:t>Х</w:t>
            </w:r>
          </w:p>
        </w:tc>
        <w:tc>
          <w:tcPr>
            <w:tcW w:w="816" w:type="dxa"/>
            <w:shd w:val="clear" w:color="auto" w:fill="auto"/>
            <w:vAlign w:val="center"/>
          </w:tcPr>
          <w:p w:rsidR="00E05E32" w:rsidRDefault="00E05E32">
            <w:pPr>
              <w:jc w:val="center"/>
            </w:pPr>
            <w:r>
              <w:rPr>
                <w:rFonts w:ascii="Times New Roman" w:hAnsi="Times New Roman"/>
                <w:sz w:val="24"/>
                <w:szCs w:val="24"/>
              </w:rPr>
              <w:t>–</w:t>
            </w:r>
          </w:p>
        </w:tc>
        <w:tc>
          <w:tcPr>
            <w:tcW w:w="1648" w:type="dxa"/>
            <w:shd w:val="clear" w:color="auto" w:fill="auto"/>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sz w:val="24"/>
                <w:szCs w:val="24"/>
              </w:rPr>
            </w:pPr>
            <w:r>
              <w:rPr>
                <w:rFonts w:ascii="Times New Roman" w:hAnsi="Times New Roman"/>
                <w:sz w:val="24"/>
                <w:szCs w:val="24"/>
              </w:rPr>
              <w:t>2.</w:t>
            </w: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2</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gridSpan w:val="2"/>
            <w:shd w:val="clear" w:color="auto" w:fill="auto"/>
            <w:vAlign w:val="center"/>
          </w:tcPr>
          <w:p w:rsidR="00E05E32" w:rsidRDefault="00E05E32">
            <w:pPr>
              <w:jc w:val="center"/>
            </w:pPr>
            <w:r>
              <w:rPr>
                <w:rFonts w:ascii="Times New Roman" w:hAnsi="Times New Roman" w:cs="Times New Roman"/>
                <w:sz w:val="24"/>
                <w:szCs w:val="24"/>
              </w:rPr>
              <w:t>–</w:t>
            </w:r>
          </w:p>
        </w:tc>
        <w:tc>
          <w:tcPr>
            <w:tcW w:w="636" w:type="dxa"/>
            <w:gridSpan w:val="2"/>
            <w:shd w:val="clear" w:color="auto" w:fill="auto"/>
            <w:vAlign w:val="center"/>
          </w:tcPr>
          <w:p w:rsidR="00E05E32" w:rsidRDefault="00E05E32">
            <w:pPr>
              <w:jc w:val="center"/>
            </w:pPr>
            <w:r>
              <w:rPr>
                <w:rFonts w:ascii="Times New Roman" w:hAnsi="Times New Roman"/>
                <w:sz w:val="24"/>
                <w:szCs w:val="24"/>
              </w:rPr>
              <w:t>Х</w:t>
            </w:r>
          </w:p>
        </w:tc>
        <w:tc>
          <w:tcPr>
            <w:tcW w:w="816" w:type="dxa"/>
            <w:shd w:val="clear" w:color="auto" w:fill="auto"/>
            <w:vAlign w:val="center"/>
          </w:tcPr>
          <w:p w:rsidR="00E05E32" w:rsidRDefault="00E05E32">
            <w:pPr>
              <w:jc w:val="center"/>
            </w:pPr>
            <w:r>
              <w:rPr>
                <w:rFonts w:ascii="Times New Roman" w:hAnsi="Times New Roman"/>
                <w:sz w:val="24"/>
                <w:szCs w:val="24"/>
              </w:rPr>
              <w:t>–</w:t>
            </w:r>
          </w:p>
        </w:tc>
        <w:tc>
          <w:tcPr>
            <w:tcW w:w="1648" w:type="dxa"/>
            <w:shd w:val="clear" w:color="auto" w:fill="auto"/>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sz w:val="24"/>
                <w:szCs w:val="24"/>
              </w:rPr>
            </w:pPr>
            <w:r>
              <w:rPr>
                <w:rFonts w:ascii="Times New Roman" w:hAnsi="Times New Roman"/>
                <w:sz w:val="24"/>
                <w:szCs w:val="24"/>
              </w:rPr>
              <w:t>3.</w:t>
            </w: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3</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Недостоверность значений показателей оценки результативности по направлению деятельности МОУ ФК</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eastAsia="ru-RU"/>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(далее – направление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bCs/>
                <w:sz w:val="24"/>
                <w:szCs w:val="24"/>
              </w:rPr>
              <w:t>)</w:t>
            </w:r>
            <w:r>
              <w:rPr>
                <w:rFonts w:ascii="Times New Roman" w:hAnsi="Times New Roman"/>
                <w:bCs/>
                <w:sz w:val="24"/>
                <w:szCs w:val="24"/>
              </w:rPr>
              <w:t>.</w:t>
            </w:r>
            <w:r>
              <w:rPr>
                <w:rFonts w:ascii="Times New Roman" w:hAnsi="Times New Roman" w:cs="Times New Roman"/>
                <w:sz w:val="24"/>
                <w:szCs w:val="24"/>
              </w:rPr>
              <w:t xml:space="preserve">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sz w:val="24"/>
                <w:szCs w:val="24"/>
              </w:rPr>
            </w:pPr>
            <w:r>
              <w:rPr>
                <w:rFonts w:ascii="Times New Roman" w:hAnsi="Times New Roman" w:cs="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pPr>
              <w:jc w:val="center"/>
            </w:pPr>
            <w:r>
              <w:rPr>
                <w:rFonts w:ascii="Times New Roman" w:hAnsi="Times New Roman" w:cs="Times New Roman"/>
                <w:sz w:val="24"/>
                <w:szCs w:val="24"/>
              </w:rPr>
              <w:t>–</w:t>
            </w:r>
          </w:p>
        </w:tc>
        <w:tc>
          <w:tcPr>
            <w:tcW w:w="636" w:type="dxa"/>
            <w:gridSpan w:val="2"/>
            <w:vAlign w:val="center"/>
          </w:tcPr>
          <w:p w:rsidR="00E05E32" w:rsidRDefault="00E05E32">
            <w:pPr>
              <w:jc w:val="center"/>
            </w:pPr>
            <w:r>
              <w:rPr>
                <w:rFonts w:ascii="Times New Roman" w:hAnsi="Times New Roman"/>
                <w:sz w:val="24"/>
                <w:szCs w:val="24"/>
              </w:rPr>
              <w:t>Х</w:t>
            </w:r>
          </w:p>
        </w:tc>
        <w:tc>
          <w:tcPr>
            <w:tcW w:w="816" w:type="dxa"/>
            <w:vAlign w:val="center"/>
          </w:tcPr>
          <w:p w:rsidR="00E05E32" w:rsidRDefault="00E05E32">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tcPr>
          <w:p w:rsidR="00E05E32" w:rsidRDefault="00E05E32" w:rsidP="004933D2">
            <w:pPr>
              <w:jc w:val="center"/>
              <w:rPr>
                <w:rFonts w:ascii="Times New Roman" w:hAnsi="Times New Roman"/>
                <w:sz w:val="24"/>
                <w:szCs w:val="24"/>
              </w:rPr>
            </w:pPr>
            <w:r>
              <w:rPr>
                <w:rFonts w:ascii="Times New Roman" w:hAnsi="Times New Roman" w:cs="Times New Roman"/>
                <w:sz w:val="24"/>
                <w:szCs w:val="24"/>
              </w:rPr>
              <w:t>4</w:t>
            </w:r>
            <w:r w:rsidRPr="00C4535A">
              <w:rPr>
                <w:rFonts w:ascii="Times New Roman" w:hAnsi="Times New Roman" w:cs="Times New Roman"/>
                <w:sz w:val="24"/>
                <w:szCs w:val="24"/>
              </w:rPr>
              <w:t>.</w:t>
            </w: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sz w:val="24"/>
                <w:szCs w:val="24"/>
              </w:rPr>
            </w:pPr>
            <w:r>
              <w:rPr>
                <w:rFonts w:ascii="Times New Roman" w:hAnsi="Times New Roman" w:cs="Times New Roman"/>
                <w:sz w:val="24"/>
                <w:szCs w:val="24"/>
              </w:rPr>
              <w:t>4</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val="restart"/>
          </w:tcPr>
          <w:p w:rsidR="00E05E32"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w:t>
            </w: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Default="00E05E32" w:rsidP="00AF7F17">
            <w:pPr>
              <w:jc w:val="center"/>
              <w:rPr>
                <w:rFonts w:ascii="Times New Roman" w:eastAsia="Times New Roman" w:hAnsi="Times New Roman" w:cs="Times New Roman"/>
                <w:sz w:val="24"/>
                <w:szCs w:val="24"/>
                <w:lang w:eastAsia="ru-RU"/>
              </w:rPr>
            </w:pPr>
          </w:p>
          <w:p w:rsidR="00E05E32" w:rsidRPr="00DA0781" w:rsidRDefault="00E05E32" w:rsidP="00AF7F17">
            <w:pPr>
              <w:jc w:val="center"/>
              <w:rPr>
                <w:rFonts w:ascii="Times New Roman" w:eastAsia="Times New Roman" w:hAnsi="Times New Roman" w:cs="Times New Roman"/>
                <w:sz w:val="24"/>
                <w:szCs w:val="24"/>
                <w:lang w:eastAsia="ru-RU"/>
              </w:rPr>
            </w:pPr>
          </w:p>
        </w:tc>
        <w:tc>
          <w:tcPr>
            <w:tcW w:w="13607" w:type="dxa"/>
            <w:gridSpan w:val="13"/>
          </w:tcPr>
          <w:p w:rsidR="00E05E32" w:rsidRDefault="00E05E32" w:rsidP="00B82E9F">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внедрения технологических регламентов в составе информационных систем (далее – ИС):</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706D41">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706D41">
            <w:pPr>
              <w:jc w:val="center"/>
              <w:rPr>
                <w:rFonts w:ascii="Times New Roman" w:hAnsi="Times New Roman" w:cs="Times New Roman"/>
                <w:sz w:val="24"/>
                <w:szCs w:val="24"/>
              </w:rPr>
            </w:pPr>
            <w:r>
              <w:rPr>
                <w:rFonts w:ascii="Times New Roman" w:hAnsi="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706D41">
            <w:pPr>
              <w:jc w:val="center"/>
              <w:rPr>
                <w:rFonts w:ascii="Times New Roman" w:hAnsi="Times New Roman" w:cs="Times New Roman"/>
                <w:sz w:val="24"/>
                <w:szCs w:val="24"/>
              </w:rPr>
            </w:pPr>
            <w:r>
              <w:rPr>
                <w:rFonts w:ascii="Times New Roman" w:hAnsi="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постоянную эксплуатацию, установленных Федеральным казначейством;</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706D41">
            <w:pPr>
              <w:jc w:val="center"/>
              <w:rPr>
                <w:rFonts w:ascii="Times New Roman" w:hAnsi="Times New Roman" w:cs="Times New Roman"/>
                <w:sz w:val="24"/>
                <w:szCs w:val="24"/>
              </w:rPr>
            </w:pPr>
            <w:r>
              <w:rPr>
                <w:rFonts w:ascii="Times New Roman" w:hAnsi="Times New Roman"/>
                <w:sz w:val="24"/>
                <w:szCs w:val="24"/>
              </w:rPr>
              <w:t>4</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Х</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706D41">
            <w:pPr>
              <w:jc w:val="center"/>
              <w:rPr>
                <w:rFonts w:ascii="Times New Roman" w:hAnsi="Times New Roman" w:cs="Times New Roman"/>
                <w:sz w:val="24"/>
                <w:szCs w:val="24"/>
              </w:rPr>
            </w:pPr>
            <w:r>
              <w:rPr>
                <w:rFonts w:ascii="Times New Roman" w:hAnsi="Times New Roman"/>
                <w:sz w:val="24"/>
                <w:szCs w:val="24"/>
              </w:rPr>
              <w:t>5</w:t>
            </w:r>
          </w:p>
        </w:tc>
        <w:tc>
          <w:tcPr>
            <w:tcW w:w="6247" w:type="dxa"/>
            <w:vAlign w:val="center"/>
          </w:tcPr>
          <w:p w:rsidR="00E05E32" w:rsidRDefault="00E05E32" w:rsidP="00B17400">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утверждения внутренних локальных актов по внедрению технологических регламентов;</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Х</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sz w:val="24"/>
                <w:szCs w:val="24"/>
              </w:rPr>
              <w:t>Х</w:t>
            </w:r>
          </w:p>
        </w:tc>
        <w:tc>
          <w:tcPr>
            <w:tcW w:w="636" w:type="dxa"/>
            <w:gridSpan w:val="2"/>
            <w:vAlign w:val="center"/>
          </w:tcPr>
          <w:p w:rsidR="00E05E32" w:rsidRDefault="00E05E32" w:rsidP="00BE1636">
            <w:pPr>
              <w:jc w:val="center"/>
            </w:pPr>
            <w:r>
              <w:rPr>
                <w:rFonts w:ascii="Times New Roman" w:hAnsi="Times New Roman"/>
                <w:sz w:val="24"/>
                <w:szCs w:val="24"/>
              </w:rPr>
              <w:t>–</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5</w:t>
            </w:r>
          </w:p>
        </w:tc>
        <w:tc>
          <w:tcPr>
            <w:tcW w:w="579" w:type="dxa"/>
            <w:vAlign w:val="center"/>
          </w:tcPr>
          <w:p w:rsidR="00E05E32" w:rsidRDefault="00E05E32" w:rsidP="00DA0781">
            <w:pPr>
              <w:jc w:val="center"/>
              <w:rPr>
                <w:rFonts w:ascii="Times New Roman" w:hAnsi="Times New Roman"/>
                <w:sz w:val="24"/>
                <w:szCs w:val="24"/>
              </w:rPr>
            </w:pPr>
            <w:r>
              <w:rPr>
                <w:rFonts w:ascii="Times New Roman" w:hAnsi="Times New Roman"/>
                <w:sz w:val="24"/>
                <w:szCs w:val="24"/>
              </w:rPr>
              <w:t>6</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w:t>
            </w:r>
          </w:p>
        </w:tc>
        <w:tc>
          <w:tcPr>
            <w:tcW w:w="561" w:type="dxa"/>
            <w:vAlign w:val="center"/>
          </w:tcPr>
          <w:p w:rsidR="00E05E32" w:rsidRPr="00DA0781" w:rsidRDefault="00E05E32" w:rsidP="005842D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Pr="00DA0781" w:rsidRDefault="00E05E32">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59" w:type="dxa"/>
            <w:vAlign w:val="center"/>
          </w:tcPr>
          <w:p w:rsidR="00E05E32" w:rsidRDefault="00E05E32">
            <w:pPr>
              <w:jc w:val="center"/>
              <w:rPr>
                <w:rFonts w:ascii="Times New Roman" w:hAnsi="Times New Roman"/>
                <w:sz w:val="24"/>
                <w:szCs w:val="24"/>
              </w:rPr>
            </w:pPr>
            <w:r>
              <w:rPr>
                <w:rFonts w:ascii="Times New Roman" w:hAnsi="Times New Roman"/>
                <w:sz w:val="24"/>
                <w:szCs w:val="24"/>
              </w:rPr>
              <w:t>–</w:t>
            </w:r>
          </w:p>
        </w:tc>
        <w:tc>
          <w:tcPr>
            <w:tcW w:w="563" w:type="dxa"/>
            <w:gridSpan w:val="2"/>
            <w:vAlign w:val="center"/>
          </w:tcPr>
          <w:p w:rsidR="00E05E32" w:rsidRDefault="00E05E32" w:rsidP="00BE1636">
            <w:pPr>
              <w:jc w:val="center"/>
              <w:rPr>
                <w:rFonts w:ascii="Times New Roman" w:hAnsi="Times New Roman"/>
                <w:sz w:val="24"/>
                <w:szCs w:val="24"/>
              </w:rPr>
            </w:pPr>
            <w:r>
              <w:rPr>
                <w:rFonts w:ascii="Times New Roman" w:hAnsi="Times New Roman"/>
                <w:sz w:val="24"/>
                <w:szCs w:val="24"/>
              </w:rPr>
              <w:t>Х</w:t>
            </w:r>
          </w:p>
        </w:tc>
        <w:tc>
          <w:tcPr>
            <w:tcW w:w="636" w:type="dxa"/>
            <w:gridSpan w:val="2"/>
            <w:vAlign w:val="center"/>
          </w:tcPr>
          <w:p w:rsidR="00E05E32" w:rsidRDefault="00E05E32" w:rsidP="00BE1636">
            <w:pPr>
              <w:jc w:val="center"/>
              <w:rPr>
                <w:rFonts w:ascii="Times New Roman" w:hAnsi="Times New Roman"/>
                <w:sz w:val="24"/>
                <w:szCs w:val="24"/>
              </w:rPr>
            </w:pPr>
            <w:r>
              <w:rPr>
                <w:rFonts w:ascii="Times New Roman" w:hAnsi="Times New Roman"/>
                <w:sz w:val="24"/>
                <w:szCs w:val="24"/>
              </w:rPr>
              <w:t>–</w:t>
            </w:r>
          </w:p>
        </w:tc>
        <w:tc>
          <w:tcPr>
            <w:tcW w:w="816" w:type="dxa"/>
            <w:vAlign w:val="center"/>
          </w:tcPr>
          <w:p w:rsidR="00E05E32" w:rsidRDefault="00E05E32" w:rsidP="00BE1636">
            <w:pPr>
              <w:jc w:val="center"/>
              <w:rPr>
                <w:rFonts w:ascii="Times New Roman" w:hAnsi="Times New Roman"/>
                <w:sz w:val="24"/>
                <w:szCs w:val="24"/>
              </w:rPr>
            </w:pPr>
            <w:r>
              <w:rPr>
                <w:rFonts w:ascii="Times New Roman" w:hAnsi="Times New Roman"/>
                <w:sz w:val="24"/>
                <w:szCs w:val="24"/>
              </w:rPr>
              <w:t>–</w:t>
            </w:r>
          </w:p>
        </w:tc>
        <w:tc>
          <w:tcPr>
            <w:tcW w:w="1648" w:type="dxa"/>
            <w:vAlign w:val="center"/>
          </w:tcPr>
          <w:p w:rsidR="00E05E32" w:rsidRDefault="00E05E32" w:rsidP="00BE1636">
            <w:pPr>
              <w:jc w:val="center"/>
              <w:rPr>
                <w:rFonts w:ascii="Times New Roman" w:hAnsi="Times New Roman"/>
                <w:sz w:val="24"/>
                <w:szCs w:val="24"/>
              </w:rPr>
            </w:pPr>
            <w:r>
              <w:rPr>
                <w:rFonts w:ascii="Times New Roman" w:hAnsi="Times New Roman"/>
                <w:sz w:val="24"/>
                <w:szCs w:val="24"/>
              </w:rPr>
              <w:t>низкий</w:t>
            </w:r>
          </w:p>
        </w:tc>
      </w:tr>
      <w:tr w:rsidR="00E05E32" w:rsidTr="00140ACB">
        <w:tc>
          <w:tcPr>
            <w:tcW w:w="804" w:type="dxa"/>
            <w:vMerge w:val="restart"/>
          </w:tcPr>
          <w:p w:rsidR="00E05E32" w:rsidRPr="004933D2"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6.</w:t>
            </w:r>
          </w:p>
        </w:tc>
        <w:tc>
          <w:tcPr>
            <w:tcW w:w="13607" w:type="dxa"/>
            <w:gridSpan w:val="13"/>
          </w:tcPr>
          <w:p w:rsidR="00E05E32" w:rsidRDefault="00E05E32" w:rsidP="00D76778">
            <w:pPr>
              <w:jc w:val="both"/>
            </w:pPr>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 xml:space="preserve">приведения рабочих процессов </w:t>
            </w:r>
            <w:r>
              <w:rPr>
                <w:rFonts w:ascii="Times New Roman" w:hAnsi="Times New Roman" w:cs="Times New Roman"/>
                <w:sz w:val="24"/>
                <w:szCs w:val="24"/>
              </w:rPr>
              <w:t>МО</w:t>
            </w:r>
            <w:r>
              <w:rPr>
                <w:rFonts w:ascii="Times New Roman" w:hAnsi="Times New Roman"/>
                <w:sz w:val="24"/>
                <w:szCs w:val="24"/>
              </w:rPr>
              <w:t>У ФК в соответствие с новыми версиями утвержденных технологических регламентов:</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Default="00E05E32" w:rsidP="00DA078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 порядка</w:t>
            </w:r>
            <w:r>
              <w:rPr>
                <w:rFonts w:ascii="Times New Roman" w:hAnsi="Times New Roman"/>
                <w:sz w:val="24"/>
                <w:szCs w:val="24"/>
              </w:rPr>
              <w:t xml:space="preserve"> осуществления взаимодействия со службой сопровождения ИС в части реализации технологических процессов Федерального казначейства;</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Х</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sz w:val="24"/>
                <w:szCs w:val="24"/>
              </w:rPr>
              <w:t>Х</w:t>
            </w:r>
          </w:p>
        </w:tc>
        <w:tc>
          <w:tcPr>
            <w:tcW w:w="636" w:type="dxa"/>
            <w:gridSpan w:val="2"/>
            <w:vAlign w:val="center"/>
          </w:tcPr>
          <w:p w:rsidR="00E05E32" w:rsidRDefault="00E05E32" w:rsidP="00BE1636">
            <w:pPr>
              <w:jc w:val="center"/>
            </w:pPr>
            <w:r>
              <w:rPr>
                <w:rFonts w:ascii="Times New Roman" w:hAnsi="Times New Roman"/>
                <w:sz w:val="24"/>
                <w:szCs w:val="24"/>
              </w:rPr>
              <w:t>–</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2</w:t>
            </w:r>
          </w:p>
        </w:tc>
        <w:tc>
          <w:tcPr>
            <w:tcW w:w="6247" w:type="dxa"/>
            <w:vAlign w:val="center"/>
          </w:tcPr>
          <w:p w:rsidR="00E05E32" w:rsidRDefault="00E05E32" w:rsidP="00DA078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порядка </w:t>
            </w:r>
            <w:r>
              <w:rPr>
                <w:rFonts w:ascii="Times New Roman" w:hAnsi="Times New Roman"/>
                <w:sz w:val="24"/>
                <w:szCs w:val="24"/>
              </w:rPr>
              <w:t>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3</w:t>
            </w:r>
          </w:p>
        </w:tc>
        <w:tc>
          <w:tcPr>
            <w:tcW w:w="6247" w:type="dxa"/>
            <w:vAlign w:val="center"/>
          </w:tcPr>
          <w:p w:rsidR="00E05E32" w:rsidRDefault="00E05E32" w:rsidP="00B82E9F">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4</w:t>
            </w:r>
          </w:p>
        </w:tc>
        <w:tc>
          <w:tcPr>
            <w:tcW w:w="6247" w:type="dxa"/>
            <w:vAlign w:val="center"/>
          </w:tcPr>
          <w:p w:rsidR="00E05E32" w:rsidRDefault="00E05E32" w:rsidP="00DA078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порядка </w:t>
            </w:r>
            <w:r>
              <w:rPr>
                <w:rFonts w:ascii="Times New Roman" w:hAnsi="Times New Roman"/>
                <w:sz w:val="24"/>
                <w:szCs w:val="24"/>
              </w:rPr>
              <w:t>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Х</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sz w:val="24"/>
                <w:szCs w:val="24"/>
              </w:rPr>
              <w:t>Х</w:t>
            </w:r>
          </w:p>
        </w:tc>
        <w:tc>
          <w:tcPr>
            <w:tcW w:w="636" w:type="dxa"/>
            <w:gridSpan w:val="2"/>
            <w:vAlign w:val="center"/>
          </w:tcPr>
          <w:p w:rsidR="00E05E32" w:rsidRDefault="00E05E32" w:rsidP="00BE1636">
            <w:pPr>
              <w:jc w:val="center"/>
            </w:pPr>
            <w:r>
              <w:rPr>
                <w:rFonts w:ascii="Times New Roman" w:hAnsi="Times New Roman"/>
                <w:sz w:val="24"/>
                <w:szCs w:val="24"/>
              </w:rPr>
              <w:t>–</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6</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5</w:t>
            </w:r>
          </w:p>
        </w:tc>
        <w:tc>
          <w:tcPr>
            <w:tcW w:w="6247" w:type="dxa"/>
            <w:vAlign w:val="center"/>
          </w:tcPr>
          <w:p w:rsidR="00E05E32" w:rsidRDefault="00E05E32" w:rsidP="0036125E">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rPr>
                <w:rFonts w:ascii="Times New Roman" w:hAnsi="Times New Roman" w:cs="Times New Roman"/>
                <w:sz w:val="24"/>
                <w:szCs w:val="24"/>
                <w:lang w:val="en-US"/>
              </w:rPr>
              <w:t>–</w:t>
            </w:r>
          </w:p>
        </w:tc>
        <w:tc>
          <w:tcPr>
            <w:tcW w:w="559" w:type="dxa"/>
            <w:vAlign w:val="center"/>
          </w:tcPr>
          <w:p w:rsidR="00E05E32" w:rsidRDefault="00E05E32">
            <w:pPr>
              <w:jc w:val="center"/>
            </w:pPr>
            <w:r>
              <w:rPr>
                <w:rFonts w:ascii="Times New Roman" w:hAnsi="Times New Roman" w:cs="Times New Roman"/>
                <w:sz w:val="24"/>
                <w:szCs w:val="24"/>
                <w:lang w:val="en-US"/>
              </w:rPr>
              <w:t>–</w:t>
            </w:r>
          </w:p>
        </w:tc>
        <w:tc>
          <w:tcPr>
            <w:tcW w:w="563" w:type="dxa"/>
            <w:gridSpan w:val="2"/>
            <w:vAlign w:val="center"/>
          </w:tcPr>
          <w:p w:rsidR="00E05E32" w:rsidRDefault="00E05E32" w:rsidP="00BE1636">
            <w:pPr>
              <w:jc w:val="center"/>
            </w:pPr>
            <w:r>
              <w:rPr>
                <w:rFonts w:ascii="Times New Roman" w:hAnsi="Times New Roman"/>
                <w:sz w:val="24"/>
                <w:szCs w:val="24"/>
              </w:rPr>
              <w:t>Х</w:t>
            </w:r>
          </w:p>
        </w:tc>
        <w:tc>
          <w:tcPr>
            <w:tcW w:w="636" w:type="dxa"/>
            <w:gridSpan w:val="2"/>
            <w:vAlign w:val="center"/>
          </w:tcPr>
          <w:p w:rsidR="00E05E32" w:rsidRDefault="00E05E32" w:rsidP="00BE1636">
            <w:pPr>
              <w:jc w:val="center"/>
            </w:pPr>
            <w:r>
              <w:rPr>
                <w:rFonts w:ascii="Times New Roman" w:hAnsi="Times New Roman"/>
                <w:sz w:val="24"/>
                <w:szCs w:val="24"/>
              </w:rPr>
              <w:t>–</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607" w:type="dxa"/>
            <w:gridSpan w:val="13"/>
          </w:tcPr>
          <w:p w:rsidR="00E05E32" w:rsidRDefault="00E05E32" w:rsidP="00AF7F17">
            <w:r>
              <w:rPr>
                <w:rFonts w:ascii="Times New Roman" w:hAnsi="Times New Roman" w:cs="Times New Roman"/>
                <w:sz w:val="24"/>
                <w:szCs w:val="24"/>
              </w:rPr>
              <w:t xml:space="preserve">Риски, возникающие при осуществлении </w:t>
            </w:r>
            <w:r>
              <w:rPr>
                <w:rFonts w:ascii="Times New Roman" w:hAnsi="Times New Roman"/>
                <w:sz w:val="24"/>
                <w:szCs w:val="24"/>
              </w:rPr>
              <w:t>контроля за соответствием нового (доработанного) ПО функциональным требованиям:</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Х</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pPr>
              <w:jc w:val="center"/>
            </w:pPr>
            <w:r>
              <w:rPr>
                <w:rFonts w:ascii="Times New Roman" w:hAnsi="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2</w:t>
            </w:r>
          </w:p>
        </w:tc>
        <w:tc>
          <w:tcPr>
            <w:tcW w:w="6247" w:type="dxa"/>
            <w:vAlign w:val="center"/>
          </w:tcPr>
          <w:p w:rsidR="00E05E32" w:rsidRDefault="00E05E32" w:rsidP="00DA0781">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порядка </w:t>
            </w:r>
            <w:r>
              <w:rPr>
                <w:rFonts w:ascii="Times New Roman" w:hAnsi="Times New Roman"/>
                <w:sz w:val="24"/>
                <w:szCs w:val="24"/>
              </w:rPr>
              <w:t>осуществления формирования функциональных требований по изменению ИС, регистрации обращений, инцидентов и заявок на доработку ИС;</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7</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3</w:t>
            </w:r>
          </w:p>
        </w:tc>
        <w:tc>
          <w:tcPr>
            <w:tcW w:w="6247" w:type="dxa"/>
            <w:vAlign w:val="center"/>
          </w:tcPr>
          <w:p w:rsidR="00E05E32" w:rsidRDefault="00E05E32" w:rsidP="0036125E">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rPr>
                <w:rFonts w:ascii="Times New Roman" w:hAnsi="Times New Roman" w:cs="Times New Roman"/>
                <w:sz w:val="24"/>
                <w:szCs w:val="24"/>
                <w:lang w:val="en-US"/>
              </w:rPr>
              <w:t>–</w:t>
            </w:r>
          </w:p>
        </w:tc>
        <w:tc>
          <w:tcPr>
            <w:tcW w:w="559" w:type="dxa"/>
            <w:vAlign w:val="center"/>
          </w:tcPr>
          <w:p w:rsidR="00E05E32" w:rsidRDefault="00E05E32">
            <w:pPr>
              <w:jc w:val="center"/>
            </w:pPr>
            <w:r>
              <w:rPr>
                <w:rFonts w:ascii="Times New Roman" w:hAnsi="Times New Roman" w:cs="Times New Roman"/>
                <w:sz w:val="24"/>
                <w:szCs w:val="24"/>
                <w:lang w:val="en-US"/>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607" w:type="dxa"/>
            <w:gridSpan w:val="13"/>
          </w:tcPr>
          <w:p w:rsidR="00E05E32" w:rsidRDefault="00E05E32" w:rsidP="007F1BE9">
            <w:pPr>
              <w:jc w:val="both"/>
            </w:pPr>
            <w:r>
              <w:rPr>
                <w:rFonts w:ascii="Times New Roman" w:hAnsi="Times New Roman"/>
                <w:sz w:val="24"/>
                <w:szCs w:val="24"/>
              </w:rPr>
              <w:t>Риски, возникающие при осуществлении формирования и передачи оперативной информации в систему ключевых показателей эффективности исполнения бюджетов бюджетной системы Российской Федерации (далее – система КПЭ):</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Default="00E05E32" w:rsidP="00DA0781">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по ключевым показателям эффективности (далее – отчеты КПЭ) и контроля своевременности формирования подготовительных проверочных отчетов;</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2</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КПЭ, в том числе отчетов КПЭ с коррекцией;</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3</w:t>
            </w:r>
          </w:p>
        </w:tc>
        <w:tc>
          <w:tcPr>
            <w:tcW w:w="6247" w:type="dxa"/>
            <w:vAlign w:val="center"/>
          </w:tcPr>
          <w:p w:rsidR="00E05E32" w:rsidRDefault="00E05E32" w:rsidP="004933D2">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 в систему КПЭ, не доведение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w:t>
            </w:r>
          </w:p>
        </w:tc>
        <w:tc>
          <w:tcPr>
            <w:tcW w:w="636" w:type="dxa"/>
            <w:gridSpan w:val="2"/>
            <w:vAlign w:val="center"/>
          </w:tcPr>
          <w:p w:rsidR="00E05E32" w:rsidRDefault="00E05E32" w:rsidP="00BE1636">
            <w:pPr>
              <w:jc w:val="center"/>
            </w:pPr>
            <w:r>
              <w:rPr>
                <w:rFonts w:ascii="Times New Roman" w:hAnsi="Times New Roman"/>
                <w:sz w:val="24"/>
                <w:szCs w:val="24"/>
              </w:rPr>
              <w:t>Х</w:t>
            </w:r>
          </w:p>
        </w:tc>
        <w:tc>
          <w:tcPr>
            <w:tcW w:w="816" w:type="dxa"/>
            <w:vAlign w:val="center"/>
          </w:tcPr>
          <w:p w:rsidR="00E05E32" w:rsidRDefault="00E05E32" w:rsidP="00BE1636">
            <w:pPr>
              <w:jc w:val="center"/>
            </w:pPr>
            <w:r>
              <w:rPr>
                <w:rFonts w:ascii="Times New Roman" w:hAnsi="Times New Roman"/>
                <w:sz w:val="24"/>
                <w:szCs w:val="24"/>
              </w:rPr>
              <w:t>–</w:t>
            </w:r>
          </w:p>
        </w:tc>
        <w:tc>
          <w:tcPr>
            <w:tcW w:w="1648" w:type="dxa"/>
            <w:vAlign w:val="center"/>
          </w:tcPr>
          <w:p w:rsidR="00E05E32" w:rsidRDefault="00E05E32" w:rsidP="00BE1636">
            <w:pPr>
              <w:jc w:val="center"/>
            </w:pPr>
            <w:r>
              <w:rPr>
                <w:rFonts w:ascii="Times New Roman" w:hAnsi="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8</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4</w:t>
            </w:r>
          </w:p>
        </w:tc>
        <w:tc>
          <w:tcPr>
            <w:tcW w:w="6247" w:type="dxa"/>
            <w:vAlign w:val="center"/>
          </w:tcPr>
          <w:p w:rsidR="00E05E32" w:rsidRDefault="00E05E32" w:rsidP="0036125E">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8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Times New Roman" w:hAnsi="Times New Roman" w:cs="Times New Roman"/>
                <w:sz w:val="24"/>
                <w:szCs w:val="24"/>
                <w:lang w:eastAsia="ru-RU"/>
              </w:rPr>
              <w:t>.</w:t>
            </w:r>
            <w:r>
              <w:rPr>
                <w:rFonts w:ascii="Times New Roman" w:hAnsi="Times New Roman" w:cs="Times New Roman"/>
                <w:sz w:val="24"/>
                <w:szCs w:val="24"/>
              </w:rPr>
              <w:t> </w:t>
            </w:r>
          </w:p>
        </w:tc>
        <w:tc>
          <w:tcPr>
            <w:tcW w:w="561" w:type="dxa"/>
            <w:vAlign w:val="center"/>
          </w:tcPr>
          <w:p w:rsidR="00E05E32" w:rsidRDefault="00E05E32" w:rsidP="005842D0">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sidRPr="007E01B6">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tcPr>
          <w:p w:rsidR="00E05E32" w:rsidRDefault="00E05E32" w:rsidP="00DA0781">
            <w:pPr>
              <w:jc w:val="both"/>
            </w:pPr>
            <w:r>
              <w:rPr>
                <w:rFonts w:ascii="Times New Roman" w:hAnsi="Times New Roman"/>
                <w:sz w:val="24"/>
                <w:szCs w:val="24"/>
              </w:rPr>
              <w:t>Риски, возникающие при несоответствии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Pr="00816E3F" w:rsidRDefault="00E05E32" w:rsidP="007B7C24">
            <w:pPr>
              <w:jc w:val="both"/>
              <w:rPr>
                <w:rFonts w:ascii="Times New Roman" w:hAnsi="Times New Roman" w:cs="Times New Roman"/>
                <w:sz w:val="24"/>
                <w:szCs w:val="24"/>
              </w:rPr>
            </w:pPr>
            <w:r w:rsidRPr="00816E3F">
              <w:rPr>
                <w:rFonts w:ascii="Times New Roman" w:hAnsi="Times New Roman"/>
                <w:sz w:val="24"/>
                <w:szCs w:val="24"/>
              </w:rPr>
              <w:t>несвоевременная загрузка в СПТО данных по организационно-штатной структуре и персональных данных сотрудников статистической информации, отсутствие мониторинга загруженных файлов с данными;</w:t>
            </w:r>
          </w:p>
        </w:tc>
        <w:tc>
          <w:tcPr>
            <w:tcW w:w="561" w:type="dxa"/>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561"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59"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3"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636"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pPr>
            <w:r w:rsidRPr="00816E3F">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9</w:t>
            </w:r>
          </w:p>
        </w:tc>
        <w:tc>
          <w:tcPr>
            <w:tcW w:w="579"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2</w:t>
            </w:r>
          </w:p>
        </w:tc>
        <w:tc>
          <w:tcPr>
            <w:tcW w:w="6247" w:type="dxa"/>
            <w:vAlign w:val="center"/>
          </w:tcPr>
          <w:p w:rsidR="00E05E32" w:rsidRPr="00816E3F" w:rsidRDefault="00E05E32" w:rsidP="007B7C24">
            <w:pPr>
              <w:jc w:val="both"/>
              <w:rPr>
                <w:rFonts w:ascii="Times New Roman" w:hAnsi="Times New Roman"/>
                <w:sz w:val="24"/>
                <w:szCs w:val="24"/>
              </w:rPr>
            </w:pPr>
            <w:r w:rsidRPr="00816E3F">
              <w:rPr>
                <w:rFonts w:ascii="Times New Roman" w:hAnsi="Times New Roman" w:cs="Times New Roman"/>
                <w:sz w:val="24"/>
                <w:szCs w:val="24"/>
              </w:rPr>
              <w:t>несвоевременная загрузка в СПТО справочника лицевых счетов, отчетов о предоставлении в МОУ ФК форм Главных книг и Сводной отчетности</w:t>
            </w:r>
            <w:r>
              <w:rPr>
                <w:rFonts w:ascii="Times New Roman" w:hAnsi="Times New Roman" w:cs="Times New Roman"/>
                <w:sz w:val="24"/>
                <w:szCs w:val="24"/>
              </w:rPr>
              <w:t>;</w:t>
            </w:r>
          </w:p>
        </w:tc>
        <w:tc>
          <w:tcPr>
            <w:tcW w:w="561"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1" w:type="dxa"/>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559"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3"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636"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pPr>
            <w:r w:rsidRPr="00816E3F">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B82E9F">
            <w:pPr>
              <w:jc w:val="center"/>
              <w:rPr>
                <w:rFonts w:ascii="Times New Roman" w:hAnsi="Times New Roman" w:cs="Times New Roman"/>
                <w:sz w:val="24"/>
                <w:szCs w:val="24"/>
              </w:rPr>
            </w:pPr>
            <w:r>
              <w:rPr>
                <w:rFonts w:ascii="Times New Roman" w:hAnsi="Times New Roman"/>
                <w:sz w:val="24"/>
                <w:szCs w:val="24"/>
              </w:rPr>
              <w:t>3</w:t>
            </w:r>
          </w:p>
        </w:tc>
        <w:tc>
          <w:tcPr>
            <w:tcW w:w="6247" w:type="dxa"/>
            <w:vAlign w:val="center"/>
          </w:tcPr>
          <w:p w:rsidR="00E05E32" w:rsidRPr="00816E3F" w:rsidRDefault="00E05E32" w:rsidP="007B7C24">
            <w:pPr>
              <w:jc w:val="both"/>
              <w:rPr>
                <w:rFonts w:ascii="Times New Roman" w:hAnsi="Times New Roman" w:cs="Times New Roman"/>
                <w:sz w:val="24"/>
                <w:szCs w:val="24"/>
              </w:rPr>
            </w:pPr>
            <w:r w:rsidRPr="00816E3F">
              <w:rPr>
                <w:rFonts w:ascii="Times New Roman" w:hAnsi="Times New Roman"/>
                <w:sz w:val="24"/>
                <w:szCs w:val="24"/>
              </w:rPr>
              <w:t>несвоевременное назначение на роли сотрудников в соответствии с актуальными версиями технологических регламентов;</w:t>
            </w:r>
          </w:p>
        </w:tc>
        <w:tc>
          <w:tcPr>
            <w:tcW w:w="561"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1" w:type="dxa"/>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559"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3"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636"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pPr>
            <w:r w:rsidRPr="00816E3F">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B82E9F">
            <w:pPr>
              <w:jc w:val="center"/>
              <w:rPr>
                <w:rFonts w:ascii="Times New Roman" w:hAnsi="Times New Roman" w:cs="Times New Roman"/>
                <w:sz w:val="24"/>
                <w:szCs w:val="24"/>
              </w:rPr>
            </w:pPr>
            <w:r>
              <w:rPr>
                <w:rFonts w:ascii="Times New Roman" w:hAnsi="Times New Roman"/>
                <w:sz w:val="24"/>
                <w:szCs w:val="24"/>
              </w:rPr>
              <w:t>4</w:t>
            </w:r>
          </w:p>
        </w:tc>
        <w:tc>
          <w:tcPr>
            <w:tcW w:w="6247" w:type="dxa"/>
            <w:vAlign w:val="center"/>
          </w:tcPr>
          <w:p w:rsidR="00E05E32" w:rsidRPr="00816E3F" w:rsidRDefault="00E05E32" w:rsidP="007B7C24">
            <w:pPr>
              <w:jc w:val="both"/>
              <w:rPr>
                <w:rFonts w:ascii="Times New Roman" w:hAnsi="Times New Roman"/>
                <w:sz w:val="24"/>
                <w:szCs w:val="24"/>
              </w:rPr>
            </w:pPr>
            <w:r w:rsidRPr="00816E3F">
              <w:rPr>
                <w:rFonts w:ascii="Times New Roman" w:eastAsia="Times New Roman" w:hAnsi="Times New Roman" w:cs="Times New Roman"/>
                <w:sz w:val="24"/>
                <w:szCs w:val="24"/>
                <w:lang w:eastAsia="ru-RU"/>
              </w:rPr>
              <w:t>несвоевременное предоставление статистических данных протоколирования операций в СПТО;</w:t>
            </w:r>
          </w:p>
        </w:tc>
        <w:tc>
          <w:tcPr>
            <w:tcW w:w="561"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1" w:type="dxa"/>
            <w:vAlign w:val="center"/>
          </w:tcPr>
          <w:p w:rsidR="00E05E32" w:rsidRPr="00816E3F" w:rsidRDefault="00E05E32" w:rsidP="007B7C24">
            <w:pPr>
              <w:jc w:val="center"/>
              <w:rPr>
                <w:rFonts w:ascii="Times New Roman" w:hAnsi="Times New Roman"/>
                <w:sz w:val="24"/>
                <w:szCs w:val="24"/>
              </w:rPr>
            </w:pPr>
            <w:r w:rsidRPr="00816E3F">
              <w:rPr>
                <w:rFonts w:ascii="Times New Roman" w:hAnsi="Times New Roman"/>
                <w:sz w:val="24"/>
                <w:szCs w:val="24"/>
              </w:rPr>
              <w:t>Х</w:t>
            </w:r>
          </w:p>
        </w:tc>
        <w:tc>
          <w:tcPr>
            <w:tcW w:w="559"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3"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636"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pPr>
            <w:r w:rsidRPr="00816E3F">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B82E9F">
            <w:pPr>
              <w:jc w:val="center"/>
              <w:rPr>
                <w:rFonts w:ascii="Times New Roman" w:hAnsi="Times New Roman" w:cs="Times New Roman"/>
                <w:sz w:val="24"/>
                <w:szCs w:val="24"/>
              </w:rPr>
            </w:pPr>
            <w:r>
              <w:rPr>
                <w:rFonts w:ascii="Times New Roman" w:hAnsi="Times New Roman"/>
                <w:sz w:val="24"/>
                <w:szCs w:val="24"/>
              </w:rPr>
              <w:t>5</w:t>
            </w:r>
          </w:p>
        </w:tc>
        <w:tc>
          <w:tcPr>
            <w:tcW w:w="6247" w:type="dxa"/>
            <w:vAlign w:val="center"/>
          </w:tcPr>
          <w:p w:rsidR="00E05E32" w:rsidRPr="00816E3F" w:rsidRDefault="00E05E32" w:rsidP="007B7C24">
            <w:pPr>
              <w:jc w:val="both"/>
              <w:rPr>
                <w:rFonts w:ascii="Times New Roman" w:hAnsi="Times New Roman" w:cs="Times New Roman"/>
                <w:sz w:val="24"/>
                <w:szCs w:val="24"/>
              </w:rPr>
            </w:pPr>
            <w:r w:rsidRPr="00816E3F">
              <w:rPr>
                <w:rFonts w:ascii="Times New Roman" w:hAnsi="Times New Roman"/>
                <w:sz w:val="24"/>
                <w:szCs w:val="24"/>
              </w:rPr>
              <w:t>н</w:t>
            </w:r>
            <w:r w:rsidRPr="00816E3F">
              <w:rPr>
                <w:rFonts w:ascii="Times New Roman" w:hAnsi="Times New Roman" w:cs="Times New Roman"/>
                <w:sz w:val="24"/>
                <w:szCs w:val="24"/>
              </w:rPr>
              <w:t>есоблюдение</w:t>
            </w:r>
            <w:r w:rsidRPr="00816E3F">
              <w:rPr>
                <w:rFonts w:ascii="Times New Roman" w:hAnsi="Times New Roman"/>
                <w:sz w:val="24"/>
                <w:szCs w:val="24"/>
              </w:rPr>
              <w:t xml:space="preserve"> порядка осуществления</w:t>
            </w:r>
            <w:r>
              <w:rPr>
                <w:rFonts w:ascii="Times New Roman" w:hAnsi="Times New Roman"/>
                <w:sz w:val="24"/>
                <w:szCs w:val="24"/>
              </w:rPr>
              <w:t xml:space="preserve">  </w:t>
            </w:r>
            <w:r w:rsidRPr="00816E3F">
              <w:rPr>
                <w:rFonts w:ascii="Times New Roman" w:hAnsi="Times New Roman"/>
                <w:sz w:val="24"/>
                <w:szCs w:val="24"/>
              </w:rPr>
              <w:t>сопровождения ППО СПТО в части регистрации ошибок по результатам загрузки файлов с данными;</w:t>
            </w:r>
          </w:p>
        </w:tc>
        <w:tc>
          <w:tcPr>
            <w:tcW w:w="561" w:type="dxa"/>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561"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59"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563"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636"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pPr>
            <w:r w:rsidRPr="00816E3F">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B7C24">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7B7C24">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DA0781">
            <w:pPr>
              <w:jc w:val="center"/>
              <w:rPr>
                <w:rFonts w:ascii="Times New Roman" w:hAnsi="Times New Roman" w:cs="Times New Roman"/>
                <w:sz w:val="24"/>
                <w:szCs w:val="24"/>
              </w:rPr>
            </w:pPr>
            <w:r>
              <w:rPr>
                <w:rFonts w:ascii="Times New Roman" w:hAnsi="Times New Roman"/>
                <w:sz w:val="24"/>
                <w:szCs w:val="24"/>
              </w:rPr>
              <w:t>6</w:t>
            </w:r>
          </w:p>
        </w:tc>
        <w:tc>
          <w:tcPr>
            <w:tcW w:w="6247" w:type="dxa"/>
            <w:vAlign w:val="center"/>
          </w:tcPr>
          <w:p w:rsidR="00E05E32" w:rsidRPr="00816E3F" w:rsidRDefault="00E05E32" w:rsidP="007B7C24">
            <w:pPr>
              <w:jc w:val="both"/>
              <w:rPr>
                <w:rFonts w:ascii="Times New Roman" w:hAnsi="Times New Roman"/>
                <w:sz w:val="24"/>
                <w:szCs w:val="24"/>
              </w:rPr>
            </w:pPr>
            <w:r w:rsidRPr="00816E3F">
              <w:rPr>
                <w:rFonts w:ascii="Times New Roman" w:hAnsi="Times New Roman" w:cs="Times New Roman"/>
                <w:sz w:val="24"/>
                <w:szCs w:val="24"/>
              </w:rPr>
              <w:t xml:space="preserve">иные риски по пункту 9 </w:t>
            </w:r>
            <w:r w:rsidRPr="00816E3F">
              <w:rPr>
                <w:rFonts w:ascii="Times New Roman" w:hAnsi="Times New Roman"/>
                <w:bCs/>
                <w:sz w:val="24"/>
                <w:szCs w:val="24"/>
              </w:rPr>
              <w:t xml:space="preserve">направления деятельности </w:t>
            </w:r>
            <w:r w:rsidRPr="00816E3F">
              <w:rPr>
                <w:rFonts w:ascii="Times New Roman" w:hAnsi="Times New Roman" w:cs="Times New Roman"/>
                <w:sz w:val="24"/>
                <w:szCs w:val="24"/>
                <w:lang w:val="en-US"/>
              </w:rPr>
              <w:t>XV</w:t>
            </w:r>
            <w:r w:rsidRPr="00816E3F">
              <w:rPr>
                <w:rFonts w:ascii="Times New Roman" w:hAnsi="Times New Roman" w:cs="Times New Roman"/>
                <w:sz w:val="24"/>
                <w:szCs w:val="24"/>
              </w:rPr>
              <w:t>. </w:t>
            </w:r>
          </w:p>
        </w:tc>
        <w:tc>
          <w:tcPr>
            <w:tcW w:w="561" w:type="dxa"/>
            <w:vAlign w:val="center"/>
          </w:tcPr>
          <w:p w:rsidR="00E05E32" w:rsidRPr="00816E3F" w:rsidRDefault="00E05E32" w:rsidP="007B7C24">
            <w:pPr>
              <w:jc w:val="center"/>
              <w:rPr>
                <w:rFonts w:ascii="Times New Roman" w:hAnsi="Times New Roman" w:cs="Times New Roman"/>
                <w:sz w:val="24"/>
                <w:szCs w:val="24"/>
                <w:lang w:val="en-US"/>
              </w:rPr>
            </w:pPr>
            <w:r w:rsidRPr="00816E3F">
              <w:rPr>
                <w:rFonts w:ascii="Times New Roman" w:hAnsi="Times New Roman" w:cs="Times New Roman"/>
                <w:sz w:val="24"/>
                <w:szCs w:val="24"/>
                <w:lang w:val="en-US"/>
              </w:rPr>
              <w:t>X</w:t>
            </w:r>
          </w:p>
        </w:tc>
        <w:tc>
          <w:tcPr>
            <w:tcW w:w="561" w:type="dxa"/>
            <w:vAlign w:val="center"/>
          </w:tcPr>
          <w:p w:rsidR="00E05E32" w:rsidRPr="00816E3F" w:rsidRDefault="00E05E32" w:rsidP="007B7C24">
            <w:pPr>
              <w:jc w:val="center"/>
              <w:rPr>
                <w:rFonts w:ascii="Times New Roman" w:hAnsi="Times New Roman" w:cs="Times New Roman"/>
                <w:sz w:val="24"/>
                <w:szCs w:val="24"/>
                <w:lang w:val="en-US"/>
              </w:rPr>
            </w:pPr>
            <w:r w:rsidRPr="00816E3F">
              <w:rPr>
                <w:rFonts w:ascii="Times New Roman" w:hAnsi="Times New Roman" w:cs="Times New Roman"/>
                <w:sz w:val="24"/>
                <w:szCs w:val="24"/>
                <w:lang w:val="en-US"/>
              </w:rPr>
              <w:t>–</w:t>
            </w:r>
          </w:p>
        </w:tc>
        <w:tc>
          <w:tcPr>
            <w:tcW w:w="559" w:type="dxa"/>
            <w:vAlign w:val="center"/>
          </w:tcPr>
          <w:p w:rsidR="00E05E32" w:rsidRPr="00816E3F" w:rsidRDefault="00E05E32" w:rsidP="007B7C24">
            <w:pPr>
              <w:jc w:val="center"/>
              <w:rPr>
                <w:rFonts w:ascii="Times New Roman" w:hAnsi="Times New Roman" w:cs="Times New Roman"/>
                <w:sz w:val="24"/>
                <w:szCs w:val="24"/>
                <w:lang w:val="en-US"/>
              </w:rPr>
            </w:pPr>
            <w:r w:rsidRPr="00816E3F">
              <w:rPr>
                <w:rFonts w:ascii="Times New Roman" w:hAnsi="Times New Roman" w:cs="Times New Roman"/>
                <w:sz w:val="24"/>
                <w:szCs w:val="24"/>
                <w:lang w:val="en-US"/>
              </w:rPr>
              <w:t>–</w:t>
            </w:r>
          </w:p>
        </w:tc>
        <w:tc>
          <w:tcPr>
            <w:tcW w:w="563" w:type="dxa"/>
            <w:gridSpan w:val="2"/>
            <w:vAlign w:val="center"/>
          </w:tcPr>
          <w:p w:rsidR="00E05E32" w:rsidRPr="00816E3F" w:rsidRDefault="00E05E32" w:rsidP="007B7C24">
            <w:pPr>
              <w:jc w:val="center"/>
              <w:rPr>
                <w:rFonts w:ascii="Times New Roman" w:hAnsi="Times New Roman" w:cs="Times New Roman"/>
                <w:sz w:val="24"/>
                <w:szCs w:val="24"/>
              </w:rPr>
            </w:pPr>
            <w:r w:rsidRPr="00816E3F">
              <w:rPr>
                <w:rFonts w:ascii="Times New Roman" w:hAnsi="Times New Roman"/>
                <w:sz w:val="24"/>
                <w:szCs w:val="24"/>
              </w:rPr>
              <w:t>Х</w:t>
            </w:r>
          </w:p>
        </w:tc>
        <w:tc>
          <w:tcPr>
            <w:tcW w:w="636" w:type="dxa"/>
            <w:gridSpan w:val="2"/>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816" w:type="dxa"/>
            <w:vAlign w:val="center"/>
          </w:tcPr>
          <w:p w:rsidR="00E05E32" w:rsidRPr="00816E3F" w:rsidRDefault="00E05E32" w:rsidP="007B7C24">
            <w:pPr>
              <w:shd w:val="clear" w:color="auto" w:fill="FFFFFF"/>
              <w:tabs>
                <w:tab w:val="left" w:pos="0"/>
                <w:tab w:val="left" w:pos="1440"/>
              </w:tabs>
              <w:jc w:val="center"/>
              <w:rPr>
                <w:rFonts w:ascii="Times New Roman" w:hAnsi="Times New Roman"/>
                <w:sz w:val="24"/>
                <w:szCs w:val="24"/>
              </w:rPr>
            </w:pPr>
            <w:r w:rsidRPr="00816E3F">
              <w:rPr>
                <w:rFonts w:ascii="Times New Roman" w:hAnsi="Times New Roman"/>
                <w:sz w:val="24"/>
                <w:szCs w:val="24"/>
              </w:rPr>
              <w:t>–</w:t>
            </w:r>
          </w:p>
        </w:tc>
        <w:tc>
          <w:tcPr>
            <w:tcW w:w="1648" w:type="dxa"/>
            <w:vAlign w:val="center"/>
          </w:tcPr>
          <w:p w:rsidR="00E05E32" w:rsidRPr="00816E3F" w:rsidRDefault="00E05E32" w:rsidP="007B7C24">
            <w:pPr>
              <w:jc w:val="center"/>
              <w:rPr>
                <w:rFonts w:ascii="Times New Roman" w:hAnsi="Times New Roman" w:cs="Times New Roman"/>
                <w:snapToGrid w:val="0"/>
                <w:sz w:val="24"/>
                <w:szCs w:val="24"/>
              </w:rPr>
            </w:pPr>
            <w:r w:rsidRPr="00816E3F">
              <w:rPr>
                <w:rFonts w:ascii="Times New Roman" w:hAnsi="Times New Roman" w:cs="Times New Roman"/>
                <w:snapToGrid w:val="0"/>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tcPr>
          <w:p w:rsidR="00E05E32" w:rsidRDefault="00E05E32" w:rsidP="00DA0781">
            <w:pPr>
              <w:jc w:val="both"/>
            </w:pPr>
            <w:r>
              <w:rPr>
                <w:rFonts w:ascii="Times New Roman" w:hAnsi="Times New Roman"/>
                <w:sz w:val="24"/>
                <w:szCs w:val="24"/>
              </w:rPr>
              <w:t xml:space="preserve">Риски, возникающие при представлении в Федеральное казначейство ответов на запрашиваемую информацию в части обеспечения технологической деятельности </w:t>
            </w:r>
            <w:r>
              <w:rPr>
                <w:rFonts w:ascii="Times New Roman" w:hAnsi="Times New Roman" w:cs="Times New Roman"/>
                <w:sz w:val="24"/>
                <w:szCs w:val="24"/>
              </w:rPr>
              <w:t>МО</w:t>
            </w:r>
            <w:r>
              <w:rPr>
                <w:rFonts w:ascii="Times New Roman" w:hAnsi="Times New Roman"/>
                <w:sz w:val="24"/>
                <w:szCs w:val="24"/>
              </w:rPr>
              <w:t>У ФК: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w:t>
            </w:r>
          </w:p>
        </w:tc>
        <w:tc>
          <w:tcPr>
            <w:tcW w:w="6247" w:type="dxa"/>
            <w:vAlign w:val="center"/>
          </w:tcPr>
          <w:p w:rsidR="00E05E32" w:rsidRDefault="00E05E32" w:rsidP="00081BD3">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протоколов предварительных испытаний, опытной эксплуатации  и приемочных испытаний ИС;</w:t>
            </w:r>
          </w:p>
        </w:tc>
        <w:tc>
          <w:tcPr>
            <w:tcW w:w="561" w:type="dxa"/>
            <w:vAlign w:val="center"/>
          </w:tcPr>
          <w:p w:rsidR="00E05E32" w:rsidRDefault="00E05E32" w:rsidP="007B7C24">
            <w:pPr>
              <w:jc w:val="center"/>
            </w:pPr>
            <w:r>
              <w:rPr>
                <w:rFonts w:ascii="Times New Roman" w:hAnsi="Times New Roman"/>
                <w:sz w:val="24"/>
                <w:szCs w:val="24"/>
              </w:rPr>
              <w:t>–</w:t>
            </w:r>
          </w:p>
        </w:tc>
        <w:tc>
          <w:tcPr>
            <w:tcW w:w="561" w:type="dxa"/>
            <w:vAlign w:val="center"/>
          </w:tcPr>
          <w:p w:rsidR="00E05E32" w:rsidRDefault="00E05E32" w:rsidP="007B7C24">
            <w:pPr>
              <w:jc w:val="center"/>
              <w:rPr>
                <w:rFonts w:ascii="Times New Roman" w:hAnsi="Times New Roman" w:cs="Times New Roman"/>
                <w:sz w:val="24"/>
                <w:szCs w:val="24"/>
              </w:rPr>
            </w:pPr>
            <w:r>
              <w:rPr>
                <w:rFonts w:ascii="Times New Roman" w:hAnsi="Times New Roman"/>
                <w:sz w:val="24"/>
                <w:szCs w:val="24"/>
              </w:rPr>
              <w:t>Х</w:t>
            </w:r>
          </w:p>
        </w:tc>
        <w:tc>
          <w:tcPr>
            <w:tcW w:w="559" w:type="dxa"/>
            <w:vAlign w:val="center"/>
          </w:tcPr>
          <w:p w:rsidR="00E05E32" w:rsidRDefault="00E05E32" w:rsidP="007B7C24">
            <w:pPr>
              <w:jc w:val="center"/>
            </w:pPr>
            <w:r>
              <w:rPr>
                <w:rFonts w:ascii="Times New Roman" w:hAnsi="Times New Roman"/>
                <w:sz w:val="24"/>
                <w:szCs w:val="24"/>
              </w:rPr>
              <w:t>–</w:t>
            </w:r>
          </w:p>
        </w:tc>
        <w:tc>
          <w:tcPr>
            <w:tcW w:w="563" w:type="dxa"/>
            <w:gridSpan w:val="2"/>
            <w:vAlign w:val="center"/>
          </w:tcPr>
          <w:p w:rsidR="00E05E32" w:rsidRPr="00EC3C85" w:rsidRDefault="00E05E32" w:rsidP="007B7C24">
            <w:pPr>
              <w:shd w:val="clear" w:color="auto" w:fill="FFFFFF"/>
              <w:tabs>
                <w:tab w:val="left" w:pos="0"/>
                <w:tab w:val="left" w:pos="1440"/>
              </w:tabs>
              <w:jc w:val="center"/>
              <w:rPr>
                <w:rFonts w:ascii="Times New Roman" w:hAnsi="Times New Roman"/>
                <w:sz w:val="24"/>
                <w:szCs w:val="24"/>
              </w:rPr>
            </w:pPr>
            <w:r w:rsidRPr="00EC3C85">
              <w:rPr>
                <w:rFonts w:ascii="Times New Roman" w:hAnsi="Times New Roman"/>
                <w:sz w:val="24"/>
                <w:szCs w:val="24"/>
              </w:rPr>
              <w:t>–</w:t>
            </w:r>
          </w:p>
        </w:tc>
        <w:tc>
          <w:tcPr>
            <w:tcW w:w="636" w:type="dxa"/>
            <w:gridSpan w:val="2"/>
            <w:vAlign w:val="center"/>
          </w:tcPr>
          <w:p w:rsidR="00E05E32" w:rsidRPr="00EC3C85" w:rsidRDefault="00E05E32" w:rsidP="007B7C24">
            <w:pPr>
              <w:shd w:val="clear" w:color="auto" w:fill="FFFFFF"/>
              <w:tabs>
                <w:tab w:val="left" w:pos="0"/>
                <w:tab w:val="left" w:pos="1440"/>
              </w:tabs>
              <w:jc w:val="center"/>
              <w:rPr>
                <w:rFonts w:ascii="Times New Roman" w:hAnsi="Times New Roman"/>
                <w:sz w:val="24"/>
                <w:szCs w:val="24"/>
              </w:rPr>
            </w:pPr>
            <w:r w:rsidRPr="00EC3C85">
              <w:rPr>
                <w:rFonts w:ascii="Times New Roman" w:hAnsi="Times New Roman"/>
                <w:sz w:val="24"/>
                <w:szCs w:val="24"/>
              </w:rPr>
              <w:t>–</w:t>
            </w:r>
          </w:p>
        </w:tc>
        <w:tc>
          <w:tcPr>
            <w:tcW w:w="816" w:type="dxa"/>
            <w:vAlign w:val="center"/>
          </w:tcPr>
          <w:p w:rsidR="00E05E32" w:rsidRPr="00EC3C85" w:rsidRDefault="00E05E32" w:rsidP="007B7C24">
            <w:pPr>
              <w:jc w:val="center"/>
              <w:rPr>
                <w:rFonts w:ascii="Times New Roman" w:hAnsi="Times New Roman" w:cs="Times New Roman"/>
                <w:sz w:val="24"/>
                <w:szCs w:val="24"/>
              </w:rPr>
            </w:pPr>
            <w:r w:rsidRPr="00EC3C85">
              <w:rPr>
                <w:rFonts w:ascii="Times New Roman" w:hAnsi="Times New Roman"/>
                <w:sz w:val="24"/>
                <w:szCs w:val="24"/>
              </w:rPr>
              <w:t>Х</w:t>
            </w:r>
          </w:p>
        </w:tc>
        <w:tc>
          <w:tcPr>
            <w:tcW w:w="1648" w:type="dxa"/>
            <w:vAlign w:val="center"/>
          </w:tcPr>
          <w:p w:rsidR="00E05E32" w:rsidRPr="00EC3C85" w:rsidRDefault="00E05E32" w:rsidP="007B7C24">
            <w:pPr>
              <w:jc w:val="center"/>
              <w:rPr>
                <w:rFonts w:ascii="Times New Roman" w:hAnsi="Times New Roman" w:cs="Times New Roman"/>
                <w:snapToGrid w:val="0"/>
                <w:sz w:val="24"/>
                <w:szCs w:val="24"/>
              </w:rPr>
            </w:pPr>
            <w:r>
              <w:rPr>
                <w:rFonts w:ascii="Times New Roman" w:hAnsi="Times New Roman" w:cs="Times New Roman"/>
                <w:snapToGrid w:val="0"/>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10</w:t>
            </w:r>
          </w:p>
        </w:tc>
        <w:tc>
          <w:tcPr>
            <w:tcW w:w="579" w:type="dxa"/>
            <w:vAlign w:val="center"/>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2</w:t>
            </w:r>
          </w:p>
        </w:tc>
        <w:tc>
          <w:tcPr>
            <w:tcW w:w="6247" w:type="dxa"/>
            <w:vAlign w:val="center"/>
          </w:tcPr>
          <w:p w:rsidR="00E05E32" w:rsidRDefault="00E05E32" w:rsidP="007B7C24">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561" w:type="dxa"/>
            <w:vAlign w:val="center"/>
          </w:tcPr>
          <w:p w:rsidR="00E05E32" w:rsidRDefault="00E05E32" w:rsidP="007B7C24">
            <w:pPr>
              <w:jc w:val="center"/>
              <w:rPr>
                <w:rFonts w:ascii="Times New Roman" w:hAnsi="Times New Roman" w:cs="Times New Roman"/>
                <w:sz w:val="24"/>
                <w:szCs w:val="24"/>
              </w:rPr>
            </w:pPr>
            <w:r>
              <w:rPr>
                <w:rFonts w:ascii="Times New Roman" w:hAnsi="Times New Roman"/>
                <w:sz w:val="24"/>
                <w:szCs w:val="24"/>
              </w:rPr>
              <w:t>Х</w:t>
            </w:r>
          </w:p>
        </w:tc>
        <w:tc>
          <w:tcPr>
            <w:tcW w:w="561" w:type="dxa"/>
            <w:vAlign w:val="center"/>
          </w:tcPr>
          <w:p w:rsidR="00E05E32" w:rsidRDefault="00E05E32" w:rsidP="007B7C24">
            <w:pPr>
              <w:jc w:val="center"/>
            </w:pPr>
            <w:r>
              <w:rPr>
                <w:rFonts w:ascii="Times New Roman" w:hAnsi="Times New Roman"/>
                <w:sz w:val="24"/>
                <w:szCs w:val="24"/>
              </w:rPr>
              <w:t>–</w:t>
            </w:r>
          </w:p>
        </w:tc>
        <w:tc>
          <w:tcPr>
            <w:tcW w:w="559" w:type="dxa"/>
            <w:vAlign w:val="center"/>
          </w:tcPr>
          <w:p w:rsidR="00E05E32" w:rsidRDefault="00E05E32" w:rsidP="007B7C24">
            <w:pPr>
              <w:jc w:val="center"/>
            </w:pPr>
            <w:r>
              <w:rPr>
                <w:rFonts w:ascii="Times New Roman" w:hAnsi="Times New Roman"/>
                <w:sz w:val="24"/>
                <w:szCs w:val="24"/>
              </w:rPr>
              <w:t>–</w:t>
            </w:r>
          </w:p>
        </w:tc>
        <w:tc>
          <w:tcPr>
            <w:tcW w:w="563" w:type="dxa"/>
            <w:gridSpan w:val="2"/>
            <w:vAlign w:val="center"/>
          </w:tcPr>
          <w:p w:rsidR="00E05E32" w:rsidRPr="001B4252" w:rsidRDefault="00E05E32" w:rsidP="007B7C24">
            <w:pPr>
              <w:shd w:val="clear" w:color="auto" w:fill="FFFFFF"/>
              <w:tabs>
                <w:tab w:val="left" w:pos="0"/>
                <w:tab w:val="left" w:pos="1440"/>
              </w:tabs>
              <w:jc w:val="center"/>
              <w:rPr>
                <w:rFonts w:ascii="Times New Roman" w:hAnsi="Times New Roman"/>
                <w:sz w:val="24"/>
                <w:szCs w:val="24"/>
              </w:rPr>
            </w:pPr>
            <w:r w:rsidRPr="001B4252">
              <w:rPr>
                <w:rFonts w:ascii="Times New Roman" w:hAnsi="Times New Roman"/>
                <w:sz w:val="24"/>
                <w:szCs w:val="24"/>
              </w:rPr>
              <w:t>–</w:t>
            </w:r>
          </w:p>
        </w:tc>
        <w:tc>
          <w:tcPr>
            <w:tcW w:w="636" w:type="dxa"/>
            <w:gridSpan w:val="2"/>
            <w:vAlign w:val="center"/>
          </w:tcPr>
          <w:p w:rsidR="00E05E32" w:rsidRPr="001B4252" w:rsidRDefault="00E05E32" w:rsidP="007B7C24">
            <w:pPr>
              <w:jc w:val="center"/>
              <w:rPr>
                <w:rFonts w:ascii="Times New Roman" w:hAnsi="Times New Roman" w:cs="Times New Roman"/>
                <w:sz w:val="24"/>
                <w:szCs w:val="24"/>
              </w:rPr>
            </w:pPr>
            <w:r w:rsidRPr="001B4252">
              <w:rPr>
                <w:rFonts w:ascii="Times New Roman" w:hAnsi="Times New Roman"/>
                <w:sz w:val="24"/>
                <w:szCs w:val="24"/>
              </w:rPr>
              <w:t>Х</w:t>
            </w:r>
          </w:p>
        </w:tc>
        <w:tc>
          <w:tcPr>
            <w:tcW w:w="816" w:type="dxa"/>
            <w:vAlign w:val="center"/>
          </w:tcPr>
          <w:p w:rsidR="00E05E32" w:rsidRPr="001B4252" w:rsidRDefault="00E05E32" w:rsidP="007B7C24">
            <w:pPr>
              <w:shd w:val="clear" w:color="auto" w:fill="FFFFFF"/>
              <w:tabs>
                <w:tab w:val="left" w:pos="0"/>
                <w:tab w:val="left" w:pos="1440"/>
              </w:tabs>
              <w:jc w:val="center"/>
              <w:rPr>
                <w:rFonts w:ascii="Times New Roman" w:hAnsi="Times New Roman"/>
                <w:sz w:val="24"/>
                <w:szCs w:val="24"/>
              </w:rPr>
            </w:pPr>
            <w:r w:rsidRPr="001B4252">
              <w:rPr>
                <w:rFonts w:ascii="Times New Roman" w:hAnsi="Times New Roman"/>
                <w:sz w:val="24"/>
                <w:szCs w:val="24"/>
              </w:rPr>
              <w:t>–</w:t>
            </w:r>
          </w:p>
        </w:tc>
        <w:tc>
          <w:tcPr>
            <w:tcW w:w="1648" w:type="dxa"/>
            <w:vAlign w:val="center"/>
          </w:tcPr>
          <w:p w:rsidR="00E05E32" w:rsidRDefault="00E05E32" w:rsidP="007B7C24">
            <w:pPr>
              <w:jc w:val="center"/>
            </w:pPr>
            <w:r>
              <w:rPr>
                <w:rFonts w:ascii="Times New Roman" w:hAnsi="Times New Roman" w:cs="Times New Roman"/>
                <w:snapToGrid w:val="0"/>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4933D2">
            <w:pPr>
              <w:jc w:val="center"/>
              <w:rPr>
                <w:rFonts w:ascii="Times New Roman" w:hAnsi="Times New Roman"/>
                <w:sz w:val="24"/>
                <w:szCs w:val="24"/>
              </w:rPr>
            </w:pPr>
            <w:r>
              <w:rPr>
                <w:rFonts w:ascii="Times New Roman" w:hAnsi="Times New Roman"/>
                <w:sz w:val="24"/>
                <w:szCs w:val="24"/>
              </w:rPr>
              <w:t>15</w:t>
            </w:r>
          </w:p>
        </w:tc>
        <w:tc>
          <w:tcPr>
            <w:tcW w:w="691" w:type="dxa"/>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10</w:t>
            </w:r>
          </w:p>
        </w:tc>
        <w:tc>
          <w:tcPr>
            <w:tcW w:w="579" w:type="dxa"/>
          </w:tcPr>
          <w:p w:rsidR="00E05E32" w:rsidRDefault="00E05E32" w:rsidP="004933D2">
            <w:pPr>
              <w:jc w:val="center"/>
              <w:rPr>
                <w:rFonts w:ascii="Times New Roman" w:hAnsi="Times New Roman" w:cs="Times New Roman"/>
                <w:sz w:val="24"/>
                <w:szCs w:val="24"/>
              </w:rPr>
            </w:pPr>
            <w:r>
              <w:rPr>
                <w:rFonts w:ascii="Times New Roman" w:hAnsi="Times New Roman"/>
                <w:sz w:val="24"/>
                <w:szCs w:val="24"/>
              </w:rPr>
              <w:t>3</w:t>
            </w:r>
          </w:p>
        </w:tc>
        <w:tc>
          <w:tcPr>
            <w:tcW w:w="6247" w:type="dxa"/>
          </w:tcPr>
          <w:p w:rsidR="00E05E32" w:rsidRDefault="00E05E32" w:rsidP="007B7C24">
            <w:pPr>
              <w:rPr>
                <w:rFonts w:ascii="Times New Roman" w:hAnsi="Times New Roman" w:cs="Times New Roman"/>
                <w:sz w:val="24"/>
                <w:szCs w:val="24"/>
              </w:rPr>
            </w:pPr>
            <w:r>
              <w:rPr>
                <w:rFonts w:ascii="Times New Roman" w:hAnsi="Times New Roman" w:cs="Times New Roman"/>
                <w:sz w:val="24"/>
                <w:szCs w:val="24"/>
              </w:rPr>
              <w:t xml:space="preserve">иные риски по пункту 10 </w:t>
            </w:r>
            <w:r>
              <w:rPr>
                <w:rFonts w:ascii="Times New Roman" w:hAnsi="Times New Roman"/>
                <w:bCs/>
                <w:sz w:val="24"/>
                <w:szCs w:val="24"/>
              </w:rPr>
              <w:t>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561" w:type="dxa"/>
            <w:vAlign w:val="center"/>
          </w:tcPr>
          <w:p w:rsidR="00E05E32" w:rsidRDefault="00E05E32" w:rsidP="007B7C24">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rsidP="007B7C24">
            <w:pPr>
              <w:jc w:val="center"/>
            </w:pPr>
            <w:r>
              <w:rPr>
                <w:rFonts w:ascii="Times New Roman" w:hAnsi="Times New Roman" w:cs="Times New Roman"/>
                <w:sz w:val="24"/>
                <w:szCs w:val="24"/>
                <w:lang w:val="en-US"/>
              </w:rPr>
              <w:t>–</w:t>
            </w:r>
          </w:p>
        </w:tc>
        <w:tc>
          <w:tcPr>
            <w:tcW w:w="559" w:type="dxa"/>
            <w:vAlign w:val="center"/>
          </w:tcPr>
          <w:p w:rsidR="00E05E32" w:rsidRDefault="00E05E32" w:rsidP="007B7C24">
            <w:pPr>
              <w:jc w:val="center"/>
            </w:pPr>
            <w:r>
              <w:rPr>
                <w:rFonts w:ascii="Times New Roman" w:hAnsi="Times New Roman" w:cs="Times New Roman"/>
                <w:sz w:val="24"/>
                <w:szCs w:val="24"/>
                <w:lang w:val="en-US"/>
              </w:rPr>
              <w:t>–</w:t>
            </w:r>
          </w:p>
        </w:tc>
        <w:tc>
          <w:tcPr>
            <w:tcW w:w="563" w:type="dxa"/>
            <w:gridSpan w:val="2"/>
            <w:vAlign w:val="center"/>
          </w:tcPr>
          <w:p w:rsidR="00E05E32" w:rsidRPr="001B4252" w:rsidRDefault="00E05E32" w:rsidP="007B7C24">
            <w:pPr>
              <w:jc w:val="center"/>
              <w:rPr>
                <w:rFonts w:ascii="Times New Roman" w:hAnsi="Times New Roman" w:cs="Times New Roman"/>
                <w:sz w:val="24"/>
                <w:szCs w:val="24"/>
              </w:rPr>
            </w:pPr>
            <w:r w:rsidRPr="001B4252">
              <w:rPr>
                <w:rFonts w:ascii="Times New Roman" w:hAnsi="Times New Roman"/>
                <w:sz w:val="24"/>
                <w:szCs w:val="24"/>
              </w:rPr>
              <w:t>Х</w:t>
            </w:r>
          </w:p>
        </w:tc>
        <w:tc>
          <w:tcPr>
            <w:tcW w:w="636" w:type="dxa"/>
            <w:gridSpan w:val="2"/>
            <w:vAlign w:val="center"/>
          </w:tcPr>
          <w:p w:rsidR="00E05E32" w:rsidRPr="001B4252" w:rsidRDefault="00E05E32" w:rsidP="007B7C24">
            <w:pPr>
              <w:shd w:val="clear" w:color="auto" w:fill="FFFFFF"/>
              <w:tabs>
                <w:tab w:val="left" w:pos="0"/>
                <w:tab w:val="left" w:pos="1440"/>
              </w:tabs>
              <w:jc w:val="center"/>
              <w:rPr>
                <w:rFonts w:ascii="Times New Roman" w:hAnsi="Times New Roman"/>
                <w:sz w:val="24"/>
                <w:szCs w:val="24"/>
              </w:rPr>
            </w:pPr>
            <w:r w:rsidRPr="001B4252">
              <w:rPr>
                <w:rFonts w:ascii="Times New Roman" w:hAnsi="Times New Roman"/>
                <w:sz w:val="24"/>
                <w:szCs w:val="24"/>
              </w:rPr>
              <w:t>–</w:t>
            </w:r>
          </w:p>
        </w:tc>
        <w:tc>
          <w:tcPr>
            <w:tcW w:w="816" w:type="dxa"/>
            <w:vAlign w:val="center"/>
          </w:tcPr>
          <w:p w:rsidR="00E05E32" w:rsidRPr="001B4252" w:rsidRDefault="00E05E32" w:rsidP="007B7C24">
            <w:pPr>
              <w:shd w:val="clear" w:color="auto" w:fill="FFFFFF"/>
              <w:tabs>
                <w:tab w:val="left" w:pos="0"/>
                <w:tab w:val="left" w:pos="1440"/>
              </w:tabs>
              <w:jc w:val="center"/>
              <w:rPr>
                <w:rFonts w:ascii="Times New Roman" w:hAnsi="Times New Roman"/>
                <w:sz w:val="24"/>
                <w:szCs w:val="24"/>
              </w:rPr>
            </w:pPr>
            <w:r w:rsidRPr="001B4252">
              <w:rPr>
                <w:rFonts w:ascii="Times New Roman" w:hAnsi="Times New Roman"/>
                <w:sz w:val="24"/>
                <w:szCs w:val="24"/>
              </w:rPr>
              <w:t>–</w:t>
            </w:r>
          </w:p>
        </w:tc>
        <w:tc>
          <w:tcPr>
            <w:tcW w:w="1648" w:type="dxa"/>
            <w:vAlign w:val="center"/>
          </w:tcPr>
          <w:p w:rsidR="00E05E32" w:rsidRPr="00EC3C85" w:rsidRDefault="00E05E32" w:rsidP="007B7C24">
            <w:pPr>
              <w:jc w:val="center"/>
              <w:rPr>
                <w:rFonts w:ascii="Times New Roman" w:hAnsi="Times New Roman" w:cs="Times New Roman"/>
                <w:snapToGrid w:val="0"/>
                <w:sz w:val="24"/>
                <w:szCs w:val="24"/>
              </w:rPr>
            </w:pPr>
            <w:r>
              <w:rPr>
                <w:rFonts w:ascii="Times New Roman" w:hAnsi="Times New Roman" w:cs="Times New Roman"/>
                <w:snapToGrid w:val="0"/>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11</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Pr="00D2489A" w:rsidRDefault="00E05E32" w:rsidP="00DA0781">
            <w:pPr>
              <w:jc w:val="both"/>
              <w:rPr>
                <w:rFonts w:ascii="Times New Roman" w:hAnsi="Times New Roman" w:cs="Times New Roman"/>
                <w:sz w:val="24"/>
                <w:szCs w:val="24"/>
              </w:rPr>
            </w:pPr>
            <w:r w:rsidRPr="00AB7285">
              <w:rPr>
                <w:rFonts w:ascii="Times New Roman" w:eastAsia="Times New Roman" w:hAnsi="Times New Roman" w:cs="Times New Roman"/>
                <w:sz w:val="24"/>
                <w:szCs w:val="24"/>
                <w:lang w:eastAsia="ru-RU"/>
              </w:rPr>
              <w:t xml:space="preserve">Организация и поддержка технологической деятельности МОУ ФК при использовании </w:t>
            </w:r>
            <w:r w:rsidRPr="00DF4BCB">
              <w:rPr>
                <w:rFonts w:ascii="Times New Roman" w:eastAsia="Times New Roman" w:hAnsi="Times New Roman" w:cs="Times New Roman"/>
                <w:sz w:val="24"/>
                <w:szCs w:val="24"/>
                <w:lang w:eastAsia="ru-RU"/>
              </w:rPr>
              <w:t>ГИИС «Электронный бюджет»</w:t>
            </w:r>
            <w:r w:rsidRPr="00AB7285">
              <w:rPr>
                <w:rFonts w:ascii="Times New Roman" w:eastAsia="Times New Roman" w:hAnsi="Times New Roman" w:cs="Times New Roman"/>
                <w:sz w:val="24"/>
                <w:szCs w:val="24"/>
                <w:lang w:eastAsia="ru-RU"/>
              </w:rPr>
              <w:t>.</w:t>
            </w:r>
          </w:p>
        </w:tc>
        <w:tc>
          <w:tcPr>
            <w:tcW w:w="561" w:type="dxa"/>
            <w:vAlign w:val="center"/>
          </w:tcPr>
          <w:p w:rsidR="00E05E32" w:rsidRPr="00AB7285" w:rsidRDefault="00E05E32" w:rsidP="005842D0">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Pr="00AB7285" w:rsidRDefault="00E05E32">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Pr="00AB7285" w:rsidRDefault="00E05E3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rsidRPr="000E0682">
              <w:rPr>
                <w:rFonts w:ascii="Times New Roman" w:hAnsi="Times New Roman"/>
                <w:sz w:val="24"/>
                <w:szCs w:val="24"/>
              </w:rPr>
              <w:t>–</w:t>
            </w:r>
          </w:p>
        </w:tc>
        <w:tc>
          <w:tcPr>
            <w:tcW w:w="636" w:type="dxa"/>
            <w:gridSpan w:val="2"/>
            <w:vAlign w:val="center"/>
          </w:tcPr>
          <w:p w:rsidR="00E05E32" w:rsidRDefault="00E05E32" w:rsidP="00BE1636">
            <w:pPr>
              <w:jc w:val="center"/>
            </w:pPr>
            <w:r w:rsidRPr="000E0682">
              <w:rPr>
                <w:rFonts w:ascii="Times New Roman" w:hAnsi="Times New Roman"/>
                <w:sz w:val="24"/>
                <w:szCs w:val="24"/>
              </w:rPr>
              <w:t>Х</w:t>
            </w:r>
          </w:p>
        </w:tc>
        <w:tc>
          <w:tcPr>
            <w:tcW w:w="816" w:type="dxa"/>
            <w:vAlign w:val="center"/>
          </w:tcPr>
          <w:p w:rsidR="00E05E32" w:rsidRDefault="00E05E32" w:rsidP="00BE1636">
            <w:pPr>
              <w:jc w:val="center"/>
            </w:pPr>
            <w:r w:rsidRPr="000E0682">
              <w:rPr>
                <w:rFonts w:ascii="Times New Roman" w:hAnsi="Times New Roman"/>
                <w:sz w:val="24"/>
                <w:szCs w:val="24"/>
              </w:rPr>
              <w:t>–</w:t>
            </w:r>
          </w:p>
        </w:tc>
        <w:tc>
          <w:tcPr>
            <w:tcW w:w="1648" w:type="dxa"/>
            <w:vAlign w:val="center"/>
          </w:tcPr>
          <w:p w:rsidR="00E05E32" w:rsidRDefault="00E05E32" w:rsidP="00BE1636">
            <w:pPr>
              <w:jc w:val="center"/>
            </w:pPr>
            <w:r w:rsidRPr="000E0682">
              <w:rPr>
                <w:rFonts w:ascii="Times New Roman" w:hAnsi="Times New Roman" w:cs="Times New Roman"/>
                <w:snapToGrid w:val="0"/>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12.</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12</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36125E">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w:t>
            </w:r>
            <w:r>
              <w:rPr>
                <w:rFonts w:ascii="Times New Roman" w:eastAsia="Calibri" w:hAnsi="Times New Roman" w:cs="Times New Roman"/>
                <w:sz w:val="24"/>
                <w:szCs w:val="24"/>
              </w:rPr>
              <w:t>.</w:t>
            </w:r>
          </w:p>
        </w:tc>
        <w:tc>
          <w:tcPr>
            <w:tcW w:w="561" w:type="dxa"/>
            <w:vAlign w:val="center"/>
          </w:tcPr>
          <w:p w:rsidR="00E05E32" w:rsidRPr="00AB7285" w:rsidRDefault="00E05E32" w:rsidP="007B7C2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Pr="00AB7285" w:rsidRDefault="00E05E32" w:rsidP="007B7C24">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Pr="00AB7285" w:rsidRDefault="00E05E32" w:rsidP="007B7C24">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7B7C24">
            <w:pPr>
              <w:jc w:val="center"/>
            </w:pPr>
            <w:r w:rsidRPr="000E0682">
              <w:rPr>
                <w:rFonts w:ascii="Times New Roman" w:hAnsi="Times New Roman"/>
                <w:sz w:val="24"/>
                <w:szCs w:val="24"/>
              </w:rPr>
              <w:t>–</w:t>
            </w:r>
          </w:p>
        </w:tc>
        <w:tc>
          <w:tcPr>
            <w:tcW w:w="636" w:type="dxa"/>
            <w:gridSpan w:val="2"/>
            <w:vAlign w:val="center"/>
          </w:tcPr>
          <w:p w:rsidR="00E05E32" w:rsidRDefault="00E05E32" w:rsidP="007B7C24">
            <w:pPr>
              <w:jc w:val="center"/>
            </w:pPr>
            <w:r w:rsidRPr="000E0682">
              <w:rPr>
                <w:rFonts w:ascii="Times New Roman" w:hAnsi="Times New Roman"/>
                <w:sz w:val="24"/>
                <w:szCs w:val="24"/>
              </w:rPr>
              <w:t>Х</w:t>
            </w:r>
          </w:p>
        </w:tc>
        <w:tc>
          <w:tcPr>
            <w:tcW w:w="816" w:type="dxa"/>
            <w:vAlign w:val="center"/>
          </w:tcPr>
          <w:p w:rsidR="00E05E32" w:rsidRDefault="00E05E32" w:rsidP="007B7C24">
            <w:pPr>
              <w:jc w:val="center"/>
            </w:pPr>
            <w:r w:rsidRPr="000E0682">
              <w:rPr>
                <w:rFonts w:ascii="Times New Roman" w:hAnsi="Times New Roman"/>
                <w:sz w:val="24"/>
                <w:szCs w:val="24"/>
              </w:rPr>
              <w:t>–</w:t>
            </w:r>
          </w:p>
        </w:tc>
        <w:tc>
          <w:tcPr>
            <w:tcW w:w="1648" w:type="dxa"/>
            <w:vAlign w:val="center"/>
          </w:tcPr>
          <w:p w:rsidR="00E05E32" w:rsidRDefault="00E05E32" w:rsidP="007B7C24">
            <w:pPr>
              <w:jc w:val="center"/>
            </w:pPr>
            <w:r w:rsidRPr="000E0682">
              <w:rPr>
                <w:rFonts w:ascii="Times New Roman" w:hAnsi="Times New Roman" w:cs="Times New Roman"/>
                <w:snapToGrid w:val="0"/>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13.</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15</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tcPr>
          <w:p w:rsidR="00E05E32" w:rsidRDefault="00E05E32" w:rsidP="00BE1636">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eastAsia="Times New Roman" w:hAnsi="Times New Roman" w:cs="Times New Roman"/>
                <w:sz w:val="24"/>
                <w:szCs w:val="24"/>
                <w:lang w:val="en-US" w:eastAsia="ru-RU"/>
              </w:rPr>
              <w:t>XV</w:t>
            </w:r>
            <w:r>
              <w:rPr>
                <w:rFonts w:ascii="Times New Roman" w:hAnsi="Times New Roman" w:cs="Times New Roman"/>
                <w:sz w:val="24"/>
                <w:szCs w:val="24"/>
              </w:rPr>
              <w:t>.</w:t>
            </w:r>
          </w:p>
        </w:tc>
        <w:tc>
          <w:tcPr>
            <w:tcW w:w="561" w:type="dxa"/>
            <w:vAlign w:val="center"/>
          </w:tcPr>
          <w:p w:rsidR="00E05E32" w:rsidRDefault="00E05E32" w:rsidP="005842D0">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c>
          <w:tcPr>
            <w:tcW w:w="561" w:type="dxa"/>
            <w:vAlign w:val="center"/>
          </w:tcPr>
          <w:p w:rsidR="00E05E32" w:rsidRDefault="00E05E32">
            <w:pPr>
              <w:jc w:val="center"/>
              <w:rPr>
                <w:rFonts w:ascii="Times New Roman" w:hAnsi="Times New Roman"/>
                <w:sz w:val="24"/>
                <w:szCs w:val="24"/>
              </w:rPr>
            </w:pPr>
            <w:r>
              <w:rPr>
                <w:rFonts w:ascii="Times New Roman" w:hAnsi="Times New Roman"/>
                <w:sz w:val="24"/>
                <w:szCs w:val="24"/>
              </w:rPr>
              <w:t>–</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sidRPr="007E01B6">
              <w:rPr>
                <w:rFonts w:ascii="Times New Roman" w:hAnsi="Times New Roman" w:cs="Times New Roman"/>
                <w:sz w:val="24"/>
                <w:szCs w:val="24"/>
              </w:rPr>
              <w:t>низкий</w:t>
            </w:r>
          </w:p>
        </w:tc>
      </w:tr>
      <w:tr w:rsidR="00E05E32" w:rsidTr="00140ACB">
        <w:tc>
          <w:tcPr>
            <w:tcW w:w="14411" w:type="dxa"/>
            <w:gridSpan w:val="14"/>
          </w:tcPr>
          <w:p w:rsidR="00E05E32" w:rsidRDefault="00E05E32" w:rsidP="000238F2">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XVI</w:t>
            </w:r>
            <w:r>
              <w:rPr>
                <w:rFonts w:ascii="Times New Roman" w:eastAsia="Times New Roman" w:hAnsi="Times New Roman" w:cs="Times New Roman"/>
                <w:b/>
                <w:sz w:val="24"/>
                <w:szCs w:val="24"/>
                <w:lang w:eastAsia="ru-RU"/>
              </w:rPr>
              <w:t>. </w:t>
            </w:r>
            <w:r>
              <w:rPr>
                <w:rFonts w:ascii="Times New Roman" w:eastAsia="Times New Roman" w:hAnsi="Times New Roman" w:cs="Times New Roman"/>
                <w:b/>
                <w:color w:val="000000"/>
                <w:sz w:val="24"/>
                <w:szCs w:val="24"/>
                <w:lang w:eastAsia="ru-RU"/>
              </w:rPr>
              <w:t>Технологическое обеспечение автоматизированных казначейских систем</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C4535A">
            <w:pPr>
              <w:pStyle w:val="ConsPlusTitle"/>
              <w:jc w:val="both"/>
            </w:pPr>
            <w:r>
              <w:rPr>
                <w:b w:val="0"/>
              </w:rPr>
              <w:t xml:space="preserve">Отсутствие в положении о соответствующем структурном подразделении МОУ ФК функций, осуществляемых для  решения задач технологического обеспечения </w:t>
            </w:r>
            <w:r>
              <w:rPr>
                <w:b w:val="0"/>
                <w:color w:val="000000"/>
              </w:rPr>
              <w:t>автоматизированных казначейских систем</w:t>
            </w:r>
            <w:r>
              <w:rPr>
                <w:b w:val="0"/>
              </w:rPr>
              <w:t>.</w:t>
            </w:r>
            <w:r>
              <w:rPr>
                <w:sz w:val="28"/>
                <w:szCs w:val="28"/>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2.</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3.</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Технологическое обеспечение автоматизированных казначейских систем»</w:t>
            </w:r>
            <w:r>
              <w:rPr>
                <w:rFonts w:ascii="Times New Roman" w:hAnsi="Times New Roman" w:cs="Times New Roman"/>
                <w:sz w:val="24"/>
                <w:szCs w:val="24"/>
              </w:rPr>
              <w:t xml:space="preserve"> (далее – направление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sz w:val="24"/>
                <w:szCs w:val="24"/>
              </w:rPr>
            </w:pPr>
            <w:r>
              <w:rPr>
                <w:rFonts w:ascii="Times New Roman" w:hAnsi="Times New Roman" w:cs="Times New Roman"/>
                <w:sz w:val="24"/>
                <w:szCs w:val="24"/>
              </w:rPr>
              <w:t>Х</w:t>
            </w:r>
          </w:p>
        </w:tc>
        <w:tc>
          <w:tcPr>
            <w:tcW w:w="559" w:type="dxa"/>
            <w:vAlign w:val="center"/>
          </w:tcPr>
          <w:p w:rsidR="00E05E32" w:rsidRDefault="00E05E3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5.</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5</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w:t>
            </w:r>
            <w:r>
              <w:rPr>
                <w:rFonts w:ascii="Times New Roman" w:hAnsi="Times New Roman" w:cs="Times New Roman"/>
                <w:color w:val="000000"/>
                <w:sz w:val="24"/>
                <w:szCs w:val="24"/>
              </w:rPr>
              <w:t xml:space="preserve"> разработки, учета, хранения и корректировки регламентно-распорядительных и других документов по организации деятельности сотрудников информационных подразделений МОУ ФК (далее – ИТ служба).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sidRPr="007E01B6">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6.</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6</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учета и распространения классификаторов и справочников по информационному обеспечению.</w:t>
            </w:r>
          </w:p>
        </w:tc>
        <w:tc>
          <w:tcPr>
            <w:tcW w:w="561" w:type="dxa"/>
            <w:vAlign w:val="center"/>
          </w:tcPr>
          <w:p w:rsidR="00E05E32" w:rsidRDefault="00E05E32">
            <w:pPr>
              <w:jc w:val="center"/>
            </w:pPr>
            <w:r>
              <w:rPr>
                <w:rFonts w:ascii="Times New Roman" w:hAnsi="Times New Roman"/>
                <w:sz w:val="24"/>
                <w:szCs w:val="24"/>
              </w:rPr>
              <w:t>–</w:t>
            </w:r>
          </w:p>
        </w:tc>
        <w:tc>
          <w:tcPr>
            <w:tcW w:w="561" w:type="dxa"/>
            <w:vAlign w:val="center"/>
          </w:tcPr>
          <w:p w:rsidR="00E05E32" w:rsidRDefault="00E05E32">
            <w:pPr>
              <w:jc w:val="center"/>
            </w:pPr>
            <w:r>
              <w:rPr>
                <w:rFonts w:ascii="Times New Roman" w:hAnsi="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7.</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7</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н</w:t>
            </w:r>
            <w:r>
              <w:rPr>
                <w:rFonts w:ascii="Times New Roman" w:hAnsi="Times New Roman" w:cs="Times New Roman"/>
                <w:color w:val="000000"/>
                <w:sz w:val="24"/>
                <w:szCs w:val="24"/>
              </w:rPr>
              <w:t>ормоконтроля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tc>
        <w:tc>
          <w:tcPr>
            <w:tcW w:w="561" w:type="dxa"/>
            <w:vAlign w:val="center"/>
          </w:tcPr>
          <w:p w:rsidR="00E05E32" w:rsidRDefault="00E05E32">
            <w:pPr>
              <w:jc w:val="center"/>
            </w:pPr>
            <w:r>
              <w:rPr>
                <w:rFonts w:ascii="Times New Roman" w:hAnsi="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8.</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8</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осуществления </w:t>
            </w:r>
            <w:r>
              <w:rPr>
                <w:rFonts w:ascii="Times New Roman" w:hAnsi="Times New Roman" w:cs="Times New Roman"/>
                <w:color w:val="000000"/>
                <w:sz w:val="24"/>
                <w:szCs w:val="24"/>
              </w:rPr>
              <w:t>нормоконтроля регламентно-распорядительных и других документов нормативно-методического обеспечения.</w:t>
            </w:r>
          </w:p>
        </w:tc>
        <w:tc>
          <w:tcPr>
            <w:tcW w:w="561" w:type="dxa"/>
            <w:vAlign w:val="center"/>
          </w:tcPr>
          <w:p w:rsidR="00E05E32" w:rsidRDefault="00E05E32">
            <w:pPr>
              <w:jc w:val="center"/>
            </w:pPr>
            <w:r>
              <w:rPr>
                <w:rFonts w:ascii="Times New Roman" w:hAnsi="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9.</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9</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разработки ведомственных нормативов по оформлению проектных, эксплуатационных и других документов нормативно-методического обеспечения.</w:t>
            </w:r>
          </w:p>
        </w:tc>
        <w:tc>
          <w:tcPr>
            <w:tcW w:w="561" w:type="dxa"/>
            <w:vAlign w:val="center"/>
          </w:tcPr>
          <w:p w:rsidR="00E05E32" w:rsidRDefault="00E05E32">
            <w:pPr>
              <w:jc w:val="center"/>
            </w:pPr>
            <w:r>
              <w:rPr>
                <w:rFonts w:ascii="Times New Roman" w:hAnsi="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10.</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B1740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работы по учету и хранению подлинников проектной и рабочей, в том числе эксплуатационной документации, по проектам в части прикладного программного обеспечения.</w:t>
            </w:r>
            <w:r w:rsidRPr="00B17400">
              <w:rPr>
                <w:rFonts w:ascii="Times New Roman" w:eastAsia="Times New Roman" w:hAnsi="Times New Roman" w:cs="Times New Roman"/>
                <w:sz w:val="28"/>
                <w:szCs w:val="28"/>
                <w:lang w:eastAsia="ru-RU"/>
              </w:rPr>
              <w:t xml:space="preserve"> </w:t>
            </w:r>
          </w:p>
        </w:tc>
        <w:tc>
          <w:tcPr>
            <w:tcW w:w="561" w:type="dxa"/>
            <w:vAlign w:val="center"/>
          </w:tcPr>
          <w:p w:rsidR="00E05E32" w:rsidRDefault="00E05E32">
            <w:pPr>
              <w:jc w:val="center"/>
            </w:pPr>
            <w:r>
              <w:rPr>
                <w:rFonts w:ascii="Times New Roman" w:hAnsi="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11.</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11</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предоставления документов нормативно-методического обеспечения эксплуатационным подразделениям ИТ службы.</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sz w:val="24"/>
                <w:szCs w:val="24"/>
              </w:rPr>
              <w:t>–</w:t>
            </w:r>
          </w:p>
        </w:tc>
        <w:tc>
          <w:tcPr>
            <w:tcW w:w="563" w:type="dxa"/>
            <w:gridSpan w:val="2"/>
            <w:vAlign w:val="center"/>
          </w:tcPr>
          <w:p w:rsidR="00E05E32" w:rsidRDefault="00E05E32" w:rsidP="00BE1636">
            <w:pPr>
              <w:jc w:val="center"/>
            </w:pPr>
            <w:r w:rsidRPr="007E01B6">
              <w:rPr>
                <w:rFonts w:ascii="Times New Roman" w:hAnsi="Times New Roman" w:cs="Times New Roman"/>
                <w:sz w:val="24"/>
                <w:szCs w:val="24"/>
                <w:lang w:val="en-US"/>
              </w:rPr>
              <w:t>X</w:t>
            </w:r>
          </w:p>
        </w:tc>
        <w:tc>
          <w:tcPr>
            <w:tcW w:w="636" w:type="dxa"/>
            <w:gridSpan w:val="2"/>
            <w:vAlign w:val="center"/>
          </w:tcPr>
          <w:p w:rsidR="00E05E32" w:rsidRDefault="00E05E32" w:rsidP="00BE1636">
            <w:pPr>
              <w:jc w:val="center"/>
            </w:pPr>
            <w:r w:rsidRPr="007E01B6">
              <w:rPr>
                <w:rFonts w:ascii="Times New Roman" w:hAnsi="Times New Roman" w:cs="Times New Roman"/>
                <w:sz w:val="24"/>
                <w:szCs w:val="24"/>
              </w:rPr>
              <w:t>–</w:t>
            </w:r>
          </w:p>
        </w:tc>
        <w:tc>
          <w:tcPr>
            <w:tcW w:w="816" w:type="dxa"/>
            <w:vAlign w:val="center"/>
          </w:tcPr>
          <w:p w:rsidR="00E05E32" w:rsidRDefault="00E05E32" w:rsidP="00BE1636">
            <w:pPr>
              <w:jc w:val="center"/>
            </w:pPr>
            <w:r w:rsidRPr="007E01B6">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высок</w:t>
            </w:r>
            <w:r w:rsidRPr="007E01B6">
              <w:rPr>
                <w:rFonts w:ascii="Times New Roman" w:hAnsi="Times New Roman" w:cs="Times New Roman"/>
                <w:sz w:val="24"/>
                <w:szCs w:val="24"/>
              </w:rPr>
              <w:t>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12.</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12</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Calibri" w:hAnsi="Times New Roman" w:cs="Times New Roman"/>
                <w:sz w:val="24"/>
                <w:szCs w:val="24"/>
              </w:rPr>
              <w:t>Несоблюдение контроля над обработкой</w:t>
            </w:r>
            <w:r w:rsidRPr="007E694C">
              <w:rPr>
                <w:rFonts w:ascii="Times New Roman" w:eastAsia="Calibri" w:hAnsi="Times New Roman" w:cs="Times New Roman"/>
                <w:sz w:val="24"/>
                <w:szCs w:val="24"/>
              </w:rPr>
              <w:t xml:space="preserve"> заявок на сборку комплектов программных модулей и пакетов документации, связанных с созданием (развитием) и исправлением ошибок прикладного программного обеспечения информационных систем, предназначенных для установки на программно-аппаратный комплекс (далее</w:t>
            </w:r>
            <w:r>
              <w:rPr>
                <w:rFonts w:ascii="Times New Roman" w:eastAsia="Calibri" w:hAnsi="Times New Roman" w:cs="Times New Roman"/>
                <w:sz w:val="24"/>
                <w:szCs w:val="24"/>
              </w:rPr>
              <w:t xml:space="preserve"> –</w:t>
            </w:r>
            <w:r w:rsidRPr="007E694C">
              <w:rPr>
                <w:rFonts w:ascii="Times New Roman" w:eastAsia="Calibri" w:hAnsi="Times New Roman" w:cs="Times New Roman"/>
                <w:sz w:val="24"/>
                <w:szCs w:val="24"/>
              </w:rPr>
              <w:t xml:space="preserve"> дистрибутивов)</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z w:val="24"/>
                <w:szCs w:val="24"/>
              </w:rPr>
            </w:pPr>
            <w:r w:rsidRPr="005C04A6">
              <w:rPr>
                <w:rFonts w:ascii="Times New Roman" w:hAnsi="Times New Roman" w:cs="Times New Roman"/>
                <w:snapToGrid w:val="0"/>
                <w:sz w:val="24"/>
                <w:szCs w:val="24"/>
              </w:rPr>
              <w:t>–</w:t>
            </w:r>
          </w:p>
        </w:tc>
        <w:tc>
          <w:tcPr>
            <w:tcW w:w="561" w:type="dxa"/>
            <w:vAlign w:val="center"/>
          </w:tcPr>
          <w:p w:rsidR="00E05E32" w:rsidRPr="00BE1636" w:rsidRDefault="00E05E32">
            <w:pPr>
              <w:jc w:val="center"/>
              <w:rPr>
                <w:rFonts w:ascii="Times New Roman" w:hAnsi="Times New Roman" w:cs="Times New Roman"/>
                <w:sz w:val="24"/>
                <w:szCs w:val="24"/>
              </w:rPr>
            </w:pPr>
            <w:r w:rsidRPr="005C04A6">
              <w:rPr>
                <w:rFonts w:ascii="Times New Roman" w:hAnsi="Times New Roman" w:cs="Times New Roman"/>
                <w:iCs/>
                <w:sz w:val="24"/>
                <w:szCs w:val="24"/>
              </w:rPr>
              <w:t>Х</w:t>
            </w:r>
          </w:p>
        </w:tc>
        <w:tc>
          <w:tcPr>
            <w:tcW w:w="559" w:type="dxa"/>
            <w:vAlign w:val="center"/>
          </w:tcPr>
          <w:p w:rsidR="00E05E32" w:rsidRPr="00BE1636" w:rsidRDefault="00E05E32">
            <w:pPr>
              <w:jc w:val="center"/>
              <w:rPr>
                <w:rFonts w:ascii="Times New Roman" w:hAnsi="Times New Roman" w:cs="Times New Roman"/>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816" w:type="dxa"/>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13.</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настойки </w:t>
            </w:r>
            <w:r w:rsidRPr="00162D54">
              <w:rPr>
                <w:rFonts w:ascii="Times New Roman" w:eastAsia="Calibri" w:hAnsi="Times New Roman" w:cs="Times New Roman"/>
                <w:sz w:val="24"/>
                <w:szCs w:val="24"/>
              </w:rPr>
              <w:t>сценариев создания дистрибутивов на сервере сборки</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14.</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14</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контроля по созданию дистрибутивов.</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15.</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15</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 по передаче</w:t>
            </w:r>
            <w:r w:rsidRPr="00F67D45">
              <w:rPr>
                <w:rFonts w:ascii="Times New Roman" w:eastAsia="Calibri" w:hAnsi="Times New Roman" w:cs="Times New Roman"/>
                <w:sz w:val="24"/>
                <w:szCs w:val="24"/>
              </w:rPr>
              <w:t xml:space="preserve"> дистрибутивов, текстов программ информационных систем, документов, визуальных форм, моделей бизнес процессов (далее</w:t>
            </w:r>
            <w:r>
              <w:rPr>
                <w:rFonts w:ascii="Times New Roman" w:eastAsia="Calibri" w:hAnsi="Times New Roman" w:cs="Times New Roman"/>
                <w:sz w:val="24"/>
                <w:szCs w:val="24"/>
              </w:rPr>
              <w:t xml:space="preserve"> –</w:t>
            </w:r>
            <w:r w:rsidRPr="00F67D45">
              <w:rPr>
                <w:rFonts w:ascii="Times New Roman" w:eastAsia="Calibri" w:hAnsi="Times New Roman" w:cs="Times New Roman"/>
                <w:sz w:val="24"/>
                <w:szCs w:val="24"/>
              </w:rPr>
              <w:t xml:space="preserve"> исходные коды), которые с помощью компиляторов и редакторов ссылок были автоматически преобразованы в дистрибутивы, документации в Фонд алгоритмов и программ</w:t>
            </w:r>
            <w:r>
              <w:rPr>
                <w:rFonts w:ascii="Times New Roman" w:eastAsia="Calibri" w:hAnsi="Times New Roman" w:cs="Times New Roman"/>
                <w:sz w:val="24"/>
                <w:szCs w:val="24"/>
              </w:rPr>
              <w:t xml:space="preserve">  </w:t>
            </w:r>
            <w:r w:rsidRPr="00F67D45">
              <w:rPr>
                <w:rFonts w:ascii="Times New Roman" w:eastAsia="Calibri" w:hAnsi="Times New Roman" w:cs="Times New Roman"/>
                <w:sz w:val="24"/>
                <w:szCs w:val="24"/>
              </w:rPr>
              <w:t>Федерального казначейства</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F67D45">
              <w:rPr>
                <w:rFonts w:ascii="Times New Roman" w:eastAsia="Calibri" w:hAnsi="Times New Roman" w:cs="Times New Roman"/>
                <w:sz w:val="24"/>
                <w:szCs w:val="24"/>
              </w:rPr>
              <w:t>размещения исходных кодов и подключаемых программ, методы и функции которых могут использоваться в других информационных системах в репозиториях сборочного конвейера</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17.</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17</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w:t>
            </w:r>
            <w:r w:rsidRPr="00F67D45">
              <w:rPr>
                <w:rFonts w:ascii="Times New Roman" w:eastAsia="Calibri" w:hAnsi="Times New Roman" w:cs="Times New Roman"/>
                <w:sz w:val="24"/>
                <w:szCs w:val="24"/>
              </w:rPr>
              <w:t xml:space="preserve"> формирования и передачи выпускающему редактору заявки на сборку дистрибутивов</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sz w:val="24"/>
                <w:szCs w:val="24"/>
              </w:rPr>
            </w:pPr>
            <w:r>
              <w:rPr>
                <w:rFonts w:ascii="Times New Roman" w:hAnsi="Times New Roman"/>
                <w:sz w:val="24"/>
                <w:szCs w:val="24"/>
              </w:rPr>
              <w:t>18.</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18</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jc w:val="both"/>
              <w:rPr>
                <w:rFonts w:ascii="Times New Roman" w:eastAsia="Calibri" w:hAnsi="Times New Roman" w:cs="Times New Roman"/>
                <w:sz w:val="24"/>
                <w:szCs w:val="24"/>
              </w:rPr>
            </w:pPr>
            <w:r>
              <w:rPr>
                <w:rFonts w:ascii="Times New Roman" w:eastAsia="Calibri" w:hAnsi="Times New Roman" w:cs="Times New Roman"/>
                <w:sz w:val="24"/>
                <w:szCs w:val="24"/>
              </w:rPr>
              <w:t>Несоблюдение сроков</w:t>
            </w:r>
            <w:r w:rsidRPr="00F67D45">
              <w:rPr>
                <w:rFonts w:ascii="Times New Roman" w:eastAsia="Calibri" w:hAnsi="Times New Roman" w:cs="Times New Roman"/>
                <w:sz w:val="24"/>
                <w:szCs w:val="24"/>
              </w:rPr>
              <w:t xml:space="preserve"> формирования запросов по доступу и обеспечению эксплуатации сборочного конвейера</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snapToGrid w:val="0"/>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5C04A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816" w:type="dxa"/>
            <w:vAlign w:val="center"/>
          </w:tcPr>
          <w:p w:rsidR="00E05E32" w:rsidRPr="005C04A6" w:rsidRDefault="00E05E32" w:rsidP="00BE1636">
            <w:pPr>
              <w:jc w:val="center"/>
              <w:rPr>
                <w:rFonts w:ascii="Times New Roman" w:hAnsi="Times New Roman" w:cs="Times New Roman"/>
                <w:sz w:val="24"/>
                <w:szCs w:val="24"/>
                <w:lang w:val="en-US"/>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rsidP="00243F3F">
            <w:pPr>
              <w:jc w:val="center"/>
              <w:rPr>
                <w:rFonts w:ascii="Times New Roman" w:hAnsi="Times New Roman"/>
                <w:sz w:val="24"/>
                <w:szCs w:val="24"/>
              </w:rPr>
            </w:pPr>
            <w:r>
              <w:rPr>
                <w:rFonts w:ascii="Times New Roman" w:hAnsi="Times New Roman"/>
                <w:sz w:val="24"/>
                <w:szCs w:val="24"/>
              </w:rPr>
              <w:t>19.</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243F3F">
            <w:pPr>
              <w:jc w:val="center"/>
              <w:rPr>
                <w:rFonts w:ascii="Times New Roman" w:hAnsi="Times New Roman"/>
                <w:sz w:val="24"/>
                <w:szCs w:val="24"/>
              </w:rPr>
            </w:pPr>
            <w:r>
              <w:rPr>
                <w:rFonts w:ascii="Times New Roman" w:hAnsi="Times New Roman"/>
                <w:sz w:val="24"/>
                <w:szCs w:val="24"/>
              </w:rPr>
              <w:t>19</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vAlign w:val="center"/>
          </w:tcPr>
          <w:p w:rsidR="00E05E32" w:rsidRDefault="00E05E32" w:rsidP="0073719A">
            <w:pPr>
              <w:tabs>
                <w:tab w:val="left" w:pos="1260"/>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XVI</w:t>
            </w:r>
            <w:r>
              <w:rPr>
                <w:rFonts w:ascii="Times New Roman" w:eastAsia="Calibri" w:hAnsi="Times New Roman" w:cs="Times New Roman"/>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snapToGrid w:val="0"/>
                <w:sz w:val="24"/>
                <w:szCs w:val="24"/>
              </w:rPr>
              <w:t>–</w:t>
            </w:r>
          </w:p>
        </w:tc>
        <w:tc>
          <w:tcPr>
            <w:tcW w:w="561"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iCs/>
                <w:sz w:val="24"/>
                <w:szCs w:val="24"/>
              </w:rPr>
              <w:t>Х</w:t>
            </w:r>
          </w:p>
        </w:tc>
        <w:tc>
          <w:tcPr>
            <w:tcW w:w="559" w:type="dxa"/>
            <w:vAlign w:val="center"/>
          </w:tcPr>
          <w:p w:rsidR="00E05E32" w:rsidRPr="005C04A6" w:rsidRDefault="00E05E32">
            <w:pPr>
              <w:jc w:val="center"/>
              <w:rPr>
                <w:rFonts w:ascii="Times New Roman" w:hAnsi="Times New Roman" w:cs="Times New Roman"/>
                <w:iCs/>
                <w:sz w:val="24"/>
                <w:szCs w:val="24"/>
              </w:rPr>
            </w:pPr>
            <w:r w:rsidRPr="005C04A6">
              <w:rPr>
                <w:rFonts w:ascii="Times New Roman" w:hAnsi="Times New Roman" w:cs="Times New Roman"/>
                <w:snapToGrid w:val="0"/>
                <w:sz w:val="24"/>
                <w:szCs w:val="24"/>
              </w:rPr>
              <w:t>–</w:t>
            </w:r>
          </w:p>
        </w:tc>
        <w:tc>
          <w:tcPr>
            <w:tcW w:w="563"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816" w:type="dxa"/>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высокий</w:t>
            </w:r>
          </w:p>
        </w:tc>
      </w:tr>
      <w:tr w:rsidR="00E05E32" w:rsidTr="00140ACB">
        <w:tc>
          <w:tcPr>
            <w:tcW w:w="804" w:type="dxa"/>
          </w:tcPr>
          <w:p w:rsidR="00E05E32" w:rsidRDefault="00E05E32">
            <w:pPr>
              <w:jc w:val="center"/>
              <w:rPr>
                <w:rFonts w:ascii="Times New Roman" w:hAnsi="Times New Roman"/>
                <w:sz w:val="24"/>
                <w:szCs w:val="24"/>
              </w:rPr>
            </w:pPr>
            <w:r>
              <w:rPr>
                <w:rFonts w:ascii="Times New Roman" w:hAnsi="Times New Roman"/>
                <w:sz w:val="24"/>
                <w:szCs w:val="24"/>
              </w:rPr>
              <w:t>20.</w:t>
            </w:r>
          </w:p>
        </w:tc>
        <w:tc>
          <w:tcPr>
            <w:tcW w:w="746"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16</w:t>
            </w:r>
          </w:p>
        </w:tc>
        <w:tc>
          <w:tcPr>
            <w:tcW w:w="691" w:type="dxa"/>
            <w:vAlign w:val="center"/>
          </w:tcPr>
          <w:p w:rsidR="00E05E32" w:rsidRDefault="00E05E32" w:rsidP="00243F3F">
            <w:pPr>
              <w:jc w:val="center"/>
              <w:rPr>
                <w:rFonts w:ascii="Times New Roman" w:hAnsi="Times New Roman"/>
                <w:sz w:val="24"/>
                <w:szCs w:val="24"/>
              </w:rPr>
            </w:pPr>
            <w:r>
              <w:rPr>
                <w:rFonts w:ascii="Times New Roman" w:hAnsi="Times New Roman"/>
                <w:sz w:val="24"/>
                <w:szCs w:val="24"/>
              </w:rPr>
              <w:t>20</w:t>
            </w:r>
          </w:p>
        </w:tc>
        <w:tc>
          <w:tcPr>
            <w:tcW w:w="579" w:type="dxa"/>
            <w:vAlign w:val="center"/>
          </w:tcPr>
          <w:p w:rsidR="00E05E32" w:rsidRDefault="00E05E32" w:rsidP="0073719A">
            <w:pPr>
              <w:jc w:val="center"/>
              <w:rPr>
                <w:rFonts w:ascii="Times New Roman" w:hAnsi="Times New Roman"/>
                <w:sz w:val="24"/>
                <w:szCs w:val="24"/>
              </w:rPr>
            </w:pPr>
            <w:r>
              <w:rPr>
                <w:rFonts w:ascii="Times New Roman" w:hAnsi="Times New Roman"/>
                <w:sz w:val="24"/>
                <w:szCs w:val="24"/>
              </w:rPr>
              <w:t>0</w:t>
            </w:r>
          </w:p>
        </w:tc>
        <w:tc>
          <w:tcPr>
            <w:tcW w:w="6247" w:type="dxa"/>
          </w:tcPr>
          <w:p w:rsidR="00E05E32" w:rsidRDefault="00E05E32" w:rsidP="0073719A">
            <w:pPr>
              <w:jc w:val="both"/>
              <w:rPr>
                <w:rFonts w:ascii="Times New Roman" w:hAnsi="Times New Roman"/>
                <w:sz w:val="24"/>
                <w:szCs w:val="24"/>
              </w:rPr>
            </w:pPr>
            <w:r>
              <w:rPr>
                <w:rFonts w:ascii="Times New Roman" w:hAnsi="Times New Roman" w:cs="Times New Roman"/>
                <w:sz w:val="24"/>
                <w:szCs w:val="24"/>
              </w:rPr>
              <w:t xml:space="preserve">Другие риски, возникающие в работе МОУ ФК по направлению деятельности </w:t>
            </w:r>
            <w:r>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w:t>
            </w:r>
          </w:p>
        </w:tc>
        <w:tc>
          <w:tcPr>
            <w:tcW w:w="561" w:type="dxa"/>
            <w:vAlign w:val="center"/>
          </w:tcPr>
          <w:p w:rsidR="00E05E32" w:rsidRPr="00BE1636" w:rsidRDefault="00E05E32">
            <w:pPr>
              <w:shd w:val="clear" w:color="auto" w:fill="FFFFFF"/>
              <w:tabs>
                <w:tab w:val="left" w:pos="0"/>
                <w:tab w:val="left" w:pos="1440"/>
              </w:tabs>
              <w:jc w:val="center"/>
              <w:rPr>
                <w:rFonts w:ascii="Times New Roman" w:hAnsi="Times New Roman" w:cs="Times New Roman"/>
                <w:sz w:val="24"/>
                <w:szCs w:val="24"/>
              </w:rPr>
            </w:pPr>
            <w:r w:rsidRPr="00BE1636">
              <w:rPr>
                <w:rFonts w:ascii="Times New Roman" w:hAnsi="Times New Roman" w:cs="Times New Roman"/>
                <w:sz w:val="24"/>
                <w:szCs w:val="24"/>
              </w:rPr>
              <w:t xml:space="preserve">Х </w:t>
            </w:r>
          </w:p>
        </w:tc>
        <w:tc>
          <w:tcPr>
            <w:tcW w:w="561" w:type="dxa"/>
            <w:vAlign w:val="center"/>
          </w:tcPr>
          <w:p w:rsidR="00E05E32" w:rsidRPr="00BE1636" w:rsidRDefault="00E05E32">
            <w:pPr>
              <w:jc w:val="center"/>
              <w:rPr>
                <w:rFonts w:ascii="Times New Roman" w:hAnsi="Times New Roman" w:cs="Times New Roman"/>
                <w:sz w:val="24"/>
                <w:szCs w:val="24"/>
              </w:rPr>
            </w:pPr>
            <w:r w:rsidRPr="00BE1636">
              <w:rPr>
                <w:rFonts w:ascii="Times New Roman" w:hAnsi="Times New Roman" w:cs="Times New Roman"/>
                <w:sz w:val="24"/>
                <w:szCs w:val="24"/>
              </w:rPr>
              <w:t>–</w:t>
            </w:r>
          </w:p>
        </w:tc>
        <w:tc>
          <w:tcPr>
            <w:tcW w:w="559" w:type="dxa"/>
            <w:vAlign w:val="center"/>
          </w:tcPr>
          <w:p w:rsidR="00E05E32" w:rsidRPr="00BE1636" w:rsidRDefault="00E05E32">
            <w:pPr>
              <w:shd w:val="clear" w:color="auto" w:fill="FFFFFF"/>
              <w:tabs>
                <w:tab w:val="left" w:pos="0"/>
                <w:tab w:val="left" w:pos="1440"/>
              </w:tabs>
              <w:jc w:val="center"/>
              <w:rPr>
                <w:rFonts w:ascii="Times New Roman" w:hAnsi="Times New Roman" w:cs="Times New Roman"/>
                <w:sz w:val="24"/>
                <w:szCs w:val="24"/>
              </w:rPr>
            </w:pPr>
            <w:r w:rsidRPr="00BE1636">
              <w:rPr>
                <w:rFonts w:ascii="Times New Roman" w:hAnsi="Times New Roman" w:cs="Times New Roman"/>
                <w:sz w:val="24"/>
                <w:szCs w:val="24"/>
              </w:rPr>
              <w:t>–</w:t>
            </w:r>
          </w:p>
        </w:tc>
        <w:tc>
          <w:tcPr>
            <w:tcW w:w="563"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rPr>
              <w:t>X</w:t>
            </w:r>
          </w:p>
        </w:tc>
        <w:tc>
          <w:tcPr>
            <w:tcW w:w="636" w:type="dxa"/>
            <w:gridSpan w:val="2"/>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816" w:type="dxa"/>
            <w:vAlign w:val="center"/>
          </w:tcPr>
          <w:p w:rsidR="00E05E32" w:rsidRPr="00BE1636" w:rsidRDefault="00E05E32" w:rsidP="00BE1636">
            <w:pPr>
              <w:jc w:val="center"/>
              <w:rPr>
                <w:rFonts w:ascii="Times New Roman" w:hAnsi="Times New Roman" w:cs="Times New Roman"/>
                <w:sz w:val="24"/>
                <w:szCs w:val="24"/>
              </w:rPr>
            </w:pPr>
            <w:r w:rsidRPr="005C04A6">
              <w:rPr>
                <w:rFonts w:ascii="Times New Roman" w:hAnsi="Times New Roman" w:cs="Times New Roman"/>
                <w:sz w:val="24"/>
                <w:szCs w:val="24"/>
                <w:lang w:val="en-US"/>
              </w:rPr>
              <w:t>–</w:t>
            </w:r>
          </w:p>
        </w:tc>
        <w:tc>
          <w:tcPr>
            <w:tcW w:w="1648" w:type="dxa"/>
            <w:vAlign w:val="center"/>
          </w:tcPr>
          <w:p w:rsidR="00E05E32" w:rsidRPr="00BE1636" w:rsidRDefault="00E05E32" w:rsidP="00BE1636">
            <w:pPr>
              <w:jc w:val="center"/>
              <w:rPr>
                <w:rFonts w:ascii="Times New Roman" w:hAnsi="Times New Roman" w:cs="Times New Roman"/>
                <w:sz w:val="24"/>
                <w:szCs w:val="24"/>
              </w:rPr>
            </w:pPr>
            <w:r w:rsidRPr="00BE1636">
              <w:rPr>
                <w:rFonts w:ascii="Times New Roman" w:hAnsi="Times New Roman" w:cs="Times New Roman"/>
                <w:sz w:val="24"/>
                <w:szCs w:val="24"/>
              </w:rPr>
              <w:t>низкий</w:t>
            </w:r>
          </w:p>
        </w:tc>
      </w:tr>
      <w:tr w:rsidR="00E05E32" w:rsidTr="00140ACB">
        <w:trPr>
          <w:trHeight w:val="339"/>
        </w:trPr>
        <w:tc>
          <w:tcPr>
            <w:tcW w:w="14411" w:type="dxa"/>
            <w:gridSpan w:val="14"/>
          </w:tcPr>
          <w:p w:rsidR="00E05E32" w:rsidRDefault="00E05E32" w:rsidP="000238F2">
            <w:pPr>
              <w:spacing w:before="120" w:after="120"/>
              <w:jc w:val="both"/>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XVII</w:t>
            </w:r>
            <w:r>
              <w:rPr>
                <w:rFonts w:ascii="Times New Roman" w:eastAsia="Times New Roman" w:hAnsi="Times New Roman" w:cs="Times New Roman"/>
                <w:b/>
                <w:sz w:val="24"/>
                <w:szCs w:val="24"/>
                <w:lang w:eastAsia="ru-RU"/>
              </w:rPr>
              <w:t>. Организация кадровой работы</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122601">
            <w:pPr>
              <w:pStyle w:val="ConsPlusTitle"/>
              <w:ind w:firstLine="709"/>
              <w:jc w:val="both"/>
              <w:rPr>
                <w:b w:val="0"/>
              </w:rPr>
            </w:pPr>
            <w:r>
              <w:rPr>
                <w:b w:val="0"/>
              </w:rPr>
              <w:t xml:space="preserve">по обеспечению реализации полномочий МОУ ФК в области федеральной государственной гражданской службы, трудовых отношений, кадровой политики и наградной деятельности. </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0F7477">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EC31AB">
              <w:rPr>
                <w:rFonts w:ascii="Times New Roman" w:eastAsia="Times New Roman" w:hAnsi="Times New Roman" w:cs="Times New Roman"/>
                <w:sz w:val="24"/>
                <w:szCs w:val="24"/>
                <w:lang w:val="en-US" w:eastAsia="ru-RU"/>
              </w:rPr>
              <w:t>X</w:t>
            </w:r>
            <w:r w:rsidRPr="001B0B65">
              <w:rPr>
                <w:rFonts w:ascii="Times New Roman" w:eastAsia="Times New Roman" w:hAnsi="Times New Roman" w:cs="Times New Roman"/>
                <w:sz w:val="24"/>
                <w:szCs w:val="24"/>
                <w:lang w:val="en-US" w:eastAsia="ru-RU"/>
              </w:rPr>
              <w:t>VII</w:t>
            </w:r>
            <w:r w:rsidRPr="00EC31A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Pr>
                <w:rFonts w:ascii="Times New Roman" w:hAnsi="Times New Roman" w:cs="Times New Roman"/>
                <w:sz w:val="24"/>
                <w:szCs w:val="24"/>
              </w:rPr>
              <w:t>Организация кадровой работы»</w:t>
            </w:r>
            <w:r>
              <w:rPr>
                <w:rFonts w:ascii="Times New Roman" w:hAnsi="Times New Roman" w:cs="Times New Roman"/>
                <w:bCs/>
                <w:sz w:val="24"/>
                <w:szCs w:val="24"/>
              </w:rPr>
              <w:t xml:space="preserve"> </w:t>
            </w:r>
            <w:r>
              <w:rPr>
                <w:rFonts w:ascii="Times New Roman" w:hAnsi="Times New Roman" w:cs="Times New Roman"/>
                <w:bCs/>
                <w:sz w:val="24"/>
                <w:szCs w:val="24"/>
              </w:rPr>
              <w:br/>
            </w:r>
            <w:r>
              <w:rPr>
                <w:rFonts w:ascii="Times New Roman" w:hAnsi="Times New Roman" w:cs="Times New Roman"/>
                <w:sz w:val="24"/>
                <w:szCs w:val="24"/>
              </w:rPr>
              <w:t xml:space="preserve">(далее – направление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bCs/>
                <w:sz w:val="24"/>
                <w:szCs w:val="24"/>
              </w:rPr>
              <w:t>)</w:t>
            </w:r>
            <w:r>
              <w:rPr>
                <w:rFonts w:ascii="Times New Roman" w:hAnsi="Times New Roman"/>
                <w:bCs/>
                <w:sz w:val="24"/>
                <w:szCs w:val="24"/>
              </w:rPr>
              <w:t>.</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r w:rsidRPr="00C4535A">
              <w:rPr>
                <w:rFonts w:ascii="Times New Roman" w:hAnsi="Times New Roman" w:cs="Times New Roman"/>
                <w:sz w:val="24"/>
                <w:szCs w:val="24"/>
              </w:rPr>
              <w:t>.</w:t>
            </w:r>
          </w:p>
        </w:tc>
        <w:tc>
          <w:tcPr>
            <w:tcW w:w="746" w:type="dxa"/>
            <w:vAlign w:val="center"/>
          </w:tcPr>
          <w:p w:rsidR="00E05E32" w:rsidRDefault="00E05E32" w:rsidP="0073719A">
            <w:pPr>
              <w:jc w:val="center"/>
              <w:rPr>
                <w:rFonts w:ascii="Times New Roman" w:hAnsi="Times New Roman" w:cs="Times New Roman"/>
                <w:sz w:val="24"/>
                <w:szCs w:val="24"/>
              </w:rPr>
            </w:pPr>
            <w:r w:rsidRPr="00C4535A">
              <w:rPr>
                <w:rFonts w:ascii="Times New Roman" w:hAnsi="Times New Roman" w:cs="Times New Roman"/>
                <w:sz w:val="24"/>
                <w:szCs w:val="24"/>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0F7477">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замещение гражданским служащим должности гражданской службы без проведения конкурса в случае, когда требуется проведение конкурса при замещении указанной должности;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w:t>
            </w:r>
            <w:r w:rsidRPr="00EA482C">
              <w:rPr>
                <w:rFonts w:ascii="Times New Roman" w:hAnsi="Times New Roman" w:cs="Times New Roman"/>
                <w:sz w:val="24"/>
                <w:szCs w:val="24"/>
              </w:rPr>
              <w:t>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w:t>
            </w:r>
            <w:r w:rsidRPr="00EA482C">
              <w:rPr>
                <w:rFonts w:ascii="Times New Roman" w:hAnsi="Times New Roman" w:cs="Times New Roman"/>
                <w:sz w:val="24"/>
                <w:szCs w:val="24"/>
              </w:rPr>
              <w:t>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 xml:space="preserve">. </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3607" w:type="dxa"/>
            <w:gridSpan w:val="13"/>
          </w:tcPr>
          <w:p w:rsidR="00E05E32" w:rsidRDefault="00E05E32" w:rsidP="007373B0">
            <w:pPr>
              <w:jc w:val="both"/>
            </w:pPr>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при поступлении на работу граждан на</w:t>
            </w:r>
            <w:r>
              <w:rPr>
                <w:rFonts w:ascii="Times New Roman" w:hAnsi="Times New Roman" w:cs="Times New Roman"/>
                <w:sz w:val="24"/>
                <w:szCs w:val="24"/>
              </w:rPr>
              <w:t xml:space="preserve"> должности, не отнесенные к должностям федеральной государственной гражданской службы, правильность заключения трудовых договоров:</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pPr>
              <w:jc w:val="center"/>
            </w:pPr>
            <w:r w:rsidRPr="0069171D">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pPr>
              <w:jc w:val="center"/>
            </w:pPr>
            <w:r w:rsidRPr="0069171D">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607" w:type="dxa"/>
            <w:gridSpan w:val="13"/>
          </w:tcPr>
          <w:p w:rsidR="00E05E32" w:rsidRDefault="00E05E32" w:rsidP="00AF7F17">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при осуществлении</w:t>
            </w:r>
            <w:r>
              <w:rPr>
                <w:rFonts w:ascii="Times New Roman" w:hAnsi="Times New Roman" w:cs="Times New Roman"/>
                <w:sz w:val="24"/>
                <w:szCs w:val="24"/>
              </w:rPr>
              <w:t xml:space="preserve"> формирования и хранения личных дел сотрудников МОУ ФК: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МОУ ФК, в том числе уволенных;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3607" w:type="dxa"/>
            <w:gridSpan w:val="13"/>
          </w:tcPr>
          <w:p w:rsidR="00E05E32" w:rsidRDefault="00E05E32" w:rsidP="00AF7F17">
            <w:r>
              <w:rPr>
                <w:rFonts w:ascii="Times New Roman" w:hAnsi="Times New Roman" w:cs="Times New Roman"/>
                <w:sz w:val="24"/>
                <w:szCs w:val="24"/>
              </w:rPr>
              <w:t xml:space="preserve">Риски, возникающие </w:t>
            </w:r>
            <w:r>
              <w:rPr>
                <w:rFonts w:ascii="Times New Roman" w:hAnsi="Times New Roman" w:cs="Times New Roman"/>
                <w:color w:val="000000"/>
                <w:sz w:val="24"/>
                <w:szCs w:val="24"/>
              </w:rPr>
              <w:t xml:space="preserve">при </w:t>
            </w:r>
            <w:r>
              <w:rPr>
                <w:rFonts w:ascii="Times New Roman" w:hAnsi="Times New Roman" w:cs="Times New Roman"/>
                <w:sz w:val="24"/>
                <w:szCs w:val="24"/>
              </w:rPr>
              <w:t>исчислении стажа государственной гражданской службы Российской Федерации: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Федерации;</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0F7477">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3607" w:type="dxa"/>
            <w:gridSpan w:val="13"/>
          </w:tcPr>
          <w:p w:rsidR="00E05E32" w:rsidRDefault="00E05E32" w:rsidP="00AF7F17">
            <w:r>
              <w:rPr>
                <w:rFonts w:ascii="Times New Roman" w:hAnsi="Times New Roman" w:cs="Times New Roman"/>
                <w:sz w:val="24"/>
                <w:szCs w:val="24"/>
              </w:rPr>
              <w:t>Риски, возникающие при предоставлении отпусков:</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МОУ ФК продолжительности ежегодного дополнительного отпуска за выслугу лет;</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продолжительности ежегодного дополнительного оплачиваемого отпуска сотрудникам МОУ ФК, имеющим ненормированный служебный день;</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МОУ ФК за неиспользованный отпуск при освобождении от замещаемой должности и увольнении;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учета времени сверхурочной работы при не предоставлении сотруднику МОУ ФК дополнительного отпуска за ненормированный служебный день;</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0F7477">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хранения и ведения трудовых книжек сотрудников МОУ ФК: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332414">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и (или) неполное внесение информации, связанной с поступлением на гражданскую службу </w:t>
            </w:r>
            <w:r>
              <w:rPr>
                <w:rFonts w:ascii="Times New Roman" w:hAnsi="Times New Roman" w:cs="Times New Roman"/>
                <w:sz w:val="24"/>
                <w:szCs w:val="24"/>
              </w:rPr>
              <w:br/>
              <w:t>(на работу), ее прохождением, назначением на должность и освобождением от нее;</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0F7477">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sidRPr="00C4535A">
              <w:rPr>
                <w:rFonts w:ascii="Times New Roman" w:hAnsi="Times New Roman" w:cs="Times New Roman"/>
                <w:sz w:val="24"/>
                <w:szCs w:val="24"/>
              </w:rPr>
              <w:t>17</w:t>
            </w:r>
          </w:p>
        </w:tc>
        <w:tc>
          <w:tcPr>
            <w:tcW w:w="691" w:type="dxa"/>
            <w:vAlign w:val="center"/>
          </w:tcPr>
          <w:p w:rsidR="00E05E32" w:rsidRDefault="00E05E32" w:rsidP="0073719A">
            <w:pPr>
              <w:jc w:val="center"/>
            </w:pPr>
            <w:r>
              <w:rPr>
                <w:rFonts w:ascii="Times New Roman" w:hAnsi="Times New Roman" w:cs="Times New Roman"/>
                <w:sz w:val="24"/>
                <w:szCs w:val="24"/>
              </w:rPr>
              <w:t>15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несвоевременность внесения информации, связанной с награждением, поощрением сотрудников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 условий командирования сотрудников МОУ ФК, в том числе руководителя </w:t>
            </w:r>
            <w:r>
              <w:rPr>
                <w:rFonts w:ascii="Times New Roman" w:hAnsi="Times New Roman" w:cs="Times New Roman"/>
                <w:sz w:val="24"/>
                <w:szCs w:val="24"/>
              </w:rPr>
              <w:br/>
              <w:t>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оформления и выдачи сотрудникам МОУ ФК служебных удостоверений: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бланков (вкладышей) служебных удостоверений;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обложек служебных удостоверений;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голографических знаков служебных удостоверений;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607" w:type="dxa"/>
            <w:gridSpan w:val="13"/>
          </w:tcPr>
          <w:p w:rsidR="00E05E32" w:rsidRDefault="00E05E32" w:rsidP="00AF7F17">
            <w:r>
              <w:rPr>
                <w:rFonts w:ascii="Times New Roman" w:hAnsi="Times New Roman" w:cs="Times New Roman"/>
                <w:sz w:val="24"/>
                <w:szCs w:val="24"/>
              </w:rPr>
              <w:t>Риски, возникающие в работе комиссий: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конкурсов на замещение вакантных должностей гражданской службы;</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rPr>
                <w:rFonts w:ascii="Times New Roman" w:hAnsi="Times New Roman" w:cs="Times New Roman"/>
                <w:sz w:val="24"/>
                <w:szCs w:val="24"/>
                <w:lang w:val="en-US"/>
              </w:rPr>
              <w:t>X</w:t>
            </w:r>
            <w:r>
              <w:t xml:space="preserve"> </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проведению аттестации гражданских служащих;</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r>
              <w:t xml:space="preserve"> </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18</w:t>
            </w:r>
          </w:p>
        </w:tc>
        <w:tc>
          <w:tcPr>
            <w:tcW w:w="579" w:type="dxa"/>
            <w:vAlign w:val="center"/>
          </w:tcPr>
          <w:p w:rsidR="00E05E32" w:rsidRDefault="00E05E32" w:rsidP="00DB3BAE">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снятия дисциплинарного взыскания;</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pPr>
            <w:r>
              <w:rPr>
                <w:rFonts w:ascii="Times New Roman" w:hAnsi="Times New Roman" w:cs="Times New Roman"/>
                <w:sz w:val="24"/>
                <w:szCs w:val="24"/>
              </w:rPr>
              <w:t>18</w:t>
            </w:r>
          </w:p>
        </w:tc>
        <w:tc>
          <w:tcPr>
            <w:tcW w:w="579" w:type="dxa"/>
            <w:vAlign w:val="center"/>
          </w:tcPr>
          <w:p w:rsidR="00E05E32" w:rsidRDefault="00E05E32" w:rsidP="00DB3BAE">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проведения служебных проверок;</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DB3BAE">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дополнительного профессионального образования гражданских служащих.</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3607" w:type="dxa"/>
            <w:gridSpan w:val="13"/>
          </w:tcPr>
          <w:p w:rsidR="00E05E32" w:rsidRDefault="00E05E32" w:rsidP="000238F2">
            <w:pPr>
              <w:jc w:val="both"/>
            </w:pPr>
            <w:r>
              <w:rPr>
                <w:rFonts w:ascii="Times New Roman" w:hAnsi="Times New Roman" w:cs="Times New Roman"/>
                <w:sz w:val="24"/>
                <w:szCs w:val="24"/>
              </w:rPr>
              <w:t xml:space="preserve">Риски, возникающие в работе по рассмотрению писем, заявлений и жалоб граждан по кадровым вопросам и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организации работы по консультированию сотрудников МОУ 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20</w:t>
            </w:r>
            <w:r>
              <w:rPr>
                <w:rFonts w:ascii="Times New Roman" w:hAnsi="Times New Roman"/>
                <w:bCs/>
                <w:sz w:val="24"/>
                <w:szCs w:val="24"/>
              </w:rPr>
              <w:t xml:space="preserve"> направления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r w:rsidDel="002B551D">
              <w:rPr>
                <w:rFonts w:ascii="Times New Roman" w:hAnsi="Times New Roman" w:cs="Times New Roman"/>
                <w:sz w:val="24"/>
                <w:szCs w:val="24"/>
              </w:rPr>
              <w:t xml:space="preserve"> </w:t>
            </w:r>
          </w:p>
        </w:tc>
      </w:tr>
      <w:tr w:rsidR="00E05E32" w:rsidTr="00140ACB">
        <w:tc>
          <w:tcPr>
            <w:tcW w:w="804" w:type="dxa"/>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46" w:type="dxa"/>
            <w:vAlign w:val="center"/>
          </w:tcPr>
          <w:p w:rsidR="00E05E32" w:rsidRDefault="00E05E32" w:rsidP="00B8430E">
            <w:pPr>
              <w:jc w:val="center"/>
              <w:rPr>
                <w:rFonts w:ascii="Times New Roman" w:hAnsi="Times New Roman" w:cs="Times New Roman"/>
                <w:sz w:val="24"/>
                <w:szCs w:val="24"/>
                <w:lang w:val="en-US"/>
              </w:rPr>
            </w:pPr>
            <w:r>
              <w:rPr>
                <w:rFonts w:ascii="Times New Roman" w:hAnsi="Times New Roman" w:cs="Times New Roman"/>
                <w:sz w:val="24"/>
                <w:szCs w:val="24"/>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5A0938">
              <w:rPr>
                <w:rFonts w:ascii="Times New Roman" w:eastAsia="Times New Roman" w:hAnsi="Times New Roman" w:cs="Times New Roman"/>
                <w:sz w:val="24"/>
                <w:szCs w:val="24"/>
                <w:lang w:eastAsia="ru-RU"/>
              </w:rPr>
              <w:t xml:space="preserve">формирования кадрового резерва </w:t>
            </w:r>
            <w:r>
              <w:rPr>
                <w:rFonts w:ascii="Times New Roman" w:eastAsia="Times New Roman" w:hAnsi="Times New Roman" w:cs="Times New Roman"/>
                <w:sz w:val="24"/>
                <w:szCs w:val="24"/>
                <w:lang w:eastAsia="ru-RU"/>
              </w:rPr>
              <w:t>МО</w:t>
            </w:r>
            <w:r w:rsidRPr="005A093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A0938">
              <w:rPr>
                <w:rFonts w:ascii="Times New Roman" w:eastAsia="Times New Roman" w:hAnsi="Times New Roman" w:cs="Times New Roman"/>
                <w:sz w:val="24"/>
                <w:szCs w:val="24"/>
                <w:lang w:eastAsia="ru-RU"/>
              </w:rPr>
              <w:t xml:space="preserve">ФК, а также осуществления работы с кадровым резервом </w:t>
            </w:r>
            <w:r>
              <w:rPr>
                <w:rFonts w:ascii="Times New Roman" w:eastAsia="Times New Roman" w:hAnsi="Times New Roman" w:cs="Times New Roman"/>
                <w:sz w:val="24"/>
                <w:szCs w:val="24"/>
                <w:lang w:eastAsia="ru-RU"/>
              </w:rPr>
              <w:t>МО</w:t>
            </w:r>
            <w:r w:rsidRPr="005A093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A0938">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Pr="00EA482C"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636" w:type="dxa"/>
            <w:gridSpan w:val="2"/>
            <w:vAlign w:val="center"/>
          </w:tcPr>
          <w:p w:rsidR="00E05E32" w:rsidRPr="00EA482C" w:rsidRDefault="00E05E32" w:rsidP="00BE1636">
            <w:pPr>
              <w:jc w:val="center"/>
              <w:rPr>
                <w:rFonts w:ascii="Times New Roman" w:hAnsi="Times New Roman" w:cs="Times New Roman"/>
                <w:sz w:val="24"/>
                <w:szCs w:val="24"/>
                <w:lang w:val="en-US"/>
              </w:rPr>
            </w:pPr>
            <w:r w:rsidRPr="00236229">
              <w:rPr>
                <w:rFonts w:ascii="Times New Roman" w:hAnsi="Times New Roman" w:cs="Times New Roman"/>
                <w:sz w:val="24"/>
                <w:szCs w:val="24"/>
                <w:lang w:val="en-US"/>
              </w:rPr>
              <w:t>X</w:t>
            </w:r>
          </w:p>
        </w:tc>
        <w:tc>
          <w:tcPr>
            <w:tcW w:w="816" w:type="dxa"/>
            <w:vAlign w:val="center"/>
          </w:tcPr>
          <w:p w:rsidR="00E05E32" w:rsidRPr="00EA482C" w:rsidRDefault="00E05E32" w:rsidP="00BE1636">
            <w:pPr>
              <w:jc w:val="center"/>
              <w:rPr>
                <w:rFonts w:ascii="Times New Roman" w:hAnsi="Times New Roman" w:cs="Times New Roman"/>
                <w:sz w:val="24"/>
                <w:szCs w:val="24"/>
                <w:lang w:val="en-US"/>
              </w:rPr>
            </w:pPr>
            <w:r w:rsidRPr="00236229">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E05E32" w:rsidTr="00140ACB">
        <w:tc>
          <w:tcPr>
            <w:tcW w:w="804" w:type="dxa"/>
          </w:tcPr>
          <w:p w:rsidR="00E05E32" w:rsidRPr="0093288B" w:rsidRDefault="00E05E32" w:rsidP="00B843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46" w:type="dxa"/>
            <w:vAlign w:val="center"/>
          </w:tcPr>
          <w:p w:rsidR="00E05E32" w:rsidRDefault="00E05E32" w:rsidP="00AA0670">
            <w:pPr>
              <w:jc w:val="center"/>
              <w:rPr>
                <w:rFonts w:ascii="Times New Roman" w:hAnsi="Times New Roman" w:cs="Times New Roman"/>
                <w:sz w:val="24"/>
                <w:szCs w:val="24"/>
                <w:lang w:val="en-US"/>
              </w:rPr>
            </w:pPr>
            <w:r>
              <w:rPr>
                <w:rFonts w:ascii="Times New Roman" w:hAnsi="Times New Roman" w:cs="Times New Roman"/>
                <w:sz w:val="24"/>
                <w:szCs w:val="24"/>
              </w:rPr>
              <w:t>17</w:t>
            </w:r>
          </w:p>
        </w:tc>
        <w:tc>
          <w:tcPr>
            <w:tcW w:w="691" w:type="dxa"/>
            <w:vAlign w:val="center"/>
          </w:tcPr>
          <w:p w:rsidR="00E05E32" w:rsidRDefault="00E05E32" w:rsidP="00B8430E">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sidRPr="00817D11">
              <w:rPr>
                <w:rFonts w:ascii="Times New Roman" w:eastAsia="Times New Roman" w:hAnsi="Times New Roman" w:cs="Times New Roman"/>
                <w:sz w:val="24"/>
                <w:szCs w:val="24"/>
                <w:lang w:eastAsia="ru-RU"/>
              </w:rPr>
              <w:t xml:space="preserve">Несоответствие утвержденного штатного расписания </w:t>
            </w:r>
            <w:r>
              <w:rPr>
                <w:rFonts w:ascii="Times New Roman" w:eastAsia="Times New Roman" w:hAnsi="Times New Roman" w:cs="Times New Roman"/>
                <w:sz w:val="24"/>
                <w:szCs w:val="24"/>
                <w:lang w:eastAsia="ru-RU"/>
              </w:rPr>
              <w:t>МО</w:t>
            </w:r>
            <w:r w:rsidRPr="00817D11">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817D11">
              <w:rPr>
                <w:rFonts w:ascii="Times New Roman" w:eastAsia="Times New Roman" w:hAnsi="Times New Roman" w:cs="Times New Roman"/>
                <w:sz w:val="24"/>
                <w:szCs w:val="24"/>
                <w:lang w:eastAsia="ru-RU"/>
              </w:rPr>
              <w:t xml:space="preserve">ФК, установленной штатной численности и фонда оплаты </w:t>
            </w:r>
            <w:r>
              <w:rPr>
                <w:rFonts w:ascii="Times New Roman" w:eastAsia="Times New Roman" w:hAnsi="Times New Roman" w:cs="Times New Roman"/>
                <w:sz w:val="24"/>
                <w:szCs w:val="24"/>
                <w:lang w:eastAsia="ru-RU"/>
              </w:rPr>
              <w:t>МО</w:t>
            </w:r>
            <w:r w:rsidRPr="00817D11">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817D11">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Pr="00EA482C"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636" w:type="dxa"/>
            <w:gridSpan w:val="2"/>
            <w:vAlign w:val="center"/>
          </w:tcPr>
          <w:p w:rsidR="00E05E32" w:rsidRPr="00EA482C" w:rsidRDefault="00E05E32" w:rsidP="00BE1636">
            <w:pPr>
              <w:jc w:val="center"/>
              <w:rPr>
                <w:rFonts w:ascii="Times New Roman" w:hAnsi="Times New Roman" w:cs="Times New Roman"/>
                <w:sz w:val="24"/>
                <w:szCs w:val="24"/>
                <w:lang w:val="en-US"/>
              </w:rPr>
            </w:pPr>
            <w:r w:rsidRPr="00236229">
              <w:rPr>
                <w:rFonts w:ascii="Times New Roman" w:hAnsi="Times New Roman" w:cs="Times New Roman"/>
                <w:sz w:val="24"/>
                <w:szCs w:val="24"/>
                <w:lang w:val="en-US"/>
              </w:rPr>
              <w:t>X</w:t>
            </w:r>
          </w:p>
        </w:tc>
        <w:tc>
          <w:tcPr>
            <w:tcW w:w="816" w:type="dxa"/>
            <w:vAlign w:val="center"/>
          </w:tcPr>
          <w:p w:rsidR="00E05E32" w:rsidRPr="00EA482C" w:rsidRDefault="00E05E32" w:rsidP="00BE1636">
            <w:pPr>
              <w:jc w:val="center"/>
              <w:rPr>
                <w:rFonts w:ascii="Times New Roman" w:hAnsi="Times New Roman" w:cs="Times New Roman"/>
                <w:sz w:val="24"/>
                <w:szCs w:val="24"/>
                <w:lang w:val="en-US"/>
              </w:rPr>
            </w:pPr>
            <w:r w:rsidRPr="00236229">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tcPr>
          <w:p w:rsidR="00E05E32"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46" w:type="dxa"/>
            <w:vAlign w:val="center"/>
          </w:tcPr>
          <w:p w:rsidR="00E05E32" w:rsidRDefault="00E05E32" w:rsidP="00B8430E">
            <w:pPr>
              <w:jc w:val="center"/>
              <w:rPr>
                <w:rFonts w:ascii="Times New Roman" w:hAnsi="Times New Roman" w:cs="Times New Roman"/>
                <w:sz w:val="24"/>
                <w:szCs w:val="24"/>
              </w:rPr>
            </w:pPr>
            <w:r>
              <w:rPr>
                <w:rFonts w:ascii="Times New Roman" w:hAnsi="Times New Roman" w:cs="Times New Roman"/>
                <w:sz w:val="24"/>
                <w:szCs w:val="24"/>
              </w:rPr>
              <w:t>17</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817D11"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A0938">
              <w:rPr>
                <w:rFonts w:ascii="Times New Roman" w:eastAsia="Times New Roman" w:hAnsi="Times New Roman" w:cs="Times New Roman"/>
                <w:sz w:val="24"/>
                <w:szCs w:val="24"/>
                <w:lang w:eastAsia="ru-RU"/>
              </w:rPr>
              <w:t xml:space="preserve">существление в </w:t>
            </w:r>
            <w:r>
              <w:rPr>
                <w:rFonts w:ascii="Times New Roman" w:eastAsia="Times New Roman" w:hAnsi="Times New Roman" w:cs="Times New Roman"/>
                <w:sz w:val="24"/>
                <w:szCs w:val="24"/>
                <w:lang w:eastAsia="ru-RU"/>
              </w:rPr>
              <w:t>МО</w:t>
            </w:r>
            <w:r w:rsidRPr="005A093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A0938">
              <w:rPr>
                <w:rFonts w:ascii="Times New Roman" w:eastAsia="Times New Roman" w:hAnsi="Times New Roman" w:cs="Times New Roman"/>
                <w:sz w:val="24"/>
                <w:szCs w:val="24"/>
                <w:lang w:eastAsia="ru-RU"/>
              </w:rPr>
              <w:t xml:space="preserve">ФК </w:t>
            </w:r>
            <w:r w:rsidRPr="005A0938">
              <w:rPr>
                <w:rFonts w:ascii="Times New Roman" w:eastAsia="Calibri" w:hAnsi="Times New Roman" w:cs="Times New Roman"/>
                <w:sz w:val="24"/>
                <w:szCs w:val="24"/>
              </w:rPr>
              <w:t>проверок по вопросам</w:t>
            </w:r>
            <w:r>
              <w:rPr>
                <w:rFonts w:ascii="Times New Roman" w:eastAsia="Calibri" w:hAnsi="Times New Roman" w:cs="Times New Roman"/>
                <w:sz w:val="24"/>
                <w:szCs w:val="24"/>
              </w:rPr>
              <w:t xml:space="preserve">  </w:t>
            </w:r>
            <w:r w:rsidRPr="005A0938">
              <w:rPr>
                <w:rFonts w:ascii="Times New Roman" w:eastAsia="Calibri" w:hAnsi="Times New Roman" w:cs="Times New Roman"/>
                <w:sz w:val="24"/>
                <w:szCs w:val="24"/>
              </w:rPr>
              <w:t xml:space="preserve">достоверности и полноты сведений о доходах, расходах, об имуществе и обязательствах имущественного характера гражданских служащих </w:t>
            </w:r>
            <w:r>
              <w:rPr>
                <w:rFonts w:ascii="Times New Roman" w:eastAsia="Calibri" w:hAnsi="Times New Roman" w:cs="Times New Roman"/>
                <w:sz w:val="24"/>
                <w:szCs w:val="24"/>
              </w:rPr>
              <w:t>МО</w:t>
            </w:r>
            <w:r w:rsidRPr="005A0938">
              <w:rPr>
                <w:rFonts w:ascii="Times New Roman" w:eastAsia="Calibri" w:hAnsi="Times New Roman" w:cs="Times New Roman"/>
                <w:sz w:val="24"/>
                <w:szCs w:val="24"/>
              </w:rPr>
              <w:t>У</w:t>
            </w:r>
            <w:r>
              <w:rPr>
                <w:rFonts w:ascii="Times New Roman" w:eastAsia="Calibri" w:hAnsi="Times New Roman" w:cs="Times New Roman"/>
                <w:sz w:val="24"/>
                <w:szCs w:val="24"/>
              </w:rPr>
              <w:t xml:space="preserve"> </w:t>
            </w:r>
            <w:r w:rsidRPr="005A0938">
              <w:rPr>
                <w:rFonts w:ascii="Times New Roman" w:eastAsia="Calibri" w:hAnsi="Times New Roman" w:cs="Times New Roman"/>
                <w:sz w:val="24"/>
                <w:szCs w:val="24"/>
              </w:rPr>
              <w:t>ФК</w:t>
            </w:r>
            <w:r>
              <w:rPr>
                <w:rFonts w:ascii="Times New Roman" w:eastAsia="Calibri" w:hAnsi="Times New Roman" w:cs="Times New Roman"/>
                <w:sz w:val="24"/>
                <w:szCs w:val="24"/>
              </w:rPr>
              <w:t xml:space="preserve"> и членов их семей</w:t>
            </w:r>
            <w:r w:rsidRPr="005A0938">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Pr="00236229"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636" w:type="dxa"/>
            <w:gridSpan w:val="2"/>
            <w:vAlign w:val="center"/>
          </w:tcPr>
          <w:p w:rsidR="00E05E32" w:rsidRPr="00236229" w:rsidRDefault="00E05E32" w:rsidP="00BE1636">
            <w:pPr>
              <w:jc w:val="center"/>
              <w:rPr>
                <w:rFonts w:ascii="Times New Roman" w:hAnsi="Times New Roman" w:cs="Times New Roman"/>
                <w:sz w:val="24"/>
                <w:szCs w:val="24"/>
                <w:lang w:val="en-US"/>
              </w:rPr>
            </w:pPr>
            <w:r w:rsidRPr="00236229">
              <w:rPr>
                <w:rFonts w:ascii="Times New Roman" w:hAnsi="Times New Roman" w:cs="Times New Roman"/>
                <w:sz w:val="24"/>
                <w:szCs w:val="24"/>
                <w:lang w:val="en-US"/>
              </w:rPr>
              <w:t>X</w:t>
            </w:r>
          </w:p>
        </w:tc>
        <w:tc>
          <w:tcPr>
            <w:tcW w:w="816" w:type="dxa"/>
            <w:vAlign w:val="center"/>
          </w:tcPr>
          <w:p w:rsidR="00E05E32" w:rsidRPr="00236229"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sidRPr="00236229">
              <w:rPr>
                <w:rFonts w:ascii="Times New Roman" w:hAnsi="Times New Roman" w:cs="Times New Roman"/>
                <w:sz w:val="24"/>
                <w:szCs w:val="24"/>
              </w:rPr>
              <w:t>высокий</w:t>
            </w:r>
          </w:p>
        </w:tc>
      </w:tr>
      <w:tr w:rsidR="00E05E32" w:rsidTr="00140ACB">
        <w:tc>
          <w:tcPr>
            <w:tcW w:w="804" w:type="dxa"/>
          </w:tcPr>
          <w:p w:rsidR="00E05E32" w:rsidRDefault="00E05E32" w:rsidP="00B8430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B8430E">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r>
              <w:rPr>
                <w:rFonts w:ascii="Times New Roman" w:hAnsi="Times New Roman" w:cs="Times New Roman"/>
                <w:sz w:val="24"/>
                <w:szCs w:val="24"/>
              </w:rPr>
              <w:tab/>
            </w:r>
          </w:p>
        </w:tc>
        <w:tc>
          <w:tcPr>
            <w:tcW w:w="561" w:type="dxa"/>
            <w:vAlign w:val="center"/>
          </w:tcPr>
          <w:p w:rsidR="00E05E32"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B8430E">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25.</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17</w:t>
            </w:r>
          </w:p>
        </w:tc>
        <w:tc>
          <w:tcPr>
            <w:tcW w:w="691" w:type="dxa"/>
            <w:vAlign w:val="center"/>
          </w:tcPr>
          <w:p w:rsidR="00E05E32" w:rsidRDefault="00E05E32" w:rsidP="00B8430E">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по направлению деятельности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X</w:t>
            </w:r>
            <w:r w:rsidRPr="00DF4BCB">
              <w:rPr>
                <w:rFonts w:ascii="Times New Roman" w:eastAsia="Times New Roman" w:hAnsi="Times New Roman" w:cs="Times New Roman"/>
                <w:sz w:val="24"/>
                <w:szCs w:val="24"/>
                <w:lang w:val="en-US" w:eastAsia="ru-RU"/>
              </w:rPr>
              <w:t>VII</w:t>
            </w:r>
            <w:r>
              <w:rPr>
                <w:rFonts w:ascii="Times New Roman" w:hAnsi="Times New Roman" w:cs="Times New Roman"/>
                <w:sz w:val="24"/>
                <w:szCs w:val="24"/>
              </w:rPr>
              <w:t>.</w:t>
            </w:r>
            <w:r>
              <w:rPr>
                <w:rFonts w:ascii="Times New Roman" w:hAnsi="Times New Roman" w:cs="Times New Roman"/>
                <w:b/>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14411" w:type="dxa"/>
            <w:gridSpan w:val="14"/>
          </w:tcPr>
          <w:p w:rsidR="00E05E32" w:rsidRDefault="00E05E32" w:rsidP="002A6B7B">
            <w:pPr>
              <w:spacing w:before="120" w:after="120"/>
              <w:jc w:val="both"/>
            </w:pPr>
            <w:r>
              <w:rPr>
                <w:rFonts w:ascii="Times New Roman" w:hAnsi="Times New Roman" w:cs="Times New Roman"/>
                <w:b/>
                <w:sz w:val="24"/>
                <w:szCs w:val="24"/>
                <w:u w:val="single"/>
              </w:rPr>
              <w:t>Направление деятельности</w:t>
            </w:r>
            <w:r w:rsidRPr="00EC31AB">
              <w:rPr>
                <w:rFonts w:ascii="Times New Roman" w:hAnsi="Times New Roman" w:cs="Times New Roman"/>
                <w:b/>
                <w:sz w:val="24"/>
                <w:szCs w:val="24"/>
                <w:u w:val="single"/>
              </w:rPr>
              <w:t>:</w:t>
            </w:r>
            <w:r w:rsidRPr="00EC31AB">
              <w:rPr>
                <w:rFonts w:ascii="Times New Roman" w:hAnsi="Times New Roman" w:cs="Times New Roman"/>
                <w:b/>
                <w:sz w:val="24"/>
                <w:szCs w:val="24"/>
              </w:rPr>
              <w:t xml:space="preserve"> </w:t>
            </w:r>
            <w:r w:rsidRPr="00EC31AB">
              <w:rPr>
                <w:rFonts w:ascii="Times New Roman" w:hAnsi="Times New Roman"/>
                <w:b/>
                <w:bCs/>
                <w:sz w:val="24"/>
                <w:szCs w:val="24"/>
              </w:rPr>
              <w:t>X</w:t>
            </w:r>
            <w:r w:rsidRPr="001B0B65">
              <w:rPr>
                <w:rFonts w:ascii="Times New Roman" w:eastAsia="Times New Roman" w:hAnsi="Times New Roman" w:cs="Times New Roman"/>
                <w:b/>
                <w:sz w:val="24"/>
                <w:szCs w:val="24"/>
                <w:lang w:val="en-US" w:eastAsia="ru-RU"/>
              </w:rPr>
              <w:t>VIII</w:t>
            </w:r>
            <w:r w:rsidRPr="00EC31AB">
              <w:rPr>
                <w:rFonts w:ascii="Times New Roman" w:hAnsi="Times New Roman" w:cs="Times New Roman"/>
                <w:b/>
                <w:sz w:val="24"/>
                <w:szCs w:val="24"/>
              </w:rPr>
              <w:t>.</w:t>
            </w:r>
            <w:r>
              <w:rPr>
                <w:rFonts w:ascii="Times New Roman" w:hAnsi="Times New Roman" w:cs="Times New Roman"/>
                <w:b/>
                <w:sz w:val="24"/>
                <w:szCs w:val="24"/>
              </w:rPr>
              <w:t xml:space="preserve"> Организация работы по профилактике коррупционных и иных правонарушений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1A601E" w:rsidRDefault="00E05E32" w:rsidP="0073719A">
            <w:pPr>
              <w:jc w:val="both"/>
              <w:rPr>
                <w:b/>
              </w:rPr>
            </w:pPr>
            <w:r w:rsidRPr="001A601E">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w:t>
            </w:r>
            <w:r>
              <w:rPr>
                <w:rFonts w:ascii="Times New Roman" w:hAnsi="Times New Roman" w:cs="Times New Roman"/>
                <w:sz w:val="24"/>
                <w:szCs w:val="24"/>
              </w:rPr>
              <w:t xml:space="preserve">  </w:t>
            </w:r>
            <w:r w:rsidRPr="001A601E">
              <w:rPr>
                <w:rFonts w:ascii="Times New Roman" w:hAnsi="Times New Roman" w:cs="Times New Roman"/>
                <w:sz w:val="24"/>
                <w:szCs w:val="24"/>
              </w:rPr>
              <w:t>решения задач:</w:t>
            </w:r>
          </w:p>
          <w:p w:rsidR="00E05E32" w:rsidRPr="001A601E" w:rsidRDefault="00E05E32" w:rsidP="0073719A">
            <w:pPr>
              <w:ind w:firstLine="709"/>
              <w:jc w:val="both"/>
              <w:rPr>
                <w:b/>
              </w:rPr>
            </w:pPr>
            <w:r w:rsidRPr="001A601E">
              <w:rPr>
                <w:rFonts w:ascii="Times New Roman" w:hAnsi="Times New Roman" w:cs="Times New Roman"/>
                <w:sz w:val="24"/>
                <w:szCs w:val="24"/>
              </w:rPr>
              <w:t xml:space="preserve">профилактики коррупционных и иных правонарушений, обеспечения деятельности по соблюдению федеральными государственными гражданскими служащими МОУ ФК запретов, ограничений, обязательств и правил служебного поведения. </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70080C">
              <w:rPr>
                <w:rFonts w:ascii="Times New Roman" w:hAnsi="Times New Roman" w:cs="Times New Roman"/>
                <w:sz w:val="24"/>
                <w:szCs w:val="24"/>
              </w:rPr>
              <w:t>X</w:t>
            </w:r>
            <w:r w:rsidRPr="001B0B65">
              <w:rPr>
                <w:rFonts w:ascii="Times New Roman" w:eastAsia="Times New Roman" w:hAnsi="Times New Roman" w:cs="Times New Roman"/>
                <w:sz w:val="24"/>
                <w:szCs w:val="24"/>
                <w:lang w:val="en-US" w:eastAsia="ru-RU"/>
              </w:rPr>
              <w:t>VIII</w:t>
            </w:r>
            <w:r w:rsidRPr="0070080C">
              <w:rPr>
                <w:rFonts w:ascii="Times New Roman" w:hAnsi="Times New Roman" w:cs="Times New Roman"/>
                <w:sz w:val="24"/>
                <w:szCs w:val="24"/>
              </w:rPr>
              <w:t xml:space="preserve"> «Организация работы по профилактике коррупционных и иных правонарушений» (да</w:t>
            </w:r>
            <w:r w:rsidRPr="003C4DDE">
              <w:rPr>
                <w:rFonts w:ascii="Times New Roman" w:hAnsi="Times New Roman" w:cs="Times New Roman"/>
                <w:sz w:val="24"/>
                <w:szCs w:val="24"/>
              </w:rPr>
              <w:t>лее – направление деятельности X</w:t>
            </w:r>
            <w:r w:rsidRPr="00DF4BCB">
              <w:rPr>
                <w:rFonts w:ascii="Times New Roman" w:eastAsia="Times New Roman" w:hAnsi="Times New Roman" w:cs="Times New Roman"/>
                <w:sz w:val="24"/>
                <w:szCs w:val="24"/>
                <w:lang w:val="en-US" w:eastAsia="ru-RU"/>
              </w:rPr>
              <w:t>VIII</w:t>
            </w:r>
            <w:r w:rsidRPr="003C4DDE">
              <w:rPr>
                <w:rFonts w:ascii="Times New Roman" w:hAnsi="Times New Roman" w:cs="Times New Roman"/>
                <w:sz w:val="24"/>
                <w:szCs w:val="24"/>
              </w:rPr>
              <w:t>).</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0080C">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осуществлении</w:t>
            </w:r>
            <w:r w:rsidRPr="001A601E">
              <w:rPr>
                <w:rFonts w:ascii="Times New Roman" w:hAnsi="Times New Roman" w:cs="Times New Roman"/>
                <w:sz w:val="24"/>
                <w:szCs w:val="24"/>
              </w:rPr>
              <w:t xml:space="preserve"> формирования и выполнения плана противодействия коррупции МОУ ФК на соответствующий год:</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 xml:space="preserve">отсутствие утвержденного плана противодействия коррупции </w:t>
            </w:r>
            <w:r>
              <w:rPr>
                <w:rFonts w:ascii="Times New Roman" w:hAnsi="Times New Roman" w:cs="Times New Roman"/>
                <w:sz w:val="24"/>
                <w:szCs w:val="24"/>
              </w:rPr>
              <w:t>МО</w:t>
            </w:r>
            <w:r w:rsidRPr="001A601E">
              <w:rPr>
                <w:rFonts w:ascii="Times New Roman" w:hAnsi="Times New Roman" w:cs="Times New Roman"/>
                <w:sz w:val="24"/>
                <w:szCs w:val="24"/>
              </w:rPr>
              <w:t>У ФК на соответствующий год;</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1A601E"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несоответствие утвержденного плана противодействия коррупции МОУ 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 xml:space="preserve">невыполнение плана противодействия коррупции </w:t>
            </w:r>
            <w:r>
              <w:rPr>
                <w:rFonts w:ascii="Times New Roman" w:hAnsi="Times New Roman" w:cs="Times New Roman"/>
                <w:sz w:val="24"/>
                <w:szCs w:val="24"/>
              </w:rPr>
              <w:br/>
              <w:t>МО</w:t>
            </w:r>
            <w:r w:rsidRPr="001A601E">
              <w:rPr>
                <w:rFonts w:ascii="Times New Roman" w:hAnsi="Times New Roman" w:cs="Times New Roman"/>
                <w:sz w:val="24"/>
                <w:szCs w:val="24"/>
              </w:rPr>
              <w:t>У ФК на соответствующий год;</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sidRPr="00C4535A">
              <w:rPr>
                <w:rFonts w:ascii="Times New Roman" w:hAnsi="Times New Roman" w:cs="Times New Roman"/>
                <w:sz w:val="24"/>
                <w:szCs w:val="24"/>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0080C">
              <w:rPr>
                <w:rFonts w:ascii="Times New Roman" w:hAnsi="Times New Roman" w:cs="Times New Roman"/>
                <w:sz w:val="24"/>
                <w:szCs w:val="24"/>
              </w:rPr>
              <w:t xml:space="preserve"> направления деятельности X</w:t>
            </w:r>
            <w:r w:rsidRPr="00DF4BCB">
              <w:rPr>
                <w:rFonts w:ascii="Times New Roman" w:eastAsia="Times New Roman" w:hAnsi="Times New Roman" w:cs="Times New Roman"/>
                <w:sz w:val="24"/>
                <w:szCs w:val="24"/>
                <w:lang w:val="en-US" w:eastAsia="ru-RU"/>
              </w:rPr>
              <w:t>VIII</w:t>
            </w:r>
            <w:r w:rsidRPr="0070080C">
              <w:rPr>
                <w:rFonts w:ascii="Times New Roman" w:hAnsi="Times New Roman" w:cs="Times New Roman"/>
                <w:sz w:val="24"/>
                <w:szCs w:val="24"/>
              </w:rPr>
              <w:t xml:space="preserve">. </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607" w:type="dxa"/>
            <w:gridSpan w:val="13"/>
          </w:tcPr>
          <w:p w:rsidR="00E05E32" w:rsidRDefault="00E05E32" w:rsidP="00EC3666">
            <w:pPr>
              <w:jc w:val="both"/>
            </w:pPr>
            <w:r w:rsidRPr="006D71ED">
              <w:rPr>
                <w:rFonts w:ascii="Times New Roman" w:eastAsia="Times New Roman" w:hAnsi="Times New Roman" w:cs="Times New Roman"/>
                <w:sz w:val="24"/>
                <w:szCs w:val="24"/>
                <w:lang w:eastAsia="ru-RU"/>
              </w:rPr>
              <w:t xml:space="preserve">Несоблюдение </w:t>
            </w:r>
            <w:r w:rsidRPr="006D71ED">
              <w:rPr>
                <w:rFonts w:ascii="Times New Roman" w:eastAsia="Calibri" w:hAnsi="Times New Roman" w:cs="Times New Roman"/>
                <w:sz w:val="24"/>
                <w:szCs w:val="24"/>
              </w:rPr>
              <w:t>по</w:t>
            </w:r>
            <w:hyperlink r:id="rId8" w:history="1">
              <w:r w:rsidRPr="006D71ED">
                <w:rPr>
                  <w:rFonts w:ascii="Times New Roman" w:eastAsia="Calibri" w:hAnsi="Times New Roman" w:cs="Times New Roman"/>
                  <w:sz w:val="24"/>
                  <w:szCs w:val="24"/>
                </w:rPr>
                <w:t>рядка</w:t>
              </w:r>
            </w:hyperlink>
            <w:r w:rsidRPr="006D71ED">
              <w:rPr>
                <w:rFonts w:ascii="Times New Roman" w:eastAsia="Calibri" w:hAnsi="Times New Roman" w:cs="Times New Roman"/>
                <w:sz w:val="24"/>
                <w:szCs w:val="24"/>
              </w:rPr>
              <w:t xml:space="preserve"> </w:t>
            </w:r>
            <w:r w:rsidRPr="006D71ED">
              <w:rPr>
                <w:rFonts w:ascii="Times New Roman" w:eastAsia="Times New Roman" w:hAnsi="Times New Roman" w:cs="Times New Roman"/>
                <w:sz w:val="24"/>
                <w:szCs w:val="24"/>
                <w:lang w:eastAsia="ru-RU"/>
              </w:rPr>
              <w:t>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Pr="001A601E" w:rsidRDefault="00E05E32" w:rsidP="004F06B6">
            <w:pPr>
              <w:jc w:val="both"/>
              <w:rPr>
                <w:rFonts w:ascii="Times New Roman" w:hAnsi="Times New Roman" w:cs="Times New Roman"/>
                <w:sz w:val="24"/>
                <w:szCs w:val="24"/>
              </w:rPr>
            </w:pPr>
            <w:r w:rsidRPr="001A601E">
              <w:rPr>
                <w:rFonts w:ascii="Times New Roman" w:hAnsi="Times New Roman" w:cs="Times New Roman"/>
                <w:sz w:val="24"/>
                <w:szCs w:val="24"/>
              </w:rPr>
              <w:t>несоответствие формы справки о доходах, расходах, об имуществе и обязательствах имущественного характера, представленной гражданином, претендующим на назначение на должности и работником, замещающим должность, форме справки, утвержденной Указом Президента Российской Федерации от 23 июня 2014 г. № 460 (Собрание законодательства Российской Федерации, 2014, № 26, ст. 3520);</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Pr="001A601E" w:rsidRDefault="00E05E32" w:rsidP="00EC3666">
            <w:pPr>
              <w:jc w:val="both"/>
              <w:rPr>
                <w:rFonts w:ascii="Times New Roman" w:hAnsi="Times New Roman" w:cs="Times New Roman"/>
                <w:sz w:val="24"/>
                <w:szCs w:val="24"/>
              </w:rPr>
            </w:pPr>
            <w:r w:rsidRPr="006D71ED">
              <w:rPr>
                <w:rFonts w:ascii="Times New Roman" w:eastAsia="Times New Roman" w:hAnsi="Times New Roman" w:cs="Times New Roman"/>
                <w:sz w:val="24"/>
                <w:szCs w:val="24"/>
                <w:lang w:eastAsia="ru-RU"/>
              </w:rPr>
              <w:t>отсутствие сведений граждан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w:t>
            </w:r>
            <w:r w:rsidRPr="006D71ED">
              <w:rPr>
                <w:rFonts w:ascii="Times New Roman" w:eastAsia="Calibri"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sidRPr="0070080C">
              <w:rPr>
                <w:rFonts w:ascii="Times New Roman" w:hAnsi="Times New Roman" w:cs="Times New Roman"/>
                <w:sz w:val="24"/>
                <w:szCs w:val="24"/>
              </w:rPr>
              <w:t xml:space="preserve"> направления деятельности X</w:t>
            </w:r>
            <w:r w:rsidRPr="00DF4BCB">
              <w:rPr>
                <w:rFonts w:ascii="Times New Roman" w:eastAsia="Times New Roman" w:hAnsi="Times New Roman" w:cs="Times New Roman"/>
                <w:sz w:val="24"/>
                <w:szCs w:val="24"/>
                <w:lang w:val="en-US" w:eastAsia="ru-RU"/>
              </w:rPr>
              <w:t>VIII</w:t>
            </w:r>
            <w:r w:rsidRPr="0070080C">
              <w:rPr>
                <w:rFonts w:ascii="Times New Roman" w:hAnsi="Times New Roman" w:cs="Times New Roman"/>
                <w:sz w:val="24"/>
                <w:szCs w:val="24"/>
              </w:rPr>
              <w:t xml:space="preserve">. </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организации и осуществления деятельности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F06B6">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порядка регистрации таких уведомлений и организации проверки, содержащихся в них сведений, утвержденного приказом Федерального казначейства от 8 апреля 2015 г. № 10н </w:t>
            </w:r>
            <w:r w:rsidRPr="001A601E">
              <w:rPr>
                <w:rFonts w:ascii="Times New Roman" w:hAnsi="Times New Roman" w:cs="Times New Roman"/>
                <w:sz w:val="24"/>
                <w:szCs w:val="24"/>
              </w:rPr>
              <w:t>(зарегистрирован в Министерстве юстиции Российской Федерации 13 мая 2015 г., регистрационный номер 37272)</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5F0B22" w:rsidRDefault="00E05E32" w:rsidP="004F06B6">
            <w:pPr>
              <w:jc w:val="both"/>
              <w:rPr>
                <w:rFonts w:ascii="Times New Roman" w:hAnsi="Times New Roman" w:cs="Times New Roman"/>
                <w:sz w:val="24"/>
                <w:szCs w:val="24"/>
              </w:rPr>
            </w:pPr>
            <w:r w:rsidRPr="005F0B22">
              <w:rPr>
                <w:rFonts w:ascii="Times New Roman" w:hAnsi="Times New Roman" w:cs="Times New Roman"/>
                <w:sz w:val="24"/>
                <w:szCs w:val="24"/>
              </w:rPr>
              <w:t xml:space="preserve">Несоблюдение порядка работы по реализации в МОУ ФК постановления Правительства Российской Федерации </w:t>
            </w:r>
            <w:r>
              <w:rPr>
                <w:rFonts w:ascii="Times New Roman" w:hAnsi="Times New Roman" w:cs="Times New Roman"/>
                <w:sz w:val="24"/>
                <w:szCs w:val="24"/>
              </w:rPr>
              <w:br/>
            </w:r>
            <w:r w:rsidRPr="005F0B22">
              <w:rPr>
                <w:rFonts w:ascii="Times New Roman" w:hAnsi="Times New Roman" w:cs="Times New Roman"/>
                <w:sz w:val="24"/>
                <w:szCs w:val="24"/>
              </w:rPr>
              <w:t>от 9 января 2014</w:t>
            </w:r>
            <w:r>
              <w:rPr>
                <w:rFonts w:ascii="Times New Roman" w:hAnsi="Times New Roman" w:cs="Times New Roman"/>
                <w:sz w:val="24"/>
                <w:szCs w:val="24"/>
              </w:rPr>
              <w:t> </w:t>
            </w:r>
            <w:r w:rsidRPr="005F0B22">
              <w:rPr>
                <w:rFonts w:ascii="Times New Roman" w:hAnsi="Times New Roman" w:cs="Times New Roman"/>
                <w:sz w:val="24"/>
                <w:szCs w:val="24"/>
              </w:rPr>
              <w:t>г. №</w:t>
            </w:r>
            <w:r>
              <w:rPr>
                <w:rFonts w:ascii="Times New Roman" w:hAnsi="Times New Roman" w:cs="Times New Roman"/>
                <w:sz w:val="24"/>
                <w:szCs w:val="24"/>
              </w:rPr>
              <w:t> </w:t>
            </w:r>
            <w:r w:rsidRPr="005F0B22">
              <w:rPr>
                <w:rFonts w:ascii="Times New Roman" w:hAnsi="Times New Roman" w:cs="Times New Roman"/>
                <w:sz w:val="24"/>
                <w:szCs w:val="24"/>
              </w:rPr>
              <w:t>10 «</w:t>
            </w:r>
            <w:r w:rsidRPr="001A601E">
              <w:rPr>
                <w:rFonts w:ascii="Times New Roman" w:hAnsi="Times New Roman" w:cs="Times New Roman"/>
                <w:sz w:val="24"/>
                <w:szCs w:val="24"/>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 3, ст. 279)</w:t>
            </w:r>
            <w:r w:rsidRPr="005F0B22">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11.</w:t>
            </w:r>
          </w:p>
        </w:tc>
        <w:tc>
          <w:tcPr>
            <w:tcW w:w="746" w:type="dxa"/>
            <w:vAlign w:val="center"/>
          </w:tcPr>
          <w:p w:rsidR="00E05E32" w:rsidRPr="00C4535A" w:rsidRDefault="00E05E32" w:rsidP="002A3804">
            <w:pPr>
              <w:jc w:val="center"/>
              <w:rPr>
                <w:rFonts w:ascii="Times New Roman" w:hAnsi="Times New Roman" w:cs="Times New Roman"/>
                <w:sz w:val="24"/>
                <w:szCs w:val="24"/>
              </w:rPr>
            </w:pPr>
            <w:r>
              <w:rPr>
                <w:rFonts w:ascii="Times New Roman" w:hAnsi="Times New Roman" w:cs="Times New Roman"/>
                <w:sz w:val="24"/>
                <w:szCs w:val="24"/>
              </w:rPr>
              <w:t>18</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5F0B22" w:rsidRDefault="00E05E32" w:rsidP="004F06B6">
            <w:pPr>
              <w:jc w:val="both"/>
              <w:rPr>
                <w:rFonts w:ascii="Times New Roman" w:hAnsi="Times New Roman" w:cs="Times New Roman"/>
                <w:sz w:val="24"/>
                <w:szCs w:val="24"/>
              </w:rPr>
            </w:pPr>
            <w:r w:rsidRPr="005A0938">
              <w:rPr>
                <w:rFonts w:ascii="Times New Roman" w:eastAsia="Calibri" w:hAnsi="Times New Roman" w:cs="Times New Roman"/>
                <w:sz w:val="24"/>
                <w:szCs w:val="24"/>
              </w:rPr>
              <w:t>Несоблюдение порядка р</w:t>
            </w:r>
            <w:r w:rsidRPr="005A0938">
              <w:rPr>
                <w:rFonts w:ascii="Times New Roman" w:eastAsia="Times New Roman" w:hAnsi="Times New Roman" w:cs="Times New Roman"/>
                <w:sz w:val="24"/>
                <w:szCs w:val="24"/>
                <w:lang w:eastAsia="ru-RU"/>
              </w:rPr>
              <w:t>аботы по предоставлению представителю нанимателя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lang w:val="en-US"/>
              </w:rPr>
            </w:pPr>
            <w:r>
              <w:t>–</w:t>
            </w:r>
          </w:p>
        </w:tc>
        <w:tc>
          <w:tcPr>
            <w:tcW w:w="563" w:type="dxa"/>
            <w:gridSpan w:val="2"/>
            <w:vAlign w:val="center"/>
          </w:tcPr>
          <w:p w:rsidR="00E05E32" w:rsidRPr="00EA482C" w:rsidRDefault="00E05E32" w:rsidP="00BE1636">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EA482C" w:rsidRDefault="00E05E32" w:rsidP="00BE1636">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816" w:type="dxa"/>
            <w:vAlign w:val="center"/>
          </w:tcPr>
          <w:p w:rsidR="00E05E32" w:rsidRPr="00EA482C" w:rsidRDefault="00E05E32" w:rsidP="00BE1636">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648" w:type="dxa"/>
            <w:vAlign w:val="center"/>
          </w:tcPr>
          <w:p w:rsidR="00E05E32" w:rsidRDefault="00E05E32" w:rsidP="00BE1636">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E05E32" w:rsidTr="00140ACB">
        <w:tc>
          <w:tcPr>
            <w:tcW w:w="804" w:type="dxa"/>
          </w:tcPr>
          <w:p w:rsidR="00E05E32" w:rsidRDefault="00E05E32" w:rsidP="002A3804">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12.</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2A3804">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sidRPr="0070080C">
              <w:rPr>
                <w:rFonts w:ascii="Times New Roman" w:hAnsi="Times New Roman" w:cs="Times New Roman"/>
                <w:sz w:val="24"/>
                <w:szCs w:val="24"/>
              </w:rPr>
              <w:t xml:space="preserve"> X</w:t>
            </w:r>
            <w:r w:rsidRPr="00DF4BCB">
              <w:rPr>
                <w:rFonts w:ascii="Times New Roman" w:eastAsia="Times New Roman" w:hAnsi="Times New Roman" w:cs="Times New Roman"/>
                <w:sz w:val="24"/>
                <w:szCs w:val="24"/>
                <w:lang w:val="en-US" w:eastAsia="ru-RU"/>
              </w:rPr>
              <w:t>VIII</w:t>
            </w:r>
            <w:r>
              <w:rPr>
                <w:rFonts w:ascii="Times New Roman" w:hAnsi="Times New Roman" w:cs="Times New Roman"/>
                <w:sz w:val="24"/>
                <w:szCs w:val="24"/>
              </w:rPr>
              <w:t>.</w:t>
            </w:r>
            <w:r>
              <w:rPr>
                <w:rFonts w:ascii="Times New Roman" w:hAnsi="Times New Roman" w:cs="Times New Roman"/>
                <w:sz w:val="24"/>
                <w:szCs w:val="24"/>
              </w:rPr>
              <w:tab/>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lang w:val="en-US"/>
              </w:rP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2A3804">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18</w:t>
            </w:r>
          </w:p>
        </w:tc>
        <w:tc>
          <w:tcPr>
            <w:tcW w:w="691" w:type="dxa"/>
            <w:vAlign w:val="center"/>
          </w:tcPr>
          <w:p w:rsidR="00E05E32" w:rsidRDefault="00E05E32" w:rsidP="002A3804">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по направлению деятельности</w:t>
            </w:r>
            <w:r w:rsidRPr="0070080C">
              <w:rPr>
                <w:rFonts w:ascii="Times New Roman" w:hAnsi="Times New Roman" w:cs="Times New Roman"/>
                <w:sz w:val="24"/>
                <w:szCs w:val="24"/>
              </w:rPr>
              <w:t xml:space="preserve"> X</w:t>
            </w:r>
            <w:r w:rsidRPr="00DF4BCB">
              <w:rPr>
                <w:rFonts w:ascii="Times New Roman" w:eastAsia="Times New Roman" w:hAnsi="Times New Roman" w:cs="Times New Roman"/>
                <w:sz w:val="24"/>
                <w:szCs w:val="24"/>
                <w:lang w:val="en-US" w:eastAsia="ru-RU"/>
              </w:rPr>
              <w:t>VIII</w:t>
            </w:r>
            <w:r w:rsidRPr="0070080C">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lang w:val="en-US"/>
              </w:rPr>
              <w:t>X</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w:t>
            </w:r>
          </w:p>
        </w:tc>
        <w:tc>
          <w:tcPr>
            <w:tcW w:w="542" w:type="dxa"/>
            <w:vAlign w:val="center"/>
          </w:tcPr>
          <w:p w:rsidR="00E05E32" w:rsidRDefault="00E05E32" w:rsidP="00BE1636">
            <w:pPr>
              <w:jc w:val="center"/>
            </w:pPr>
            <w:r w:rsidRPr="00EA482C">
              <w:rPr>
                <w:rFonts w:ascii="Times New Roman" w:hAnsi="Times New Roman" w:cs="Times New Roman"/>
                <w:sz w:val="24"/>
                <w:szCs w:val="24"/>
              </w:rPr>
              <w:t>X</w:t>
            </w:r>
          </w:p>
        </w:tc>
        <w:tc>
          <w:tcPr>
            <w:tcW w:w="639"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34"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14411" w:type="dxa"/>
            <w:gridSpan w:val="14"/>
          </w:tcPr>
          <w:p w:rsidR="00E05E32" w:rsidRDefault="00E05E32" w:rsidP="001E2FD9">
            <w:pPr>
              <w:spacing w:before="120" w:after="120"/>
              <w:jc w:val="both"/>
            </w:pPr>
            <w:r w:rsidRPr="001A601E">
              <w:rPr>
                <w:rFonts w:ascii="Times New Roman" w:hAnsi="Times New Roman" w:cs="Times New Roman"/>
                <w:b/>
                <w:sz w:val="24"/>
                <w:szCs w:val="24"/>
              </w:rPr>
              <w:t>Направление деятельности: XIX. Административно-хозяйственное обеспечение деятельности</w:t>
            </w:r>
            <w:r>
              <w:rPr>
                <w:rStyle w:val="ac"/>
                <w:rFonts w:ascii="Times New Roman" w:hAnsi="Times New Roman" w:cs="Times New Roman"/>
                <w:b/>
                <w:sz w:val="24"/>
                <w:szCs w:val="24"/>
              </w:rPr>
              <w:footnoteReference w:id="5"/>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p w:rsidR="00E05E32" w:rsidRDefault="00E05E32" w:rsidP="0073719A">
            <w:pPr>
              <w:jc w:val="center"/>
              <w:rPr>
                <w:rFonts w:ascii="Times New Roman" w:hAnsi="Times New Roman" w:cs="Times New Roman"/>
                <w:sz w:val="24"/>
                <w:szCs w:val="24"/>
              </w:rPr>
            </w:pPr>
          </w:p>
          <w:p w:rsidR="00E05E32" w:rsidRDefault="00E05E32" w:rsidP="0073719A">
            <w:pPr>
              <w:jc w:val="center"/>
              <w:rPr>
                <w:rFonts w:ascii="Times New Roman" w:hAnsi="Times New Roman" w:cs="Times New Roman"/>
                <w:sz w:val="24"/>
                <w:szCs w:val="24"/>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1A601E" w:rsidRDefault="00E05E32" w:rsidP="0073719A">
            <w:pPr>
              <w:jc w:val="both"/>
              <w:rPr>
                <w:b/>
              </w:rPr>
            </w:pPr>
            <w:r w:rsidRPr="001A601E">
              <w:rPr>
                <w:rFonts w:ascii="Times New Roman" w:hAnsi="Times New Roman" w:cs="Times New Roman"/>
                <w:sz w:val="24"/>
                <w:szCs w:val="24"/>
              </w:rPr>
              <w:t>Отсутствие в положении о соответствующем структурном подразделении МОУ ФК функций, осуществляемых для</w:t>
            </w:r>
            <w:r>
              <w:rPr>
                <w:rFonts w:ascii="Times New Roman" w:hAnsi="Times New Roman" w:cs="Times New Roman"/>
                <w:sz w:val="24"/>
                <w:szCs w:val="24"/>
              </w:rPr>
              <w:t xml:space="preserve">  </w:t>
            </w:r>
            <w:r w:rsidRPr="001A601E">
              <w:rPr>
                <w:rFonts w:ascii="Times New Roman" w:hAnsi="Times New Roman" w:cs="Times New Roman"/>
                <w:sz w:val="24"/>
                <w:szCs w:val="24"/>
              </w:rPr>
              <w:t>решения задач:</w:t>
            </w:r>
          </w:p>
          <w:p w:rsidR="00E05E32" w:rsidRDefault="00E05E32" w:rsidP="0073719A">
            <w:pPr>
              <w:ind w:firstLine="709"/>
              <w:jc w:val="both"/>
              <w:rPr>
                <w:rFonts w:ascii="Times New Roman" w:hAnsi="Times New Roman" w:cs="Times New Roman"/>
                <w:sz w:val="24"/>
                <w:szCs w:val="24"/>
              </w:rPr>
            </w:pPr>
            <w:r>
              <w:rPr>
                <w:rFonts w:ascii="Times New Roman" w:hAnsi="Times New Roman" w:cs="Times New Roman"/>
                <w:sz w:val="24"/>
                <w:szCs w:val="24"/>
              </w:rPr>
              <w:t>осуществления функционирования единой системы организации делопроизводства МОУ ФК;</w:t>
            </w:r>
          </w:p>
          <w:p w:rsidR="00E05E32" w:rsidRDefault="00E05E32" w:rsidP="0073719A">
            <w:pPr>
              <w:ind w:firstLine="709"/>
              <w:jc w:val="both"/>
              <w:rPr>
                <w:rFonts w:ascii="Times New Roman" w:hAnsi="Times New Roman" w:cs="Times New Roman"/>
                <w:sz w:val="24"/>
                <w:szCs w:val="24"/>
              </w:rPr>
            </w:pPr>
            <w:r>
              <w:rPr>
                <w:rFonts w:ascii="Times New Roman" w:hAnsi="Times New Roman" w:cs="Times New Roman"/>
                <w:sz w:val="24"/>
                <w:szCs w:val="24"/>
              </w:rPr>
              <w:t>материально-технического обеспечения деятельности МОУ ФК</w:t>
            </w:r>
            <w:r>
              <w:rPr>
                <w:rStyle w:val="ac"/>
                <w:rFonts w:ascii="Times New Roman" w:hAnsi="Times New Roman" w:cs="Times New Roman"/>
                <w:sz w:val="24"/>
                <w:szCs w:val="24"/>
              </w:rPr>
              <w:footnoteReference w:id="6"/>
            </w:r>
            <w:r>
              <w:rPr>
                <w:rFonts w:ascii="Times New Roman" w:hAnsi="Times New Roman" w:cs="Times New Roman"/>
                <w:sz w:val="24"/>
                <w:szCs w:val="24"/>
              </w:rPr>
              <w:t>;</w:t>
            </w:r>
          </w:p>
          <w:p w:rsidR="00E05E32" w:rsidRPr="001A601E" w:rsidRDefault="00E05E32" w:rsidP="001E2FD9">
            <w:pPr>
              <w:ind w:firstLine="709"/>
              <w:jc w:val="both"/>
              <w:rPr>
                <w:rFonts w:ascii="Times New Roman" w:hAnsi="Times New Roman" w:cs="Times New Roman"/>
                <w:sz w:val="24"/>
                <w:szCs w:val="24"/>
              </w:rPr>
            </w:pPr>
            <w:r>
              <w:rPr>
                <w:rFonts w:ascii="Times New Roman" w:hAnsi="Times New Roman" w:cs="Times New Roman"/>
                <w:sz w:val="24"/>
                <w:szCs w:val="24"/>
              </w:rPr>
              <w:t>технического обслуживания системы инженерного обеспечения МОУ ФК</w:t>
            </w:r>
            <w:r>
              <w:rPr>
                <w:rStyle w:val="ac"/>
                <w:rFonts w:ascii="Times New Roman" w:hAnsi="Times New Roman" w:cs="Times New Roman"/>
                <w:sz w:val="24"/>
                <w:szCs w:val="24"/>
              </w:rPr>
              <w:footnoteReference w:id="7"/>
            </w:r>
            <w:r>
              <w:rPr>
                <w:rFonts w:ascii="Times New Roman" w:hAnsi="Times New Roman" w:cs="Times New Roman"/>
                <w:sz w:val="24"/>
                <w:szCs w:val="24"/>
              </w:rPr>
              <w:t xml:space="preserve">. </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1A601E">
              <w:rPr>
                <w:rFonts w:ascii="Times New Roman" w:hAnsi="Times New Roman" w:cs="Times New Roman"/>
                <w:sz w:val="24"/>
                <w:szCs w:val="24"/>
              </w:rPr>
              <w:t>XI</w:t>
            </w:r>
            <w:r>
              <w:rPr>
                <w:rFonts w:ascii="Times New Roman" w:hAnsi="Times New Roman" w:cs="Times New Roman"/>
                <w:sz w:val="24"/>
                <w:szCs w:val="24"/>
                <w:lang w:val="en-US"/>
              </w:rPr>
              <w:t>X</w:t>
            </w:r>
            <w:r w:rsidRPr="001A601E">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Административно-хозяйственное обеспечение деятельности» </w:t>
            </w:r>
            <w:r w:rsidRPr="0070080C">
              <w:rPr>
                <w:rFonts w:ascii="Times New Roman" w:hAnsi="Times New Roman" w:cs="Times New Roman"/>
                <w:sz w:val="24"/>
                <w:szCs w:val="24"/>
              </w:rPr>
              <w:t>(дале</w:t>
            </w:r>
            <w:r>
              <w:rPr>
                <w:rFonts w:ascii="Times New Roman" w:hAnsi="Times New Roman" w:cs="Times New Roman"/>
                <w:sz w:val="24"/>
                <w:szCs w:val="24"/>
              </w:rPr>
              <w:t>е – направление деятельности X</w:t>
            </w:r>
            <w:r w:rsidRPr="0070080C">
              <w:rPr>
                <w:rFonts w:ascii="Times New Roman" w:hAnsi="Times New Roman" w:cs="Times New Roman"/>
                <w:sz w:val="24"/>
                <w:szCs w:val="24"/>
              </w:rPr>
              <w:t>I</w:t>
            </w:r>
            <w:r>
              <w:rPr>
                <w:rFonts w:ascii="Times New Roman" w:hAnsi="Times New Roman" w:cs="Times New Roman"/>
                <w:sz w:val="24"/>
                <w:szCs w:val="24"/>
                <w:lang w:val="en-US"/>
              </w:rPr>
              <w:t>X</w:t>
            </w:r>
            <w:r w:rsidRPr="0070080C">
              <w:rPr>
                <w:rFonts w:ascii="Times New Roman" w:hAnsi="Times New Roman" w:cs="Times New Roman"/>
                <w:sz w:val="24"/>
                <w:szCs w:val="24"/>
              </w:rPr>
              <w:t>)</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Недостоверность данных Паспорта территориального органа Федерального казначейства, несвоевременность  его представления в Федеральное казначейство.</w:t>
            </w:r>
          </w:p>
        </w:tc>
        <w:tc>
          <w:tcPr>
            <w:tcW w:w="561" w:type="dxa"/>
            <w:vAlign w:val="center"/>
          </w:tcPr>
          <w:p w:rsidR="00E05E32" w:rsidRDefault="00E05E32">
            <w:pPr>
              <w:jc w:val="cente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0080C">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делопроизводства: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4F06B6">
            <w:pPr>
              <w:jc w:val="both"/>
              <w:rPr>
                <w:rFonts w:ascii="Times New Roman" w:hAnsi="Times New Roman" w:cs="Times New Roman"/>
                <w:sz w:val="24"/>
                <w:szCs w:val="24"/>
              </w:rPr>
            </w:pPr>
            <w:r>
              <w:rPr>
                <w:rFonts w:ascii="Times New Roman" w:hAnsi="Times New Roman" w:cs="Times New Roman"/>
                <w:sz w:val="24"/>
                <w:szCs w:val="24"/>
              </w:rPr>
              <w:t xml:space="preserve">отсутствие утвержденной номенклатуры дел МОУ ФК, несоответствие сроков хранения документов в номенклатуре дел </w:t>
            </w:r>
            <w:r w:rsidRPr="001A601E">
              <w:rPr>
                <w:rFonts w:ascii="Times New Roman" w:hAnsi="Times New Roman" w:cs="Times New Roman"/>
                <w:sz w:val="24"/>
                <w:szCs w:val="24"/>
              </w:rPr>
              <w:t>Перечню документов, образующихся в деятельности Федерального казначейства, его территориальных органов и подведомственных учреждений,</w:t>
            </w:r>
            <w:r>
              <w:rPr>
                <w:rFonts w:ascii="Times New Roman" w:hAnsi="Times New Roman" w:cs="Times New Roman"/>
                <w:sz w:val="24"/>
                <w:szCs w:val="24"/>
              </w:rPr>
              <w:t xml:space="preserve"> с указанием сроков хранения,</w:t>
            </w:r>
            <w:r w:rsidRPr="001A601E">
              <w:rPr>
                <w:rFonts w:ascii="Times New Roman" w:hAnsi="Times New Roman" w:cs="Times New Roman"/>
                <w:sz w:val="24"/>
                <w:szCs w:val="24"/>
              </w:rPr>
              <w:t xml:space="preserve"> утвержденному приказом Федерального казначейства от 24 марта 2014 г. № 50, </w:t>
            </w:r>
            <w:hyperlink r:id="rId9" w:history="1">
              <w:r w:rsidRPr="001A601E">
                <w:rPr>
                  <w:rFonts w:ascii="Times New Roman" w:hAnsi="Times New Roman" w:cs="Times New Roman"/>
                  <w:sz w:val="24"/>
                  <w:szCs w:val="24"/>
                </w:rPr>
                <w:t>Перечню</w:t>
              </w:r>
            </w:hyperlink>
            <w:r w:rsidRPr="001A601E">
              <w:rPr>
                <w:rFonts w:ascii="Times New Roman" w:hAnsi="Times New Roman" w:cs="Times New Roman"/>
                <w:sz w:val="24"/>
                <w:szCs w:val="24"/>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Pr>
                <w:rFonts w:ascii="Times New Roman" w:hAnsi="Times New Roman" w:cs="Times New Roman"/>
                <w:sz w:val="24"/>
                <w:szCs w:val="24"/>
              </w:rPr>
              <w:t>,</w:t>
            </w:r>
            <w:r w:rsidRPr="001A601E">
              <w:rPr>
                <w:rFonts w:ascii="Times New Roman" w:hAnsi="Times New Roman" w:cs="Times New Roman"/>
                <w:sz w:val="24"/>
                <w:szCs w:val="24"/>
              </w:rPr>
              <w:t xml:space="preserve"> с указанием сроков хранения, утвержденному приказом Министерства культуры Российской Федерации от 25 августа 2010 г. № 558 (зарегистрирован в Министерстве юстиции Российской Федерации 8 сентября 2010 г., регистрационный номер 18380);</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3C69F0">
            <w:pPr>
              <w:jc w:val="both"/>
              <w:rPr>
                <w:rFonts w:ascii="Times New Roman" w:hAnsi="Times New Roman" w:cs="Times New Roman"/>
                <w:sz w:val="24"/>
                <w:szCs w:val="24"/>
              </w:rPr>
            </w:pPr>
            <w:r>
              <w:rPr>
                <w:rFonts w:ascii="Times New Roman" w:hAnsi="Times New Roman" w:cs="Times New Roman"/>
                <w:sz w:val="24"/>
                <w:szCs w:val="24"/>
              </w:rPr>
              <w:t xml:space="preserve">отсутствие приказа о создании Экспертной комиссии МОУ ФК (далее </w:t>
            </w:r>
            <w:r>
              <w:rPr>
                <w:rFonts w:ascii="Times New Roman" w:hAnsi="Times New Roman" w:cs="Times New Roman"/>
                <w:sz w:val="24"/>
                <w:szCs w:val="24"/>
              </w:rPr>
              <w:softHyphen/>
              <w:t>– ЭК) и положения об ЭК, протоколов заседаний ЭК;</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описей дел постоянного хранения, по личному составу (75 лет);</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формирование дел не в соответствии с номенклатурой дел;</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хранения архивных документов, не обеспечение их сохранности;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sidRPr="0070080C">
              <w:rPr>
                <w:rFonts w:ascii="Times New Roman" w:hAnsi="Times New Roman" w:cs="Times New Roman"/>
                <w:sz w:val="24"/>
                <w:szCs w:val="24"/>
              </w:rPr>
              <w:t xml:space="preserve"> направления деятельности XI</w:t>
            </w:r>
            <w:r>
              <w:rPr>
                <w:rFonts w:ascii="Times New Roman" w:hAnsi="Times New Roman" w:cs="Times New Roman"/>
                <w:sz w:val="24"/>
                <w:szCs w:val="24"/>
                <w:lang w:val="en-US"/>
              </w:rPr>
              <w:t>X</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93288B" w:rsidRDefault="00E05E32" w:rsidP="00AF7F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осуществлении контроля за правильностью оформления приказов МОУ ФК и исполнения документов, поручений: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правил оформления приказов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учета и регистрации входящей и исходящей корреспонденции, в том числе полученной по электронным каналам связи;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невыполнение в установленные сроки поручений руководителя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sidRPr="0070080C">
              <w:rPr>
                <w:rFonts w:ascii="Times New Roman" w:hAnsi="Times New Roman" w:cs="Times New Roman"/>
                <w:sz w:val="24"/>
                <w:szCs w:val="24"/>
              </w:rPr>
              <w:t xml:space="preserve"> направления деятельности XI</w:t>
            </w:r>
            <w:r>
              <w:rPr>
                <w:rFonts w:ascii="Times New Roman" w:hAnsi="Times New Roman" w:cs="Times New Roman"/>
                <w:sz w:val="24"/>
                <w:szCs w:val="24"/>
                <w:lang w:val="en-US"/>
              </w:rPr>
              <w:t>X</w:t>
            </w:r>
            <w:r>
              <w:rPr>
                <w:rFonts w:ascii="Times New Roman" w:hAnsi="Times New Roman" w:cs="Times New Roman"/>
                <w:sz w:val="24"/>
                <w:szCs w:val="24"/>
              </w:rPr>
              <w:t xml:space="preserve">. </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73719A">
            <w:pPr>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90762">
            <w:pPr>
              <w:jc w:val="both"/>
              <w:rPr>
                <w:rFonts w:ascii="Times New Roman" w:hAnsi="Times New Roman" w:cs="Times New Roman"/>
                <w:sz w:val="24"/>
                <w:szCs w:val="24"/>
              </w:rPr>
            </w:pPr>
            <w:r>
              <w:rPr>
                <w:rFonts w:ascii="Times New Roman" w:hAnsi="Times New Roman" w:cs="Times New Roman"/>
                <w:sz w:val="24"/>
                <w:szCs w:val="24"/>
              </w:rPr>
              <w:t>Недостоверность и необъективность планирования расходов на административно-хозяйственное обеспечение деятельности.</w:t>
            </w:r>
          </w:p>
        </w:tc>
        <w:tc>
          <w:tcPr>
            <w:tcW w:w="561" w:type="dxa"/>
            <w:vAlign w:val="center"/>
          </w:tcPr>
          <w:p w:rsidR="00E05E32" w:rsidRDefault="00E05E32">
            <w:pPr>
              <w:jc w:val="center"/>
              <w:rPr>
                <w:rFonts w:ascii="Times New Roman" w:hAnsi="Times New Roman" w:cs="Times New Roman"/>
                <w:sz w:val="24"/>
                <w:szCs w:val="24"/>
              </w:rP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Pr="00EA482C" w:rsidRDefault="00E05E32" w:rsidP="00BE1636">
            <w:pPr>
              <w:jc w:val="center"/>
              <w:rPr>
                <w:rFonts w:ascii="Times New Roman" w:hAnsi="Times New Roman" w:cs="Times New Roman"/>
                <w:sz w:val="24"/>
                <w:szCs w:val="24"/>
              </w:rPr>
            </w:pPr>
            <w:r>
              <w:t>–</w:t>
            </w:r>
          </w:p>
        </w:tc>
        <w:tc>
          <w:tcPr>
            <w:tcW w:w="636" w:type="dxa"/>
            <w:gridSpan w:val="2"/>
            <w:vAlign w:val="center"/>
          </w:tcPr>
          <w:p w:rsidR="00E05E32" w:rsidRPr="00EA482C" w:rsidRDefault="00E05E32" w:rsidP="00BE1636">
            <w:pPr>
              <w:jc w:val="center"/>
              <w:rPr>
                <w:rFonts w:ascii="Times New Roman" w:hAnsi="Times New Roman" w:cs="Times New Roman"/>
                <w:sz w:val="24"/>
                <w:szCs w:val="24"/>
                <w:lang w:val="en-US"/>
              </w:rPr>
            </w:pPr>
            <w:r>
              <w:rPr>
                <w:rFonts w:ascii="Times New Roman" w:hAnsi="Times New Roman" w:cs="Times New Roman"/>
                <w:sz w:val="24"/>
                <w:szCs w:val="24"/>
              </w:rPr>
              <w:t>Х</w:t>
            </w:r>
          </w:p>
        </w:tc>
        <w:tc>
          <w:tcPr>
            <w:tcW w:w="816" w:type="dxa"/>
            <w:vAlign w:val="center"/>
          </w:tcPr>
          <w:p w:rsidR="00E05E32" w:rsidRPr="00EA482C" w:rsidRDefault="00E05E32" w:rsidP="00BE1636">
            <w:pPr>
              <w:jc w:val="center"/>
              <w:rPr>
                <w:rFonts w:ascii="Times New Roman" w:hAnsi="Times New Roman" w:cs="Times New Roman"/>
                <w:sz w:val="24"/>
                <w:szCs w:val="24"/>
                <w:lang w:val="en-US"/>
              </w:rPr>
            </w:pPr>
            <w:r>
              <w:t>–</w:t>
            </w:r>
          </w:p>
        </w:tc>
        <w:tc>
          <w:tcPr>
            <w:tcW w:w="1648" w:type="dxa"/>
            <w:vAlign w:val="center"/>
          </w:tcPr>
          <w:p w:rsidR="00E05E32" w:rsidRPr="00EA482C" w:rsidRDefault="00E05E32" w:rsidP="00BE1636">
            <w:pPr>
              <w:jc w:val="center"/>
              <w:rPr>
                <w:rFonts w:ascii="Times New Roman" w:hAnsi="Times New Roman" w:cs="Times New Roman"/>
                <w:sz w:val="24"/>
                <w:szCs w:val="24"/>
              </w:rP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норм положенности обеспечения мебелью и отдельными материально-техническими средствами.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9076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устных и письменных обращений граждан и организаций.</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tabs>
                <w:tab w:val="left" w:pos="1440"/>
              </w:tabs>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val="restart"/>
          </w:tcPr>
          <w:p w:rsidR="00E05E32" w:rsidRPr="0073719A"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осуществлении капитального строительства, реконструкции, капитального и текущего ремонта: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сводного положительного заключения государственной экспертизы на предпроектную и проектную документацию;</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документов об утверждении сметной документации на проектно-изыскательские, строительные и ремонтные работы (приказа);</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иных документов, подтверждающих обоснованность проведения ремонтных работ (дефектных ведомостей на производство текущего и капитального ремонта);</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rPr>
                <w:rFonts w:ascii="Times New Roman" w:hAnsi="Times New Roman" w:cs="Times New Roman"/>
                <w:sz w:val="24"/>
                <w:szCs w:val="24"/>
              </w:rP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норм, расценок и коэффициентов при определении сметной стоимости проектно-изыскательских, строительных и ремонтных работ;</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rPr>
                <w:rFonts w:ascii="Times New Roman" w:hAnsi="Times New Roman" w:cs="Times New Roman"/>
                <w:sz w:val="24"/>
                <w:szCs w:val="24"/>
              </w:rP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наличие фактов завышения расценок;</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8</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фактически выполненных работ (услуг) данным актов о приемке выполненных работ (актов сдачи-приемки выполненных работ (услуг);</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226E29">
              <w:t>–</w:t>
            </w:r>
          </w:p>
        </w:tc>
        <w:tc>
          <w:tcPr>
            <w:tcW w:w="636" w:type="dxa"/>
            <w:gridSpan w:val="2"/>
            <w:vAlign w:val="center"/>
          </w:tcPr>
          <w:p w:rsidR="00E05E32" w:rsidRDefault="00E05E32" w:rsidP="00BE1636">
            <w:pPr>
              <w:jc w:val="center"/>
            </w:pPr>
            <w:r w:rsidRPr="00226E29">
              <w:t>–</w:t>
            </w:r>
          </w:p>
        </w:tc>
        <w:tc>
          <w:tcPr>
            <w:tcW w:w="816" w:type="dxa"/>
            <w:vAlign w:val="center"/>
          </w:tcPr>
          <w:p w:rsidR="00E05E32" w:rsidRDefault="00E05E32" w:rsidP="00BE1636">
            <w:pPr>
              <w:jc w:val="center"/>
            </w:pPr>
            <w:r w:rsidRPr="00226E29">
              <w:rPr>
                <w:rFonts w:ascii="Times New Roman" w:hAnsi="Times New Roman" w:cs="Times New Roman"/>
                <w:sz w:val="24"/>
                <w:szCs w:val="24"/>
              </w:rPr>
              <w:t>Х</w:t>
            </w:r>
          </w:p>
        </w:tc>
        <w:tc>
          <w:tcPr>
            <w:tcW w:w="1648" w:type="dxa"/>
            <w:vAlign w:val="center"/>
          </w:tcPr>
          <w:p w:rsidR="00E05E32" w:rsidRDefault="00E05E32" w:rsidP="00BE1636">
            <w:pPr>
              <w:jc w:val="center"/>
            </w:pPr>
            <w:r w:rsidRPr="00BE07F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9</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государственных контрактов (договоров) между заказчиком и исполнителями на весь период строительства или ремонта;</w:t>
            </w:r>
          </w:p>
        </w:tc>
        <w:tc>
          <w:tcPr>
            <w:tcW w:w="561" w:type="dxa"/>
            <w:vAlign w:val="center"/>
          </w:tcPr>
          <w:p w:rsidR="00E05E32" w:rsidRDefault="00E05E32">
            <w:pPr>
              <w:jc w:val="center"/>
            </w:pPr>
            <w:r>
              <w:t>–</w:t>
            </w:r>
          </w:p>
        </w:tc>
        <w:tc>
          <w:tcPr>
            <w:tcW w:w="561" w:type="dxa"/>
            <w:vAlign w:val="center"/>
          </w:tcPr>
          <w:p w:rsidR="00E05E32" w:rsidRDefault="00E05E32">
            <w:pPr>
              <w:jc w:val="center"/>
            </w:pPr>
            <w: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226E29">
              <w:t>–</w:t>
            </w:r>
          </w:p>
        </w:tc>
        <w:tc>
          <w:tcPr>
            <w:tcW w:w="636" w:type="dxa"/>
            <w:gridSpan w:val="2"/>
            <w:vAlign w:val="center"/>
          </w:tcPr>
          <w:p w:rsidR="00E05E32" w:rsidRDefault="00E05E32" w:rsidP="00BE1636">
            <w:pPr>
              <w:jc w:val="center"/>
            </w:pPr>
            <w:r w:rsidRPr="00226E29">
              <w:t>–</w:t>
            </w:r>
          </w:p>
        </w:tc>
        <w:tc>
          <w:tcPr>
            <w:tcW w:w="816" w:type="dxa"/>
            <w:vAlign w:val="center"/>
          </w:tcPr>
          <w:p w:rsidR="00E05E32" w:rsidRDefault="00E05E32" w:rsidP="00BE1636">
            <w:pPr>
              <w:jc w:val="center"/>
            </w:pPr>
            <w:r w:rsidRPr="00226E29">
              <w:rPr>
                <w:rFonts w:ascii="Times New Roman" w:hAnsi="Times New Roman" w:cs="Times New Roman"/>
                <w:sz w:val="24"/>
                <w:szCs w:val="24"/>
              </w:rPr>
              <w:t>Х</w:t>
            </w:r>
          </w:p>
        </w:tc>
        <w:tc>
          <w:tcPr>
            <w:tcW w:w="1648" w:type="dxa"/>
            <w:vAlign w:val="center"/>
          </w:tcPr>
          <w:p w:rsidR="00E05E32" w:rsidRDefault="00E05E32" w:rsidP="00BE1636">
            <w:pPr>
              <w:jc w:val="center"/>
            </w:pPr>
            <w:r w:rsidRPr="00BE07F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sidRPr="0070080C">
              <w:rPr>
                <w:rFonts w:ascii="Times New Roman" w:hAnsi="Times New Roman" w:cs="Times New Roman"/>
                <w:sz w:val="24"/>
                <w:szCs w:val="24"/>
              </w:rPr>
              <w:t xml:space="preserve"> направления деятельности X</w:t>
            </w:r>
            <w:r>
              <w:rPr>
                <w:rFonts w:ascii="Times New Roman" w:hAnsi="Times New Roman" w:cs="Times New Roman"/>
                <w:sz w:val="24"/>
                <w:szCs w:val="24"/>
                <w:lang w:val="en-US"/>
              </w:rPr>
              <w:t>IX</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Pr="00226E29" w:rsidRDefault="00E05E32" w:rsidP="0073719A">
            <w:pPr>
              <w:jc w:val="center"/>
              <w:rPr>
                <w:rFonts w:ascii="Times New Roman" w:hAnsi="Times New Roman" w:cs="Times New Roman"/>
                <w:sz w:val="24"/>
                <w:szCs w:val="24"/>
              </w:rPr>
            </w:pPr>
            <w:r w:rsidRPr="00226E29">
              <w:rPr>
                <w:rFonts w:ascii="Times New Roman" w:hAnsi="Times New Roman" w:cs="Times New Roman"/>
                <w:sz w:val="24"/>
                <w:szCs w:val="24"/>
              </w:rPr>
              <w:t>12.</w:t>
            </w:r>
          </w:p>
        </w:tc>
        <w:tc>
          <w:tcPr>
            <w:tcW w:w="746" w:type="dxa"/>
            <w:vAlign w:val="center"/>
          </w:tcPr>
          <w:p w:rsidR="00E05E32" w:rsidRPr="00226E29"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Pr="00226E29" w:rsidRDefault="00E05E32" w:rsidP="0073719A">
            <w:pPr>
              <w:jc w:val="center"/>
            </w:pPr>
            <w:r w:rsidRPr="00226E29">
              <w:rPr>
                <w:rFonts w:ascii="Times New Roman" w:hAnsi="Times New Roman" w:cs="Times New Roman"/>
                <w:sz w:val="24"/>
                <w:szCs w:val="24"/>
              </w:rPr>
              <w:t>12</w:t>
            </w:r>
          </w:p>
        </w:tc>
        <w:tc>
          <w:tcPr>
            <w:tcW w:w="579" w:type="dxa"/>
            <w:vAlign w:val="center"/>
          </w:tcPr>
          <w:p w:rsidR="00E05E32" w:rsidRPr="00226E29" w:rsidRDefault="00E05E32" w:rsidP="0073719A">
            <w:pPr>
              <w:jc w:val="center"/>
              <w:rPr>
                <w:rFonts w:ascii="Times New Roman" w:hAnsi="Times New Roman" w:cs="Times New Roman"/>
                <w:sz w:val="24"/>
                <w:szCs w:val="24"/>
              </w:rPr>
            </w:pPr>
            <w:r w:rsidRPr="00226E29">
              <w:rPr>
                <w:rFonts w:ascii="Times New Roman" w:hAnsi="Times New Roman" w:cs="Times New Roman"/>
                <w:sz w:val="24"/>
                <w:szCs w:val="24"/>
              </w:rPr>
              <w:t>0</w:t>
            </w:r>
          </w:p>
        </w:tc>
        <w:tc>
          <w:tcPr>
            <w:tcW w:w="6247" w:type="dxa"/>
            <w:vAlign w:val="center"/>
          </w:tcPr>
          <w:p w:rsidR="00E05E32" w:rsidRPr="001A601E" w:rsidRDefault="00E05E32" w:rsidP="0073719A">
            <w:pPr>
              <w:jc w:val="both"/>
              <w:rPr>
                <w:rFonts w:ascii="Times New Roman" w:hAnsi="Times New Roman" w:cs="Times New Roman"/>
                <w:sz w:val="24"/>
                <w:szCs w:val="24"/>
              </w:rPr>
            </w:pPr>
            <w:r w:rsidRPr="00226E29">
              <w:rPr>
                <w:rFonts w:ascii="Times New Roman" w:hAnsi="Times New Roman" w:cs="Times New Roman"/>
                <w:sz w:val="24"/>
                <w:szCs w:val="24"/>
              </w:rPr>
              <w:t>Риски, возникающие при осуществлении о</w:t>
            </w:r>
            <w:r w:rsidRPr="001A601E">
              <w:rPr>
                <w:rFonts w:ascii="Times New Roman" w:hAnsi="Times New Roman" w:cs="Times New Roman"/>
                <w:sz w:val="24"/>
                <w:szCs w:val="24"/>
              </w:rPr>
              <w:t>рганизации работы по охране труда и обеспечению соблюдения требований охраны труда.</w:t>
            </w:r>
          </w:p>
        </w:tc>
        <w:tc>
          <w:tcPr>
            <w:tcW w:w="561" w:type="dxa"/>
            <w:vAlign w:val="center"/>
          </w:tcPr>
          <w:p w:rsidR="00E05E32" w:rsidRPr="00226E29" w:rsidRDefault="00E05E32">
            <w:pPr>
              <w:jc w:val="center"/>
            </w:pPr>
            <w:r w:rsidRPr="00226E29">
              <w:t>–</w:t>
            </w:r>
          </w:p>
        </w:tc>
        <w:tc>
          <w:tcPr>
            <w:tcW w:w="561" w:type="dxa"/>
            <w:vAlign w:val="center"/>
          </w:tcPr>
          <w:p w:rsidR="00E05E32" w:rsidRPr="00226E29" w:rsidRDefault="00E05E32">
            <w:pPr>
              <w:jc w:val="center"/>
            </w:pPr>
            <w:r w:rsidRPr="00226E29">
              <w:t>–</w:t>
            </w:r>
          </w:p>
        </w:tc>
        <w:tc>
          <w:tcPr>
            <w:tcW w:w="559" w:type="dxa"/>
            <w:vAlign w:val="center"/>
          </w:tcPr>
          <w:p w:rsidR="00E05E32" w:rsidRPr="00226E29" w:rsidRDefault="00E05E32">
            <w:pPr>
              <w:jc w:val="center"/>
            </w:pPr>
            <w:r w:rsidRPr="00226E29">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226E29">
              <w:t>–</w:t>
            </w:r>
          </w:p>
        </w:tc>
        <w:tc>
          <w:tcPr>
            <w:tcW w:w="636" w:type="dxa"/>
            <w:gridSpan w:val="2"/>
            <w:vAlign w:val="center"/>
          </w:tcPr>
          <w:p w:rsidR="00E05E32" w:rsidRDefault="00E05E32" w:rsidP="00BE1636">
            <w:pPr>
              <w:jc w:val="center"/>
            </w:pPr>
            <w:r w:rsidRPr="00226E29">
              <w:t>–</w:t>
            </w:r>
          </w:p>
        </w:tc>
        <w:tc>
          <w:tcPr>
            <w:tcW w:w="816" w:type="dxa"/>
            <w:vAlign w:val="center"/>
          </w:tcPr>
          <w:p w:rsidR="00E05E32" w:rsidRDefault="00E05E32" w:rsidP="00BE1636">
            <w:pPr>
              <w:jc w:val="center"/>
            </w:pPr>
            <w:r w:rsidRPr="00226E29">
              <w:rPr>
                <w:rFonts w:ascii="Times New Roman" w:hAnsi="Times New Roman" w:cs="Times New Roman"/>
                <w:sz w:val="24"/>
                <w:szCs w:val="24"/>
              </w:rPr>
              <w:t>Х</w:t>
            </w:r>
          </w:p>
        </w:tc>
        <w:tc>
          <w:tcPr>
            <w:tcW w:w="1648" w:type="dxa"/>
            <w:vAlign w:val="center"/>
          </w:tcPr>
          <w:p w:rsidR="00E05E32" w:rsidRDefault="00E05E32" w:rsidP="00BE1636">
            <w:pPr>
              <w:jc w:val="center"/>
            </w:pPr>
            <w:r w:rsidRPr="00BE07F9">
              <w:rPr>
                <w:rFonts w:ascii="Times New Roman" w:hAnsi="Times New Roman" w:cs="Times New Roman"/>
                <w:sz w:val="24"/>
                <w:szCs w:val="24"/>
              </w:rPr>
              <w:t>критический</w:t>
            </w:r>
          </w:p>
        </w:tc>
      </w:tr>
      <w:tr w:rsidR="00E05E32" w:rsidTr="00140ACB">
        <w:tc>
          <w:tcPr>
            <w:tcW w:w="804" w:type="dxa"/>
          </w:tcPr>
          <w:p w:rsidR="00E05E32" w:rsidRPr="00226E29" w:rsidRDefault="00E05E32" w:rsidP="0073719A">
            <w:pPr>
              <w:jc w:val="center"/>
              <w:rPr>
                <w:rFonts w:ascii="Times New Roman" w:hAnsi="Times New Roman" w:cs="Times New Roman"/>
                <w:sz w:val="24"/>
                <w:szCs w:val="24"/>
              </w:rPr>
            </w:pPr>
            <w:r w:rsidRPr="00226E29">
              <w:rPr>
                <w:rFonts w:ascii="Times New Roman" w:hAnsi="Times New Roman" w:cs="Times New Roman"/>
                <w:sz w:val="24"/>
                <w:szCs w:val="24"/>
              </w:rPr>
              <w:t>13.</w:t>
            </w:r>
          </w:p>
        </w:tc>
        <w:tc>
          <w:tcPr>
            <w:tcW w:w="746" w:type="dxa"/>
            <w:vAlign w:val="center"/>
          </w:tcPr>
          <w:p w:rsidR="00E05E32" w:rsidRPr="00226E29"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Pr="00226E29" w:rsidRDefault="00E05E32" w:rsidP="0073719A">
            <w:pPr>
              <w:jc w:val="center"/>
              <w:rPr>
                <w:rFonts w:ascii="Times New Roman" w:hAnsi="Times New Roman" w:cs="Times New Roman"/>
                <w:sz w:val="24"/>
                <w:szCs w:val="24"/>
              </w:rPr>
            </w:pPr>
            <w:r w:rsidRPr="00226E29">
              <w:rPr>
                <w:rFonts w:ascii="Times New Roman" w:hAnsi="Times New Roman" w:cs="Times New Roman"/>
                <w:sz w:val="24"/>
                <w:szCs w:val="24"/>
              </w:rPr>
              <w:t>13</w:t>
            </w:r>
          </w:p>
        </w:tc>
        <w:tc>
          <w:tcPr>
            <w:tcW w:w="579" w:type="dxa"/>
            <w:vAlign w:val="center"/>
          </w:tcPr>
          <w:p w:rsidR="00E05E32" w:rsidRPr="00226E29" w:rsidRDefault="00E05E32" w:rsidP="0073719A">
            <w:pPr>
              <w:jc w:val="center"/>
              <w:rPr>
                <w:rFonts w:ascii="Times New Roman" w:hAnsi="Times New Roman" w:cs="Times New Roman"/>
                <w:sz w:val="24"/>
                <w:szCs w:val="24"/>
              </w:rPr>
            </w:pPr>
            <w:r w:rsidRPr="00226E29">
              <w:rPr>
                <w:rFonts w:ascii="Times New Roman" w:hAnsi="Times New Roman" w:cs="Times New Roman"/>
                <w:sz w:val="24"/>
                <w:szCs w:val="24"/>
              </w:rPr>
              <w:t>0</w:t>
            </w:r>
          </w:p>
        </w:tc>
        <w:tc>
          <w:tcPr>
            <w:tcW w:w="6247" w:type="dxa"/>
            <w:vAlign w:val="center"/>
          </w:tcPr>
          <w:p w:rsidR="00E05E32" w:rsidRPr="00226E29" w:rsidRDefault="00E05E32" w:rsidP="0073719A">
            <w:pPr>
              <w:jc w:val="both"/>
              <w:rPr>
                <w:rFonts w:ascii="Times New Roman" w:hAnsi="Times New Roman" w:cs="Times New Roman"/>
                <w:sz w:val="24"/>
                <w:szCs w:val="24"/>
              </w:rPr>
            </w:pPr>
            <w:r w:rsidRPr="00226E29">
              <w:rPr>
                <w:rFonts w:ascii="Times New Roman" w:hAnsi="Times New Roman" w:cs="Times New Roman"/>
                <w:sz w:val="24"/>
                <w:szCs w:val="24"/>
              </w:rPr>
              <w:t>Риски, возникающие при не</w:t>
            </w:r>
            <w:r w:rsidRPr="001A601E">
              <w:rPr>
                <w:rFonts w:ascii="Times New Roman" w:hAnsi="Times New Roman" w:cs="Times New Roman"/>
                <w:sz w:val="24"/>
                <w:szCs w:val="24"/>
              </w:rPr>
              <w:t>соблюдении правил противопожарного режима.</w:t>
            </w:r>
          </w:p>
        </w:tc>
        <w:tc>
          <w:tcPr>
            <w:tcW w:w="561" w:type="dxa"/>
            <w:vAlign w:val="center"/>
          </w:tcPr>
          <w:p w:rsidR="00E05E32" w:rsidRPr="00226E29" w:rsidRDefault="00E05E32">
            <w:pPr>
              <w:jc w:val="center"/>
            </w:pPr>
            <w:r w:rsidRPr="00226E29">
              <w:t>–</w:t>
            </w:r>
          </w:p>
        </w:tc>
        <w:tc>
          <w:tcPr>
            <w:tcW w:w="561" w:type="dxa"/>
            <w:vAlign w:val="center"/>
          </w:tcPr>
          <w:p w:rsidR="00E05E32" w:rsidRPr="00226E29" w:rsidRDefault="00E05E32">
            <w:pPr>
              <w:jc w:val="center"/>
            </w:pPr>
            <w:r w:rsidRPr="00226E29">
              <w:t>–</w:t>
            </w:r>
          </w:p>
        </w:tc>
        <w:tc>
          <w:tcPr>
            <w:tcW w:w="559" w:type="dxa"/>
            <w:vAlign w:val="center"/>
          </w:tcPr>
          <w:p w:rsidR="00E05E32" w:rsidRPr="00226E29" w:rsidRDefault="00E05E32">
            <w:pPr>
              <w:jc w:val="center"/>
            </w:pPr>
            <w:r w:rsidRPr="00226E29">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226E29">
              <w:t>–</w:t>
            </w:r>
          </w:p>
        </w:tc>
        <w:tc>
          <w:tcPr>
            <w:tcW w:w="636" w:type="dxa"/>
            <w:gridSpan w:val="2"/>
            <w:vAlign w:val="center"/>
          </w:tcPr>
          <w:p w:rsidR="00E05E32" w:rsidRDefault="00E05E32" w:rsidP="00BE1636">
            <w:pPr>
              <w:jc w:val="center"/>
            </w:pPr>
            <w:r w:rsidRPr="00226E29">
              <w:t>–</w:t>
            </w:r>
          </w:p>
        </w:tc>
        <w:tc>
          <w:tcPr>
            <w:tcW w:w="816" w:type="dxa"/>
            <w:vAlign w:val="center"/>
          </w:tcPr>
          <w:p w:rsidR="00E05E32" w:rsidRDefault="00E05E32" w:rsidP="00BE1636">
            <w:pPr>
              <w:jc w:val="center"/>
            </w:pPr>
            <w:r w:rsidRPr="00226E29">
              <w:rPr>
                <w:rFonts w:ascii="Times New Roman" w:hAnsi="Times New Roman" w:cs="Times New Roman"/>
                <w:sz w:val="24"/>
                <w:szCs w:val="24"/>
              </w:rPr>
              <w:t>Х</w:t>
            </w:r>
          </w:p>
        </w:tc>
        <w:tc>
          <w:tcPr>
            <w:tcW w:w="1648" w:type="dxa"/>
            <w:vAlign w:val="center"/>
          </w:tcPr>
          <w:p w:rsidR="00E05E32" w:rsidRDefault="00E05E32" w:rsidP="00BE1636">
            <w:pPr>
              <w:jc w:val="center"/>
            </w:pPr>
            <w:r w:rsidRPr="00BE07F9">
              <w:rPr>
                <w:rFonts w:ascii="Times New Roman" w:hAnsi="Times New Roman" w:cs="Times New Roman"/>
                <w:sz w:val="24"/>
                <w:szCs w:val="24"/>
              </w:rPr>
              <w:t>критический</w:t>
            </w:r>
          </w:p>
        </w:tc>
      </w:tr>
      <w:tr w:rsidR="00E05E32" w:rsidTr="00140ACB">
        <w:tc>
          <w:tcPr>
            <w:tcW w:w="804" w:type="dxa"/>
            <w:vMerge w:val="restart"/>
          </w:tcPr>
          <w:p w:rsidR="00E05E32" w:rsidRPr="0073719A"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эксплуатации объектов имущественного комплекса:</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неоформление или несвоевременное оформление имущественных прав на объекты имущественного комплекса, находящиеся в пользовании МОУ ФК;</w:t>
            </w:r>
          </w:p>
        </w:tc>
        <w:tc>
          <w:tcPr>
            <w:tcW w:w="561" w:type="dxa"/>
            <w:vAlign w:val="center"/>
          </w:tcPr>
          <w:p w:rsidR="00E05E32" w:rsidRDefault="00E05E32">
            <w:pPr>
              <w:jc w:val="center"/>
            </w:pPr>
            <w: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недостоверность информации, отражаемой в Паспорте здания территориального органа Федерального казначейства;</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заключенных договоров (контрактов) на предоставление коммунальных услуг и обслуживание объектов имущественного комплекса;</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или некачественное техническое обслуживание объектов имущественного комплекса, инженерных систем и коммуникаций </w:t>
            </w:r>
            <w:r w:rsidRPr="001A601E">
              <w:rPr>
                <w:rFonts w:ascii="Times New Roman" w:hAnsi="Times New Roman" w:cs="Times New Roman"/>
                <w:sz w:val="24"/>
                <w:szCs w:val="24"/>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отсутствие приборов учета;</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6247" w:type="dxa"/>
            <w:vAlign w:val="center"/>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н</w:t>
            </w:r>
            <w:r>
              <w:rPr>
                <w:rFonts w:ascii="Times New Roman" w:hAnsi="Times New Roman" w:cs="Times New Roman"/>
                <w:sz w:val="24"/>
                <w:szCs w:val="24"/>
              </w:rPr>
              <w:t>есоблюдение</w:t>
            </w:r>
            <w:r w:rsidRPr="001A601E">
              <w:rPr>
                <w:rFonts w:ascii="Times New Roman" w:hAnsi="Times New Roman" w:cs="Times New Roman"/>
                <w:sz w:val="24"/>
                <w:szCs w:val="24"/>
              </w:rPr>
              <w:t xml:space="preserve"> порядка заключения государственных контрактов на оказание услуг по автотранспортному обслуживанию;</w:t>
            </w:r>
          </w:p>
        </w:tc>
        <w:tc>
          <w:tcPr>
            <w:tcW w:w="561" w:type="dxa"/>
            <w:vAlign w:val="center"/>
          </w:tcPr>
          <w:p w:rsidR="00E05E32" w:rsidRDefault="00E05E32">
            <w:pPr>
              <w:jc w:val="center"/>
            </w:pPr>
            <w: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7</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sidRPr="0070080C">
              <w:rPr>
                <w:rFonts w:ascii="Times New Roman" w:hAnsi="Times New Roman" w:cs="Times New Roman"/>
                <w:sz w:val="24"/>
                <w:szCs w:val="24"/>
              </w:rPr>
              <w:t xml:space="preserve"> направления деятельности XI</w:t>
            </w:r>
            <w:r>
              <w:rPr>
                <w:rFonts w:ascii="Times New Roman" w:hAnsi="Times New Roman" w:cs="Times New Roman"/>
                <w:sz w:val="24"/>
                <w:szCs w:val="24"/>
                <w:lang w:val="en-US"/>
              </w:rPr>
              <w:t>X</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rsidP="00BE1636">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Н</w:t>
            </w:r>
            <w:r>
              <w:rPr>
                <w:rFonts w:ascii="Times New Roman" w:hAnsi="Times New Roman" w:cs="Times New Roman"/>
                <w:sz w:val="24"/>
                <w:szCs w:val="24"/>
              </w:rPr>
              <w:t>есоблюдение</w:t>
            </w:r>
            <w:r w:rsidRPr="001A601E">
              <w:rPr>
                <w:rFonts w:ascii="Times New Roman"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 XI</w:t>
            </w:r>
            <w:r>
              <w:rPr>
                <w:rFonts w:ascii="Times New Roman" w:hAnsi="Times New Roman" w:cs="Times New Roman"/>
                <w:sz w:val="24"/>
                <w:szCs w:val="24"/>
                <w:lang w:val="en-US"/>
              </w:rPr>
              <w:t>X</w:t>
            </w:r>
            <w:r w:rsidRPr="001A601E">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BE1636">
            <w:pPr>
              <w:jc w:val="center"/>
            </w:pPr>
            <w:r>
              <w:t>–</w:t>
            </w:r>
          </w:p>
        </w:tc>
        <w:tc>
          <w:tcPr>
            <w:tcW w:w="636" w:type="dxa"/>
            <w:gridSpan w:val="2"/>
            <w:vAlign w:val="center"/>
          </w:tcPr>
          <w:p w:rsidR="00E05E32" w:rsidRDefault="00E05E32" w:rsidP="00BE1636">
            <w:pPr>
              <w:jc w:val="center"/>
            </w:pPr>
            <w:r>
              <w:rPr>
                <w:rFonts w:ascii="Times New Roman" w:hAnsi="Times New Roman" w:cs="Times New Roman"/>
                <w:sz w:val="24"/>
                <w:szCs w:val="24"/>
              </w:rPr>
              <w:t>Х</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Другие риски, возникающие в работе МОУ ФК по направлению деятельности</w:t>
            </w:r>
            <w:r w:rsidRPr="001A601E">
              <w:rPr>
                <w:rFonts w:ascii="Times New Roman" w:hAnsi="Times New Roman" w:cs="Times New Roman"/>
                <w:sz w:val="24"/>
                <w:szCs w:val="24"/>
              </w:rPr>
              <w:t xml:space="preserve"> XI</w:t>
            </w:r>
            <w:r>
              <w:rPr>
                <w:rFonts w:ascii="Times New Roman" w:hAnsi="Times New Roman" w:cs="Times New Roman"/>
                <w:sz w:val="24"/>
                <w:szCs w:val="24"/>
                <w:lang w:val="en-US"/>
              </w:rPr>
              <w:t>X</w:t>
            </w: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14411" w:type="dxa"/>
            <w:gridSpan w:val="14"/>
          </w:tcPr>
          <w:p w:rsidR="00E05E32" w:rsidRDefault="00E05E32" w:rsidP="001E2FD9">
            <w:pPr>
              <w:spacing w:before="120" w:after="120"/>
              <w:jc w:val="both"/>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1A601E">
              <w:rPr>
                <w:rFonts w:ascii="Times New Roman" w:hAnsi="Times New Roman" w:cs="Times New Roman"/>
                <w:b/>
                <w:sz w:val="24"/>
                <w:szCs w:val="24"/>
              </w:rPr>
              <w:t>XIX.</w:t>
            </w:r>
            <w:r>
              <w:rPr>
                <w:rFonts w:ascii="Times New Roman" w:eastAsia="Times New Roman" w:hAnsi="Times New Roman" w:cs="Times New Roman"/>
                <w:b/>
                <w:sz w:val="24"/>
                <w:szCs w:val="24"/>
                <w:lang w:eastAsia="ru-RU"/>
              </w:rPr>
              <w:t>1.</w:t>
            </w:r>
            <w:r w:rsidRPr="00DC6787">
              <w:rPr>
                <w:rFonts w:ascii="Times New Roman" w:eastAsia="Times New Roman" w:hAnsi="Times New Roman" w:cs="Times New Roman"/>
                <w:b/>
                <w:sz w:val="24"/>
                <w:szCs w:val="24"/>
                <w:lang w:eastAsia="ru-RU"/>
              </w:rPr>
              <w:t xml:space="preserve">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r>
              <w:rPr>
                <w:rStyle w:val="ac"/>
                <w:rFonts w:ascii="Times New Roman" w:eastAsia="Times New Roman" w:hAnsi="Times New Roman" w:cs="Times New Roman"/>
                <w:b/>
                <w:sz w:val="24"/>
                <w:szCs w:val="24"/>
                <w:lang w:eastAsia="ru-RU"/>
              </w:rPr>
              <w:footnoteReference w:id="8"/>
            </w:r>
          </w:p>
        </w:tc>
      </w:tr>
      <w:tr w:rsidR="00E05E32" w:rsidTr="00140ACB">
        <w:tc>
          <w:tcPr>
            <w:tcW w:w="804" w:type="dxa"/>
          </w:tcPr>
          <w:p w:rsidR="00E05E32" w:rsidRDefault="00E05E32" w:rsidP="006E59FF">
            <w:pPr>
              <w:jc w:val="center"/>
              <w:rPr>
                <w:rFonts w:ascii="Times New Roman" w:hAnsi="Times New Roman" w:cs="Times New Roman"/>
                <w:sz w:val="24"/>
                <w:szCs w:val="24"/>
              </w:rPr>
            </w:pPr>
            <w:r>
              <w:rPr>
                <w:rFonts w:ascii="Times New Roman" w:hAnsi="Times New Roman" w:cs="Times New Roman"/>
                <w:sz w:val="24"/>
                <w:szCs w:val="24"/>
              </w:rPr>
              <w:t>1.</w:t>
            </w:r>
          </w:p>
          <w:p w:rsidR="00E05E32" w:rsidRDefault="00E05E32" w:rsidP="006E59FF">
            <w:pPr>
              <w:jc w:val="center"/>
              <w:rPr>
                <w:rFonts w:ascii="Times New Roman" w:hAnsi="Times New Roman" w:cs="Times New Roman"/>
                <w:sz w:val="24"/>
                <w:szCs w:val="24"/>
              </w:rPr>
            </w:pPr>
          </w:p>
          <w:p w:rsidR="00E05E32" w:rsidRDefault="00E05E32" w:rsidP="0073719A">
            <w:pPr>
              <w:jc w:val="center"/>
              <w:rPr>
                <w:rFonts w:ascii="Times New Roman" w:hAnsi="Times New Roman" w:cs="Times New Roman"/>
                <w:sz w:val="24"/>
                <w:szCs w:val="24"/>
              </w:rPr>
            </w:pPr>
          </w:p>
        </w:tc>
        <w:tc>
          <w:tcPr>
            <w:tcW w:w="746" w:type="dxa"/>
            <w:vAlign w:val="center"/>
          </w:tcPr>
          <w:p w:rsidR="00E05E32" w:rsidRPr="00BE76F7" w:rsidRDefault="00E05E32" w:rsidP="006E59FF">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E59FF">
            <w:pPr>
              <w:pStyle w:val="ConsPlusTitle"/>
              <w:jc w:val="both"/>
              <w:rPr>
                <w:b w:val="0"/>
              </w:rPr>
            </w:pPr>
            <w:r>
              <w:rPr>
                <w:b w:val="0"/>
              </w:rPr>
              <w:t>Отсутствие в положении о соответствующем структурном подразделении МОУ ФК функций, осуществляемых для  решения задач:</w:t>
            </w:r>
          </w:p>
          <w:p w:rsidR="00E05E32" w:rsidRDefault="00E05E32" w:rsidP="006E59FF">
            <w:pPr>
              <w:ind w:firstLine="709"/>
              <w:jc w:val="both"/>
              <w:rPr>
                <w:rFonts w:ascii="Times New Roman" w:eastAsia="Times New Roman" w:hAnsi="Times New Roman" w:cs="Times New Roman"/>
                <w:sz w:val="24"/>
                <w:szCs w:val="24"/>
                <w:lang w:eastAsia="ru-RU"/>
              </w:rPr>
            </w:pPr>
            <w:r w:rsidRPr="00C4535A">
              <w:rPr>
                <w:rFonts w:ascii="Times New Roman" w:eastAsia="Times New Roman" w:hAnsi="Times New Roman" w:cs="Times New Roman"/>
                <w:sz w:val="24"/>
                <w:szCs w:val="24"/>
                <w:lang w:eastAsia="ru-RU"/>
              </w:rPr>
              <w:t>осуществления функционирования единой системы организации делопроизводства МОУ ФК;</w:t>
            </w:r>
          </w:p>
          <w:p w:rsidR="00E05E32" w:rsidRPr="00677BCF" w:rsidRDefault="00E05E32" w:rsidP="006E59F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 xml:space="preserve">контроля за материально-техническим обеспечением деятельности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77BCF">
              <w:rPr>
                <w:rFonts w:ascii="Times New Roman" w:eastAsia="Times New Roman" w:hAnsi="Times New Roman" w:cs="Times New Roman"/>
                <w:sz w:val="24"/>
                <w:szCs w:val="24"/>
                <w:lang w:eastAsia="ru-RU"/>
              </w:rPr>
              <w:t>ФК;</w:t>
            </w:r>
          </w:p>
          <w:p w:rsidR="00E05E32" w:rsidRPr="00677BCF" w:rsidRDefault="00E05E32" w:rsidP="006E59FF">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ведения бюджетного и налогового учета;</w:t>
            </w:r>
          </w:p>
          <w:p w:rsidR="00E05E32" w:rsidRDefault="00E05E32" w:rsidP="00C4535A">
            <w:pPr>
              <w:ind w:firstLine="709"/>
              <w:jc w:val="both"/>
              <w:rPr>
                <w:rFonts w:ascii="Times New Roman" w:eastAsia="Times New Roman" w:hAnsi="Times New Roman" w:cs="Times New Roman"/>
                <w:sz w:val="24"/>
                <w:szCs w:val="24"/>
                <w:lang w:eastAsia="ru-RU"/>
              </w:rPr>
            </w:pPr>
            <w:r w:rsidRPr="00677BCF">
              <w:rPr>
                <w:rFonts w:ascii="Times New Roman" w:eastAsia="Times New Roman" w:hAnsi="Times New Roman" w:cs="Times New Roman"/>
                <w:sz w:val="24"/>
                <w:szCs w:val="24"/>
                <w:lang w:eastAsia="ru-RU"/>
              </w:rPr>
              <w:t xml:space="preserve">формирования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677BCF">
              <w:rPr>
                <w:rFonts w:ascii="Times New Roman" w:eastAsia="Times New Roman" w:hAnsi="Times New Roman" w:cs="Times New Roman"/>
                <w:sz w:val="24"/>
                <w:szCs w:val="24"/>
                <w:lang w:eastAsia="ru-RU"/>
              </w:rPr>
              <w:t>ФК;</w:t>
            </w:r>
          </w:p>
          <w:p w:rsidR="00E05E32" w:rsidRDefault="00E05E32" w:rsidP="00C4535A">
            <w:pPr>
              <w:ind w:firstLine="709"/>
              <w:jc w:val="both"/>
              <w:rPr>
                <w:rFonts w:ascii="Times New Roman" w:hAnsi="Times New Roman" w:cs="Times New Roman"/>
                <w:sz w:val="24"/>
                <w:szCs w:val="24"/>
              </w:rPr>
            </w:pPr>
            <w:r w:rsidRPr="00677BCF">
              <w:rPr>
                <w:rFonts w:ascii="Times New Roman" w:eastAsia="Times New Roman" w:hAnsi="Times New Roman" w:cs="Times New Roman"/>
                <w:sz w:val="24"/>
                <w:szCs w:val="24"/>
                <w:lang w:eastAsia="ru-RU"/>
              </w:rPr>
              <w:t xml:space="preserve">формирования отчетности </w:t>
            </w:r>
            <w:r>
              <w:rPr>
                <w:rFonts w:ascii="Times New Roman" w:eastAsia="Times New Roman" w:hAnsi="Times New Roman" w:cs="Times New Roman"/>
                <w:sz w:val="24"/>
                <w:szCs w:val="24"/>
                <w:lang w:eastAsia="ru-RU"/>
              </w:rPr>
              <w:t>МО</w:t>
            </w:r>
            <w:r w:rsidRPr="00677BCF">
              <w:rPr>
                <w:rFonts w:ascii="Times New Roman" w:eastAsia="Times New Roman" w:hAnsi="Times New Roman" w:cs="Times New Roman"/>
                <w:sz w:val="24"/>
                <w:szCs w:val="24"/>
                <w:lang w:eastAsia="ru-RU"/>
              </w:rPr>
              <w:t>УФК по главе 100 «Федеральное казначейство».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BE76F7">
              <w:rPr>
                <w:rFonts w:ascii="Times New Roman" w:hAnsi="Times New Roman" w:cs="Times New Roman"/>
                <w:sz w:val="24"/>
                <w:szCs w:val="24"/>
              </w:rPr>
              <w:t>XIX.</w:t>
            </w:r>
            <w:r w:rsidRPr="00BE76F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w:t>
            </w:r>
            <w:r>
              <w:rPr>
                <w:rFonts w:ascii="Times New Roman" w:hAnsi="Times New Roman" w:cs="Times New Roman"/>
                <w:sz w:val="24"/>
                <w:szCs w:val="24"/>
              </w:rPr>
              <w:t xml:space="preserve">«Административно-финансовое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sidRPr="00AD16A2">
              <w:rPr>
                <w:rFonts w:ascii="Times New Roman" w:hAnsi="Times New Roman" w:cs="Times New Roman"/>
                <w:sz w:val="24"/>
                <w:szCs w:val="24"/>
              </w:rPr>
              <w:t>XIX.</w:t>
            </w:r>
            <w:r w:rsidRPr="00AD16A2">
              <w:rPr>
                <w:rFonts w:ascii="Times New Roman" w:eastAsia="Times New Roman" w:hAnsi="Times New Roman" w:cs="Times New Roman"/>
                <w:sz w:val="24"/>
                <w:szCs w:val="24"/>
                <w:lang w:eastAsia="ru-RU"/>
              </w:rPr>
              <w:t>1</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w:t>
            </w:r>
          </w:p>
        </w:tc>
        <w:tc>
          <w:tcPr>
            <w:tcW w:w="559" w:type="dxa"/>
            <w:vAlign w:val="center"/>
          </w:tcPr>
          <w:p w:rsidR="00E05E32" w:rsidRDefault="00E05E32">
            <w:pPr>
              <w:jc w:val="center"/>
            </w:pPr>
            <w:r>
              <w:rPr>
                <w:rFonts w:ascii="Times New Roman" w:hAnsi="Times New Roman" w:cs="Times New Roman"/>
                <w:sz w:val="24"/>
                <w:szCs w:val="24"/>
              </w:rPr>
              <w:t>Х</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критичес</w:t>
            </w:r>
            <w:r w:rsidRPr="00EA482C">
              <w:rPr>
                <w:rFonts w:ascii="Times New Roman" w:hAnsi="Times New Roman" w:cs="Times New Roman"/>
                <w:sz w:val="24"/>
                <w:szCs w:val="24"/>
              </w:rPr>
              <w:t>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 xml:space="preserve">оформления приказов </w:t>
            </w:r>
            <w:r>
              <w:rPr>
                <w:rFonts w:ascii="Times New Roman" w:eastAsia="Times New Roman" w:hAnsi="Times New Roman" w:cs="Times New Roman"/>
                <w:iCs/>
                <w:sz w:val="24"/>
                <w:szCs w:val="24"/>
                <w:lang w:eastAsia="ru-RU"/>
              </w:rPr>
              <w:br/>
              <w:t>МО</w:t>
            </w:r>
            <w:r w:rsidRPr="00524084">
              <w:rPr>
                <w:rFonts w:ascii="Times New Roman" w:eastAsia="Times New Roman" w:hAnsi="Times New Roman" w:cs="Times New Roman"/>
                <w:iCs/>
                <w:sz w:val="24"/>
                <w:szCs w:val="24"/>
                <w:lang w:eastAsia="ru-RU"/>
              </w:rPr>
              <w:t>У</w:t>
            </w:r>
            <w:r>
              <w:rPr>
                <w:rFonts w:ascii="Times New Roman" w:eastAsia="Times New Roman" w:hAnsi="Times New Roman" w:cs="Times New Roman"/>
                <w:iCs/>
                <w:sz w:val="24"/>
                <w:szCs w:val="24"/>
                <w:lang w:eastAsia="ru-RU"/>
              </w:rPr>
              <w:t xml:space="preserve"> </w:t>
            </w:r>
            <w:r w:rsidRPr="00524084">
              <w:rPr>
                <w:rFonts w:ascii="Times New Roman" w:eastAsia="Times New Roman" w:hAnsi="Times New Roman" w:cs="Times New Roman"/>
                <w:iCs/>
                <w:sz w:val="24"/>
                <w:szCs w:val="24"/>
                <w:lang w:eastAsia="ru-RU"/>
              </w:rPr>
              <w:t>ФК</w:t>
            </w:r>
            <w:r>
              <w:rPr>
                <w:rFonts w:ascii="Times New Roman" w:eastAsia="Times New Roman" w:hAnsi="Times New Roman" w:cs="Times New Roman"/>
                <w:iCs/>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8</w:t>
            </w:r>
            <w:r w:rsidRPr="00C4535A">
              <w:rPr>
                <w:rFonts w:ascii="Times New Roman" w:hAnsi="Times New Roman" w:cs="Times New Roman"/>
                <w:sz w:val="24"/>
                <w:szCs w:val="24"/>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iCs/>
                <w:sz w:val="24"/>
                <w:szCs w:val="24"/>
                <w:lang w:eastAsia="ru-RU"/>
              </w:rPr>
              <w:t>Несоблюдение требований исполнительской дисциплины</w:t>
            </w:r>
            <w:r w:rsidRPr="00524084">
              <w:rPr>
                <w:rFonts w:ascii="Times New Roman" w:eastAsia="Times New Roman" w:hAnsi="Times New Roman" w:cs="Times New Roman"/>
                <w:iCs/>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9</w:t>
            </w:r>
            <w:r w:rsidRPr="00D33A42">
              <w:rPr>
                <w:rFonts w:ascii="Times New Roman" w:hAnsi="Times New Roman" w:cs="Times New Roman"/>
                <w:sz w:val="24"/>
                <w:szCs w:val="24"/>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E2FD9">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w:t>
            </w:r>
            <w:r>
              <w:rPr>
                <w:rStyle w:val="ac"/>
                <w:rFonts w:ascii="Times New Roman" w:eastAsia="Times New Roman" w:hAnsi="Times New Roman" w:cs="Times New Roman"/>
                <w:sz w:val="24"/>
                <w:szCs w:val="24"/>
                <w:lang w:eastAsia="ru-RU"/>
              </w:rPr>
              <w:footnoteReference w:id="9"/>
            </w:r>
            <w:r w:rsidRPr="00524084">
              <w:rPr>
                <w:rFonts w:ascii="Times New Roman" w:eastAsia="Times New Roman" w:hAnsi="Times New Roman" w:cs="Times New Roman"/>
                <w:sz w:val="24"/>
                <w:szCs w:val="24"/>
                <w:lang w:eastAsia="ru-RU"/>
              </w:rPr>
              <w:t>, учету и использованию архивных документов, образовавшихся в деятельности УФК.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Pr="00EA482C" w:rsidRDefault="00E05E32" w:rsidP="00BE1636">
            <w:pPr>
              <w:jc w:val="center"/>
              <w:rPr>
                <w:rFonts w:ascii="Times New Roman" w:hAnsi="Times New Roman" w:cs="Times New Roman"/>
                <w:sz w:val="24"/>
                <w:szCs w:val="24"/>
              </w:rPr>
            </w:pPr>
            <w:r>
              <w:rPr>
                <w:rFonts w:ascii="Times New Roman" w:hAnsi="Times New Roman" w:cs="Times New Roman"/>
                <w:sz w:val="24"/>
                <w:szCs w:val="24"/>
              </w:rPr>
              <w:t>Х</w:t>
            </w:r>
          </w:p>
        </w:tc>
        <w:tc>
          <w:tcPr>
            <w:tcW w:w="636" w:type="dxa"/>
            <w:gridSpan w:val="2"/>
            <w:vAlign w:val="center"/>
          </w:tcPr>
          <w:p w:rsidR="00E05E32" w:rsidRPr="0039551F" w:rsidRDefault="00E05E32" w:rsidP="00BE1636">
            <w:pPr>
              <w:jc w:val="center"/>
              <w:rPr>
                <w:rFonts w:ascii="Times New Roman" w:hAnsi="Times New Roman" w:cs="Times New Roman"/>
                <w:sz w:val="24"/>
                <w:szCs w:val="24"/>
              </w:rPr>
            </w:pPr>
            <w:r>
              <w:rPr>
                <w:rFonts w:ascii="Times New Roman" w:hAnsi="Times New Roman" w:cs="Times New Roman"/>
                <w:sz w:val="24"/>
                <w:szCs w:val="24"/>
              </w:rPr>
              <w:t>–</w:t>
            </w:r>
          </w:p>
        </w:tc>
        <w:tc>
          <w:tcPr>
            <w:tcW w:w="816" w:type="dxa"/>
            <w:vAlign w:val="center"/>
          </w:tcPr>
          <w:p w:rsidR="00E05E32" w:rsidRPr="0039551F" w:rsidRDefault="00E05E32" w:rsidP="00BE1636">
            <w:pPr>
              <w:jc w:val="center"/>
              <w:rPr>
                <w:rFonts w:ascii="Times New Roman" w:hAnsi="Times New Roman" w:cs="Times New Roman"/>
                <w:sz w:val="24"/>
                <w:szCs w:val="24"/>
              </w:rPr>
            </w:pPr>
            <w:r>
              <w:rPr>
                <w:rFonts w:ascii="Times New Roman" w:hAnsi="Times New Roman" w:cs="Times New Roman"/>
                <w:sz w:val="24"/>
                <w:szCs w:val="24"/>
              </w:rPr>
              <w:t>–</w:t>
            </w:r>
          </w:p>
        </w:tc>
        <w:tc>
          <w:tcPr>
            <w:tcW w:w="1648" w:type="dxa"/>
            <w:vAlign w:val="center"/>
          </w:tcPr>
          <w:p w:rsidR="00E05E32" w:rsidRPr="00EA482C" w:rsidRDefault="00E05E32" w:rsidP="00BE1636">
            <w:pPr>
              <w:jc w:val="center"/>
              <w:rPr>
                <w:rFonts w:ascii="Times New Roman" w:hAnsi="Times New Roman" w:cs="Times New Roman"/>
                <w:sz w:val="24"/>
                <w:szCs w:val="24"/>
              </w:rPr>
            </w:pPr>
            <w:r w:rsidRPr="00643310">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10</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11</w:t>
            </w:r>
            <w:r w:rsidRPr="00D33A42">
              <w:rPr>
                <w:rFonts w:ascii="Times New Roman" w:hAnsi="Times New Roman" w:cs="Times New Roman"/>
                <w:sz w:val="24"/>
                <w:szCs w:val="24"/>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 xml:space="preserve">работы с бланками документов и печатями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 xml:space="preserve">ФК с воспроизведением Государственного герба Российской Федерации, а также со штампами </w:t>
            </w:r>
            <w:r>
              <w:rPr>
                <w:rFonts w:ascii="Times New Roman" w:eastAsia="Times New Roman" w:hAnsi="Times New Roman" w:cs="Times New Roman"/>
                <w:sz w:val="24"/>
                <w:szCs w:val="24"/>
                <w:lang w:eastAsia="ru-RU"/>
              </w:rPr>
              <w:b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12</w:t>
            </w:r>
            <w:r w:rsidRPr="00D33A42">
              <w:rPr>
                <w:rFonts w:ascii="Times New Roman" w:hAnsi="Times New Roman" w:cs="Times New Roman"/>
                <w:sz w:val="24"/>
                <w:szCs w:val="24"/>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w:t>
            </w:r>
            <w:r>
              <w:rPr>
                <w:rFonts w:ascii="Times New Roman" w:eastAsia="Times New Roman" w:hAnsi="Times New Roman" w:cs="Times New Roman"/>
                <w:sz w:val="24"/>
                <w:szCs w:val="24"/>
                <w:lang w:eastAsia="ru-RU"/>
              </w:rPr>
              <w:b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13</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работы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хранения и учета материальных запасов и документально</w:t>
            </w:r>
            <w:r>
              <w:rPr>
                <w:rFonts w:ascii="Times New Roman" w:eastAsia="Times New Roman" w:hAnsi="Times New Roman" w:cs="Times New Roman"/>
                <w:sz w:val="24"/>
                <w:szCs w:val="24"/>
                <w:lang w:eastAsia="ru-RU"/>
              </w:rPr>
              <w:t>го</w:t>
            </w:r>
            <w:r w:rsidRPr="00524084">
              <w:rPr>
                <w:rFonts w:ascii="Times New Roman" w:eastAsia="Times New Roman" w:hAnsi="Times New Roman" w:cs="Times New Roman"/>
                <w:sz w:val="24"/>
                <w:szCs w:val="24"/>
                <w:lang w:eastAsia="ru-RU"/>
              </w:rPr>
              <w:t xml:space="preserve"> оформлени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движения материальных запасов.</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14</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мониторинга и реализации мероприятий по эффективному управлению имущественным комплексом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15</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sidRPr="00EA482C">
              <w:rPr>
                <w:rFonts w:ascii="Times New Roman" w:hAnsi="Times New Roman" w:cs="Times New Roman"/>
                <w:sz w:val="24"/>
                <w:szCs w:val="24"/>
              </w:rPr>
              <w:t>низкий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16</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контроля за комплексным обслуживанием и содержанием зданий </w:t>
            </w:r>
            <w:r>
              <w:rPr>
                <w:rFonts w:ascii="Times New Roman" w:eastAsia="Times New Roman" w:hAnsi="Times New Roman" w:cs="Times New Roman"/>
                <w:sz w:val="24"/>
                <w:szCs w:val="24"/>
                <w:lang w:eastAsia="ru-RU"/>
              </w:rPr>
              <w:t>МО</w:t>
            </w:r>
            <w:r w:rsidRPr="00524084">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ФК в соответствии с техническими регламентами, правилами и нормами производственной санитарии и пожарной безопасности.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17</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18</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беспечение контроля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19</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регламентно-профилактическим обслуживанием дизель-генераторных установок.</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20</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его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21</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Нед</w:t>
            </w:r>
            <w:r w:rsidRPr="00D5200F">
              <w:rPr>
                <w:rFonts w:ascii="Times New Roman" w:eastAsia="Times New Roman" w:hAnsi="Times New Roman" w:cs="Times New Roman"/>
                <w:sz w:val="24"/>
                <w:szCs w:val="24"/>
                <w:lang w:eastAsia="ru-RU"/>
              </w:rPr>
              <w:t xml:space="preserve">остоверность и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своевременность представления в Федеральное казначейство паспорта здания (помещения, сооружения), земельного участка территориального органа Федерального казначейства.</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22</w:t>
            </w:r>
            <w:r w:rsidRPr="00D33A42">
              <w:rPr>
                <w:rFonts w:ascii="Times New Roman" w:hAnsi="Times New Roman" w:cs="Times New Roman"/>
                <w:sz w:val="24"/>
                <w:szCs w:val="24"/>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w:t>
            </w:r>
            <w:r>
              <w:rPr>
                <w:rFonts w:ascii="Times New Roman" w:eastAsia="Times New Roman" w:hAnsi="Times New Roman" w:cs="Times New Roman"/>
                <w:sz w:val="24"/>
                <w:szCs w:val="24"/>
                <w:lang w:eastAsia="ru-RU"/>
              </w:rPr>
              <w:br/>
            </w:r>
            <w:r w:rsidRPr="00D5200F">
              <w:rPr>
                <w:rFonts w:ascii="Times New Roman" w:eastAsia="Times New Roman" w:hAnsi="Times New Roman" w:cs="Times New Roman"/>
                <w:sz w:val="24"/>
                <w:szCs w:val="24"/>
                <w:lang w:eastAsia="ru-RU"/>
              </w:rPr>
              <w:t>(в рамках компетенции)</w:t>
            </w:r>
            <w:r>
              <w:rPr>
                <w:rFonts w:ascii="Times New Roman" w:eastAsia="Times New Roman" w:hAnsi="Times New Roman" w:cs="Times New Roman"/>
                <w:sz w:val="24"/>
                <w:szCs w:val="24"/>
                <w:lang w:eastAsia="ru-RU"/>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C4535A">
              <w:rPr>
                <w:rFonts w:ascii="Times New Roman" w:hAnsi="Times New Roman" w:cs="Times New Roman"/>
                <w:sz w:val="24"/>
                <w:szCs w:val="24"/>
              </w:rPr>
              <w:t>–</w:t>
            </w:r>
          </w:p>
        </w:tc>
        <w:tc>
          <w:tcPr>
            <w:tcW w:w="816" w:type="dxa"/>
            <w:vAlign w:val="center"/>
          </w:tcPr>
          <w:p w:rsidR="00E05E32" w:rsidRDefault="00E05E32" w:rsidP="00BE1636">
            <w:pPr>
              <w:jc w:val="center"/>
            </w:pPr>
            <w:r w:rsidRPr="00C4535A">
              <w:rPr>
                <w:rFonts w:ascii="Times New Roman" w:hAnsi="Times New Roman" w:cs="Times New Roman"/>
                <w:sz w:val="24"/>
                <w:szCs w:val="24"/>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23</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установленной сфере деятельности.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24</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рамках компетенции).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25</w:t>
            </w:r>
            <w:r w:rsidRPr="002A0BAD">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 xml:space="preserve">работы по участию в приемке товаров, работ, услуг для нужд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(в рамках компетенции).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26</w:t>
            </w:r>
            <w:r w:rsidRPr="000E469C">
              <w:rPr>
                <w:rFonts w:ascii="Times New Roman" w:hAnsi="Times New Roman" w:cs="Times New Roman"/>
                <w:sz w:val="24"/>
                <w:szCs w:val="24"/>
                <w:lang w:val="en-US"/>
              </w:rPr>
              <w:t>.</w:t>
            </w:r>
          </w:p>
        </w:tc>
        <w:tc>
          <w:tcPr>
            <w:tcW w:w="746" w:type="dxa"/>
            <w:vAlign w:val="center"/>
          </w:tcPr>
          <w:p w:rsidR="00E05E32" w:rsidRPr="00BE76F7"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 xml:space="preserve">работы по осуществлению взаимодействия </w:t>
            </w:r>
            <w:r>
              <w:rPr>
                <w:rFonts w:ascii="Times New Roman" w:eastAsia="Times New Roman" w:hAnsi="Times New Roman" w:cs="Times New Roman"/>
                <w:sz w:val="24"/>
                <w:szCs w:val="24"/>
                <w:lang w:eastAsia="ru-RU"/>
              </w:rPr>
              <w:t>МО</w:t>
            </w:r>
            <w:r w:rsidRPr="00D5200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ФК с ФКУ «ЦОКР» (в рамках компетенции).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sidRPr="00EA482C">
              <w:rPr>
                <w:rFonts w:ascii="Times New Roman" w:hAnsi="Times New Roman" w:cs="Times New Roman"/>
                <w:sz w:val="24"/>
                <w:szCs w:val="24"/>
              </w:rPr>
              <w:t>X</w:t>
            </w:r>
          </w:p>
        </w:tc>
        <w:tc>
          <w:tcPr>
            <w:tcW w:w="636" w:type="dxa"/>
            <w:gridSpan w:val="2"/>
            <w:vAlign w:val="center"/>
          </w:tcPr>
          <w:p w:rsidR="00E05E32" w:rsidRDefault="00E05E32" w:rsidP="00BE1636">
            <w:pPr>
              <w:jc w:val="center"/>
            </w:pPr>
            <w:r w:rsidRPr="00EA482C">
              <w:rPr>
                <w:rFonts w:ascii="Times New Roman" w:hAnsi="Times New Roman" w:cs="Times New Roman"/>
                <w:sz w:val="24"/>
                <w:szCs w:val="24"/>
                <w:lang w:val="en-US"/>
              </w:rPr>
              <w:t>–</w:t>
            </w:r>
          </w:p>
        </w:tc>
        <w:tc>
          <w:tcPr>
            <w:tcW w:w="816" w:type="dxa"/>
            <w:vAlign w:val="center"/>
          </w:tcPr>
          <w:p w:rsidR="00E05E32" w:rsidRDefault="00E05E32" w:rsidP="00BE1636">
            <w:pPr>
              <w:jc w:val="center"/>
            </w:pPr>
            <w:r w:rsidRPr="00EA482C">
              <w:rPr>
                <w:rFonts w:ascii="Times New Roman" w:hAnsi="Times New Roman" w:cs="Times New Roman"/>
                <w:sz w:val="24"/>
                <w:szCs w:val="24"/>
                <w:lang w:val="en-US"/>
              </w:rPr>
              <w:t>–</w:t>
            </w:r>
          </w:p>
        </w:tc>
        <w:tc>
          <w:tcPr>
            <w:tcW w:w="1648" w:type="dxa"/>
            <w:vAlign w:val="center"/>
          </w:tcPr>
          <w:p w:rsidR="00E05E32" w:rsidRDefault="00E05E32" w:rsidP="00BE1636">
            <w:pPr>
              <w:jc w:val="center"/>
            </w:pPr>
            <w:r>
              <w:rPr>
                <w:rFonts w:ascii="Times New Roman" w:hAnsi="Times New Roman" w:cs="Times New Roman"/>
                <w:sz w:val="24"/>
                <w:szCs w:val="24"/>
              </w:rPr>
              <w:t>высо</w:t>
            </w:r>
            <w:r w:rsidRPr="00EA482C">
              <w:rPr>
                <w:rFonts w:ascii="Times New Roman" w:hAnsi="Times New Roman" w:cs="Times New Roman"/>
                <w:sz w:val="24"/>
                <w:szCs w:val="24"/>
              </w:rPr>
              <w:t>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27</w:t>
            </w:r>
            <w:r w:rsidRPr="00A012F8">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27</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F73809">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28</w:t>
            </w:r>
            <w:r w:rsidRPr="00A012F8">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28</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формирования и представления в установленные сроки бюджетной и иной отчетности.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29</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29</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бюджетных полномочий администратора источников финансирования дефицита федерального бюджета по главе 100 «Федеральное казначейство».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30</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30</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штрафы и пени.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31</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32</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составления прогноза кассовых поступлений по доходам по главе 100 «Федеральное казначейство.</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33</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237CF0">
            <w:pPr>
              <w:jc w:val="center"/>
              <w:rPr>
                <w:rFonts w:ascii="Times New Roman" w:hAnsi="Times New Roman" w:cs="Times New Roman"/>
                <w:sz w:val="24"/>
                <w:szCs w:val="24"/>
              </w:rPr>
            </w:pPr>
            <w:r>
              <w:rPr>
                <w:rFonts w:ascii="Times New Roman" w:hAnsi="Times New Roman" w:cs="Times New Roman"/>
                <w:sz w:val="24"/>
                <w:szCs w:val="24"/>
              </w:rPr>
              <w:t>33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2631C">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AD16A2">
              <w:rPr>
                <w:rFonts w:ascii="Times New Roman" w:hAnsi="Times New Roman" w:cs="Times New Roman"/>
                <w:sz w:val="24"/>
                <w:szCs w:val="24"/>
              </w:rPr>
              <w:t>XIX.</w:t>
            </w:r>
            <w:r w:rsidRPr="00AD16A2">
              <w:rPr>
                <w:rFonts w:ascii="Times New Roman" w:eastAsia="Times New Roman" w:hAnsi="Times New Roman" w:cs="Times New Roman"/>
                <w:sz w:val="24"/>
                <w:szCs w:val="24"/>
                <w:lang w:eastAsia="ru-RU"/>
              </w:rPr>
              <w:t>1</w:t>
            </w:r>
            <w:r>
              <w:rPr>
                <w:rFonts w:ascii="Times New Roman" w:eastAsia="Calibri"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pPr>
              <w:jc w:val="center"/>
            </w:pPr>
            <w:r>
              <w:rPr>
                <w:rFonts w:ascii="Times New Roman" w:hAnsi="Times New Roman" w:cs="Times New Roman"/>
                <w:sz w:val="24"/>
                <w:szCs w:val="24"/>
              </w:rPr>
              <w:t>Х</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rsidRPr="002664B0">
              <w:rPr>
                <w:rFonts w:ascii="Times New Roman" w:hAnsi="Times New Roman" w:cs="Times New Roman"/>
                <w:sz w:val="24"/>
                <w:szCs w:val="24"/>
              </w:rPr>
              <w:t>–</w:t>
            </w:r>
          </w:p>
        </w:tc>
        <w:tc>
          <w:tcPr>
            <w:tcW w:w="816" w:type="dxa"/>
            <w:vAlign w:val="center"/>
          </w:tcPr>
          <w:p w:rsidR="00E05E32" w:rsidRDefault="00E05E32" w:rsidP="00BE1636">
            <w:pPr>
              <w:jc w:val="center"/>
            </w:pPr>
            <w:r w:rsidRPr="002664B0">
              <w:rPr>
                <w:rFonts w:ascii="Times New Roman" w:hAnsi="Times New Roman" w:cs="Times New Roman"/>
                <w:sz w:val="24"/>
                <w:szCs w:val="24"/>
              </w:rPr>
              <w:t>–</w:t>
            </w:r>
          </w:p>
        </w:tc>
        <w:tc>
          <w:tcPr>
            <w:tcW w:w="1648" w:type="dxa"/>
            <w:vAlign w:val="center"/>
          </w:tcPr>
          <w:p w:rsidR="00E05E32" w:rsidRDefault="00E05E32" w:rsidP="00BE1636">
            <w:pPr>
              <w:jc w:val="center"/>
            </w:pPr>
            <w:r w:rsidRPr="005458A8">
              <w:rPr>
                <w:rFonts w:ascii="Times New Roman" w:hAnsi="Times New Roman" w:cs="Times New Roman"/>
                <w:sz w:val="24"/>
                <w:szCs w:val="24"/>
              </w:rPr>
              <w:t>высокий</w:t>
            </w:r>
          </w:p>
        </w:tc>
      </w:tr>
      <w:tr w:rsidR="00E05E32" w:rsidTr="00140ACB">
        <w:tc>
          <w:tcPr>
            <w:tcW w:w="804" w:type="dxa"/>
          </w:tcPr>
          <w:p w:rsidR="00E05E32" w:rsidRDefault="00E05E32" w:rsidP="0039551F">
            <w:pPr>
              <w:jc w:val="center"/>
              <w:rPr>
                <w:rFonts w:ascii="Times New Roman" w:hAnsi="Times New Roman" w:cs="Times New Roman"/>
                <w:sz w:val="24"/>
                <w:szCs w:val="24"/>
              </w:rPr>
            </w:pPr>
            <w:r>
              <w:rPr>
                <w:rFonts w:ascii="Times New Roman" w:hAnsi="Times New Roman" w:cs="Times New Roman"/>
                <w:sz w:val="24"/>
                <w:szCs w:val="24"/>
              </w:rPr>
              <w:t>34</w:t>
            </w:r>
            <w:r w:rsidRPr="009A3EF6">
              <w:rPr>
                <w:rFonts w:ascii="Times New Roman" w:hAnsi="Times New Roman" w:cs="Times New Roman"/>
                <w:sz w:val="24"/>
                <w:szCs w:val="24"/>
                <w:lang w:val="en-US"/>
              </w:rPr>
              <w:t>.</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19.1</w:t>
            </w:r>
          </w:p>
        </w:tc>
        <w:tc>
          <w:tcPr>
            <w:tcW w:w="691" w:type="dxa"/>
            <w:vAlign w:val="center"/>
          </w:tcPr>
          <w:p w:rsidR="00E05E32" w:rsidRDefault="00E05E32" w:rsidP="0039551F">
            <w:pPr>
              <w:jc w:val="center"/>
              <w:rPr>
                <w:rFonts w:ascii="Times New Roman" w:hAnsi="Times New Roman" w:cs="Times New Roman"/>
                <w:sz w:val="24"/>
                <w:szCs w:val="24"/>
              </w:rPr>
            </w:pPr>
            <w:r>
              <w:rPr>
                <w:rFonts w:ascii="Times New Roman" w:hAnsi="Times New Roman" w:cs="Times New Roman"/>
                <w:sz w:val="24"/>
                <w:szCs w:val="24"/>
              </w:rPr>
              <w:t>34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Другие риски, возникающие в работе МОУ ФК по направлению деятельности </w:t>
            </w:r>
            <w:r w:rsidRPr="00AD16A2">
              <w:rPr>
                <w:rFonts w:ascii="Times New Roman" w:hAnsi="Times New Roman" w:cs="Times New Roman"/>
                <w:sz w:val="24"/>
                <w:szCs w:val="24"/>
              </w:rPr>
              <w:t>XIX.</w:t>
            </w:r>
            <w:r w:rsidRPr="00AD16A2">
              <w:rPr>
                <w:rFonts w:ascii="Times New Roman" w:eastAsia="Times New Roman" w:hAnsi="Times New Roman" w:cs="Times New Roman"/>
                <w:sz w:val="24"/>
                <w:szCs w:val="24"/>
                <w:lang w:eastAsia="ru-RU"/>
              </w:rPr>
              <w:t>1</w:t>
            </w:r>
            <w:r>
              <w:rPr>
                <w:rFonts w:ascii="Times New Roman" w:hAnsi="Times New Roman" w:cs="Times New Roman"/>
                <w:sz w:val="24"/>
                <w:szCs w:val="24"/>
              </w:rPr>
              <w:t>.</w:t>
            </w:r>
          </w:p>
        </w:tc>
        <w:tc>
          <w:tcPr>
            <w:tcW w:w="561"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Х</w:t>
            </w:r>
          </w:p>
        </w:tc>
        <w:tc>
          <w:tcPr>
            <w:tcW w:w="561" w:type="dxa"/>
            <w:vAlign w:val="center"/>
          </w:tcPr>
          <w:p w:rsidR="00E05E32" w:rsidRDefault="00E05E32">
            <w:pPr>
              <w:jc w:val="center"/>
            </w:pPr>
            <w:r>
              <w:t>–</w:t>
            </w:r>
          </w:p>
        </w:tc>
        <w:tc>
          <w:tcPr>
            <w:tcW w:w="559" w:type="dxa"/>
            <w:vAlign w:val="center"/>
          </w:tcPr>
          <w:p w:rsidR="00E05E32" w:rsidRDefault="00E05E32">
            <w:pPr>
              <w:jc w:val="center"/>
            </w:pPr>
            <w:r>
              <w:t>–</w:t>
            </w:r>
          </w:p>
        </w:tc>
        <w:tc>
          <w:tcPr>
            <w:tcW w:w="563" w:type="dxa"/>
            <w:gridSpan w:val="2"/>
            <w:vAlign w:val="center"/>
          </w:tcPr>
          <w:p w:rsidR="00E05E32" w:rsidRDefault="00E05E32" w:rsidP="00BE1636">
            <w:pPr>
              <w:jc w:val="center"/>
            </w:pPr>
            <w:r>
              <w:rPr>
                <w:rFonts w:ascii="Times New Roman" w:hAnsi="Times New Roman" w:cs="Times New Roman"/>
                <w:sz w:val="24"/>
                <w:szCs w:val="24"/>
              </w:rPr>
              <w:t>Х</w:t>
            </w:r>
          </w:p>
        </w:tc>
        <w:tc>
          <w:tcPr>
            <w:tcW w:w="636" w:type="dxa"/>
            <w:gridSpan w:val="2"/>
            <w:vAlign w:val="center"/>
          </w:tcPr>
          <w:p w:rsidR="00E05E32" w:rsidRDefault="00E05E32" w:rsidP="00BE1636">
            <w:pPr>
              <w:jc w:val="center"/>
            </w:pPr>
            <w:r>
              <w:t>–</w:t>
            </w:r>
          </w:p>
        </w:tc>
        <w:tc>
          <w:tcPr>
            <w:tcW w:w="816" w:type="dxa"/>
            <w:vAlign w:val="center"/>
          </w:tcPr>
          <w:p w:rsidR="00E05E32" w:rsidRDefault="00E05E32" w:rsidP="00BE1636">
            <w:pPr>
              <w:jc w:val="center"/>
            </w:pPr>
            <w:r>
              <w:t>–</w:t>
            </w:r>
          </w:p>
        </w:tc>
        <w:tc>
          <w:tcPr>
            <w:tcW w:w="1648" w:type="dxa"/>
            <w:vAlign w:val="center"/>
          </w:tcPr>
          <w:p w:rsidR="00E05E32" w:rsidRDefault="00E05E32" w:rsidP="00BE1636">
            <w:pPr>
              <w:jc w:val="center"/>
            </w:pPr>
            <w:r>
              <w:rPr>
                <w:rFonts w:ascii="Times New Roman" w:hAnsi="Times New Roman" w:cs="Times New Roman"/>
                <w:sz w:val="24"/>
                <w:szCs w:val="24"/>
              </w:rPr>
              <w:t>низкий</w:t>
            </w:r>
          </w:p>
        </w:tc>
      </w:tr>
      <w:tr w:rsidR="00E05E32" w:rsidTr="00140ACB">
        <w:trPr>
          <w:trHeight w:val="20"/>
        </w:trPr>
        <w:tc>
          <w:tcPr>
            <w:tcW w:w="14411" w:type="dxa"/>
            <w:gridSpan w:val="14"/>
          </w:tcPr>
          <w:p w:rsidR="00E05E32" w:rsidRDefault="00E05E32" w:rsidP="007373B0">
            <w:pPr>
              <w:rPr>
                <w:rFonts w:ascii="Times New Roman" w:eastAsia="Times New Roman" w:hAnsi="Times New Roman" w:cs="Times New Roman"/>
                <w:b/>
                <w:sz w:val="24"/>
                <w:szCs w:val="24"/>
                <w:u w:val="single"/>
                <w:lang w:eastAsia="ru-RU"/>
              </w:rPr>
            </w:pPr>
          </w:p>
          <w:p w:rsidR="00E40287" w:rsidRDefault="00E40287" w:rsidP="007373B0">
            <w:pPr>
              <w:jc w:val="both"/>
              <w:rPr>
                <w:rFonts w:ascii="Times New Roman" w:eastAsia="Times New Roman" w:hAnsi="Times New Roman" w:cs="Times New Roman"/>
                <w:b/>
                <w:sz w:val="24"/>
                <w:szCs w:val="24"/>
                <w:u w:val="single"/>
                <w:lang w:eastAsia="ru-RU"/>
              </w:rPr>
            </w:pPr>
          </w:p>
          <w:p w:rsidR="00E40287" w:rsidRDefault="00E40287" w:rsidP="007373B0">
            <w:pPr>
              <w:jc w:val="both"/>
              <w:rPr>
                <w:rFonts w:ascii="Times New Roman" w:eastAsia="Times New Roman" w:hAnsi="Times New Roman" w:cs="Times New Roman"/>
                <w:b/>
                <w:sz w:val="24"/>
                <w:szCs w:val="24"/>
                <w:u w:val="single"/>
                <w:lang w:eastAsia="ru-RU"/>
              </w:rPr>
            </w:pPr>
          </w:p>
          <w:p w:rsidR="00E40287" w:rsidRDefault="00E40287" w:rsidP="007373B0">
            <w:pPr>
              <w:jc w:val="both"/>
              <w:rPr>
                <w:rFonts w:ascii="Times New Roman" w:eastAsia="Times New Roman" w:hAnsi="Times New Roman" w:cs="Times New Roman"/>
                <w:b/>
                <w:sz w:val="24"/>
                <w:szCs w:val="24"/>
                <w:u w:val="single"/>
                <w:lang w:eastAsia="ru-RU"/>
              </w:rPr>
            </w:pPr>
          </w:p>
          <w:p w:rsidR="00E40287" w:rsidRDefault="00E40287" w:rsidP="007373B0">
            <w:pPr>
              <w:jc w:val="both"/>
              <w:rPr>
                <w:rFonts w:ascii="Times New Roman" w:eastAsia="Times New Roman" w:hAnsi="Times New Roman" w:cs="Times New Roman"/>
                <w:b/>
                <w:sz w:val="24"/>
                <w:szCs w:val="24"/>
                <w:u w:val="single"/>
                <w:lang w:eastAsia="ru-RU"/>
              </w:rPr>
            </w:pPr>
          </w:p>
          <w:p w:rsidR="00E05E32" w:rsidRDefault="00E05E32" w:rsidP="007373B0">
            <w:pPr>
              <w:jc w:val="both"/>
            </w:pPr>
            <w:r>
              <w:rPr>
                <w:rFonts w:ascii="Times New Roman" w:eastAsia="Times New Roman" w:hAnsi="Times New Roman" w:cs="Times New Roman"/>
                <w:b/>
                <w:sz w:val="24"/>
                <w:szCs w:val="24"/>
                <w:u w:val="single"/>
                <w:lang w:eastAsia="ru-RU"/>
              </w:rPr>
              <w:t>Направление деятельности: </w:t>
            </w:r>
            <w:r>
              <w:rPr>
                <w:rFonts w:ascii="Times New Roman" w:eastAsia="Times New Roman" w:hAnsi="Times New Roman" w:cs="Times New Roman"/>
                <w:b/>
                <w:sz w:val="24"/>
                <w:szCs w:val="24"/>
                <w:lang w:val="en-US" w:eastAsia="ru-RU"/>
              </w:rPr>
              <w:t>XX</w:t>
            </w:r>
            <w:r>
              <w:rPr>
                <w:rFonts w:ascii="Times New Roman" w:eastAsia="Times New Roman" w:hAnsi="Times New Roman" w:cs="Times New Roman"/>
                <w:b/>
                <w:sz w:val="24"/>
                <w:szCs w:val="24"/>
                <w:lang w:eastAsia="ru-RU"/>
              </w:rPr>
              <w:t>. Организация работы в сфере закупок товаров, работ, услуг для обеспечения государственных нужд</w:t>
            </w:r>
            <w:r>
              <w:rPr>
                <w:rFonts w:ascii="Times New Roman" w:eastAsia="Times New Roman" w:hAnsi="Times New Roman" w:cs="Times New Roman"/>
                <w:b/>
                <w:sz w:val="28"/>
                <w:szCs w:val="28"/>
                <w:vertAlign w:val="superscript"/>
                <w:lang w:eastAsia="ru-RU"/>
              </w:rPr>
              <w:t xml:space="preserve"> </w:t>
            </w:r>
            <w:r>
              <w:rPr>
                <w:rStyle w:val="ac"/>
              </w:rPr>
              <w:footnoteReference w:id="10"/>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Default="00E05E32" w:rsidP="0073719A">
            <w:pPr>
              <w:jc w:val="center"/>
              <w:rPr>
                <w:rFonts w:ascii="Times New Roman" w:hAnsi="Times New Roman" w:cs="Times New Roman"/>
                <w:sz w:val="24"/>
                <w:szCs w:val="24"/>
              </w:rPr>
            </w:pPr>
            <w:r w:rsidRPr="00C4535A">
              <w:rPr>
                <w:rFonts w:ascii="Times New Roman" w:hAnsi="Times New Roman" w:cs="Times New Roman"/>
                <w:sz w:val="24"/>
                <w:szCs w:val="24"/>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положения (регламента) о контрактной службе МОУ 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w:t>
            </w:r>
            <w:r w:rsidRPr="001A601E">
              <w:rPr>
                <w:rFonts w:ascii="Times New Roman" w:hAnsi="Times New Roman" w:cs="Times New Roman"/>
                <w:sz w:val="24"/>
                <w:szCs w:val="24"/>
              </w:rPr>
              <w:t xml:space="preserve"> несоответствие функций и полномочий, включенных в положение (регламент) о контрактной службе </w:t>
            </w:r>
            <w:r>
              <w:rPr>
                <w:rFonts w:ascii="Times New Roman" w:hAnsi="Times New Roman" w:cs="Times New Roman"/>
                <w:sz w:val="24"/>
                <w:szCs w:val="24"/>
              </w:rPr>
              <w:t>МО</w:t>
            </w:r>
            <w:r w:rsidRPr="001A601E">
              <w:rPr>
                <w:rFonts w:ascii="Times New Roman" w:hAnsi="Times New Roman" w:cs="Times New Roman"/>
                <w:sz w:val="24"/>
                <w:szCs w:val="24"/>
              </w:rPr>
              <w:t>У ФК, функциям и полномочиям контрактной службы, установленным Законом № 44-ФЗ, в том числе при централизации закупок.</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9D6957">
            <w:pPr>
              <w:jc w:val="center"/>
            </w:pPr>
            <w:r>
              <w:rPr>
                <w:rFonts w:ascii="Times New Roman" w:hAnsi="Times New Roman" w:cs="Times New Roman"/>
                <w:sz w:val="24"/>
                <w:szCs w:val="24"/>
                <w:lang w:val="en-US"/>
              </w:rPr>
              <w:t>X</w:t>
            </w:r>
          </w:p>
        </w:tc>
        <w:tc>
          <w:tcPr>
            <w:tcW w:w="559" w:type="dxa"/>
            <w:vAlign w:val="center"/>
          </w:tcPr>
          <w:p w:rsidR="00E05E32" w:rsidRDefault="00E05E32">
            <w:pPr>
              <w:jc w:val="cente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z w:val="24"/>
                <w:szCs w:val="24"/>
              </w:rPr>
              <w:t>Х</w:t>
            </w:r>
          </w:p>
        </w:tc>
        <w:tc>
          <w:tcPr>
            <w:tcW w:w="636" w:type="dxa"/>
            <w:gridSpan w:val="2"/>
            <w:vAlign w:val="center"/>
          </w:tcPr>
          <w:p w:rsidR="00E05E32" w:rsidRDefault="00E05E32" w:rsidP="00C56496">
            <w:pPr>
              <w:jc w:val="center"/>
            </w:pPr>
            <w:r>
              <w:t>–</w:t>
            </w:r>
          </w:p>
        </w:tc>
        <w:tc>
          <w:tcPr>
            <w:tcW w:w="816" w:type="dxa"/>
            <w:vAlign w:val="center"/>
          </w:tcPr>
          <w:p w:rsidR="00E05E32" w:rsidRDefault="00E05E32" w:rsidP="00C56496">
            <w:pPr>
              <w:jc w:val="center"/>
            </w:pPr>
            <w: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59" w:type="dxa"/>
            <w:vAlign w:val="center"/>
          </w:tcPr>
          <w:p w:rsidR="00E05E32" w:rsidRDefault="00E05E32">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tcPr>
          <w:p w:rsidR="00E05E32" w:rsidRDefault="00E05E32" w:rsidP="0073719A">
            <w:pPr>
              <w:jc w:val="both"/>
              <w:rPr>
                <w:rFonts w:ascii="Times New Roman" w:hAnsi="Times New Roman" w:cs="Times New Roman"/>
                <w:sz w:val="24"/>
                <w:szCs w:val="24"/>
              </w:rPr>
            </w:pPr>
            <w:r w:rsidRPr="001A601E">
              <w:rPr>
                <w:rFonts w:ascii="Times New Roman" w:hAnsi="Times New Roman" w:cs="Times New Roman"/>
                <w:sz w:val="24"/>
                <w:szCs w:val="24"/>
              </w:rPr>
              <w:t xml:space="preserve">Несоблюдение установленных требований к созданию и организации деятельности контрактной службы </w:t>
            </w:r>
            <w:r>
              <w:rPr>
                <w:rFonts w:ascii="Times New Roman" w:hAnsi="Times New Roman" w:cs="Times New Roman"/>
                <w:sz w:val="24"/>
                <w:szCs w:val="24"/>
              </w:rPr>
              <w:t>МО</w:t>
            </w:r>
            <w:r w:rsidRPr="001A601E">
              <w:rPr>
                <w:rFonts w:ascii="Times New Roman" w:hAnsi="Times New Roman" w:cs="Times New Roman"/>
                <w:sz w:val="24"/>
                <w:szCs w:val="24"/>
              </w:rPr>
              <w:t>У ФК, в том числе при централизации закупок.</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профессиональному образованию или дополнительному профессиональному образованию в сфере закупок сотрудников контрактной службы МОУ ФК.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pPr>
            <w:r>
              <w:rPr>
                <w:rFonts w:ascii="Times New Roman" w:hAnsi="Times New Roman" w:cs="Times New Roman"/>
                <w:sz w:val="24"/>
                <w:szCs w:val="24"/>
              </w:rPr>
              <w:t>–</w:t>
            </w:r>
          </w:p>
        </w:tc>
        <w:tc>
          <w:tcPr>
            <w:tcW w:w="559" w:type="dxa"/>
            <w:vAlign w:val="center"/>
          </w:tcPr>
          <w:p w:rsidR="00E05E32" w:rsidRDefault="00E05E32" w:rsidP="009D6957">
            <w:pPr>
              <w:jc w:val="cente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3719A">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1A601E">
              <w:rPr>
                <w:rFonts w:ascii="Times New Roman" w:hAnsi="Times New Roman" w:cs="Times New Roman"/>
                <w:sz w:val="24"/>
                <w:szCs w:val="24"/>
              </w:rPr>
              <w:t>XX</w:t>
            </w:r>
            <w:r>
              <w:rPr>
                <w:rFonts w:ascii="Times New Roman" w:hAnsi="Times New Roman" w:cs="Times New Roman"/>
                <w:sz w:val="24"/>
                <w:szCs w:val="24"/>
              </w:rPr>
              <w:t xml:space="preserve"> «Организация работы в сфере закупок товаров, работ, услуг для обеспечения государственных нужд» </w:t>
            </w:r>
            <w:r>
              <w:rPr>
                <w:rFonts w:ascii="Times New Roman" w:hAnsi="Times New Roman" w:cs="Times New Roman"/>
                <w:sz w:val="24"/>
                <w:szCs w:val="24"/>
              </w:rPr>
              <w:br/>
            </w:r>
            <w:r w:rsidRPr="0070080C">
              <w:rPr>
                <w:rFonts w:ascii="Times New Roman" w:hAnsi="Times New Roman" w:cs="Times New Roman"/>
                <w:sz w:val="24"/>
                <w:szCs w:val="24"/>
              </w:rPr>
              <w:t>(далее – направление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E3B63">
            <w:pPr>
              <w:jc w:val="center"/>
            </w:pPr>
            <w:r>
              <w:rPr>
                <w:rFonts w:ascii="Times New Roman" w:hAnsi="Times New Roman" w:cs="Times New Roman"/>
                <w:sz w:val="24"/>
                <w:szCs w:val="24"/>
                <w:lang w:val="en-US"/>
              </w:rPr>
              <w:t>X</w:t>
            </w:r>
          </w:p>
        </w:tc>
        <w:tc>
          <w:tcPr>
            <w:tcW w:w="559" w:type="dxa"/>
            <w:vAlign w:val="center"/>
          </w:tcPr>
          <w:p w:rsidR="00E05E32" w:rsidRDefault="00E05E32" w:rsidP="009D6957">
            <w:pPr>
              <w:jc w:val="cente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X</w:t>
            </w:r>
          </w:p>
        </w:tc>
        <w:tc>
          <w:tcPr>
            <w:tcW w:w="636" w:type="dxa"/>
            <w:gridSpan w:val="2"/>
            <w:vAlign w:val="center"/>
          </w:tcPr>
          <w:p w:rsidR="00E05E32" w:rsidRDefault="00E05E32" w:rsidP="00C56496">
            <w:pPr>
              <w:jc w:val="center"/>
            </w:pPr>
            <w:r>
              <w:rPr>
                <w:rFonts w:ascii="Times New Roman" w:hAnsi="Times New Roman" w:cs="Times New Roman"/>
                <w:sz w:val="24"/>
                <w:szCs w:val="24"/>
              </w:rPr>
              <w:t>–</w:t>
            </w:r>
          </w:p>
        </w:tc>
        <w:tc>
          <w:tcPr>
            <w:tcW w:w="816" w:type="dxa"/>
            <w:vAlign w:val="center"/>
          </w:tcPr>
          <w:p w:rsidR="00E05E32" w:rsidRDefault="00E05E32" w:rsidP="00C56496">
            <w:pPr>
              <w:jc w:val="center"/>
            </w:pPr>
            <w:r>
              <w:rPr>
                <w:rFonts w:ascii="Times New Roman" w:hAnsi="Times New Roman" w:cs="Times New Roman"/>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Pr="00C4535A" w:rsidRDefault="00E05E32" w:rsidP="0073719A">
            <w:pPr>
              <w:jc w:val="center"/>
              <w:rPr>
                <w:rFonts w:ascii="Times New Roman" w:hAnsi="Times New Roman" w:cs="Times New Roman"/>
                <w:sz w:val="24"/>
                <w:szCs w:val="24"/>
              </w:rPr>
            </w:pPr>
            <w:r w:rsidRPr="00C4535A">
              <w:rPr>
                <w:rFonts w:ascii="Times New Roman" w:hAnsi="Times New Roman" w:cs="Times New Roman"/>
                <w:sz w:val="24"/>
                <w:szCs w:val="24"/>
              </w:rPr>
              <w:t>20</w:t>
            </w:r>
          </w:p>
        </w:tc>
        <w:tc>
          <w:tcPr>
            <w:tcW w:w="691"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73719A">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0080C">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rPr>
              <w:t>Х</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val="restart"/>
          </w:tcPr>
          <w:p w:rsidR="00E05E32" w:rsidRPr="0073719A"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формирования комиссий по осуществлению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составу комиссий по осуществлению закупок;</w:t>
            </w:r>
          </w:p>
        </w:tc>
        <w:tc>
          <w:tcPr>
            <w:tcW w:w="561"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59"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срокам формирования комиссий по осуществлению закупок;</w:t>
            </w:r>
          </w:p>
        </w:tc>
        <w:tc>
          <w:tcPr>
            <w:tcW w:w="561"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59" w:type="dxa"/>
            <w:vAlign w:val="center"/>
          </w:tcPr>
          <w:p w:rsidR="00E05E32" w:rsidRDefault="00E05E32" w:rsidP="002E3B6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формирования комиссий по осуществлению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полномочий комиссий по осуществлению закупок и порядка их работы требованиям Закона </w:t>
            </w:r>
            <w:r>
              <w:rPr>
                <w:rFonts w:ascii="Times New Roman" w:hAnsi="Times New Roman" w:cs="Times New Roman"/>
                <w:sz w:val="24"/>
                <w:szCs w:val="24"/>
              </w:rPr>
              <w:br/>
              <w:t>№ 44-ФЗ;</w:t>
            </w:r>
          </w:p>
        </w:tc>
        <w:tc>
          <w:tcPr>
            <w:tcW w:w="561" w:type="dxa"/>
            <w:vAlign w:val="center"/>
          </w:tcPr>
          <w:p w:rsidR="00E05E32" w:rsidRPr="00C4535A" w:rsidRDefault="00E05E32" w:rsidP="002E3B63">
            <w:pPr>
              <w:jc w:val="center"/>
              <w:rPr>
                <w:rFonts w:ascii="Times New Roman" w:hAnsi="Times New Roman" w:cs="Times New Roman"/>
                <w:sz w:val="24"/>
                <w:szCs w:val="24"/>
              </w:rPr>
            </w:pPr>
            <w:r w:rsidRPr="00C4535A">
              <w:rPr>
                <w:rFonts w:ascii="Times New Roman" w:hAnsi="Times New Roman" w:cs="Times New Roman"/>
                <w:sz w:val="24"/>
                <w:szCs w:val="24"/>
              </w:rPr>
              <w:t>–</w:t>
            </w:r>
          </w:p>
        </w:tc>
        <w:tc>
          <w:tcPr>
            <w:tcW w:w="561" w:type="dxa"/>
            <w:vAlign w:val="center"/>
          </w:tcPr>
          <w:p w:rsidR="00E05E32" w:rsidRPr="00C4535A" w:rsidRDefault="00E05E32" w:rsidP="009D6957">
            <w:pPr>
              <w:jc w:val="center"/>
              <w:rPr>
                <w:rFonts w:ascii="Times New Roman" w:hAnsi="Times New Roman" w:cs="Times New Roman"/>
                <w:sz w:val="24"/>
                <w:szCs w:val="24"/>
              </w:rPr>
            </w:pPr>
            <w:r w:rsidRPr="00C4535A">
              <w:rPr>
                <w:rFonts w:ascii="Times New Roman" w:hAnsi="Times New Roman" w:cs="Times New Roman"/>
                <w:sz w:val="24"/>
                <w:szCs w:val="24"/>
              </w:rPr>
              <w:t>–</w:t>
            </w:r>
          </w:p>
        </w:tc>
        <w:tc>
          <w:tcPr>
            <w:tcW w:w="559" w:type="dxa"/>
            <w:vAlign w:val="center"/>
          </w:tcPr>
          <w:p w:rsidR="00E05E32" w:rsidRPr="00C4535A"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sidRPr="00C4535A">
              <w:rPr>
                <w:rFonts w:ascii="Times New Roman" w:hAnsi="Times New Roman" w:cs="Times New Roman"/>
                <w:sz w:val="24"/>
                <w:szCs w:val="24"/>
              </w:rPr>
              <w:t>–</w:t>
            </w:r>
          </w:p>
        </w:tc>
        <w:tc>
          <w:tcPr>
            <w:tcW w:w="636" w:type="dxa"/>
            <w:gridSpan w:val="2"/>
            <w:vAlign w:val="center"/>
          </w:tcPr>
          <w:p w:rsidR="00E05E32" w:rsidRDefault="00E05E32" w:rsidP="00C56496">
            <w:pPr>
              <w:jc w:val="center"/>
            </w:pPr>
            <w:r w:rsidRPr="00C4535A">
              <w:rPr>
                <w:rFonts w:ascii="Times New Roman" w:hAnsi="Times New Roman" w:cs="Times New Roman"/>
                <w:sz w:val="24"/>
                <w:szCs w:val="24"/>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sidRPr="00C4535A">
              <w:rPr>
                <w:rFonts w:ascii="Times New Roman" w:hAnsi="Times New Roman" w:cs="Times New Roman"/>
                <w:sz w:val="24"/>
                <w:szCs w:val="24"/>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pPr>
            <w:r w:rsidRPr="00083F8D">
              <w:rPr>
                <w:rFonts w:ascii="Times New Roman" w:hAnsi="Times New Roman" w:cs="Times New Roman"/>
                <w:sz w:val="24"/>
                <w:szCs w:val="24"/>
              </w:rPr>
              <w:t>Х</w:t>
            </w:r>
          </w:p>
        </w:tc>
        <w:tc>
          <w:tcPr>
            <w:tcW w:w="561" w:type="dxa"/>
            <w:vAlign w:val="center"/>
          </w:tcPr>
          <w:p w:rsidR="00E05E32" w:rsidRDefault="00E05E32" w:rsidP="009D6957">
            <w:pPr>
              <w:jc w:val="center"/>
            </w:pPr>
            <w:r w:rsidRPr="00B361F1">
              <w:rPr>
                <w:rFonts w:ascii="Times New Roman" w:hAnsi="Times New Roman" w:cs="Times New Roman"/>
                <w:sz w:val="24"/>
                <w:szCs w:val="24"/>
              </w:rPr>
              <w:t>–</w:t>
            </w:r>
          </w:p>
        </w:tc>
        <w:tc>
          <w:tcPr>
            <w:tcW w:w="559" w:type="dxa"/>
            <w:vAlign w:val="center"/>
          </w:tcPr>
          <w:p w:rsidR="00E05E32" w:rsidRDefault="00E05E32" w:rsidP="009D6957">
            <w:pPr>
              <w:jc w:val="center"/>
            </w:pPr>
            <w:r w:rsidRPr="00B361F1">
              <w:rPr>
                <w:rFonts w:ascii="Times New Roman" w:hAnsi="Times New Roman" w:cs="Times New Roman"/>
                <w:sz w:val="24"/>
                <w:szCs w:val="24"/>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Default="00E05E32" w:rsidP="006D71C3">
            <w:pPr>
              <w:jc w:val="center"/>
              <w:rPr>
                <w:rFonts w:ascii="Times New Roman" w:hAnsi="Times New Roman" w:cs="Times New Roman"/>
                <w:sz w:val="24"/>
                <w:szCs w:val="24"/>
              </w:rPr>
            </w:pPr>
            <w:r w:rsidRPr="00C4535A">
              <w:rPr>
                <w:rFonts w:ascii="Times New Roman" w:hAnsi="Times New Roman" w:cs="Times New Roman"/>
                <w:sz w:val="24"/>
                <w:szCs w:val="24"/>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способам определения поставщиков (подрядчиков, исполнителей) при осуществлении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4F06B6">
            <w:pPr>
              <w:jc w:val="both"/>
              <w:rPr>
                <w:rFonts w:ascii="Times New Roman" w:hAnsi="Times New Roman" w:cs="Times New Roman"/>
                <w:sz w:val="24"/>
                <w:szCs w:val="24"/>
              </w:rPr>
            </w:pPr>
            <w:r>
              <w:rPr>
                <w:rFonts w:ascii="Times New Roman" w:hAnsi="Times New Roman" w:cs="Times New Roman"/>
                <w:sz w:val="24"/>
                <w:szCs w:val="24"/>
              </w:rPr>
              <w:t>Установление в конкурсных документациях, документациях об электронном аукционе, документациях 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 не соответствующих законодательству.</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установленных требований к достоверности и полноте информации, размещаемой в единой информационной системе в сфере закупок </w:t>
            </w:r>
            <w:r>
              <w:rPr>
                <w:rFonts w:ascii="Times New Roman" w:hAnsi="Times New Roman" w:cs="Times New Roman"/>
                <w:sz w:val="24"/>
                <w:szCs w:val="24"/>
              </w:rPr>
              <w:br/>
              <w:t>(далее – Единая информационная система), на электронной площадке;</w:t>
            </w:r>
          </w:p>
        </w:tc>
        <w:tc>
          <w:tcPr>
            <w:tcW w:w="561" w:type="dxa"/>
            <w:vAlign w:val="center"/>
          </w:tcPr>
          <w:p w:rsidR="00E05E32" w:rsidRPr="00C4535A" w:rsidRDefault="00E05E32" w:rsidP="002E3B63">
            <w:pPr>
              <w:jc w:val="center"/>
              <w:rPr>
                <w:rFonts w:ascii="Times New Roman" w:hAnsi="Times New Roman" w:cs="Times New Roman"/>
                <w:sz w:val="24"/>
                <w:szCs w:val="24"/>
              </w:rPr>
            </w:pPr>
            <w:r w:rsidRPr="00C4535A">
              <w:rPr>
                <w:rFonts w:ascii="Times New Roman" w:hAnsi="Times New Roman" w:cs="Times New Roman"/>
                <w:sz w:val="24"/>
                <w:szCs w:val="24"/>
              </w:rPr>
              <w:t>–</w:t>
            </w:r>
          </w:p>
        </w:tc>
        <w:tc>
          <w:tcPr>
            <w:tcW w:w="561" w:type="dxa"/>
            <w:vAlign w:val="center"/>
          </w:tcPr>
          <w:p w:rsidR="00E05E32" w:rsidRPr="00C4535A" w:rsidRDefault="00E05E32" w:rsidP="002E3B63">
            <w:pPr>
              <w:jc w:val="center"/>
              <w:rPr>
                <w:rFonts w:ascii="Times New Roman" w:hAnsi="Times New Roman" w:cs="Times New Roman"/>
                <w:sz w:val="24"/>
                <w:szCs w:val="24"/>
              </w:rPr>
            </w:pPr>
            <w:r w:rsidRPr="00C4535A">
              <w:rPr>
                <w:rFonts w:ascii="Times New Roman" w:hAnsi="Times New Roman" w:cs="Times New Roman"/>
                <w:sz w:val="24"/>
                <w:szCs w:val="24"/>
              </w:rPr>
              <w:t>–</w:t>
            </w:r>
          </w:p>
        </w:tc>
        <w:tc>
          <w:tcPr>
            <w:tcW w:w="559" w:type="dxa"/>
            <w:vAlign w:val="center"/>
          </w:tcPr>
          <w:p w:rsidR="00E05E32" w:rsidRPr="00C4535A"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sidRPr="00C4535A">
              <w:rPr>
                <w:rFonts w:ascii="Times New Roman" w:hAnsi="Times New Roman" w:cs="Times New Roman"/>
                <w:sz w:val="24"/>
                <w:szCs w:val="24"/>
              </w:rPr>
              <w:t>–</w:t>
            </w:r>
          </w:p>
        </w:tc>
        <w:tc>
          <w:tcPr>
            <w:tcW w:w="636" w:type="dxa"/>
            <w:gridSpan w:val="2"/>
            <w:vAlign w:val="center"/>
          </w:tcPr>
          <w:p w:rsidR="00E05E32" w:rsidRDefault="00E05E32" w:rsidP="00C56496">
            <w:pPr>
              <w:jc w:val="center"/>
            </w:pPr>
            <w:r w:rsidRPr="00C4535A">
              <w:rPr>
                <w:rFonts w:ascii="Times New Roman" w:hAnsi="Times New Roman" w:cs="Times New Roman"/>
                <w:sz w:val="24"/>
                <w:szCs w:val="24"/>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sidRPr="00C4535A">
              <w:rPr>
                <w:rFonts w:ascii="Times New Roman" w:hAnsi="Times New Roman" w:cs="Times New Roman"/>
                <w:sz w:val="24"/>
                <w:szCs w:val="24"/>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срокам размещения информации, указанных в данном пункте, в Единой информационной системе, на электронной площадке, а также к составу и содержанию размещаемой информации;</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 xml:space="preserve">. </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отмены определения поставщика (подрядчика, исполнителя).</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планирования закупок.</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внесения изменений в план-график закупок в случаях,</w:t>
            </w:r>
            <w:r w:rsidRPr="001A601E">
              <w:rPr>
                <w:rFonts w:ascii="Times New Roman" w:hAnsi="Times New Roman" w:cs="Times New Roman"/>
                <w:sz w:val="24"/>
                <w:szCs w:val="24"/>
              </w:rPr>
              <w:t xml:space="preserve"> установленных законодательством Российской Федерации в сфере закупок, в том числе в</w:t>
            </w:r>
            <w:r>
              <w:rPr>
                <w:rFonts w:ascii="Times New Roman" w:hAnsi="Times New Roman" w:cs="Times New Roman"/>
                <w:sz w:val="24"/>
                <w:szCs w:val="24"/>
              </w:rPr>
              <w:t xml:space="preserve"> случае принятия решения об отмене определения поставщика (подрядчика, исполнителя).</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tc>
        <w:tc>
          <w:tcPr>
            <w:tcW w:w="13607" w:type="dxa"/>
            <w:gridSpan w:val="13"/>
          </w:tcPr>
          <w:p w:rsidR="00E05E32" w:rsidRDefault="00E05E32" w:rsidP="00BE76F7">
            <w:pPr>
              <w:jc w:val="both"/>
            </w:pPr>
            <w:r>
              <w:rPr>
                <w:rFonts w:ascii="Times New Roman" w:hAnsi="Times New Roman" w:cs="Times New Roman"/>
                <w:sz w:val="24"/>
                <w:szCs w:val="24"/>
              </w:rPr>
              <w:t>Риски, возникающие при осуществлении рассмотрения и оценки заявок на участие в конкурсе, запросе котировок, запросе предложений: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котировок, запросе предложений и их значимости;</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рассмотрения и оценки заявок на участие в конкурсе, запросе котировок, запросе предложений;</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установленного конкурсной документацией, документацией о проведении запроса предложений порядка при рассмотрении и оценке заявок на участие в конкурсе, запросе котировок, запросе предложений;</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16.</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16</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Установление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 не соответствующих законодательству.</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17.</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аудиозаписей процедур осуществления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отсутствие аудиозаписей процедур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предложений, окончательным предложениям;</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17</w:t>
            </w:r>
          </w:p>
        </w:tc>
        <w:tc>
          <w:tcPr>
            <w:tcW w:w="579" w:type="dxa"/>
            <w:vAlign w:val="center"/>
          </w:tcPr>
          <w:p w:rsidR="00E05E32" w:rsidRDefault="00E05E32" w:rsidP="006D71C3">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18.</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оформления протоколов процедур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протоколов, оформляемых в ходе осуществления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сроков подписания протоколов, оформляемых в ходе осуществления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bCs/>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сроков размещения протоколов, оформляемых в ходе осуществления закупок, в Единой информационной системе, на электронной площадке;</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6D71C3">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направления оператору электронной площадки протоколов процедур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18</w:t>
            </w:r>
          </w:p>
        </w:tc>
        <w:tc>
          <w:tcPr>
            <w:tcW w:w="579" w:type="dxa"/>
            <w:vAlign w:val="center"/>
          </w:tcPr>
          <w:p w:rsidR="00E05E32" w:rsidRDefault="00E05E32" w:rsidP="006D71C3">
            <w:pPr>
              <w:jc w:val="center"/>
              <w:rPr>
                <w:rFonts w:ascii="Times New Roman" w:hAnsi="Times New Roman" w:cs="Times New Roman"/>
                <w:bCs/>
                <w:sz w:val="24"/>
                <w:szCs w:val="24"/>
              </w:rPr>
            </w:pPr>
            <w:r>
              <w:rPr>
                <w:rFonts w:ascii="Times New Roman" w:hAnsi="Times New Roman" w:cs="Times New Roman"/>
                <w:bCs/>
                <w:sz w:val="24"/>
                <w:szCs w:val="24"/>
              </w:rPr>
              <w:t>5</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19.</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Необоснованный допуск участников закупок к участию в конкурентных процедурах.</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Необоснованный отказ в допуске участников закупок к участию в конкурентных процедурах.</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w:t>
            </w:r>
          </w:p>
        </w:tc>
        <w:tc>
          <w:tcPr>
            <w:tcW w:w="13607" w:type="dxa"/>
            <w:gridSpan w:val="13"/>
          </w:tcPr>
          <w:p w:rsidR="00E05E32" w:rsidRDefault="00E05E32" w:rsidP="00AF7F17">
            <w:r>
              <w:rPr>
                <w:rFonts w:ascii="Times New Roman" w:hAnsi="Times New Roman" w:cs="Times New Roman"/>
                <w:sz w:val="24"/>
                <w:szCs w:val="24"/>
              </w:rPr>
              <w:t>Риски, возникающие при приеме банковских гарантий: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spacing w:before="40" w:after="40"/>
              <w:jc w:val="both"/>
              <w:rPr>
                <w:rFonts w:ascii="Times New Roman" w:hAnsi="Times New Roman" w:cs="Times New Roman"/>
                <w:sz w:val="24"/>
                <w:szCs w:val="24"/>
              </w:rPr>
            </w:pPr>
            <w:r>
              <w:rPr>
                <w:rFonts w:ascii="Times New Roman" w:hAnsi="Times New Roman" w:cs="Times New Roman"/>
                <w:sz w:val="24"/>
                <w:szCs w:val="24"/>
              </w:rPr>
              <w:t>несоответствие содержания банковских гарантий требованиям законодательства;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несоответствие порядка приема банковских гарантий и обоснованности отказа в их приеме требованиям законодательства;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иные риски по пункту 21</w:t>
            </w:r>
            <w:r w:rsidRPr="0070080C">
              <w:rPr>
                <w:rFonts w:ascii="Times New Roman" w:hAnsi="Times New Roman" w:cs="Times New Roman"/>
                <w:sz w:val="24"/>
                <w:szCs w:val="24"/>
              </w:rPr>
              <w:t xml:space="preserve"> 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22.</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22</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возврата денежных средств, поступивших во временное распоряжение МОУ ФК в качестве обеспечения заявки на участие в определении поставщиков (подрядчиков, исполнителей), за исключением электронных аукционов, обеспечения исполнения контракта.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23.</w:t>
            </w:r>
          </w:p>
        </w:tc>
        <w:tc>
          <w:tcPr>
            <w:tcW w:w="13607" w:type="dxa"/>
            <w:gridSpan w:val="13"/>
          </w:tcPr>
          <w:p w:rsidR="00E05E32" w:rsidRDefault="00E05E32" w:rsidP="00AF7F17">
            <w:r>
              <w:rPr>
                <w:rFonts w:ascii="Times New Roman" w:hAnsi="Times New Roman" w:cs="Times New Roman"/>
                <w:sz w:val="24"/>
                <w:szCs w:val="24"/>
              </w:rPr>
              <w:t>Риски, возникающие при выполнении установленных требований к контрактам:</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содержанию государственных контрактов, договоров;</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и срокам заключения контрактов;</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23 </w:t>
            </w:r>
            <w:r w:rsidRPr="0070080C">
              <w:rPr>
                <w:rFonts w:ascii="Times New Roman" w:hAnsi="Times New Roman" w:cs="Times New Roman"/>
                <w:sz w:val="24"/>
                <w:szCs w:val="24"/>
              </w:rPr>
              <w:t>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w:t>
            </w:r>
          </w:p>
        </w:tc>
        <w:tc>
          <w:tcPr>
            <w:tcW w:w="13607" w:type="dxa"/>
            <w:gridSpan w:val="13"/>
          </w:tcPr>
          <w:p w:rsidR="00E05E32" w:rsidRDefault="00E05E32" w:rsidP="00C4535A">
            <w:pPr>
              <w:jc w:val="both"/>
            </w:pPr>
            <w:r>
              <w:rPr>
                <w:rFonts w:ascii="Times New Roman" w:hAnsi="Times New Roman" w:cs="Times New Roman"/>
                <w:sz w:val="24"/>
                <w:szCs w:val="24"/>
              </w:rPr>
              <w:t>Риски, возникающие при выполнении установленных требований к контрактам, заключаемым с единственным поставщиком (подрядчиком, исполнителем):</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отсутствие обоснований начальной (максимальной) цены контрактов, заключаемых с единственным поставщиком (подрядчиком, исполнителем);</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контрактов с единственным поставщиком (подрядчиком, исполнителем);</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24 </w:t>
            </w:r>
            <w:r w:rsidRPr="0070080C">
              <w:rPr>
                <w:rFonts w:ascii="Times New Roman" w:hAnsi="Times New Roman" w:cs="Times New Roman"/>
                <w:sz w:val="24"/>
                <w:szCs w:val="24"/>
              </w:rPr>
              <w:t>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25.</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25</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заключения, исполнения, изменения и расторжения контрактов.</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26.</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26</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порядку представления информации и сведений для включения в реестр контрактов, заключенных заказчиками.</w:t>
            </w:r>
          </w:p>
        </w:tc>
        <w:tc>
          <w:tcPr>
            <w:tcW w:w="561" w:type="dxa"/>
            <w:vAlign w:val="center"/>
          </w:tcPr>
          <w:p w:rsidR="00E05E32" w:rsidRDefault="00E05E32" w:rsidP="002E3B63">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sidRPr="00CC0437">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27.</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применения национального режима при осуществлении закупок.</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28.</w:t>
            </w:r>
          </w:p>
        </w:tc>
        <w:tc>
          <w:tcPr>
            <w:tcW w:w="13607" w:type="dxa"/>
            <w:gridSpan w:val="13"/>
          </w:tcPr>
          <w:p w:rsidR="00E05E32" w:rsidRDefault="00E05E32" w:rsidP="00AF7F17">
            <w:r>
              <w:rPr>
                <w:rFonts w:ascii="Times New Roman" w:hAnsi="Times New Roman" w:cs="Times New Roman"/>
                <w:sz w:val="24"/>
                <w:szCs w:val="24"/>
              </w:rPr>
              <w:t>Риски, возникающие при выполнении установленных требований к предоставлению преимуществ участникам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субъектов малого предпринимательства;</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требований к осуществлению закупок у социально ориентированных некоммерческих организаций;</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1" w:type="dxa"/>
            <w:vAlign w:val="center"/>
          </w:tcPr>
          <w:p w:rsidR="00E05E32"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28 </w:t>
            </w:r>
            <w:r w:rsidRPr="0070080C">
              <w:rPr>
                <w:rFonts w:ascii="Times New Roman" w:hAnsi="Times New Roman" w:cs="Times New Roman"/>
                <w:sz w:val="24"/>
                <w:szCs w:val="24"/>
              </w:rPr>
              <w:t>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vMerge w:val="restart"/>
          </w:tcPr>
          <w:p w:rsidR="00E05E32" w:rsidRPr="006D71C3"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29.</w:t>
            </w:r>
          </w:p>
        </w:tc>
        <w:tc>
          <w:tcPr>
            <w:tcW w:w="13607" w:type="dxa"/>
            <w:gridSpan w:val="13"/>
          </w:tcPr>
          <w:p w:rsidR="00E05E32" w:rsidRDefault="00E05E32" w:rsidP="00AF7F17">
            <w:r>
              <w:rPr>
                <w:rFonts w:ascii="Times New Roman" w:hAnsi="Times New Roman" w:cs="Times New Roman"/>
                <w:sz w:val="24"/>
                <w:szCs w:val="24"/>
              </w:rPr>
              <w:t>Риски, возникающие при выполнении установленных ограничений к осуществлению закупок:</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путем проведения запросов котировок;</w:t>
            </w:r>
          </w:p>
        </w:tc>
        <w:tc>
          <w:tcPr>
            <w:tcW w:w="561" w:type="dxa"/>
            <w:vAlign w:val="center"/>
          </w:tcPr>
          <w:p w:rsidR="00E05E32" w:rsidRDefault="00E05E32" w:rsidP="00C56496">
            <w:pPr>
              <w:jc w:val="center"/>
            </w:pPr>
            <w:r>
              <w:rPr>
                <w:rFonts w:ascii="Times New Roman" w:hAnsi="Times New Roman" w:cs="Times New Roman"/>
                <w:sz w:val="24"/>
                <w:szCs w:val="24"/>
                <w:lang w:val="en-US"/>
              </w:rPr>
              <w:t>–</w:t>
            </w:r>
          </w:p>
        </w:tc>
        <w:tc>
          <w:tcPr>
            <w:tcW w:w="561" w:type="dxa"/>
            <w:vAlign w:val="center"/>
          </w:tcPr>
          <w:p w:rsidR="00E05E32" w:rsidRDefault="00E05E32" w:rsidP="00C56496">
            <w:pPr>
              <w:jc w:val="center"/>
            </w:pPr>
            <w:r>
              <w:rPr>
                <w:rFonts w:ascii="Times New Roman" w:hAnsi="Times New Roman" w:cs="Times New Roman"/>
                <w:sz w:val="24"/>
                <w:szCs w:val="24"/>
                <w:lang w:val="en-US"/>
              </w:rPr>
              <w:t>–</w:t>
            </w:r>
          </w:p>
        </w:tc>
        <w:tc>
          <w:tcPr>
            <w:tcW w:w="559" w:type="dxa"/>
            <w:vAlign w:val="center"/>
          </w:tcPr>
          <w:p w:rsidR="00E05E32" w:rsidRDefault="00E05E32" w:rsidP="00C56496">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636" w:type="dxa"/>
            <w:gridSpan w:val="2"/>
            <w:vAlign w:val="center"/>
          </w:tcPr>
          <w:p w:rsidR="00E05E32" w:rsidRDefault="00E05E32" w:rsidP="00C56496">
            <w:pPr>
              <w:jc w:val="center"/>
            </w:pPr>
            <w:r>
              <w:rPr>
                <w:rFonts w:ascii="Times New Roman" w:hAnsi="Times New Roman" w:cs="Times New Roman"/>
                <w:sz w:val="24"/>
                <w:szCs w:val="24"/>
                <w:lang w:val="en-US"/>
              </w:rPr>
              <w:t>–</w:t>
            </w:r>
          </w:p>
        </w:tc>
        <w:tc>
          <w:tcPr>
            <w:tcW w:w="816" w:type="dxa"/>
            <w:vAlign w:val="center"/>
          </w:tcPr>
          <w:p w:rsidR="00E05E32" w:rsidRDefault="00E05E32" w:rsidP="00C56496">
            <w:pPr>
              <w:jc w:val="center"/>
            </w:pPr>
            <w:r>
              <w:rPr>
                <w:rFonts w:ascii="Times New Roman" w:hAnsi="Times New Roman" w:cs="Times New Roman"/>
                <w:sz w:val="24"/>
                <w:szCs w:val="24"/>
                <w:lang w:val="en-US"/>
              </w:rPr>
              <w:t>X</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установленных ограничений к осуществлению закупок у единственного поставщика (подрядчика, исполнителя) на сумму, не превышающую 100 000 (Ста тысяч) рублей;</w:t>
            </w:r>
          </w:p>
        </w:tc>
        <w:tc>
          <w:tcPr>
            <w:tcW w:w="561" w:type="dxa"/>
            <w:vAlign w:val="center"/>
          </w:tcPr>
          <w:p w:rsidR="00E05E32" w:rsidRDefault="00E05E32" w:rsidP="00C56496">
            <w:pPr>
              <w:jc w:val="center"/>
            </w:pPr>
            <w:r>
              <w:rPr>
                <w:rFonts w:ascii="Times New Roman" w:hAnsi="Times New Roman" w:cs="Times New Roman"/>
                <w:sz w:val="24"/>
                <w:szCs w:val="24"/>
                <w:lang w:val="en-US"/>
              </w:rPr>
              <w:t>–</w:t>
            </w:r>
          </w:p>
        </w:tc>
        <w:tc>
          <w:tcPr>
            <w:tcW w:w="561" w:type="dxa"/>
            <w:vAlign w:val="center"/>
          </w:tcPr>
          <w:p w:rsidR="00E05E32" w:rsidRDefault="00E05E32" w:rsidP="00C56496">
            <w:pPr>
              <w:jc w:val="center"/>
            </w:pPr>
            <w:r>
              <w:rPr>
                <w:rFonts w:ascii="Times New Roman" w:hAnsi="Times New Roman" w:cs="Times New Roman"/>
                <w:sz w:val="24"/>
                <w:szCs w:val="24"/>
                <w:lang w:val="en-US"/>
              </w:rPr>
              <w:t>–</w:t>
            </w:r>
          </w:p>
        </w:tc>
        <w:tc>
          <w:tcPr>
            <w:tcW w:w="559" w:type="dxa"/>
            <w:vAlign w:val="center"/>
          </w:tcPr>
          <w:p w:rsidR="00E05E32" w:rsidRDefault="00E05E32" w:rsidP="00C56496">
            <w:pPr>
              <w:jc w:val="center"/>
            </w:pPr>
            <w:r>
              <w:rPr>
                <w:rFonts w:ascii="Times New Roman" w:hAnsi="Times New Roman" w:cs="Times New Roman"/>
                <w:sz w:val="24"/>
                <w:szCs w:val="24"/>
                <w:lang w:val="en-US"/>
              </w:rPr>
              <w:t>X</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критический</w:t>
            </w:r>
          </w:p>
        </w:tc>
      </w:tr>
      <w:tr w:rsidR="00E05E32" w:rsidTr="00140ACB">
        <w:tc>
          <w:tcPr>
            <w:tcW w:w="804" w:type="dxa"/>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29 </w:t>
            </w:r>
            <w:r w:rsidRPr="0070080C">
              <w:rPr>
                <w:rFonts w:ascii="Times New Roman" w:hAnsi="Times New Roman" w:cs="Times New Roman"/>
                <w:sz w:val="24"/>
                <w:szCs w:val="24"/>
              </w:rPr>
              <w:t>направления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30.</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sidRPr="001A601E">
              <w:rPr>
                <w:rFonts w:ascii="Times New Roman" w:hAnsi="Times New Roman" w:cs="Times New Roman"/>
                <w:sz w:val="24"/>
                <w:szCs w:val="24"/>
              </w:rPr>
              <w:t>Н</w:t>
            </w:r>
            <w:r>
              <w:rPr>
                <w:rFonts w:ascii="Times New Roman" w:hAnsi="Times New Roman" w:cs="Times New Roman"/>
                <w:sz w:val="24"/>
                <w:szCs w:val="24"/>
              </w:rPr>
              <w:t>есоблюдение</w:t>
            </w:r>
            <w:r w:rsidRPr="001A601E">
              <w:rPr>
                <w:rFonts w:ascii="Times New Roman"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AB7285">
              <w:rPr>
                <w:rFonts w:ascii="Times New Roman" w:hAnsi="Times New Roman" w:cs="Times New Roman"/>
                <w:sz w:val="24"/>
                <w:szCs w:val="24"/>
              </w:rPr>
              <w:t xml:space="preserve"> </w:t>
            </w:r>
            <w:r w:rsidRPr="001A601E">
              <w:rPr>
                <w:rFonts w:ascii="Times New Roman" w:hAnsi="Times New Roman" w:cs="Times New Roman"/>
                <w:sz w:val="24"/>
                <w:szCs w:val="24"/>
              </w:rPr>
              <w:t>XX.</w:t>
            </w:r>
          </w:p>
        </w:tc>
        <w:tc>
          <w:tcPr>
            <w:tcW w:w="561" w:type="dxa"/>
            <w:vAlign w:val="center"/>
          </w:tcPr>
          <w:p w:rsidR="00E05E32" w:rsidRDefault="00E05E32" w:rsidP="002E3B63">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1" w:type="dxa"/>
            <w:vAlign w:val="center"/>
          </w:tcPr>
          <w:p w:rsidR="00E05E32" w:rsidRDefault="00E05E32" w:rsidP="002E3B63">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559" w:type="dxa"/>
            <w:vAlign w:val="center"/>
          </w:tcPr>
          <w:p w:rsidR="00E05E32" w:rsidRDefault="00E05E32" w:rsidP="009D6957">
            <w:pPr>
              <w:jc w:val="center"/>
              <w:rPr>
                <w:rFonts w:ascii="Times New Roman" w:hAnsi="Times New Roman" w:cs="Times New Roman"/>
                <w:iCs/>
                <w:sz w:val="24"/>
                <w:szCs w:val="24"/>
              </w:rPr>
            </w:pPr>
            <w:r>
              <w:rPr>
                <w:rFonts w:ascii="Times New Roman" w:hAnsi="Times New Roman" w:cs="Times New Roman"/>
                <w:snapToGrid w:val="0"/>
                <w:sz w:val="24"/>
                <w:szCs w:val="24"/>
              </w:rPr>
              <w:t>–</w:t>
            </w:r>
          </w:p>
        </w:tc>
        <w:tc>
          <w:tcPr>
            <w:tcW w:w="563" w:type="dxa"/>
            <w:gridSpan w:val="2"/>
            <w:vAlign w:val="center"/>
          </w:tcPr>
          <w:p w:rsidR="00E05E32" w:rsidRDefault="00E05E32" w:rsidP="00C56496">
            <w:pPr>
              <w:jc w:val="center"/>
            </w:pPr>
            <w:r>
              <w:rPr>
                <w:rFonts w:ascii="Times New Roman" w:hAnsi="Times New Roman" w:cs="Times New Roman"/>
                <w:snapToGrid w:val="0"/>
                <w:sz w:val="24"/>
                <w:szCs w:val="24"/>
              </w:rPr>
              <w:t>–</w:t>
            </w:r>
          </w:p>
        </w:tc>
        <w:tc>
          <w:tcPr>
            <w:tcW w:w="636" w:type="dxa"/>
            <w:gridSpan w:val="2"/>
            <w:vAlign w:val="center"/>
          </w:tcPr>
          <w:p w:rsidR="00E05E32" w:rsidRDefault="00E05E32" w:rsidP="00C56496">
            <w:pPr>
              <w:jc w:val="center"/>
            </w:pPr>
            <w:r>
              <w:rPr>
                <w:rFonts w:ascii="Times New Roman" w:hAnsi="Times New Roman" w:cs="Times New Roman"/>
                <w:iCs/>
                <w:sz w:val="24"/>
                <w:szCs w:val="24"/>
              </w:rPr>
              <w:t>Х</w:t>
            </w:r>
          </w:p>
        </w:tc>
        <w:tc>
          <w:tcPr>
            <w:tcW w:w="816" w:type="dxa"/>
            <w:vAlign w:val="center"/>
          </w:tcPr>
          <w:p w:rsidR="00E05E32" w:rsidRDefault="00E05E32" w:rsidP="00C56496">
            <w:pPr>
              <w:jc w:val="center"/>
            </w:pPr>
            <w:r>
              <w:rPr>
                <w:rFonts w:ascii="Times New Roman" w:hAnsi="Times New Roman" w:cs="Times New Roman"/>
                <w:snapToGrid w:val="0"/>
                <w:sz w:val="24"/>
                <w:szCs w:val="24"/>
              </w:rPr>
              <w:t>–</w:t>
            </w:r>
          </w:p>
        </w:tc>
        <w:tc>
          <w:tcPr>
            <w:tcW w:w="1648" w:type="dxa"/>
            <w:vAlign w:val="center"/>
          </w:tcPr>
          <w:p w:rsidR="00E05E32" w:rsidRDefault="00E05E32" w:rsidP="00C56496">
            <w:pPr>
              <w:jc w:val="cente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31.</w:t>
            </w:r>
          </w:p>
        </w:tc>
        <w:tc>
          <w:tcPr>
            <w:tcW w:w="746"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lang w:val="en-US"/>
              </w:rPr>
              <w:t>20</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w:t>
            </w:r>
            <w:r w:rsidRPr="0070080C">
              <w:rPr>
                <w:rFonts w:ascii="Times New Roman" w:hAnsi="Times New Roman" w:cs="Times New Roman"/>
                <w:sz w:val="24"/>
                <w:szCs w:val="24"/>
              </w:rPr>
              <w:t>направлению деятельности</w:t>
            </w:r>
            <w:r>
              <w:rPr>
                <w:rFonts w:ascii="Times New Roman" w:hAnsi="Times New Roman" w:cs="Times New Roman"/>
                <w:sz w:val="24"/>
                <w:szCs w:val="24"/>
              </w:rPr>
              <w:t xml:space="preserve"> </w:t>
            </w:r>
            <w:r w:rsidRPr="001A601E">
              <w:rPr>
                <w:rFonts w:ascii="Times New Roman" w:hAnsi="Times New Roman" w:cs="Times New Roman"/>
                <w:sz w:val="24"/>
                <w:szCs w:val="24"/>
              </w:rPr>
              <w:t>XX</w:t>
            </w:r>
            <w:r>
              <w:rPr>
                <w:rFonts w:ascii="Times New Roman" w:hAnsi="Times New Roman" w:cs="Times New Roman"/>
                <w:sz w:val="24"/>
                <w:szCs w:val="24"/>
              </w:rPr>
              <w:t>.</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561" w:type="dxa"/>
            <w:vAlign w:val="center"/>
          </w:tcPr>
          <w:p w:rsidR="00E05E32" w:rsidRDefault="00E05E32" w:rsidP="002E3B63">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59" w:type="dxa"/>
            <w:vAlign w:val="center"/>
          </w:tcPr>
          <w:p w:rsidR="00E05E32" w:rsidRDefault="00E05E32" w:rsidP="009D6957">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63" w:type="dxa"/>
            <w:gridSpan w:val="2"/>
            <w:vAlign w:val="center"/>
          </w:tcPr>
          <w:p w:rsidR="00E05E32" w:rsidRDefault="00E05E32" w:rsidP="00C56496">
            <w:pPr>
              <w:jc w:val="center"/>
            </w:pPr>
            <w:r w:rsidRPr="00083F8D">
              <w:rPr>
                <w:rFonts w:ascii="Times New Roman" w:hAnsi="Times New Roman" w:cs="Times New Roman"/>
                <w:sz w:val="24"/>
                <w:szCs w:val="24"/>
              </w:rPr>
              <w:t>Х</w:t>
            </w:r>
          </w:p>
        </w:tc>
        <w:tc>
          <w:tcPr>
            <w:tcW w:w="636" w:type="dxa"/>
            <w:gridSpan w:val="2"/>
            <w:vAlign w:val="center"/>
          </w:tcPr>
          <w:p w:rsidR="00E05E32" w:rsidRDefault="00E05E32" w:rsidP="00C56496">
            <w:pPr>
              <w:jc w:val="center"/>
            </w:pPr>
            <w:r w:rsidRPr="00B361F1">
              <w:rPr>
                <w:rFonts w:ascii="Times New Roman" w:hAnsi="Times New Roman" w:cs="Times New Roman"/>
                <w:sz w:val="24"/>
                <w:szCs w:val="24"/>
              </w:rPr>
              <w:t>–</w:t>
            </w:r>
          </w:p>
        </w:tc>
        <w:tc>
          <w:tcPr>
            <w:tcW w:w="816" w:type="dxa"/>
            <w:vAlign w:val="center"/>
          </w:tcPr>
          <w:p w:rsidR="00E05E32" w:rsidRDefault="00E05E32" w:rsidP="00C56496">
            <w:pPr>
              <w:jc w:val="center"/>
            </w:pPr>
            <w:r w:rsidRPr="00B361F1">
              <w:rPr>
                <w:rFonts w:ascii="Times New Roman" w:hAnsi="Times New Roman" w:cs="Times New Roman"/>
                <w:sz w:val="24"/>
                <w:szCs w:val="24"/>
              </w:rPr>
              <w:t>–</w:t>
            </w:r>
          </w:p>
        </w:tc>
        <w:tc>
          <w:tcPr>
            <w:tcW w:w="1648" w:type="dxa"/>
            <w:vAlign w:val="center"/>
          </w:tcPr>
          <w:p w:rsidR="00E05E32" w:rsidRDefault="00E05E32" w:rsidP="00C56496">
            <w:pPr>
              <w:jc w:val="center"/>
            </w:pPr>
            <w:r w:rsidRPr="00B361F1">
              <w:rPr>
                <w:rFonts w:ascii="Times New Roman" w:hAnsi="Times New Roman" w:cs="Times New Roman"/>
                <w:sz w:val="24"/>
                <w:szCs w:val="24"/>
              </w:rPr>
              <w:t>низкий</w:t>
            </w:r>
          </w:p>
        </w:tc>
      </w:tr>
      <w:tr w:rsidR="008F5202" w:rsidTr="008F5202">
        <w:trPr>
          <w:trHeight w:val="624"/>
        </w:trPr>
        <w:tc>
          <w:tcPr>
            <w:tcW w:w="14411" w:type="dxa"/>
            <w:gridSpan w:val="14"/>
          </w:tcPr>
          <w:p w:rsidR="008F5202" w:rsidRDefault="008F5202" w:rsidP="008F5202">
            <w:pPr>
              <w:rPr>
                <w:rFonts w:ascii="Times New Roman" w:eastAsia="Times New Roman" w:hAnsi="Times New Roman" w:cs="Times New Roman"/>
                <w:b/>
                <w:sz w:val="24"/>
                <w:szCs w:val="24"/>
                <w:u w:val="single"/>
                <w:lang w:eastAsia="ru-RU"/>
              </w:rPr>
            </w:pPr>
          </w:p>
          <w:p w:rsidR="00E40287" w:rsidRDefault="00E40287" w:rsidP="008F5202">
            <w:pPr>
              <w:rPr>
                <w:rFonts w:ascii="Times New Roman" w:eastAsia="Times New Roman" w:hAnsi="Times New Roman" w:cs="Times New Roman"/>
                <w:b/>
                <w:sz w:val="24"/>
                <w:szCs w:val="24"/>
                <w:u w:val="single"/>
                <w:lang w:eastAsia="ru-RU"/>
              </w:rPr>
            </w:pPr>
          </w:p>
          <w:p w:rsidR="00E40287" w:rsidRDefault="00E40287" w:rsidP="008F5202">
            <w:pPr>
              <w:rPr>
                <w:rFonts w:ascii="Times New Roman" w:eastAsia="Times New Roman" w:hAnsi="Times New Roman" w:cs="Times New Roman"/>
                <w:b/>
                <w:sz w:val="24"/>
                <w:szCs w:val="24"/>
                <w:u w:val="single"/>
                <w:lang w:eastAsia="ru-RU"/>
              </w:rPr>
            </w:pPr>
          </w:p>
          <w:p w:rsidR="008F5202" w:rsidRPr="00333B86" w:rsidRDefault="008F5202" w:rsidP="00E40287">
            <w:pPr>
              <w:spacing w:after="240"/>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BE76F7">
              <w:rPr>
                <w:rFonts w:ascii="Times New Roman" w:eastAsia="Times New Roman" w:hAnsi="Times New Roman" w:cs="Times New Roman"/>
                <w:b/>
                <w:sz w:val="24"/>
                <w:szCs w:val="24"/>
                <w:lang w:val="en-US" w:eastAsia="ru-RU"/>
              </w:rPr>
              <w:t>XX</w:t>
            </w:r>
            <w:r w:rsidRPr="00BE76F7">
              <w:rPr>
                <w:rFonts w:ascii="Times New Roman" w:eastAsia="Times New Roman" w:hAnsi="Times New Roman" w:cs="Times New Roman"/>
                <w:b/>
                <w:sz w:val="24"/>
                <w:szCs w:val="24"/>
                <w:lang w:eastAsia="ru-RU"/>
              </w:rPr>
              <w:t>.1.</w:t>
            </w:r>
            <w:r w:rsidRPr="002D5E50">
              <w:rPr>
                <w:rFonts w:ascii="Times New Roman" w:eastAsia="Times New Roman" w:hAnsi="Times New Roman" w:cs="Times New Roman"/>
                <w:b/>
                <w:sz w:val="28"/>
                <w:szCs w:val="28"/>
                <w:lang w:eastAsia="ru-RU"/>
              </w:rPr>
              <w:t> </w:t>
            </w:r>
            <w:r w:rsidRPr="00C92ADC">
              <w:rPr>
                <w:rFonts w:ascii="Times New Roman" w:eastAsia="Times New Roman" w:hAnsi="Times New Roman" w:cs="Times New Roman"/>
                <w:b/>
                <w:sz w:val="24"/>
                <w:szCs w:val="24"/>
                <w:lang w:eastAsia="ru-RU"/>
              </w:rPr>
              <w:t>Функционирование контрактной системы</w:t>
            </w:r>
            <w:r>
              <w:rPr>
                <w:rStyle w:val="ac"/>
                <w:rFonts w:ascii="Times New Roman" w:eastAsia="Times New Roman" w:hAnsi="Times New Roman" w:cs="Times New Roman"/>
                <w:b/>
                <w:sz w:val="24"/>
                <w:szCs w:val="24"/>
                <w:lang w:eastAsia="ru-RU"/>
              </w:rPr>
              <w:footnoteReference w:id="11"/>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746" w:type="dxa"/>
            <w:vAlign w:val="center"/>
          </w:tcPr>
          <w:p w:rsidR="00E05E32" w:rsidRPr="00BE76F7" w:rsidRDefault="00E05E32" w:rsidP="002D5E50">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A830DF" w:rsidRDefault="00E05E32" w:rsidP="002D5E50">
            <w:pPr>
              <w:pStyle w:val="ConsPlusTitle"/>
              <w:jc w:val="both"/>
              <w:rPr>
                <w:b w:val="0"/>
              </w:rPr>
            </w:pPr>
            <w:r w:rsidRPr="00A830DF">
              <w:rPr>
                <w:b w:val="0"/>
              </w:rPr>
              <w:t xml:space="preserve">Отсутствие в положении о соответствующем структурном подразделении </w:t>
            </w:r>
            <w:r>
              <w:rPr>
                <w:b w:val="0"/>
              </w:rPr>
              <w:t>МО</w:t>
            </w:r>
            <w:r w:rsidRPr="00A830DF">
              <w:rPr>
                <w:b w:val="0"/>
              </w:rPr>
              <w:t>У</w:t>
            </w:r>
            <w:r>
              <w:rPr>
                <w:b w:val="0"/>
              </w:rPr>
              <w:t xml:space="preserve"> </w:t>
            </w:r>
            <w:r w:rsidRPr="00A830DF">
              <w:rPr>
                <w:b w:val="0"/>
              </w:rPr>
              <w:t>ФК функций, осуществляемых для</w:t>
            </w:r>
            <w:r>
              <w:rPr>
                <w:b w:val="0"/>
              </w:rPr>
              <w:t xml:space="preserve">  </w:t>
            </w:r>
            <w:r w:rsidRPr="00A830DF">
              <w:rPr>
                <w:b w:val="0"/>
              </w:rPr>
              <w:t>решения задач:</w:t>
            </w:r>
          </w:p>
          <w:p w:rsidR="00E05E32" w:rsidRDefault="00E05E32" w:rsidP="007D50F1">
            <w:pPr>
              <w:ind w:firstLine="397"/>
              <w:jc w:val="both"/>
              <w:rPr>
                <w:rFonts w:ascii="Times New Roman" w:hAnsi="Times New Roman" w:cs="Times New Roman"/>
                <w:sz w:val="24"/>
                <w:szCs w:val="24"/>
              </w:rPr>
            </w:pP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Единой информационной системы в сфере закупок (далее – ЕИС).</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sidRPr="00A830DF">
              <w:rPr>
                <w:rFonts w:ascii="Times New Roman" w:hAnsi="Times New Roman" w:cs="Times New Roman"/>
                <w:sz w:val="24"/>
                <w:szCs w:val="24"/>
              </w:rPr>
              <w:t xml:space="preserve">Несоответствие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A830DF">
              <w:rPr>
                <w:rFonts w:ascii="Times New Roman" w:hAnsi="Times New Roman" w:cs="Times New Roman"/>
                <w:sz w:val="24"/>
                <w:szCs w:val="24"/>
              </w:rPr>
              <w:t>У</w:t>
            </w:r>
            <w:r>
              <w:rPr>
                <w:rFonts w:ascii="Times New Roman" w:hAnsi="Times New Roman" w:cs="Times New Roman"/>
                <w:sz w:val="24"/>
                <w:szCs w:val="24"/>
              </w:rPr>
              <w:t xml:space="preserve"> </w:t>
            </w:r>
            <w:r w:rsidRPr="00A830DF">
              <w:rPr>
                <w:rFonts w:ascii="Times New Roman" w:hAnsi="Times New Roman" w:cs="Times New Roman"/>
                <w:sz w:val="24"/>
                <w:szCs w:val="24"/>
              </w:rPr>
              <w:t xml:space="preserve">ФК, содержащихся в их должностных регламентах, функциям, предусмотренным положением о структурном подразделении </w:t>
            </w:r>
            <w:r>
              <w:rPr>
                <w:rFonts w:ascii="Times New Roman" w:hAnsi="Times New Roman" w:cs="Times New Roman"/>
                <w:sz w:val="24"/>
                <w:szCs w:val="24"/>
              </w:rPr>
              <w:t>МО</w:t>
            </w:r>
            <w:r w:rsidRPr="00A830DF">
              <w:rPr>
                <w:rFonts w:ascii="Times New Roman" w:hAnsi="Times New Roman" w:cs="Times New Roman"/>
                <w:sz w:val="24"/>
                <w:szCs w:val="24"/>
              </w:rPr>
              <w:t>У</w:t>
            </w:r>
            <w:r>
              <w:rPr>
                <w:rFonts w:ascii="Times New Roman" w:hAnsi="Times New Roman" w:cs="Times New Roman"/>
                <w:sz w:val="24"/>
                <w:szCs w:val="24"/>
              </w:rPr>
              <w:t xml:space="preserve"> </w:t>
            </w:r>
            <w:r w:rsidRPr="00A830DF">
              <w:rPr>
                <w:rFonts w:ascii="Times New Roman" w:hAnsi="Times New Roman" w:cs="Times New Roman"/>
                <w:sz w:val="24"/>
                <w:szCs w:val="24"/>
              </w:rPr>
              <w:t>ФК.</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2D5E50">
            <w:pPr>
              <w:jc w:val="both"/>
              <w:rPr>
                <w:rFonts w:ascii="Times New Roman" w:hAnsi="Times New Roman" w:cs="Times New Roman"/>
                <w:sz w:val="24"/>
                <w:szCs w:val="24"/>
              </w:rPr>
            </w:pPr>
            <w:r w:rsidRPr="00A830DF">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w:t>
            </w:r>
            <w:r>
              <w:rPr>
                <w:rFonts w:ascii="Times New Roman" w:hAnsi="Times New Roman" w:cs="Times New Roman"/>
                <w:sz w:val="24"/>
                <w:szCs w:val="24"/>
              </w:rPr>
              <w:t>МО</w:t>
            </w:r>
            <w:r w:rsidRPr="00A830DF">
              <w:rPr>
                <w:rFonts w:ascii="Times New Roman" w:hAnsi="Times New Roman" w:cs="Times New Roman"/>
                <w:sz w:val="24"/>
                <w:szCs w:val="24"/>
              </w:rPr>
              <w:t>У</w:t>
            </w:r>
            <w:r>
              <w:rPr>
                <w:rFonts w:ascii="Times New Roman" w:hAnsi="Times New Roman" w:cs="Times New Roman"/>
                <w:sz w:val="24"/>
                <w:szCs w:val="24"/>
              </w:rPr>
              <w:t xml:space="preserve"> </w:t>
            </w:r>
            <w:r w:rsidRPr="00A830DF">
              <w:rPr>
                <w:rFonts w:ascii="Times New Roman" w:hAnsi="Times New Roman" w:cs="Times New Roman"/>
                <w:sz w:val="24"/>
                <w:szCs w:val="24"/>
              </w:rPr>
              <w:t xml:space="preserve">ФК </w:t>
            </w:r>
            <w:r w:rsidRPr="00BE76F7">
              <w:rPr>
                <w:rFonts w:ascii="Times New Roman" w:eastAsia="Times New Roman" w:hAnsi="Times New Roman" w:cs="Times New Roman"/>
                <w:sz w:val="24"/>
                <w:szCs w:val="24"/>
                <w:lang w:val="en-US" w:eastAsia="ru-RU"/>
              </w:rPr>
              <w:t>XX</w:t>
            </w:r>
            <w:r w:rsidRPr="00BE76F7">
              <w:rPr>
                <w:rFonts w:ascii="Times New Roman" w:eastAsia="Times New Roman" w:hAnsi="Times New Roman" w:cs="Times New Roman"/>
                <w:sz w:val="24"/>
                <w:szCs w:val="24"/>
                <w:lang w:eastAsia="ru-RU"/>
              </w:rPr>
              <w:t>.1</w:t>
            </w:r>
            <w:r w:rsidRPr="002D5E50">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w:t>
            </w:r>
            <w:r w:rsidRPr="00C92ADC">
              <w:rPr>
                <w:rFonts w:ascii="Times New Roman" w:hAnsi="Times New Roman" w:cs="Times New Roman"/>
                <w:sz w:val="24"/>
                <w:szCs w:val="24"/>
              </w:rPr>
              <w:t xml:space="preserve"> </w:t>
            </w:r>
            <w:r>
              <w:rPr>
                <w:rFonts w:ascii="Times New Roman" w:hAnsi="Times New Roman" w:cs="Times New Roman"/>
                <w:sz w:val="24"/>
                <w:szCs w:val="24"/>
              </w:rPr>
              <w:br/>
            </w:r>
            <w:r w:rsidRPr="00A830DF">
              <w:rPr>
                <w:rFonts w:ascii="Times New Roman" w:hAnsi="Times New Roman" w:cs="Times New Roman"/>
                <w:sz w:val="24"/>
                <w:szCs w:val="24"/>
              </w:rPr>
              <w:t xml:space="preserve">(далее – направление деятельности </w:t>
            </w:r>
            <w:r w:rsidRPr="00AD16A2">
              <w:rPr>
                <w:rFonts w:ascii="Times New Roman" w:eastAsia="Times New Roman" w:hAnsi="Times New Roman" w:cs="Times New Roman"/>
                <w:sz w:val="24"/>
                <w:szCs w:val="24"/>
                <w:lang w:val="en-US" w:eastAsia="ru-RU"/>
              </w:rPr>
              <w:t>XX</w:t>
            </w:r>
            <w:r w:rsidRPr="00AD16A2">
              <w:rPr>
                <w:rFonts w:ascii="Times New Roman" w:eastAsia="Times New Roman" w:hAnsi="Times New Roman" w:cs="Times New Roman"/>
                <w:sz w:val="24"/>
                <w:szCs w:val="24"/>
                <w:lang w:eastAsia="ru-RU"/>
              </w:rPr>
              <w:t>.1</w:t>
            </w:r>
            <w:r w:rsidRPr="002D5E50">
              <w:rPr>
                <w:rFonts w:ascii="Times New Roman" w:eastAsia="Times New Roman" w:hAnsi="Times New Roman" w:cs="Times New Roman"/>
                <w:sz w:val="24"/>
                <w:szCs w:val="24"/>
                <w:lang w:eastAsia="ru-RU"/>
              </w:rPr>
              <w:t>.</w:t>
            </w:r>
            <w:r w:rsidRPr="00A830DF">
              <w:rPr>
                <w:rFonts w:ascii="Times New Roman" w:hAnsi="Times New Roman" w:cs="Times New Roman"/>
                <w:bCs/>
                <w:sz w:val="24"/>
                <w:szCs w:val="24"/>
              </w:rPr>
              <w:t>)</w:t>
            </w:r>
            <w:r w:rsidRPr="00A830DF">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4.</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sidRPr="00A830DF">
              <w:rPr>
                <w:rFonts w:ascii="Times New Roman" w:hAnsi="Times New Roman" w:cs="Times New Roman"/>
                <w:sz w:val="24"/>
                <w:szCs w:val="24"/>
              </w:rPr>
              <w:t xml:space="preserve">Неосуществление внутреннего контроля соответствия деятельности структурного подразделения </w:t>
            </w:r>
            <w:r>
              <w:rPr>
                <w:rFonts w:ascii="Times New Roman" w:hAnsi="Times New Roman" w:cs="Times New Roman"/>
                <w:sz w:val="24"/>
                <w:szCs w:val="24"/>
              </w:rPr>
              <w:t>МО</w:t>
            </w:r>
            <w:r w:rsidRPr="00A830DF">
              <w:rPr>
                <w:rFonts w:ascii="Times New Roman" w:hAnsi="Times New Roman" w:cs="Times New Roman"/>
                <w:sz w:val="24"/>
                <w:szCs w:val="24"/>
              </w:rPr>
              <w:t>У</w:t>
            </w:r>
            <w:r>
              <w:rPr>
                <w:rFonts w:ascii="Times New Roman" w:hAnsi="Times New Roman" w:cs="Times New Roman"/>
                <w:sz w:val="24"/>
                <w:szCs w:val="24"/>
              </w:rPr>
              <w:t xml:space="preserve"> </w:t>
            </w:r>
            <w:r w:rsidRPr="00A830DF">
              <w:rPr>
                <w:rFonts w:ascii="Times New Roman" w:hAnsi="Times New Roman" w:cs="Times New Roman"/>
                <w:sz w:val="24"/>
                <w:szCs w:val="24"/>
              </w:rPr>
              <w:t>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E4D56">
              <w:rPr>
                <w:rFonts w:ascii="Times New Roman" w:hAnsi="Times New Roman" w:cs="Times New Roman"/>
                <w:bCs/>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B361F1">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5.</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w:t>
            </w:r>
            <w:r>
              <w:rPr>
                <w:rFonts w:ascii="Times New Roman" w:eastAsia="Times New Roman" w:hAnsi="Times New Roman" w:cs="Times New Roman"/>
                <w:sz w:val="24"/>
                <w:szCs w:val="24"/>
                <w:lang w:eastAsia="ru-RU"/>
              </w:rPr>
              <w:t>МО</w:t>
            </w:r>
            <w:r w:rsidRPr="00C92ADC">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6.</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обеспечения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 xml:space="preserve">еестра контрактов, </w:t>
            </w:r>
            <w:r>
              <w:rPr>
                <w:rFonts w:ascii="Times New Roman" w:hAnsi="Times New Roman" w:cs="Times New Roman"/>
                <w:sz w:val="24"/>
                <w:szCs w:val="24"/>
              </w:rPr>
              <w:t>заключенных заказчиками, Р</w:t>
            </w:r>
            <w:r w:rsidRPr="0092181C">
              <w:rPr>
                <w:rFonts w:ascii="Times New Roman" w:hAnsi="Times New Roman" w:cs="Times New Roman"/>
                <w:sz w:val="24"/>
                <w:szCs w:val="24"/>
              </w:rPr>
              <w:t>еестра контрактов, содержащего сведения, составляющие государственную тайну</w:t>
            </w:r>
            <w:r w:rsidRPr="00C92ADC">
              <w:rPr>
                <w:rFonts w:ascii="Times New Roman" w:eastAsia="Times New Roman" w:hAnsi="Times New Roman" w:cs="Times New Roman"/>
                <w:sz w:val="24"/>
                <w:szCs w:val="24"/>
                <w:lang w:eastAsia="ru-RU"/>
              </w:rPr>
              <w:t>, Реестра банковских гарантий и иных реестров, ведение которых осуществляется в ЕИС и смежных информационных системах в сфере закупок</w:t>
            </w:r>
            <w:r w:rsidRPr="009217E9">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953ED9">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 обобщению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 центрального аппарата Федерального казначейства</w:t>
            </w:r>
            <w:r w:rsidRPr="009217E9">
              <w:rPr>
                <w:rFonts w:ascii="Times New Roman" w:eastAsia="Times New Roman" w:hAnsi="Times New Roman" w:cs="Times New Roman"/>
                <w:sz w:val="24"/>
                <w:szCs w:val="24"/>
                <w:lang w:eastAsia="ru-RU"/>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8.</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7D50F1">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физическими и юридическими лицами по вопросам функционирования контрактной системы и ЕИС.</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9.</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B62003" w:rsidRDefault="00E05E32" w:rsidP="008F2FFA">
            <w:pPr>
              <w:jc w:val="both"/>
              <w:rPr>
                <w:rFonts w:ascii="Times New Roman" w:hAnsi="Times New Roman" w:cs="Times New Roman"/>
                <w:sz w:val="24"/>
                <w:szCs w:val="24"/>
              </w:rPr>
            </w:pPr>
            <w:r w:rsidRPr="00B62003">
              <w:rPr>
                <w:rFonts w:ascii="Times New Roman" w:hAnsi="Times New Roman" w:cs="Times New Roman"/>
                <w:sz w:val="24"/>
                <w:szCs w:val="24"/>
              </w:rPr>
              <w:t xml:space="preserve">Несоблюдение порядка </w:t>
            </w:r>
            <w:r w:rsidRPr="00B62003">
              <w:rPr>
                <w:rFonts w:ascii="Times New Roman" w:eastAsia="Times New Roman" w:hAnsi="Times New Roman" w:cs="Times New Roman"/>
                <w:sz w:val="24"/>
                <w:szCs w:val="24"/>
                <w:lang w:eastAsia="ru-RU"/>
              </w:rPr>
              <w:t>работы по сбору, обобщению и систематизации типовых обращений по вопросам функционирования ЕИС и смежных систем на основании данных, поступивших из УФК, непредставление обобщенных обращений в центральный аппарат Федерального казначейства.</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10</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B62003" w:rsidRDefault="00E05E32" w:rsidP="008F2FFA">
            <w:pPr>
              <w:jc w:val="both"/>
              <w:rPr>
                <w:rFonts w:ascii="Times New Roman" w:hAnsi="Times New Roman" w:cs="Times New Roman"/>
                <w:sz w:val="24"/>
                <w:szCs w:val="24"/>
              </w:rPr>
            </w:pPr>
            <w:r w:rsidRPr="00B62003">
              <w:rPr>
                <w:rFonts w:ascii="Times New Roman" w:hAnsi="Times New Roman" w:cs="Times New Roman"/>
                <w:sz w:val="24"/>
                <w:szCs w:val="24"/>
              </w:rPr>
              <w:t xml:space="preserve">Несоблюдение порядка </w:t>
            </w:r>
            <w:r w:rsidRPr="00B62003">
              <w:rPr>
                <w:rFonts w:ascii="Times New Roman" w:eastAsia="Times New Roman" w:hAnsi="Times New Roman" w:cs="Times New Roman"/>
                <w:sz w:val="24"/>
                <w:szCs w:val="24"/>
                <w:lang w:eastAsia="ru-RU"/>
              </w:rPr>
              <w:t>работы по обобщению и анализу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непредставление обобщенных данных в центральный аппарат Федерального.</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11.</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11</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C4535A" w:rsidRDefault="00E05E32" w:rsidP="008F2FFA">
            <w:pPr>
              <w:jc w:val="both"/>
              <w:rPr>
                <w:rFonts w:ascii="Times New Roman" w:hAnsi="Times New Roman" w:cs="Times New Roman"/>
                <w:sz w:val="24"/>
                <w:szCs w:val="24"/>
              </w:rPr>
            </w:pPr>
            <w:r w:rsidRPr="00B62003">
              <w:rPr>
                <w:rFonts w:ascii="Times New Roman" w:hAnsi="Times New Roman" w:cs="Times New Roman"/>
                <w:sz w:val="24"/>
                <w:szCs w:val="24"/>
              </w:rPr>
              <w:t>Несоблюдение порядка</w:t>
            </w:r>
            <w:r w:rsidRPr="00B62003">
              <w:rPr>
                <w:rFonts w:ascii="Times New Roman" w:eastAsia="Times New Roman" w:hAnsi="Times New Roman" w:cs="Times New Roman"/>
                <w:sz w:val="24"/>
                <w:szCs w:val="24"/>
                <w:lang w:eastAsia="ru-RU"/>
              </w:rPr>
              <w:t xml:space="preserve"> работы по оперативному консультированию сотрудников МОУ 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 (в случае необходимости).</w:t>
            </w:r>
            <w:r w:rsidRPr="00B62003">
              <w:rPr>
                <w:rFonts w:ascii="Times New Roman" w:eastAsia="Times New Roman" w:hAnsi="Times New Roman" w:cs="Times New Roman"/>
                <w:sz w:val="24"/>
                <w:szCs w:val="24"/>
                <w:vertAlign w:val="superscript"/>
                <w:lang w:eastAsia="ru-RU"/>
              </w:rPr>
              <w:t xml:space="preserve"> </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12.</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B62003" w:rsidRDefault="00E05E32" w:rsidP="008F2FFA">
            <w:pPr>
              <w:jc w:val="both"/>
              <w:rPr>
                <w:rFonts w:ascii="Times New Roman" w:hAnsi="Times New Roman" w:cs="Times New Roman"/>
                <w:sz w:val="24"/>
                <w:szCs w:val="24"/>
              </w:rPr>
            </w:pPr>
            <w:r w:rsidRPr="00B62003">
              <w:rPr>
                <w:rFonts w:ascii="Times New Roman" w:eastAsia="Times New Roman" w:hAnsi="Times New Roman" w:cs="Times New Roman"/>
                <w:sz w:val="24"/>
                <w:szCs w:val="24"/>
                <w:lang w:eastAsia="ru-RU"/>
              </w:rPr>
              <w:t>Несвоевременность представления аналитических отчетов по запросам центрального аппарата Федерального казначейства.</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rPr>
          <w:trHeight w:val="1583"/>
        </w:trPr>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13.</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Pr="00B62003" w:rsidRDefault="00E05E32" w:rsidP="008F2FFA">
            <w:pPr>
              <w:jc w:val="both"/>
              <w:rPr>
                <w:rFonts w:ascii="Times New Roman" w:hAnsi="Times New Roman" w:cs="Times New Roman"/>
                <w:sz w:val="24"/>
                <w:szCs w:val="24"/>
              </w:rPr>
            </w:pPr>
            <w:r w:rsidRPr="00B62003">
              <w:rPr>
                <w:rFonts w:ascii="Times New Roman" w:hAnsi="Times New Roman" w:cs="Times New Roman"/>
                <w:sz w:val="24"/>
                <w:szCs w:val="24"/>
              </w:rPr>
              <w:t>Несоблюдение порядка</w:t>
            </w:r>
            <w:r w:rsidRPr="00B62003">
              <w:rPr>
                <w:rFonts w:ascii="Times New Roman" w:eastAsia="Times New Roman" w:hAnsi="Times New Roman" w:cs="Times New Roman"/>
                <w:sz w:val="24"/>
                <w:szCs w:val="24"/>
                <w:lang w:eastAsia="ru-RU"/>
              </w:rPr>
              <w:t xml:space="preserve"> работы по распространению справочных и обучающих материалов, непроведение семинаров и тренингов сотрудников МОУ ФК по работе в ЕИС, в том числе на основании методик, справочных и обучающих материалов центрального аппарата Федерального казначейства</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rPr>
          <w:trHeight w:val="770"/>
        </w:trPr>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F0BE1">
            <w:pPr>
              <w:jc w:val="both"/>
              <w:rPr>
                <w:rFonts w:ascii="Times New Roman" w:hAnsi="Times New Roman" w:cs="Times New Roman"/>
                <w:sz w:val="24"/>
                <w:szCs w:val="24"/>
              </w:rPr>
            </w:pPr>
            <w:r>
              <w:rPr>
                <w:rFonts w:ascii="Times New Roman" w:eastAsia="Calibri" w:hAnsi="Times New Roman" w:cs="Times New Roman"/>
                <w:sz w:val="24"/>
                <w:szCs w:val="24"/>
              </w:rPr>
              <w:t>Н</w:t>
            </w:r>
            <w:r>
              <w:rPr>
                <w:rFonts w:ascii="Times New Roman" w:hAnsi="Times New Roman" w:cs="Times New Roman"/>
                <w:sz w:val="24"/>
                <w:szCs w:val="24"/>
              </w:rPr>
              <w:t>есоблюдение</w:t>
            </w:r>
            <w:r>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направлению деятельности</w:t>
            </w:r>
            <w:r w:rsidRPr="009765A7">
              <w:rPr>
                <w:rFonts w:ascii="Times New Roman" w:hAnsi="Times New Roman" w:cs="Times New Roman"/>
                <w:sz w:val="24"/>
                <w:szCs w:val="24"/>
              </w:rPr>
              <w:t xml:space="preserve"> </w:t>
            </w:r>
            <w:r w:rsidRPr="00AD16A2">
              <w:rPr>
                <w:rFonts w:ascii="Times New Roman" w:eastAsia="Times New Roman" w:hAnsi="Times New Roman" w:cs="Times New Roman"/>
                <w:sz w:val="24"/>
                <w:szCs w:val="24"/>
                <w:lang w:val="en-US" w:eastAsia="ru-RU"/>
              </w:rPr>
              <w:t>XX</w:t>
            </w:r>
            <w:r w:rsidRPr="00AD16A2">
              <w:rPr>
                <w:rFonts w:ascii="Times New Roman" w:eastAsia="Times New Roman" w:hAnsi="Times New Roman" w:cs="Times New Roman"/>
                <w:sz w:val="24"/>
                <w:szCs w:val="24"/>
                <w:lang w:eastAsia="ru-RU"/>
              </w:rPr>
              <w:t>.1</w:t>
            </w:r>
            <w:r w:rsidRPr="002D5E50">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iCs/>
                <w:sz w:val="24"/>
                <w:szCs w:val="24"/>
              </w:rPr>
              <w:t>Х</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iCs/>
                <w:sz w:val="24"/>
                <w:szCs w:val="24"/>
              </w:rPr>
              <w:t>Х</w:t>
            </w:r>
          </w:p>
        </w:tc>
        <w:tc>
          <w:tcPr>
            <w:tcW w:w="816" w:type="dxa"/>
            <w:vAlign w:val="center"/>
          </w:tcPr>
          <w:p w:rsidR="00E05E32" w:rsidRPr="00B361F1" w:rsidRDefault="00E05E32" w:rsidP="00C56496">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333B86">
              <w:rPr>
                <w:rFonts w:ascii="Times New Roman" w:hAnsi="Times New Roman" w:cs="Times New Roman"/>
                <w:sz w:val="24"/>
                <w:szCs w:val="24"/>
              </w:rPr>
              <w:t>высокий</w:t>
            </w:r>
          </w:p>
        </w:tc>
      </w:tr>
      <w:tr w:rsidR="00E05E32" w:rsidTr="00140ACB">
        <w:tc>
          <w:tcPr>
            <w:tcW w:w="804" w:type="dxa"/>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dxa"/>
            <w:vAlign w:val="center"/>
          </w:tcPr>
          <w:p w:rsidR="00E05E32" w:rsidRPr="00BE76F7" w:rsidRDefault="00E05E32" w:rsidP="006D71C3">
            <w:pPr>
              <w:jc w:val="center"/>
              <w:rPr>
                <w:rFonts w:ascii="Times New Roman" w:hAnsi="Times New Roman" w:cs="Times New Roman"/>
                <w:sz w:val="24"/>
                <w:szCs w:val="24"/>
              </w:rPr>
            </w:pPr>
            <w:r>
              <w:rPr>
                <w:rFonts w:ascii="Times New Roman" w:hAnsi="Times New Roman" w:cs="Times New Roman"/>
                <w:sz w:val="24"/>
                <w:szCs w:val="24"/>
              </w:rPr>
              <w:t>20.1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15</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5F0BE1">
            <w:pPr>
              <w:jc w:val="both"/>
              <w:rPr>
                <w:rFonts w:ascii="Times New Roman" w:hAnsi="Times New Roman" w:cs="Times New Roman"/>
                <w:sz w:val="24"/>
                <w:szCs w:val="24"/>
              </w:rPr>
            </w:pPr>
            <w:r>
              <w:rPr>
                <w:rFonts w:ascii="Times New Roman" w:hAnsi="Times New Roman" w:cs="Times New Roman"/>
                <w:sz w:val="24"/>
                <w:szCs w:val="24"/>
              </w:rPr>
              <w:t xml:space="preserve">Другие риски, возникающие в работе МОУ ФК по </w:t>
            </w:r>
            <w:r>
              <w:rPr>
                <w:rFonts w:ascii="Times New Roman" w:hAnsi="Times New Roman"/>
                <w:bCs/>
                <w:sz w:val="24"/>
                <w:szCs w:val="24"/>
              </w:rPr>
              <w:t xml:space="preserve">направлению деятельности </w:t>
            </w:r>
            <w:r w:rsidRPr="00AD16A2">
              <w:rPr>
                <w:rFonts w:ascii="Times New Roman" w:eastAsia="Times New Roman" w:hAnsi="Times New Roman" w:cs="Times New Roman"/>
                <w:sz w:val="24"/>
                <w:szCs w:val="24"/>
                <w:lang w:val="en-US" w:eastAsia="ru-RU"/>
              </w:rPr>
              <w:t>XX</w:t>
            </w:r>
            <w:r w:rsidRPr="00AD16A2">
              <w:rPr>
                <w:rFonts w:ascii="Times New Roman" w:eastAsia="Times New Roman" w:hAnsi="Times New Roman" w:cs="Times New Roman"/>
                <w:sz w:val="24"/>
                <w:szCs w:val="24"/>
                <w:lang w:eastAsia="ru-RU"/>
              </w:rPr>
              <w:t>.1</w:t>
            </w:r>
            <w:r w:rsidRPr="002D5E50">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561" w:type="dxa"/>
            <w:vAlign w:val="center"/>
          </w:tcPr>
          <w:p w:rsidR="00E05E32" w:rsidRPr="00BE76F7" w:rsidRDefault="00E05E32" w:rsidP="002E3B63">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59" w:type="dxa"/>
            <w:vAlign w:val="center"/>
          </w:tcPr>
          <w:p w:rsidR="00E05E32" w:rsidRPr="00BE76F7" w:rsidRDefault="00E05E32" w:rsidP="009D6957">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563" w:type="dxa"/>
            <w:gridSpan w:val="2"/>
            <w:vAlign w:val="center"/>
          </w:tcPr>
          <w:p w:rsidR="00E05E32" w:rsidRPr="00083F8D" w:rsidRDefault="00E05E32" w:rsidP="00C56496">
            <w:pPr>
              <w:jc w:val="center"/>
              <w:rPr>
                <w:rFonts w:ascii="Times New Roman" w:hAnsi="Times New Roman" w:cs="Times New Roman"/>
                <w:sz w:val="24"/>
                <w:szCs w:val="24"/>
              </w:rPr>
            </w:pPr>
            <w:r w:rsidRPr="00083F8D">
              <w:rPr>
                <w:rFonts w:ascii="Times New Roman" w:hAnsi="Times New Roman" w:cs="Times New Roman"/>
                <w:sz w:val="24"/>
                <w:szCs w:val="24"/>
              </w:rPr>
              <w:t>Х</w:t>
            </w:r>
          </w:p>
        </w:tc>
        <w:tc>
          <w:tcPr>
            <w:tcW w:w="636" w:type="dxa"/>
            <w:gridSpan w:val="2"/>
            <w:vAlign w:val="center"/>
          </w:tcPr>
          <w:p w:rsidR="00E05E32" w:rsidRPr="00B361F1" w:rsidRDefault="00E05E32" w:rsidP="00C56496">
            <w:pPr>
              <w:jc w:val="center"/>
              <w:rPr>
                <w:rFonts w:ascii="Times New Roman" w:hAnsi="Times New Roman" w:cs="Times New Roman"/>
                <w:sz w:val="24"/>
                <w:szCs w:val="24"/>
              </w:rPr>
            </w:pPr>
            <w:r w:rsidRPr="00B361F1">
              <w:rPr>
                <w:rFonts w:ascii="Times New Roman" w:hAnsi="Times New Roman" w:cs="Times New Roman"/>
                <w:sz w:val="24"/>
                <w:szCs w:val="24"/>
              </w:rPr>
              <w:t>–</w:t>
            </w:r>
          </w:p>
        </w:tc>
        <w:tc>
          <w:tcPr>
            <w:tcW w:w="816" w:type="dxa"/>
            <w:vAlign w:val="center"/>
          </w:tcPr>
          <w:p w:rsidR="00E05E32" w:rsidRPr="00B361F1" w:rsidRDefault="00E05E32" w:rsidP="00C56496">
            <w:pPr>
              <w:jc w:val="center"/>
              <w:rPr>
                <w:rFonts w:ascii="Times New Roman" w:hAnsi="Times New Roman" w:cs="Times New Roman"/>
                <w:sz w:val="24"/>
                <w:szCs w:val="24"/>
              </w:rPr>
            </w:pPr>
            <w:r w:rsidRPr="00B361F1">
              <w:rPr>
                <w:rFonts w:ascii="Times New Roman" w:hAnsi="Times New Roman" w:cs="Times New Roman"/>
                <w:sz w:val="24"/>
                <w:szCs w:val="24"/>
              </w:rPr>
              <w:t>–</w:t>
            </w:r>
          </w:p>
        </w:tc>
        <w:tc>
          <w:tcPr>
            <w:tcW w:w="1648" w:type="dxa"/>
            <w:vAlign w:val="center"/>
          </w:tcPr>
          <w:p w:rsidR="00E05E32" w:rsidRPr="00B361F1" w:rsidRDefault="00E05E32" w:rsidP="00C56496">
            <w:pPr>
              <w:jc w:val="center"/>
              <w:rPr>
                <w:rFonts w:ascii="Times New Roman" w:hAnsi="Times New Roman" w:cs="Times New Roman"/>
                <w:sz w:val="24"/>
                <w:szCs w:val="24"/>
              </w:rPr>
            </w:pPr>
            <w:r w:rsidRPr="00B361F1">
              <w:rPr>
                <w:rFonts w:ascii="Times New Roman" w:hAnsi="Times New Roman" w:cs="Times New Roman"/>
                <w:sz w:val="24"/>
                <w:szCs w:val="24"/>
              </w:rPr>
              <w:t>низкий</w:t>
            </w:r>
          </w:p>
        </w:tc>
      </w:tr>
      <w:tr w:rsidR="00E05E32" w:rsidTr="00140ACB">
        <w:tc>
          <w:tcPr>
            <w:tcW w:w="14411" w:type="dxa"/>
            <w:gridSpan w:val="14"/>
          </w:tcPr>
          <w:p w:rsidR="00E05E32" w:rsidRPr="00B361F1" w:rsidRDefault="00E05E32" w:rsidP="002A6B7B">
            <w:pPr>
              <w:spacing w:before="120" w:after="120"/>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w:t>
            </w:r>
            <w:r w:rsidRPr="00DF43FC">
              <w:rPr>
                <w:rFonts w:ascii="Times New Roman" w:eastAsia="Times New Roman" w:hAnsi="Times New Roman" w:cs="Times New Roman"/>
                <w:b/>
                <w:sz w:val="24"/>
                <w:szCs w:val="24"/>
                <w:u w:val="single"/>
                <w:lang w:eastAsia="ru-RU"/>
              </w:rPr>
              <w:t>аправление деятельности:</w:t>
            </w:r>
            <w:r w:rsidRPr="00B33557">
              <w:rPr>
                <w:rFonts w:ascii="Times New Roman" w:eastAsia="Times New Roman" w:hAnsi="Times New Roman" w:cs="Times New Roman"/>
                <w:b/>
                <w:sz w:val="24"/>
                <w:szCs w:val="24"/>
                <w:lang w:eastAsia="ru-RU"/>
              </w:rPr>
              <w:t xml:space="preserve"> </w:t>
            </w:r>
            <w:r w:rsidRPr="00F27534">
              <w:rPr>
                <w:rFonts w:ascii="Times New Roman" w:eastAsia="Times New Roman" w:hAnsi="Times New Roman" w:cs="Times New Roman"/>
                <w:b/>
                <w:color w:val="000000"/>
                <w:sz w:val="24"/>
                <w:szCs w:val="24"/>
                <w:lang w:val="en-US" w:eastAsia="ru-RU"/>
              </w:rPr>
              <w:t>XX</w:t>
            </w:r>
            <w:r>
              <w:rPr>
                <w:rFonts w:ascii="Times New Roman" w:eastAsia="Times New Roman" w:hAnsi="Times New Roman" w:cs="Times New Roman"/>
                <w:b/>
                <w:color w:val="000000"/>
                <w:sz w:val="24"/>
                <w:szCs w:val="24"/>
                <w:lang w:val="en-US" w:eastAsia="ru-RU"/>
              </w:rPr>
              <w:t>I</w:t>
            </w:r>
            <w:r w:rsidRPr="00F27534">
              <w:rPr>
                <w:rFonts w:ascii="Times New Roman" w:eastAsia="Times New Roman" w:hAnsi="Times New Roman" w:cs="Times New Roman"/>
                <w:b/>
                <w:color w:val="000000"/>
                <w:sz w:val="24"/>
                <w:szCs w:val="24"/>
                <w:lang w:eastAsia="ru-RU"/>
              </w:rPr>
              <w:t>.</w:t>
            </w:r>
            <w:r w:rsidRPr="00AB7285">
              <w:rPr>
                <w:rFonts w:ascii="Times New Roman" w:eastAsia="Times New Roman" w:hAnsi="Times New Roman" w:cs="Times New Roman"/>
                <w:b/>
                <w:color w:val="000000"/>
                <w:sz w:val="24"/>
                <w:szCs w:val="24"/>
                <w:lang w:eastAsia="ru-RU"/>
              </w:rPr>
              <w:t xml:space="preserve"> </w:t>
            </w:r>
            <w:r w:rsidRPr="00F27534">
              <w:rPr>
                <w:rFonts w:ascii="Times New Roman" w:eastAsia="Times New Roman" w:hAnsi="Times New Roman" w:cs="Times New Roman"/>
                <w:b/>
                <w:sz w:val="24"/>
                <w:szCs w:val="24"/>
                <w:lang w:eastAsia="ru-RU"/>
              </w:rPr>
              <w:t>Обеспечение режима секретности и безопасности информации</w:t>
            </w:r>
          </w:p>
        </w:tc>
      </w:tr>
      <w:tr w:rsidR="00E05E32" w:rsidTr="00140ACB">
        <w:tc>
          <w:tcPr>
            <w:tcW w:w="804" w:type="dxa"/>
          </w:tcPr>
          <w:p w:rsidR="00E05E32" w:rsidRPr="00D31FE0" w:rsidDel="006F2C42" w:rsidRDefault="00E05E32" w:rsidP="006D71C3">
            <w:pPr>
              <w:jc w:val="center"/>
              <w:rPr>
                <w:rFonts w:ascii="Times New Roman" w:hAnsi="Times New Roman" w:cs="Times New Roman"/>
                <w:sz w:val="24"/>
                <w:szCs w:val="24"/>
              </w:rPr>
            </w:pPr>
            <w:r w:rsidRPr="00D31FE0">
              <w:rPr>
                <w:rFonts w:ascii="Times New Roman" w:hAnsi="Times New Roman" w:cs="Times New Roman"/>
                <w:sz w:val="24"/>
                <w:szCs w:val="24"/>
              </w:rPr>
              <w:t>1.</w:t>
            </w:r>
          </w:p>
        </w:tc>
        <w:tc>
          <w:tcPr>
            <w:tcW w:w="746" w:type="dxa"/>
            <w:vAlign w:val="center"/>
          </w:tcPr>
          <w:p w:rsidR="00E05E32" w:rsidRPr="00D31FE0" w:rsidRDefault="00E05E32" w:rsidP="006D71C3">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D31FE0" w:rsidRDefault="00E05E32" w:rsidP="006D71C3">
            <w:pPr>
              <w:jc w:val="center"/>
              <w:rPr>
                <w:rFonts w:ascii="Times New Roman" w:hAnsi="Times New Roman" w:cs="Times New Roman"/>
                <w:sz w:val="24"/>
                <w:szCs w:val="24"/>
              </w:rPr>
            </w:pPr>
            <w:r w:rsidRPr="00CA191F">
              <w:rPr>
                <w:rFonts w:ascii="Times New Roman" w:hAnsi="Times New Roman" w:cs="Times New Roman"/>
                <w:sz w:val="24"/>
                <w:szCs w:val="24"/>
              </w:rPr>
              <w:t>1</w:t>
            </w:r>
          </w:p>
        </w:tc>
        <w:tc>
          <w:tcPr>
            <w:tcW w:w="579" w:type="dxa"/>
            <w:vAlign w:val="center"/>
          </w:tcPr>
          <w:p w:rsidR="00E05E32" w:rsidRPr="00D31FE0" w:rsidRDefault="00E05E32" w:rsidP="006D71C3">
            <w:pPr>
              <w:jc w:val="center"/>
              <w:rPr>
                <w:rFonts w:ascii="Times New Roman" w:hAnsi="Times New Roman" w:cs="Times New Roman"/>
                <w:sz w:val="24"/>
                <w:szCs w:val="24"/>
              </w:rPr>
            </w:pPr>
            <w:r w:rsidRPr="00D31FE0">
              <w:rPr>
                <w:rFonts w:ascii="Times New Roman" w:hAnsi="Times New Roman" w:cs="Times New Roman"/>
                <w:sz w:val="24"/>
                <w:szCs w:val="24"/>
              </w:rPr>
              <w:t>0</w:t>
            </w:r>
          </w:p>
        </w:tc>
        <w:tc>
          <w:tcPr>
            <w:tcW w:w="6247" w:type="dxa"/>
            <w:vAlign w:val="center"/>
          </w:tcPr>
          <w:p w:rsidR="00E05E32" w:rsidRPr="00384B0B" w:rsidRDefault="00E05E32" w:rsidP="006D71C3">
            <w:pPr>
              <w:jc w:val="both"/>
              <w:rPr>
                <w:rFonts w:ascii="Times New Roman" w:hAnsi="Times New Roman" w:cs="Times New Roman"/>
                <w:sz w:val="24"/>
                <w:szCs w:val="24"/>
              </w:rPr>
            </w:pPr>
            <w:r w:rsidRPr="001A601E">
              <w:rPr>
                <w:rFonts w:ascii="Times New Roman" w:hAnsi="Times New Roman" w:cs="Times New Roman"/>
                <w:sz w:val="24"/>
                <w:szCs w:val="24"/>
              </w:rPr>
              <w:t>Несоответствие требований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A810C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8F2EAF">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Tr="00140ACB">
        <w:tc>
          <w:tcPr>
            <w:tcW w:w="804" w:type="dxa"/>
          </w:tcPr>
          <w:p w:rsidR="00E05E32" w:rsidDel="006F2C42" w:rsidRDefault="00E05E32" w:rsidP="006D71C3">
            <w:pPr>
              <w:jc w:val="center"/>
              <w:rPr>
                <w:rFonts w:ascii="Times New Roman" w:hAnsi="Times New Roman" w:cs="Times New Roman"/>
                <w:sz w:val="24"/>
                <w:szCs w:val="24"/>
              </w:rPr>
            </w:pPr>
            <w:r>
              <w:rPr>
                <w:rFonts w:ascii="Times New Roman" w:hAnsi="Times New Roman"/>
                <w:sz w:val="24"/>
                <w:szCs w:val="24"/>
              </w:rPr>
              <w:t>2.</w:t>
            </w:r>
          </w:p>
        </w:tc>
        <w:tc>
          <w:tcPr>
            <w:tcW w:w="746" w:type="dxa"/>
            <w:vAlign w:val="center"/>
          </w:tcPr>
          <w:p w:rsidR="00E05E32" w:rsidRPr="00AB7285" w:rsidRDefault="00E05E32" w:rsidP="006D71C3">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sz w:val="24"/>
                <w:szCs w:val="24"/>
              </w:rPr>
              <w:t>2</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Несоответствие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A810C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8F2EAF">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Tr="00140ACB">
        <w:tc>
          <w:tcPr>
            <w:tcW w:w="804" w:type="dxa"/>
          </w:tcPr>
          <w:p w:rsidR="00E05E32" w:rsidDel="006F2C42" w:rsidRDefault="00E05E32" w:rsidP="006D71C3">
            <w:pPr>
              <w:jc w:val="center"/>
              <w:rPr>
                <w:rFonts w:ascii="Times New Roman" w:hAnsi="Times New Roman" w:cs="Times New Roman"/>
                <w:sz w:val="24"/>
                <w:szCs w:val="24"/>
              </w:rPr>
            </w:pPr>
            <w:r>
              <w:rPr>
                <w:rFonts w:ascii="Times New Roman" w:hAnsi="Times New Roman"/>
                <w:sz w:val="24"/>
                <w:szCs w:val="24"/>
              </w:rPr>
              <w:t>3.</w:t>
            </w:r>
          </w:p>
        </w:tc>
        <w:tc>
          <w:tcPr>
            <w:tcW w:w="746" w:type="dxa"/>
            <w:vAlign w:val="center"/>
          </w:tcPr>
          <w:p w:rsidR="00E05E32" w:rsidRPr="00AB7285" w:rsidRDefault="00E05E32" w:rsidP="006D71C3">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sz w:val="24"/>
                <w:szCs w:val="24"/>
              </w:rPr>
              <w:t>3</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6D71C3">
            <w:pPr>
              <w:jc w:val="both"/>
              <w:rPr>
                <w:rFonts w:ascii="Times New Roman" w:hAnsi="Times New Roman" w:cs="Times New Roman"/>
                <w:sz w:val="24"/>
                <w:szCs w:val="24"/>
              </w:rPr>
            </w:pPr>
            <w:r>
              <w:rPr>
                <w:rFonts w:ascii="Times New Roman" w:hAnsi="Times New Roman" w:cs="Times New Roman"/>
                <w:sz w:val="24"/>
                <w:szCs w:val="24"/>
              </w:rPr>
              <w:t xml:space="preserve">Недостоверность значений показателей оценки результативности по направлению деятельности МОУ ФК </w:t>
            </w:r>
            <w:r w:rsidRPr="001A601E">
              <w:rPr>
                <w:rFonts w:ascii="Times New Roman" w:hAnsi="Times New Roman" w:cs="Times New Roman"/>
                <w:sz w:val="24"/>
                <w:szCs w:val="24"/>
              </w:rPr>
              <w:t>XXI</w:t>
            </w:r>
            <w:r w:rsidRPr="00176AAE">
              <w:rPr>
                <w:rFonts w:ascii="Times New Roman" w:hAnsi="Times New Roman" w:cs="Times New Roman"/>
                <w:sz w:val="24"/>
                <w:szCs w:val="24"/>
              </w:rPr>
              <w:t xml:space="preserve"> </w:t>
            </w:r>
            <w:r>
              <w:rPr>
                <w:rFonts w:ascii="Times New Roman" w:hAnsi="Times New Roman" w:cs="Times New Roman"/>
                <w:sz w:val="24"/>
                <w:szCs w:val="24"/>
              </w:rPr>
              <w:t>«</w:t>
            </w:r>
            <w:r w:rsidRPr="001A601E">
              <w:rPr>
                <w:rFonts w:ascii="Times New Roman" w:hAnsi="Times New Roman" w:cs="Times New Roman"/>
                <w:sz w:val="24"/>
                <w:szCs w:val="24"/>
              </w:rPr>
              <w:t>Обеспечение режима секретности и безопасности информации»</w:t>
            </w:r>
            <w:r>
              <w:rPr>
                <w:rFonts w:ascii="Times New Roman" w:hAnsi="Times New Roman" w:cs="Times New Roman"/>
                <w:sz w:val="24"/>
                <w:szCs w:val="24"/>
              </w:rPr>
              <w:t xml:space="preserve"> (далее – направление деятельности </w:t>
            </w:r>
            <w:r w:rsidRPr="001A601E">
              <w:rPr>
                <w:rFonts w:ascii="Times New Roman" w:hAnsi="Times New Roman" w:cs="Times New Roman"/>
                <w:sz w:val="24"/>
                <w:szCs w:val="24"/>
              </w:rPr>
              <w:t>XXI)</w:t>
            </w:r>
            <w:r>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BD3A69">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A810C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tcPr>
          <w:p w:rsidR="00E05E32" w:rsidRDefault="00E05E32" w:rsidP="006D71C3">
            <w:pPr>
              <w:jc w:val="center"/>
              <w:rPr>
                <w:rFonts w:ascii="Times New Roman" w:hAnsi="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Default="00E05E32" w:rsidP="006D71C3">
            <w:pPr>
              <w:jc w:val="center"/>
              <w:rPr>
                <w:rFonts w:ascii="Times New Roman" w:hAnsi="Times New Roman"/>
                <w:sz w:val="24"/>
                <w:szCs w:val="24"/>
                <w:lang w:val="en-US"/>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6D71C3">
            <w:pPr>
              <w:jc w:val="center"/>
              <w:rPr>
                <w:rFonts w:ascii="Times New Roman" w:hAnsi="Times New Roman"/>
                <w:sz w:val="24"/>
                <w:szCs w:val="24"/>
              </w:rPr>
            </w:pPr>
            <w:r>
              <w:rPr>
                <w:rFonts w:ascii="Times New Roman" w:hAnsi="Times New Roman" w:cs="Times New Roman"/>
                <w:sz w:val="24"/>
                <w:szCs w:val="24"/>
              </w:rPr>
              <w:t>4</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cs="Times New Roman"/>
                <w:sz w:val="24"/>
                <w:szCs w:val="24"/>
              </w:rPr>
              <w:t>0</w:t>
            </w:r>
          </w:p>
        </w:tc>
        <w:tc>
          <w:tcPr>
            <w:tcW w:w="6247" w:type="dxa"/>
            <w:vAlign w:val="center"/>
          </w:tcPr>
          <w:p w:rsidR="00E05E32" w:rsidRDefault="00E05E32" w:rsidP="001477ED">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70080C">
              <w:rPr>
                <w:rFonts w:ascii="Times New Roman" w:hAnsi="Times New Roman" w:cs="Times New Roman"/>
                <w:sz w:val="24"/>
                <w:szCs w:val="24"/>
              </w:rPr>
              <w:t>.</w:t>
            </w:r>
          </w:p>
        </w:tc>
        <w:tc>
          <w:tcPr>
            <w:tcW w:w="561" w:type="dxa"/>
            <w:vAlign w:val="center"/>
          </w:tcPr>
          <w:p w:rsidR="00E05E32" w:rsidRPr="00706872"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BD3A69">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A810C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tcPr>
          <w:p w:rsidR="00E05E32" w:rsidDel="006F2C42" w:rsidRDefault="00E05E32" w:rsidP="006D71C3">
            <w:pPr>
              <w:jc w:val="center"/>
              <w:rPr>
                <w:rFonts w:ascii="Times New Roman" w:hAnsi="Times New Roman" w:cs="Times New Roman"/>
                <w:sz w:val="24"/>
                <w:szCs w:val="24"/>
              </w:rPr>
            </w:pPr>
            <w:r>
              <w:rPr>
                <w:rFonts w:ascii="Times New Roman" w:hAnsi="Times New Roman"/>
                <w:sz w:val="24"/>
                <w:szCs w:val="24"/>
              </w:rPr>
              <w:t>5.</w:t>
            </w:r>
          </w:p>
        </w:tc>
        <w:tc>
          <w:tcPr>
            <w:tcW w:w="746" w:type="dxa"/>
            <w:vAlign w:val="center"/>
          </w:tcPr>
          <w:p w:rsidR="00E05E32" w:rsidRPr="00AB7285" w:rsidRDefault="00E05E32" w:rsidP="006D71C3">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sz w:val="24"/>
                <w:szCs w:val="24"/>
              </w:rPr>
              <w:t>5</w:t>
            </w:r>
          </w:p>
        </w:tc>
        <w:tc>
          <w:tcPr>
            <w:tcW w:w="579" w:type="dxa"/>
            <w:vAlign w:val="center"/>
          </w:tcPr>
          <w:p w:rsidR="00E05E32" w:rsidRDefault="00E05E32" w:rsidP="006D71C3">
            <w:pPr>
              <w:jc w:val="center"/>
              <w:rPr>
                <w:rFonts w:ascii="Times New Roman" w:hAnsi="Times New Roman" w:cs="Times New Roman"/>
                <w:sz w:val="24"/>
                <w:szCs w:val="24"/>
              </w:rPr>
            </w:pPr>
            <w:r>
              <w:rPr>
                <w:rFonts w:ascii="Times New Roman" w:hAnsi="Times New Roman"/>
                <w:sz w:val="24"/>
                <w:szCs w:val="24"/>
              </w:rPr>
              <w:t>0</w:t>
            </w:r>
          </w:p>
        </w:tc>
        <w:tc>
          <w:tcPr>
            <w:tcW w:w="6247" w:type="dxa"/>
          </w:tcPr>
          <w:p w:rsidR="00E05E32" w:rsidRDefault="00E05E32" w:rsidP="006D71C3">
            <w:pPr>
              <w:jc w:val="both"/>
              <w:rPr>
                <w:rFonts w:ascii="Times New Roman" w:hAnsi="Times New Roman" w:cs="Times New Roman"/>
                <w:sz w:val="24"/>
                <w:szCs w:val="24"/>
              </w:rPr>
            </w:pPr>
            <w:r w:rsidRPr="001A601E">
              <w:rPr>
                <w:rFonts w:ascii="Times New Roman" w:hAnsi="Times New Roman" w:cs="Times New Roman"/>
                <w:sz w:val="24"/>
                <w:szCs w:val="24"/>
              </w:rPr>
              <w:t>Отсутствие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 (далее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tc>
        <w:tc>
          <w:tcPr>
            <w:tcW w:w="561" w:type="dxa"/>
            <w:vAlign w:val="center"/>
          </w:tcPr>
          <w:p w:rsidR="00E05E32" w:rsidRPr="00706872"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BD3A69">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A810C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tcPr>
          <w:p w:rsidR="00E05E32" w:rsidRPr="001B5FCC" w:rsidDel="0044335D" w:rsidRDefault="00E05E32" w:rsidP="006D71C3">
            <w:pPr>
              <w:jc w:val="center"/>
              <w:rPr>
                <w:rFonts w:ascii="Times New Roman" w:hAnsi="Times New Roman"/>
                <w:sz w:val="24"/>
                <w:szCs w:val="24"/>
              </w:rPr>
            </w:pPr>
            <w:r>
              <w:rPr>
                <w:rFonts w:ascii="Times New Roman" w:hAnsi="Times New Roman"/>
                <w:sz w:val="24"/>
                <w:szCs w:val="24"/>
              </w:rPr>
              <w:t>6.</w:t>
            </w:r>
          </w:p>
        </w:tc>
        <w:tc>
          <w:tcPr>
            <w:tcW w:w="746" w:type="dxa"/>
            <w:vAlign w:val="center"/>
          </w:tcPr>
          <w:p w:rsidR="00E05E32" w:rsidRPr="0044335D" w:rsidDel="0044335D" w:rsidRDefault="00E05E32" w:rsidP="006D71C3">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6D71C3">
            <w:pPr>
              <w:jc w:val="center"/>
              <w:rPr>
                <w:rFonts w:ascii="Times New Roman" w:hAnsi="Times New Roman"/>
                <w:sz w:val="24"/>
                <w:szCs w:val="24"/>
              </w:rPr>
            </w:pPr>
            <w:r>
              <w:rPr>
                <w:rFonts w:ascii="Times New Roman" w:hAnsi="Times New Roman"/>
                <w:sz w:val="24"/>
                <w:szCs w:val="24"/>
              </w:rPr>
              <w:t>6</w:t>
            </w:r>
          </w:p>
        </w:tc>
        <w:tc>
          <w:tcPr>
            <w:tcW w:w="579" w:type="dxa"/>
            <w:vAlign w:val="center"/>
          </w:tcPr>
          <w:p w:rsidR="00E05E32" w:rsidRPr="001B5FCC" w:rsidDel="0044335D" w:rsidRDefault="00E05E32" w:rsidP="006D71C3">
            <w:pPr>
              <w:jc w:val="center"/>
              <w:rPr>
                <w:rFonts w:ascii="Times New Roman" w:hAnsi="Times New Roman"/>
                <w:sz w:val="24"/>
                <w:szCs w:val="24"/>
              </w:rPr>
            </w:pPr>
            <w:r>
              <w:rPr>
                <w:rFonts w:ascii="Times New Roman" w:hAnsi="Times New Roman"/>
                <w:sz w:val="24"/>
                <w:szCs w:val="24"/>
              </w:rPr>
              <w:t>0</w:t>
            </w:r>
          </w:p>
        </w:tc>
        <w:tc>
          <w:tcPr>
            <w:tcW w:w="6247" w:type="dxa"/>
          </w:tcPr>
          <w:p w:rsidR="00E05E32" w:rsidRPr="001A601E" w:rsidDel="0044335D" w:rsidRDefault="00E05E32" w:rsidP="006D71C3">
            <w:pPr>
              <w:jc w:val="both"/>
              <w:rPr>
                <w:rFonts w:ascii="Times New Roman" w:hAnsi="Times New Roman" w:cs="Times New Roman"/>
                <w:sz w:val="24"/>
                <w:szCs w:val="24"/>
              </w:rPr>
            </w:pPr>
            <w:r w:rsidRPr="001A601E">
              <w:rPr>
                <w:rFonts w:ascii="Times New Roman" w:hAnsi="Times New Roman" w:cs="Times New Roman"/>
                <w:sz w:val="24"/>
                <w:szCs w:val="24"/>
              </w:rPr>
              <w:t xml:space="preserve">Отсутствие постоянно действующей технической комиссии по защите </w:t>
            </w:r>
            <w:r>
              <w:rPr>
                <w:rFonts w:ascii="Times New Roman" w:hAnsi="Times New Roman" w:cs="Times New Roman"/>
                <w:sz w:val="24"/>
                <w:szCs w:val="24"/>
              </w:rPr>
              <w:t>государственной тайны</w:t>
            </w:r>
            <w:r w:rsidRPr="001A601E">
              <w:rPr>
                <w:rFonts w:ascii="Times New Roman" w:hAnsi="Times New Roman" w:cs="Times New Roman"/>
                <w:sz w:val="24"/>
                <w:szCs w:val="24"/>
              </w:rPr>
              <w:t xml:space="preserve"> (приказа </w:t>
            </w:r>
            <w:r>
              <w:rPr>
                <w:rFonts w:ascii="Times New Roman" w:hAnsi="Times New Roman" w:cs="Times New Roman"/>
                <w:sz w:val="24"/>
                <w:szCs w:val="24"/>
              </w:rPr>
              <w:t xml:space="preserve">о </w:t>
            </w:r>
            <w:r w:rsidRPr="001A601E">
              <w:rPr>
                <w:rFonts w:ascii="Times New Roman" w:hAnsi="Times New Roman" w:cs="Times New Roman"/>
                <w:sz w:val="24"/>
                <w:szCs w:val="24"/>
              </w:rPr>
              <w:t>ее создании, утвержденного Положения, планов работы, протоколов заседаний, отметок о выполненных мероприятиях).</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368C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DE10DB">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tcPr>
          <w:p w:rsidR="00E05E32" w:rsidDel="006F2C42" w:rsidRDefault="00E05E32" w:rsidP="00112F80">
            <w:pPr>
              <w:jc w:val="center"/>
              <w:rPr>
                <w:rFonts w:ascii="Times New Roman" w:hAnsi="Times New Roman" w:cs="Times New Roman"/>
                <w:sz w:val="24"/>
                <w:szCs w:val="24"/>
              </w:rPr>
            </w:pPr>
            <w:r>
              <w:rPr>
                <w:rFonts w:ascii="Times New Roman" w:hAnsi="Times New Roman"/>
                <w:sz w:val="24"/>
                <w:szCs w:val="24"/>
              </w:rPr>
              <w:t>7.</w:t>
            </w:r>
          </w:p>
        </w:tc>
        <w:tc>
          <w:tcPr>
            <w:tcW w:w="746" w:type="dxa"/>
            <w:vAlign w:val="center"/>
          </w:tcPr>
          <w:p w:rsidR="00E05E32" w:rsidRPr="00AB7285" w:rsidRDefault="00E05E32" w:rsidP="00112F80">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7</w:t>
            </w:r>
          </w:p>
        </w:tc>
        <w:tc>
          <w:tcPr>
            <w:tcW w:w="579"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0</w:t>
            </w:r>
          </w:p>
        </w:tc>
        <w:tc>
          <w:tcPr>
            <w:tcW w:w="6247" w:type="dxa"/>
          </w:tcPr>
          <w:p w:rsidR="00E05E32" w:rsidRDefault="00E05E32">
            <w:pPr>
              <w:jc w:val="both"/>
              <w:rPr>
                <w:rFonts w:ascii="Times New Roman" w:hAnsi="Times New Roman" w:cs="Times New Roman"/>
                <w:sz w:val="24"/>
                <w:szCs w:val="24"/>
              </w:rPr>
            </w:pPr>
            <w:r w:rsidRPr="001A601E">
              <w:rPr>
                <w:rFonts w:ascii="Times New Roman" w:hAnsi="Times New Roman" w:cs="Times New Roman"/>
                <w:sz w:val="24"/>
                <w:szCs w:val="24"/>
              </w:rPr>
              <w:t>Неукомплектованность специализированного</w:t>
            </w:r>
            <w:r>
              <w:rPr>
                <w:rFonts w:ascii="Times New Roman" w:hAnsi="Times New Roman" w:cs="Times New Roman"/>
                <w:sz w:val="24"/>
                <w:szCs w:val="24"/>
              </w:rPr>
              <w:t xml:space="preserve"> </w:t>
            </w:r>
            <w:r w:rsidRPr="001A601E">
              <w:rPr>
                <w:rFonts w:ascii="Times New Roman" w:hAnsi="Times New Roman" w:cs="Times New Roman"/>
                <w:sz w:val="24"/>
                <w:szCs w:val="24"/>
              </w:rPr>
              <w:t>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368C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DE10DB">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tcPr>
          <w:p w:rsidR="00E05E32" w:rsidDel="006F2C42" w:rsidRDefault="00E05E32" w:rsidP="00112F80">
            <w:pPr>
              <w:jc w:val="center"/>
              <w:rPr>
                <w:rFonts w:ascii="Times New Roman" w:hAnsi="Times New Roman" w:cs="Times New Roman"/>
                <w:sz w:val="24"/>
                <w:szCs w:val="24"/>
              </w:rPr>
            </w:pPr>
            <w:r>
              <w:rPr>
                <w:rFonts w:ascii="Times New Roman" w:hAnsi="Times New Roman"/>
                <w:sz w:val="24"/>
                <w:szCs w:val="24"/>
              </w:rPr>
              <w:t>8.</w:t>
            </w:r>
          </w:p>
        </w:tc>
        <w:tc>
          <w:tcPr>
            <w:tcW w:w="746" w:type="dxa"/>
            <w:vAlign w:val="center"/>
          </w:tcPr>
          <w:p w:rsidR="00E05E32" w:rsidRPr="00AB7285" w:rsidRDefault="00E05E32" w:rsidP="00112F80">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8</w:t>
            </w:r>
          </w:p>
        </w:tc>
        <w:tc>
          <w:tcPr>
            <w:tcW w:w="579"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0</w:t>
            </w:r>
          </w:p>
        </w:tc>
        <w:tc>
          <w:tcPr>
            <w:tcW w:w="6247" w:type="dxa"/>
          </w:tcPr>
          <w:p w:rsidR="00E05E32"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Неосуществление или некачественное осуществление планирования мероприятий по обеспечению безопасности информации (отсутствие планов работы, отметок о выполненных мероприятиях), отсутствие внутренних организационно-распорядительных документов по защите информации.</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368C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DE10DB">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13607" w:type="dxa"/>
            <w:gridSpan w:val="13"/>
          </w:tcPr>
          <w:p w:rsidR="00E05E32" w:rsidRDefault="00E05E32" w:rsidP="00AF7F17">
            <w:r w:rsidRPr="001A601E">
              <w:rPr>
                <w:rFonts w:ascii="Times New Roman" w:hAnsi="Times New Roman" w:cs="Times New Roman"/>
                <w:sz w:val="24"/>
                <w:szCs w:val="24"/>
              </w:rPr>
              <w:t>Риски, возникающие при организации защиты конфиденциальной информации: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AB7285" w:rsidRDefault="00E05E32" w:rsidP="00112F80">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1</w:t>
            </w:r>
          </w:p>
        </w:tc>
        <w:tc>
          <w:tcPr>
            <w:tcW w:w="6247" w:type="dxa"/>
          </w:tcPr>
          <w:p w:rsidR="00E05E32"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перечня сведений конфиденциальной информации;</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3B258C">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D01D8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AB7285" w:rsidRDefault="00E05E32" w:rsidP="00112F80">
            <w:pPr>
              <w:jc w:val="center"/>
              <w:rPr>
                <w:rFonts w:ascii="Times New Roman" w:hAnsi="Times New Roman" w:cs="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9</w:t>
            </w:r>
          </w:p>
        </w:tc>
        <w:tc>
          <w:tcPr>
            <w:tcW w:w="579" w:type="dxa"/>
            <w:vAlign w:val="center"/>
          </w:tcPr>
          <w:p w:rsidR="00E05E32" w:rsidRDefault="00E05E32" w:rsidP="00112F80">
            <w:pPr>
              <w:jc w:val="center"/>
              <w:rPr>
                <w:rFonts w:ascii="Times New Roman" w:hAnsi="Times New Roman" w:cs="Times New Roman"/>
                <w:sz w:val="24"/>
                <w:szCs w:val="24"/>
              </w:rPr>
            </w:pPr>
            <w:r>
              <w:rPr>
                <w:rFonts w:ascii="Times New Roman" w:hAnsi="Times New Roman"/>
                <w:sz w:val="24"/>
                <w:szCs w:val="24"/>
              </w:rPr>
              <w:t>2</w:t>
            </w:r>
          </w:p>
        </w:tc>
        <w:tc>
          <w:tcPr>
            <w:tcW w:w="6247" w:type="dxa"/>
          </w:tcPr>
          <w:p w:rsidR="00E05E32"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положения о порядке организации и проведения работ по защите конфиденциальной информации.</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3B258C">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D01D80">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13607" w:type="dxa"/>
            <w:gridSpan w:val="13"/>
          </w:tcPr>
          <w:p w:rsidR="00E05E32" w:rsidRDefault="00E05E32" w:rsidP="00AF7F17">
            <w:r w:rsidRPr="001A601E">
              <w:rPr>
                <w:rFonts w:ascii="Times New Roman" w:hAnsi="Times New Roman" w:cs="Times New Roman"/>
                <w:sz w:val="24"/>
                <w:szCs w:val="24"/>
              </w:rPr>
              <w:t>Риски, возникающие при организации защиты информации в локальной вычислительной сети МОУ ФК:</w:t>
            </w:r>
          </w:p>
        </w:tc>
      </w:tr>
      <w:tr w:rsidR="00E05E32" w:rsidTr="00140ACB">
        <w:trPr>
          <w:trHeight w:val="197"/>
        </w:trPr>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неверная классификация автоматизированной системы;</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BE1636" w:rsidRDefault="00E05E32">
            <w:pPr>
              <w:jc w:val="center"/>
              <w:rPr>
                <w:rFonts w:ascii="Times New Roman" w:hAnsi="Times New Roman" w:cs="Times New Roman"/>
                <w:b/>
                <w:sz w:val="24"/>
                <w:szCs w:val="24"/>
              </w:rPr>
            </w:pPr>
            <w:r w:rsidRPr="00F14B74">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F14B74">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разграничения доступа, администрирования безопасности, использования средств защиты от несанкционированного доступа;</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BE1636" w:rsidRDefault="00E05E32">
            <w:pPr>
              <w:jc w:val="center"/>
              <w:rPr>
                <w:rFonts w:ascii="Times New Roman" w:hAnsi="Times New Roman" w:cs="Times New Roman"/>
                <w:b/>
                <w:sz w:val="24"/>
                <w:szCs w:val="24"/>
              </w:rPr>
            </w:pPr>
            <w:r w:rsidRPr="00F14B74">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F14B74">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3</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матрицы доступа к информационным ресурсам, моделей угроз и потенциальных нарушителей на защищаемых объектах;</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4</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инструкции пользователя, инструкции по организации парольной защиты;</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5</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антивирусной защиты;</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6</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резервного копирования и архивирования информации, порядка хранения резервных копий;</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cs="Times New Roman"/>
                <w:sz w:val="24"/>
                <w:szCs w:val="24"/>
                <w:lang w:val="en-US"/>
              </w:rPr>
              <w:t>2</w:t>
            </w:r>
            <w:r>
              <w:rPr>
                <w:rFonts w:ascii="Times New Roman" w:hAnsi="Times New Roman" w:cs="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10</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7</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 ноября 2013 г.</w:t>
            </w:r>
            <w:r>
              <w:rPr>
                <w:rFonts w:ascii="Times New Roman" w:hAnsi="Times New Roman" w:cs="Times New Roman"/>
                <w:sz w:val="24"/>
                <w:szCs w:val="24"/>
              </w:rPr>
              <w:t xml:space="preserve"> </w:t>
            </w:r>
            <w:r w:rsidRPr="001A601E">
              <w:rPr>
                <w:rFonts w:ascii="Times New Roman" w:hAnsi="Times New Roman" w:cs="Times New Roman"/>
                <w:sz w:val="24"/>
                <w:szCs w:val="24"/>
              </w:rPr>
              <w:t>№ 256.</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E35A1">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13607" w:type="dxa"/>
            <w:gridSpan w:val="13"/>
          </w:tcPr>
          <w:p w:rsidR="00E05E32" w:rsidRDefault="00E05E32" w:rsidP="00AF7F17">
            <w:r>
              <w:rPr>
                <w:rFonts w:ascii="Times New Roman" w:hAnsi="Times New Roman" w:cs="Times New Roman"/>
                <w:sz w:val="24"/>
                <w:szCs w:val="24"/>
              </w:rPr>
              <w:t>Риски, возникающие при осуществлении о</w:t>
            </w:r>
            <w:r w:rsidRPr="001A601E">
              <w:rPr>
                <w:rFonts w:ascii="Times New Roman" w:hAnsi="Times New Roman" w:cs="Times New Roman"/>
                <w:sz w:val="24"/>
                <w:szCs w:val="24"/>
              </w:rPr>
              <w:t>рганизация защиты персональных данных:</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cs="Times New Roman"/>
                <w:sz w:val="24"/>
                <w:szCs w:val="24"/>
              </w:rPr>
              <w:t>11</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несоблюдение порядка работы с персональными данными требованиям законодательных и нормативных правовых актов Российской Федерации;</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1D702C">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1D702C">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11</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RPr="001A601E" w:rsidDel="0044335D" w:rsidRDefault="00E05E32" w:rsidP="007D50F1">
            <w:pPr>
              <w:jc w:val="both"/>
              <w:rPr>
                <w:rFonts w:ascii="Times New Roman" w:hAnsi="Times New Roman" w:cs="Times New Roman"/>
                <w:sz w:val="24"/>
                <w:szCs w:val="24"/>
              </w:rPr>
            </w:pPr>
            <w:r w:rsidRPr="001A601E">
              <w:rPr>
                <w:rFonts w:ascii="Times New Roman" w:hAnsi="Times New Roman" w:cs="Times New Roman"/>
                <w:sz w:val="24"/>
                <w:szCs w:val="24"/>
              </w:rPr>
              <w:t>отсутствие, несоответствие нормативным правовым актам Российской Федерации распорядительных документов</w:t>
            </w:r>
            <w:r>
              <w:rPr>
                <w:rFonts w:ascii="Times New Roman" w:hAnsi="Times New Roman" w:cs="Times New Roman"/>
                <w:sz w:val="24"/>
                <w:szCs w:val="24"/>
              </w:rPr>
              <w:t xml:space="preserve"> </w:t>
            </w:r>
            <w:r w:rsidRPr="001A601E">
              <w:rPr>
                <w:rFonts w:ascii="Times New Roman" w:hAnsi="Times New Roman" w:cs="Times New Roman"/>
                <w:sz w:val="24"/>
                <w:szCs w:val="24"/>
              </w:rPr>
              <w:t>МОУ 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1D702C">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1D702C">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13607" w:type="dxa"/>
            <w:gridSpan w:val="13"/>
          </w:tcPr>
          <w:p w:rsidR="00E05E32" w:rsidRDefault="00E05E32" w:rsidP="00AF7F17">
            <w:r>
              <w:rPr>
                <w:rFonts w:ascii="Times New Roman" w:hAnsi="Times New Roman" w:cs="Times New Roman"/>
                <w:sz w:val="24"/>
                <w:szCs w:val="24"/>
              </w:rPr>
              <w:t>Риски, возникающие при организации безопасности связи: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12</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несоблюдение требований по организации региональных узлов связи, внутренних узлов связи, организация взаимодействия с сетью «Интернет»;</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D7AD5">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D7AD5">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12</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несоблюдение требований по организации защищенного документооборота между МОУ ФК и сторонними организациями.</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D7AD5">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D7AD5">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13607" w:type="dxa"/>
            <w:gridSpan w:val="13"/>
          </w:tcPr>
          <w:p w:rsidR="00E05E32" w:rsidRDefault="00E05E32" w:rsidP="006A3281">
            <w:r>
              <w:rPr>
                <w:rFonts w:ascii="Times New Roman" w:hAnsi="Times New Roman" w:cs="Times New Roman"/>
                <w:sz w:val="24"/>
                <w:szCs w:val="24"/>
              </w:rPr>
              <w:t>Риски, возникающие при организации работы криптографической защиты информации: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проверок готовности обладателей конфиденциальной информации к самостоятельному использованию средств криптографической защиты информации (далее – СКЗИ);</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C507BF">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C507BF">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обучения лиц, использующих СКЗИ, учета лиц (отсутствие утвержденного списка лиц, допущенных к использованию СКЗИ, журнала учета пользователей криптосредств);</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559" w:type="dxa"/>
            <w:vAlign w:val="center"/>
          </w:tcPr>
          <w:p w:rsidR="00E05E32" w:rsidRPr="009D0F10"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C7988">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3</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мероприятий по обеспечению функционирования и безопасности применяемых СКЗИ;</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706872" w:rsidDel="0044335D" w:rsidRDefault="00E05E32">
            <w:pPr>
              <w:spacing w:after="60"/>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spacing w:after="60"/>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C7988">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4</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учета используемых СКЗИ (актов ввода СКЗИ в эксплуатацию), эксплуатационной и технической документации к ним, ключевой информации (носителей);</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C7988">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13</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5</w:t>
            </w:r>
          </w:p>
        </w:tc>
        <w:tc>
          <w:tcPr>
            <w:tcW w:w="6247" w:type="dxa"/>
          </w:tcPr>
          <w:p w:rsidR="00E05E32" w:rsidRPr="001A601E" w:rsidDel="0044335D" w:rsidRDefault="00E05E32" w:rsidP="00112F80">
            <w:pPr>
              <w:jc w:val="both"/>
              <w:rPr>
                <w:rFonts w:ascii="Times New Roman" w:hAnsi="Times New Roman" w:cs="Times New Roman"/>
                <w:sz w:val="24"/>
                <w:szCs w:val="24"/>
              </w:rPr>
            </w:pPr>
            <w:r w:rsidRPr="001A601E">
              <w:rPr>
                <w:rFonts w:ascii="Times New Roman" w:hAnsi="Times New Roman" w:cs="Times New Roman"/>
                <w:sz w:val="24"/>
                <w:szCs w:val="24"/>
              </w:rPr>
              <w:t>отсутствие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C7988">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14.</w:t>
            </w: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14</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0</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Неиспользование централизованно поставляемых (выделяемых) средств защиты информации.</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9C7988">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9D0F10">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15.</w:t>
            </w:r>
          </w:p>
        </w:tc>
        <w:tc>
          <w:tcPr>
            <w:tcW w:w="13607" w:type="dxa"/>
            <w:gridSpan w:val="13"/>
          </w:tcPr>
          <w:p w:rsidR="00E05E32" w:rsidRDefault="00E05E32" w:rsidP="00AF7F17">
            <w:r>
              <w:rPr>
                <w:rFonts w:ascii="Times New Roman" w:hAnsi="Times New Roman" w:cs="Times New Roman"/>
                <w:sz w:val="24"/>
                <w:szCs w:val="24"/>
              </w:rPr>
              <w:t>Риски, возникающие при контроле состояния защиты информации:</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15</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неустранение замечаний, выявленных в ходе проверок ФСБ России, ФСТЭК России, Роскомнадзором и Федеральным казначейством;</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662CEF">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rPr>
          <w:trHeight w:val="1056"/>
        </w:trPr>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15</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планирования контрольных мероприятий, осуществляемых подразделением обеспечения безопасности информации в рамках внутреннего контроля и отчетности по ним;</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662CEF">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15</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3</w:t>
            </w:r>
          </w:p>
        </w:tc>
        <w:tc>
          <w:tcPr>
            <w:tcW w:w="6247" w:type="dxa"/>
          </w:tcPr>
          <w:p w:rsidR="00E05E32" w:rsidDel="0044335D" w:rsidRDefault="00E05E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контроля защищенности объектов информатизации (актов проверок, протоколов, отметок в техническом паспорте).</w:t>
            </w:r>
          </w:p>
        </w:tc>
        <w:tc>
          <w:tcPr>
            <w:tcW w:w="561" w:type="dxa"/>
            <w:vAlign w:val="center"/>
          </w:tcPr>
          <w:p w:rsidR="00E05E32" w:rsidRPr="00706872" w:rsidDel="0044335D" w:rsidRDefault="00E05E32" w:rsidP="0070687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rsidP="0070687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rsidP="0070687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rsidP="00D67989">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D67989" w:rsidRDefault="00E05E32" w:rsidP="00D67989">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rsidP="00D67989">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rsidP="00D67989">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w:t>
            </w:r>
          </w:p>
        </w:tc>
        <w:tc>
          <w:tcPr>
            <w:tcW w:w="13607" w:type="dxa"/>
            <w:gridSpan w:val="13"/>
          </w:tcPr>
          <w:p w:rsidR="00E05E32" w:rsidRDefault="00E05E32" w:rsidP="00E92802">
            <w:pPr>
              <w:jc w:val="both"/>
            </w:pPr>
            <w:r>
              <w:rPr>
                <w:rFonts w:ascii="Times New Roman" w:eastAsia="Times New Roman" w:hAnsi="Times New Roman" w:cs="Times New Roman"/>
                <w:sz w:val="24"/>
                <w:szCs w:val="24"/>
                <w:lang w:eastAsia="ru-RU"/>
              </w:rPr>
              <w:t>Риски, возникающие при организации работы Регионального центра регистрации Удостоверяющего центра Федерального казначейства (РЦР):</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cs="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cs="Times New Roman"/>
                <w:sz w:val="24"/>
                <w:szCs w:val="24"/>
              </w:rPr>
              <w:t>1</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85C0F">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несоблюдение требований Положения, Регламента и Порядка организации работы Удостоверяющего центра Федерального казначейства </w:t>
            </w:r>
            <w:r w:rsidRPr="00C4535A">
              <w:rPr>
                <w:rFonts w:ascii="Times New Roman" w:eastAsia="Calibri" w:hAnsi="Times New Roman" w:cs="Times New Roman"/>
                <w:sz w:val="24"/>
                <w:szCs w:val="24"/>
              </w:rPr>
              <w:t>(далее – УЦ ФК)</w:t>
            </w:r>
            <w:r>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85C0F">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F7B5A">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3</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85C0F">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F7B5A">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4</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Pr>
                <w:rFonts w:ascii="Times New Roman" w:hAnsi="Times New Roman" w:cs="Times New Roman"/>
                <w:sz w:val="24"/>
                <w:szCs w:val="24"/>
              </w:rPr>
              <w:t>соблюдение порядка ведения журналов учета и выдачи носителей с ключевой информацией;</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F7B5A">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sidRPr="00CA191F">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5</w:t>
            </w:r>
          </w:p>
        </w:tc>
        <w:tc>
          <w:tcPr>
            <w:tcW w:w="6247" w:type="dxa"/>
          </w:tcPr>
          <w:p w:rsidR="00E05E32" w:rsidDel="0044335D" w:rsidRDefault="00E05E32" w:rsidP="00E82F53">
            <w:pPr>
              <w:jc w:val="both"/>
              <w:rPr>
                <w:rFonts w:ascii="Times New Roman" w:eastAsia="Times New Roman" w:hAnsi="Times New Roman" w:cs="Times New Roman"/>
                <w:sz w:val="24"/>
                <w:szCs w:val="24"/>
                <w:lang w:eastAsia="ru-RU"/>
              </w:rPr>
            </w:pPr>
            <w:r w:rsidRPr="00E82F53">
              <w:rPr>
                <w:rFonts w:ascii="Times New Roman" w:eastAsia="Times New Roman" w:hAnsi="Times New Roman" w:cs="Times New Roman"/>
                <w:sz w:val="24"/>
                <w:szCs w:val="24"/>
                <w:lang w:eastAsia="ru-RU"/>
              </w:rPr>
              <w:t>не</w:t>
            </w:r>
            <w:r w:rsidRPr="00E82F53">
              <w:rPr>
                <w:rFonts w:ascii="Times New Roman" w:hAnsi="Times New Roman" w:cs="Times New Roman"/>
                <w:sz w:val="24"/>
                <w:szCs w:val="24"/>
              </w:rPr>
              <w:t xml:space="preserve">соблюдение требований применения </w:t>
            </w:r>
            <w:r w:rsidRPr="00C4535A">
              <w:rPr>
                <w:rFonts w:ascii="Times New Roman" w:eastAsia="Times New Roman" w:hAnsi="Times New Roman" w:cs="Times New Roman"/>
                <w:sz w:val="24"/>
                <w:szCs w:val="24"/>
                <w:lang w:eastAsia="ru-RU"/>
              </w:rPr>
              <w:t>программно-аппаратного комплекса «Юнисерт-ГОСТ» УЦ ФК согласно требований</w:t>
            </w:r>
            <w:r w:rsidRPr="00E82F53">
              <w:rPr>
                <w:rFonts w:ascii="Times New Roman" w:hAnsi="Times New Roman" w:cs="Times New Roman"/>
                <w:sz w:val="24"/>
                <w:szCs w:val="24"/>
              </w:rPr>
              <w:t>, изложенных в Формуляре на указанное изделие;</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8F06BA">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F7B5A">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RPr="0070687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16</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6</w:t>
            </w:r>
          </w:p>
        </w:tc>
        <w:tc>
          <w:tcPr>
            <w:tcW w:w="6247" w:type="dxa"/>
          </w:tcPr>
          <w:p w:rsidR="00E05E32" w:rsidRPr="006553C6" w:rsidDel="0044335D" w:rsidRDefault="00E05E32" w:rsidP="00E82F53">
            <w:pPr>
              <w:jc w:val="both"/>
              <w:rPr>
                <w:rFonts w:ascii="Times New Roman" w:eastAsia="Times New Roman" w:hAnsi="Times New Roman" w:cs="Times New Roman"/>
                <w:sz w:val="24"/>
                <w:szCs w:val="24"/>
                <w:lang w:eastAsia="ru-RU"/>
              </w:rPr>
            </w:pPr>
            <w:r w:rsidRPr="00E82F53">
              <w:rPr>
                <w:rFonts w:ascii="Times New Roman" w:hAnsi="Times New Roman" w:cs="Times New Roman"/>
                <w:sz w:val="24"/>
                <w:szCs w:val="24"/>
              </w:rPr>
              <w:t>несоблюдение правил использования и хранени</w:t>
            </w:r>
            <w:r w:rsidRPr="006553C6">
              <w:rPr>
                <w:rFonts w:ascii="Times New Roman" w:hAnsi="Times New Roman" w:cs="Times New Roman"/>
                <w:sz w:val="24"/>
                <w:szCs w:val="24"/>
              </w:rPr>
              <w:t xml:space="preserve">я ключей электронных подписей Операторов РЦР и </w:t>
            </w:r>
            <w:r w:rsidRPr="00C4535A">
              <w:rPr>
                <w:rFonts w:ascii="Times New Roman" w:eastAsia="Times New Roman" w:hAnsi="Times New Roman" w:cs="Times New Roman"/>
                <w:sz w:val="24"/>
                <w:szCs w:val="24"/>
                <w:lang w:eastAsia="ru-RU"/>
              </w:rPr>
              <w:t>Удаленных региональных центров регистрации УЦ ФК</w:t>
            </w:r>
            <w:r w:rsidRPr="006553C6">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8F06BA">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val="restart"/>
          </w:tcPr>
          <w:p w:rsidR="00E05E32" w:rsidRPr="005E66D1" w:rsidRDefault="00E05E32" w:rsidP="00AF7F17">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17.</w:t>
            </w:r>
          </w:p>
        </w:tc>
        <w:tc>
          <w:tcPr>
            <w:tcW w:w="13607" w:type="dxa"/>
            <w:gridSpan w:val="13"/>
            <w:vAlign w:val="center"/>
          </w:tcPr>
          <w:p w:rsidR="00E05E32" w:rsidDel="0044335D" w:rsidRDefault="00E05E32" w:rsidP="00112F80">
            <w:pPr>
              <w:jc w:val="both"/>
              <w:rPr>
                <w:rFonts w:ascii="Times New Roman" w:hAnsi="Times New Roman" w:cs="Times New Roman"/>
                <w:sz w:val="24"/>
                <w:szCs w:val="24"/>
              </w:rPr>
            </w:pPr>
            <w:r>
              <w:rPr>
                <w:rFonts w:ascii="Times New Roman" w:hAnsi="Times New Roman" w:cs="Times New Roman"/>
                <w:sz w:val="24"/>
                <w:szCs w:val="24"/>
              </w:rPr>
              <w:t>Риски, возникающие при организации пропускного и внутриобъектового режимов:</w:t>
            </w:r>
          </w:p>
        </w:tc>
      </w:tr>
      <w:tr w:rsidR="00E05E32" w:rsidTr="00140ACB">
        <w:trPr>
          <w:trHeight w:val="191"/>
        </w:trPr>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17</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отсутствие физической охраны;</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F029A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CB655F">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17</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2</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отсутствие пропускного и внутриобъектового режимов;</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F029A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CB655F">
              <w:rPr>
                <w:rFonts w:ascii="Times New Roman" w:hAnsi="Times New Roman" w:cs="Times New Roman"/>
                <w:sz w:val="24"/>
                <w:szCs w:val="24"/>
              </w:rPr>
              <w:t>–</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критический</w:t>
            </w:r>
          </w:p>
        </w:tc>
      </w:tr>
      <w:tr w:rsidR="00E05E32" w:rsidTr="00140ACB">
        <w:trPr>
          <w:trHeight w:val="840"/>
        </w:trPr>
        <w:tc>
          <w:tcPr>
            <w:tcW w:w="804" w:type="dxa"/>
            <w:vMerge/>
          </w:tcPr>
          <w:p w:rsidR="00E05E32" w:rsidRPr="0093288B" w:rsidRDefault="00E05E32" w:rsidP="00AF7F17">
            <w:pPr>
              <w:jc w:val="center"/>
              <w:rPr>
                <w:rFonts w:ascii="Times New Roman" w:eastAsia="Times New Roman" w:hAnsi="Times New Roman" w:cs="Times New Roman"/>
                <w:sz w:val="24"/>
                <w:szCs w:val="24"/>
                <w:lang w:eastAsia="ru-RU"/>
              </w:rPr>
            </w:pP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17</w:t>
            </w:r>
          </w:p>
        </w:tc>
        <w:tc>
          <w:tcPr>
            <w:tcW w:w="579" w:type="dxa"/>
            <w:vAlign w:val="center"/>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3</w:t>
            </w:r>
          </w:p>
        </w:tc>
        <w:tc>
          <w:tcPr>
            <w:tcW w:w="6247" w:type="dxa"/>
          </w:tcPr>
          <w:p w:rsidR="00E05E32" w:rsidDel="0044335D" w:rsidRDefault="00E05E32" w:rsidP="00112F80">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необеспеченность техническими средствами охраны, видеонаблюдения и контроля доступа, (отсутствие их использования (эксплуатации).</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napToGrid w:val="0"/>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iCs/>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napToGrid w:val="0"/>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F029AD">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18.</w:t>
            </w: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pPr>
              <w:jc w:val="center"/>
              <w:rPr>
                <w:rFonts w:ascii="Times New Roman" w:hAnsi="Times New Roman"/>
                <w:sz w:val="24"/>
                <w:szCs w:val="24"/>
              </w:rPr>
            </w:pPr>
            <w:r>
              <w:rPr>
                <w:rFonts w:ascii="Times New Roman" w:hAnsi="Times New Roman"/>
                <w:sz w:val="24"/>
                <w:szCs w:val="24"/>
              </w:rPr>
              <w:t>18</w:t>
            </w:r>
          </w:p>
        </w:tc>
        <w:tc>
          <w:tcPr>
            <w:tcW w:w="579" w:type="dxa"/>
            <w:vAlign w:val="center"/>
          </w:tcPr>
          <w:p w:rsidR="00E05E32" w:rsidRPr="001B5FCC" w:rsidDel="0044335D" w:rsidRDefault="00E05E32">
            <w:pPr>
              <w:jc w:val="center"/>
              <w:rPr>
                <w:rFonts w:ascii="Times New Roman" w:hAnsi="Times New Roman"/>
                <w:sz w:val="24"/>
                <w:szCs w:val="24"/>
              </w:rPr>
            </w:pPr>
            <w:r>
              <w:rPr>
                <w:rFonts w:ascii="Times New Roman" w:hAnsi="Times New Roman"/>
                <w:sz w:val="24"/>
                <w:szCs w:val="24"/>
              </w:rPr>
              <w:t>0</w:t>
            </w:r>
          </w:p>
        </w:tc>
        <w:tc>
          <w:tcPr>
            <w:tcW w:w="6247" w:type="dxa"/>
          </w:tcPr>
          <w:p w:rsidR="00E05E32" w:rsidDel="0044335D" w:rsidRDefault="00E05E32">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требований технологических регламентов Федерального казначейства в части осуществления функций по направлению деятельности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val="en-US" w:eastAsia="ru-RU"/>
              </w:rPr>
              <w:t>XXI</w:t>
            </w:r>
            <w:r>
              <w:rPr>
                <w:rFonts w:ascii="Times New Roman" w:eastAsia="Calibri"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napToGrid w:val="0"/>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iCs/>
                <w:sz w:val="24"/>
                <w:szCs w:val="24"/>
              </w:rPr>
              <w:t>Х</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napToGrid w:val="0"/>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D67989"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D67989" w:rsidRDefault="00E05E32">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Pr="001B5FCC" w:rsidDel="0044335D" w:rsidRDefault="00E05E32" w:rsidP="00112F80">
            <w:pPr>
              <w:jc w:val="center"/>
              <w:rPr>
                <w:rFonts w:ascii="Times New Roman" w:hAnsi="Times New Roman"/>
                <w:sz w:val="24"/>
                <w:szCs w:val="24"/>
              </w:rPr>
            </w:pPr>
            <w:r>
              <w:rPr>
                <w:rFonts w:ascii="Times New Roman" w:hAnsi="Times New Roman"/>
                <w:sz w:val="24"/>
                <w:szCs w:val="24"/>
              </w:rPr>
              <w:t>19.</w:t>
            </w:r>
          </w:p>
        </w:tc>
        <w:tc>
          <w:tcPr>
            <w:tcW w:w="746" w:type="dxa"/>
            <w:vAlign w:val="center"/>
          </w:tcPr>
          <w:p w:rsidR="00E05E32" w:rsidRPr="0044335D" w:rsidDel="0044335D" w:rsidRDefault="00E05E32" w:rsidP="00112F80">
            <w:pPr>
              <w:jc w:val="cente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1</w:t>
            </w:r>
          </w:p>
        </w:tc>
        <w:tc>
          <w:tcPr>
            <w:tcW w:w="691" w:type="dxa"/>
            <w:vAlign w:val="center"/>
          </w:tcPr>
          <w:p w:rsidR="00E05E32" w:rsidRPr="001B5FCC" w:rsidDel="0044335D" w:rsidRDefault="00E05E32">
            <w:pPr>
              <w:jc w:val="center"/>
              <w:rPr>
                <w:rFonts w:ascii="Times New Roman" w:hAnsi="Times New Roman"/>
                <w:sz w:val="24"/>
                <w:szCs w:val="24"/>
              </w:rPr>
            </w:pPr>
            <w:r>
              <w:rPr>
                <w:rFonts w:ascii="Times New Roman" w:hAnsi="Times New Roman"/>
                <w:sz w:val="24"/>
                <w:szCs w:val="24"/>
              </w:rPr>
              <w:t>19</w:t>
            </w:r>
          </w:p>
        </w:tc>
        <w:tc>
          <w:tcPr>
            <w:tcW w:w="579" w:type="dxa"/>
            <w:vAlign w:val="center"/>
          </w:tcPr>
          <w:p w:rsidR="00E05E32" w:rsidRPr="001B5FCC" w:rsidDel="0044335D" w:rsidRDefault="00E05E32">
            <w:pPr>
              <w:jc w:val="center"/>
              <w:rPr>
                <w:rFonts w:ascii="Times New Roman" w:hAnsi="Times New Roman"/>
                <w:sz w:val="24"/>
                <w:szCs w:val="24"/>
              </w:rPr>
            </w:pPr>
            <w:r>
              <w:rPr>
                <w:rFonts w:ascii="Times New Roman" w:hAnsi="Times New Roman"/>
                <w:sz w:val="24"/>
                <w:szCs w:val="24"/>
              </w:rPr>
              <w:t>0</w:t>
            </w:r>
          </w:p>
        </w:tc>
        <w:tc>
          <w:tcPr>
            <w:tcW w:w="6247" w:type="dxa"/>
          </w:tcPr>
          <w:p w:rsidR="00E05E32" w:rsidDel="0044335D" w:rsidRDefault="00E05E3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Другие риски, возникающие в работе МОУ ФК по направлению деятельности </w:t>
            </w:r>
            <w:r w:rsidRPr="001A601E">
              <w:rPr>
                <w:rFonts w:ascii="Times New Roman" w:hAnsi="Times New Roman" w:cs="Times New Roman"/>
                <w:sz w:val="24"/>
                <w:szCs w:val="24"/>
              </w:rPr>
              <w:t>XXI</w:t>
            </w:r>
            <w:r>
              <w:rPr>
                <w:rFonts w:ascii="Times New Roman" w:hAnsi="Times New Roman" w:cs="Times New Roman"/>
                <w:sz w:val="24"/>
                <w:szCs w:val="24"/>
              </w:rPr>
              <w:t>.</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706872" w:rsidDel="0044335D"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706872" w:rsidDel="0044335D"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D67989" w:rsidRDefault="00E05E32">
            <w:pPr>
              <w:jc w:val="center"/>
              <w:rPr>
                <w:rFonts w:ascii="Times New Roman" w:hAnsi="Times New Roman" w:cs="Times New Roman"/>
                <w:sz w:val="24"/>
                <w:szCs w:val="24"/>
              </w:rPr>
            </w:pPr>
          </w:p>
        </w:tc>
        <w:tc>
          <w:tcPr>
            <w:tcW w:w="816" w:type="dxa"/>
            <w:vAlign w:val="center"/>
          </w:tcPr>
          <w:p w:rsidR="00E05E32" w:rsidRPr="00D67989" w:rsidRDefault="00E05E32">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D67989"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Tr="00140ACB">
        <w:trPr>
          <w:trHeight w:val="474"/>
        </w:trPr>
        <w:tc>
          <w:tcPr>
            <w:tcW w:w="14411" w:type="dxa"/>
            <w:gridSpan w:val="14"/>
          </w:tcPr>
          <w:p w:rsidR="00E05E32" w:rsidRDefault="00E05E32" w:rsidP="00C4535A">
            <w:pPr>
              <w:jc w:val="both"/>
            </w:pPr>
            <w:r w:rsidRPr="00DF43FC">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u w:val="single"/>
                <w:lang w:eastAsia="ru-RU"/>
              </w:rPr>
              <w:t>: </w:t>
            </w:r>
            <w:r w:rsidRPr="00F27534">
              <w:rPr>
                <w:rFonts w:ascii="Times New Roman" w:eastAsia="Times New Roman" w:hAnsi="Times New Roman" w:cs="Times New Roman"/>
                <w:b/>
                <w:sz w:val="24"/>
                <w:szCs w:val="24"/>
                <w:lang w:val="en-US" w:eastAsia="ru-RU"/>
              </w:rPr>
              <w:t>X</w:t>
            </w:r>
            <w:r>
              <w:rPr>
                <w:rFonts w:ascii="Times New Roman" w:eastAsia="Times New Roman" w:hAnsi="Times New Roman" w:cs="Times New Roman"/>
                <w:b/>
                <w:sz w:val="24"/>
                <w:szCs w:val="24"/>
                <w:lang w:val="en-US" w:eastAsia="ru-RU"/>
              </w:rPr>
              <w:t>XII</w:t>
            </w:r>
            <w:r w:rsidRPr="00F27534">
              <w:rPr>
                <w:rFonts w:ascii="Times New Roman" w:eastAsia="Times New Roman" w:hAnsi="Times New Roman" w:cs="Times New Roman"/>
                <w:b/>
                <w:sz w:val="24"/>
                <w:szCs w:val="24"/>
                <w:lang w:eastAsia="ru-RU"/>
              </w:rPr>
              <w:t>. </w:t>
            </w:r>
            <w:r w:rsidRPr="00CB4222">
              <w:rPr>
                <w:rFonts w:ascii="Times New Roman" w:eastAsia="Times New Roman" w:hAnsi="Times New Roman" w:cs="Times New Roman"/>
                <w:b/>
                <w:sz w:val="24"/>
                <w:szCs w:val="24"/>
                <w:lang w:eastAsia="ru-RU"/>
              </w:rPr>
              <w:t>Организация мобилизационной подготовки, гражданской обороны и обеспечения устойчивости деятельности Федерального казначейства</w:t>
            </w:r>
          </w:p>
        </w:tc>
      </w:tr>
      <w:tr w:rsidR="00E05E32" w:rsidTr="00140ACB">
        <w:tc>
          <w:tcPr>
            <w:tcW w:w="804" w:type="dxa"/>
          </w:tcPr>
          <w:p w:rsidR="00E05E32" w:rsidRDefault="00E05E32" w:rsidP="00112F80">
            <w:pPr>
              <w:jc w:val="center"/>
              <w:rPr>
                <w:rFonts w:ascii="Times New Roman" w:hAnsi="Times New Roman"/>
                <w:sz w:val="24"/>
                <w:szCs w:val="24"/>
              </w:rPr>
            </w:pPr>
            <w:r>
              <w:rPr>
                <w:rFonts w:ascii="Times New Roman" w:hAnsi="Times New Roman"/>
                <w:sz w:val="24"/>
                <w:szCs w:val="24"/>
              </w:rPr>
              <w:t>1.</w:t>
            </w:r>
          </w:p>
        </w:tc>
        <w:tc>
          <w:tcPr>
            <w:tcW w:w="13607" w:type="dxa"/>
            <w:gridSpan w:val="13"/>
          </w:tcPr>
          <w:p w:rsidR="00E05E32" w:rsidRDefault="00E05E32" w:rsidP="00112F80">
            <w:pPr>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CB4222">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CB4222">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CB4222">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CB4222">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CB4222">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и</w:t>
            </w:r>
            <w:r w:rsidRPr="00CB4222">
              <w:rPr>
                <w:rFonts w:ascii="Times New Roman" w:eastAsia="Times New Roman" w:hAnsi="Times New Roman" w:cs="Times New Roman"/>
                <w:sz w:val="24"/>
                <w:szCs w:val="24"/>
                <w:lang w:eastAsia="ru-RU"/>
              </w:rPr>
              <w:t xml:space="preserve">дентификация </w:t>
            </w:r>
            <w:r>
              <w:rPr>
                <w:rFonts w:ascii="Times New Roman" w:eastAsia="Times New Roman" w:hAnsi="Times New Roman" w:cs="Times New Roman"/>
                <w:sz w:val="24"/>
                <w:szCs w:val="24"/>
                <w:lang w:eastAsia="ru-RU"/>
              </w:rPr>
              <w:t xml:space="preserve">которых </w:t>
            </w:r>
            <w:r w:rsidRPr="00CB4222">
              <w:rPr>
                <w:rFonts w:ascii="Times New Roman" w:eastAsia="Times New Roman" w:hAnsi="Times New Roman" w:cs="Times New Roman"/>
                <w:sz w:val="24"/>
                <w:szCs w:val="24"/>
                <w:lang w:eastAsia="ru-RU"/>
              </w:rPr>
              <w:t>осуществляется в соответствии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CB4222">
              <w:rPr>
                <w:rFonts w:ascii="Times New Roman" w:eastAsia="Times New Roman" w:hAnsi="Times New Roman" w:cs="Times New Roman"/>
                <w:sz w:val="24"/>
                <w:szCs w:val="24"/>
                <w:lang w:eastAsia="ru-RU"/>
              </w:rPr>
              <w:t>с установленным Федеральным казначейством порядком.</w:t>
            </w:r>
          </w:p>
        </w:tc>
      </w:tr>
      <w:tr w:rsidR="00E05E32" w:rsidTr="00140ACB">
        <w:tc>
          <w:tcPr>
            <w:tcW w:w="14411" w:type="dxa"/>
            <w:gridSpan w:val="14"/>
          </w:tcPr>
          <w:p w:rsidR="00E05E32" w:rsidRDefault="00E05E32" w:rsidP="00E40287">
            <w:pPr>
              <w:spacing w:before="120" w:after="120"/>
              <w:jc w:val="both"/>
              <w:rPr>
                <w:rFonts w:ascii="Times New Roman" w:eastAsia="Times New Roman" w:hAnsi="Times New Roman" w:cs="Times New Roman"/>
                <w:sz w:val="24"/>
                <w:szCs w:val="24"/>
                <w:lang w:eastAsia="ru-RU"/>
              </w:rPr>
            </w:pPr>
            <w:bookmarkStart w:id="0" w:name="_GoBack" w:colFirst="0" w:colLast="0"/>
            <w:r w:rsidRPr="00662AB8">
              <w:rPr>
                <w:rFonts w:ascii="Times New Roman" w:eastAsia="Calibri" w:hAnsi="Times New Roman" w:cs="Times New Roman"/>
                <w:b/>
                <w:sz w:val="24"/>
                <w:szCs w:val="24"/>
              </w:rPr>
              <w:t xml:space="preserve">Направление деятельности: </w:t>
            </w:r>
            <w:r w:rsidRPr="00BE76F7">
              <w:rPr>
                <w:rFonts w:ascii="Times New Roman" w:eastAsia="Calibri" w:hAnsi="Times New Roman" w:cs="Times New Roman"/>
                <w:b/>
                <w:sz w:val="24"/>
                <w:szCs w:val="24"/>
                <w:lang w:val="en-US"/>
              </w:rPr>
              <w:t>XXI</w:t>
            </w:r>
            <w:r>
              <w:rPr>
                <w:rFonts w:ascii="Times New Roman" w:eastAsia="Calibri" w:hAnsi="Times New Roman" w:cs="Times New Roman"/>
                <w:b/>
                <w:sz w:val="24"/>
                <w:szCs w:val="24"/>
                <w:lang w:val="en-US"/>
              </w:rPr>
              <w:t>II</w:t>
            </w:r>
            <w:r w:rsidRPr="00BE76F7">
              <w:rPr>
                <w:rFonts w:ascii="Times New Roman" w:eastAsia="Calibri" w:hAnsi="Times New Roman" w:cs="Times New Roman"/>
                <w:b/>
                <w:sz w:val="24"/>
                <w:szCs w:val="24"/>
              </w:rPr>
              <w:t>.</w:t>
            </w:r>
            <w:r w:rsidRPr="007B7C24">
              <w:rPr>
                <w:rFonts w:ascii="Times New Roman" w:eastAsia="Calibri" w:hAnsi="Times New Roman" w:cs="Times New Roman"/>
                <w:b/>
                <w:sz w:val="24"/>
                <w:szCs w:val="24"/>
              </w:rPr>
              <w:t xml:space="preserve"> </w:t>
            </w:r>
            <w:r w:rsidRPr="00BE76F7">
              <w:rPr>
                <w:rFonts w:ascii="Times New Roman" w:eastAsia="Calibri" w:hAnsi="Times New Roman" w:cs="Times New Roman"/>
                <w:b/>
                <w:sz w:val="24"/>
                <w:szCs w:val="24"/>
              </w:rPr>
              <w:t>А</w:t>
            </w:r>
            <w:r w:rsidRPr="00BE76F7">
              <w:rPr>
                <w:rFonts w:ascii="Times New Roman" w:eastAsia="Times New Roman" w:hAnsi="Times New Roman" w:cs="Times New Roman"/>
                <w:b/>
                <w:sz w:val="24"/>
                <w:szCs w:val="24"/>
                <w:lang w:eastAsia="ru-RU"/>
              </w:rPr>
              <w:t>втоматизированный контроль в финансово</w:t>
            </w:r>
            <w:r>
              <w:rPr>
                <w:rFonts w:ascii="Times New Roman" w:eastAsia="Times New Roman" w:hAnsi="Times New Roman" w:cs="Times New Roman"/>
                <w:b/>
                <w:sz w:val="24"/>
                <w:szCs w:val="24"/>
                <w:lang w:eastAsia="ru-RU"/>
              </w:rPr>
              <w:t xml:space="preserve"> </w:t>
            </w:r>
            <w:r w:rsidRPr="00BE76F7">
              <w:rPr>
                <w:rFonts w:ascii="Times New Roman" w:eastAsia="Times New Roman" w:hAnsi="Times New Roman" w:cs="Times New Roman"/>
                <w:b/>
                <w:sz w:val="24"/>
                <w:szCs w:val="24"/>
                <w:lang w:eastAsia="ru-RU"/>
              </w:rPr>
              <w:t>- бюджетной сфере</w:t>
            </w:r>
          </w:p>
        </w:tc>
      </w:tr>
      <w:bookmarkEnd w:id="0"/>
      <w:tr w:rsidR="00E05E32" w:rsidTr="00140ACB">
        <w:tc>
          <w:tcPr>
            <w:tcW w:w="804" w:type="dxa"/>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746" w:type="dxa"/>
            <w:vAlign w:val="center"/>
          </w:tcPr>
          <w:p w:rsidR="00E05E32" w:rsidRPr="00FF4C24" w:rsidRDefault="00E05E32" w:rsidP="005F0BE1">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vAlign w:val="center"/>
          </w:tcPr>
          <w:p w:rsidR="00E05E32" w:rsidRPr="00C4674E" w:rsidRDefault="00E05E32" w:rsidP="009949E2">
            <w:pPr>
              <w:pStyle w:val="ConsPlusTitle"/>
              <w:jc w:val="both"/>
              <w:rPr>
                <w:b w:val="0"/>
              </w:rPr>
            </w:pPr>
            <w:r w:rsidRPr="00C4674E">
              <w:rPr>
                <w:b w:val="0"/>
              </w:rPr>
              <w:t xml:space="preserve">Отсутствие в положении о соответствующем структурном подразделении </w:t>
            </w:r>
            <w:r>
              <w:rPr>
                <w:b w:val="0"/>
              </w:rPr>
              <w:t>МО</w:t>
            </w:r>
            <w:r w:rsidRPr="00C4674E">
              <w:rPr>
                <w:b w:val="0"/>
              </w:rPr>
              <w:t>У</w:t>
            </w:r>
            <w:r>
              <w:rPr>
                <w:b w:val="0"/>
              </w:rPr>
              <w:t xml:space="preserve"> </w:t>
            </w:r>
            <w:r w:rsidRPr="00C4674E">
              <w:rPr>
                <w:b w:val="0"/>
              </w:rPr>
              <w:t>ФК функций, осуществл</w:t>
            </w:r>
            <w:r>
              <w:rPr>
                <w:b w:val="0"/>
              </w:rPr>
              <w:t>ё</w:t>
            </w:r>
            <w:r w:rsidRPr="00C4674E">
              <w:rPr>
                <w:b w:val="0"/>
              </w:rPr>
              <w:t>яемых для решения задач:</w:t>
            </w:r>
          </w:p>
          <w:p w:rsidR="00E05E32" w:rsidRPr="00BE76F7" w:rsidRDefault="00E05E32" w:rsidP="00BE76F7">
            <w:pPr>
              <w:tabs>
                <w:tab w:val="left" w:pos="709"/>
              </w:tabs>
              <w:suppressAutoHyphens/>
              <w:ind w:firstLine="709"/>
              <w:jc w:val="both"/>
              <w:rPr>
                <w:rFonts w:ascii="Times New Roman" w:eastAsia="Times New Roman" w:hAnsi="Times New Roman" w:cs="Times New Roman"/>
                <w:sz w:val="24"/>
                <w:szCs w:val="24"/>
                <w:lang w:eastAsia="ar-SA"/>
              </w:rPr>
            </w:pPr>
            <w:r w:rsidRPr="00BE76F7">
              <w:rPr>
                <w:rFonts w:ascii="Times New Roman" w:eastAsia="Times New Roman" w:hAnsi="Times New Roman" w:cs="Times New Roman"/>
                <w:sz w:val="24"/>
                <w:szCs w:val="24"/>
                <w:lang w:eastAsia="ar-SA"/>
              </w:rPr>
              <w:t xml:space="preserve">осуществления административных расследований в соответствии с </w:t>
            </w:r>
            <w:hyperlink r:id="rId10" w:history="1">
              <w:r w:rsidRPr="00BE76F7">
                <w:rPr>
                  <w:rFonts w:ascii="Times New Roman" w:eastAsia="Times New Roman" w:hAnsi="Times New Roman" w:cs="Times New Roman"/>
                  <w:sz w:val="24"/>
                  <w:szCs w:val="24"/>
                  <w:lang w:eastAsia="ar-SA"/>
                </w:rPr>
                <w:t>законодательством</w:t>
              </w:r>
            </w:hyperlink>
            <w:r w:rsidRPr="00BE76F7">
              <w:rPr>
                <w:rFonts w:ascii="Times New Roman" w:eastAsia="Times New Roman" w:hAnsi="Times New Roman" w:cs="Times New Roman"/>
                <w:sz w:val="24"/>
                <w:szCs w:val="24"/>
                <w:lang w:eastAsia="ar-SA"/>
              </w:rPr>
              <w:t xml:space="preserve"> Российской Федерации при выявлении нарушений бюджетного законодательства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 ФК на основании имеющейся информации, полученной из информационных систем (подсистем) Федерального казначейства;</w:t>
            </w:r>
          </w:p>
          <w:p w:rsidR="00E05E32" w:rsidRPr="00FF4C24" w:rsidRDefault="00E05E32" w:rsidP="00BE76F7">
            <w:pPr>
              <w:autoSpaceDE w:val="0"/>
              <w:autoSpaceDN w:val="0"/>
              <w:adjustRightInd w:val="0"/>
              <w:ind w:firstLine="709"/>
              <w:contextualSpacing/>
              <w:jc w:val="both"/>
              <w:rPr>
                <w:rFonts w:ascii="Times New Roman" w:hAnsi="Times New Roman" w:cs="Times New Roman"/>
                <w:sz w:val="24"/>
                <w:szCs w:val="24"/>
              </w:rPr>
            </w:pPr>
            <w:r w:rsidRPr="00BE76F7">
              <w:rPr>
                <w:rFonts w:ascii="Times New Roman" w:eastAsia="Times New Roman" w:hAnsi="Times New Roman" w:cs="Times New Roman"/>
                <w:sz w:val="24"/>
                <w:szCs w:val="24"/>
                <w:lang w:eastAsia="ar-SA"/>
              </w:rPr>
              <w:t>возбуждения дел об административных правонарушениях в соответствии с Кодексом</w:t>
            </w:r>
            <w:r>
              <w:rPr>
                <w:rFonts w:ascii="Times New Roman" w:eastAsia="Times New Roman" w:hAnsi="Times New Roman" w:cs="Times New Roman"/>
                <w:sz w:val="24"/>
                <w:szCs w:val="24"/>
                <w:lang w:eastAsia="ar-SA"/>
              </w:rPr>
              <w:t xml:space="preserve">  </w:t>
            </w:r>
            <w:r w:rsidRPr="00BE76F7">
              <w:rPr>
                <w:rFonts w:ascii="Times New Roman" w:eastAsia="Times New Roman" w:hAnsi="Times New Roman" w:cs="Times New Roman"/>
                <w:sz w:val="24"/>
                <w:szCs w:val="24"/>
                <w:lang w:eastAsia="ar-SA"/>
              </w:rPr>
              <w:t>Российской Федерации об административных правонарушениях, составление протоколов об административных правонарушениях и иных процессуальных документов в соответствии</w:t>
            </w:r>
            <w:r>
              <w:rPr>
                <w:rFonts w:ascii="Times New Roman" w:eastAsia="Times New Roman" w:hAnsi="Times New Roman" w:cs="Times New Roman"/>
                <w:sz w:val="24"/>
                <w:szCs w:val="24"/>
                <w:lang w:eastAsia="ar-SA"/>
              </w:rPr>
              <w:t xml:space="preserve"> </w:t>
            </w:r>
            <w:r w:rsidRPr="00BE76F7">
              <w:rPr>
                <w:rFonts w:ascii="Times New Roman" w:eastAsia="Times New Roman" w:hAnsi="Times New Roman" w:cs="Times New Roman"/>
                <w:sz w:val="24"/>
                <w:szCs w:val="24"/>
                <w:lang w:eastAsia="ar-SA"/>
              </w:rPr>
              <w:t>с Кодексом</w:t>
            </w:r>
            <w:r>
              <w:rPr>
                <w:rFonts w:ascii="Times New Roman" w:eastAsia="Times New Roman" w:hAnsi="Times New Roman" w:cs="Times New Roman"/>
                <w:sz w:val="24"/>
                <w:szCs w:val="24"/>
                <w:lang w:eastAsia="ar-SA"/>
              </w:rPr>
              <w:t xml:space="preserve">  </w:t>
            </w:r>
            <w:r w:rsidRPr="00BE76F7">
              <w:rPr>
                <w:rFonts w:ascii="Times New Roman" w:eastAsia="Times New Roman" w:hAnsi="Times New Roman" w:cs="Times New Roman"/>
                <w:sz w:val="24"/>
                <w:szCs w:val="24"/>
                <w:lang w:eastAsia="ar-SA"/>
              </w:rPr>
              <w:t>Российской Федерации об административных правонарушениях.</w:t>
            </w:r>
          </w:p>
        </w:tc>
        <w:tc>
          <w:tcPr>
            <w:tcW w:w="561" w:type="dxa"/>
            <w:vAlign w:val="center"/>
          </w:tcPr>
          <w:p w:rsidR="00E05E32" w:rsidRPr="00BE76F7"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rPr>
          <w:trHeight w:val="1287"/>
        </w:trPr>
        <w:tc>
          <w:tcPr>
            <w:tcW w:w="804" w:type="dxa"/>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2</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vAlign w:val="center"/>
          </w:tcPr>
          <w:p w:rsidR="00E05E32" w:rsidRPr="00FF4C24" w:rsidRDefault="00E05E32" w:rsidP="00112F80">
            <w:pPr>
              <w:jc w:val="both"/>
              <w:rPr>
                <w:rFonts w:ascii="Times New Roman" w:hAnsi="Times New Roman" w:cs="Times New Roman"/>
                <w:sz w:val="24"/>
                <w:szCs w:val="24"/>
              </w:rPr>
            </w:pPr>
            <w:r w:rsidRPr="001127C7">
              <w:rPr>
                <w:rFonts w:ascii="Times New Roman" w:hAnsi="Times New Roman" w:cs="Times New Roman"/>
                <w:sz w:val="24"/>
                <w:szCs w:val="24"/>
              </w:rPr>
              <w:t xml:space="preserve">Несоответствие должностных обязанностей сотрудников соответствующего структурного подразделения </w:t>
            </w:r>
            <w:r>
              <w:rPr>
                <w:rFonts w:ascii="Times New Roman" w:hAnsi="Times New Roman" w:cs="Times New Roman"/>
                <w:sz w:val="24"/>
                <w:szCs w:val="24"/>
              </w:rPr>
              <w:t>МО</w:t>
            </w:r>
            <w:r w:rsidRPr="001127C7">
              <w:rPr>
                <w:rFonts w:ascii="Times New Roman" w:hAnsi="Times New Roman" w:cs="Times New Roman"/>
                <w:sz w:val="24"/>
                <w:szCs w:val="24"/>
              </w:rPr>
              <w:t>У</w:t>
            </w:r>
            <w:r>
              <w:rPr>
                <w:rFonts w:ascii="Times New Roman" w:hAnsi="Times New Roman" w:cs="Times New Roman"/>
                <w:sz w:val="24"/>
                <w:szCs w:val="24"/>
              </w:rPr>
              <w:t xml:space="preserve"> </w:t>
            </w:r>
            <w:r w:rsidRPr="001127C7">
              <w:rPr>
                <w:rFonts w:ascii="Times New Roman" w:hAnsi="Times New Roman" w:cs="Times New Roman"/>
                <w:sz w:val="24"/>
                <w:szCs w:val="24"/>
              </w:rPr>
              <w:t>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 xml:space="preserve">функциям, предусмотренным положением о структурном подразделении </w:t>
            </w:r>
            <w:r>
              <w:rPr>
                <w:rFonts w:ascii="Times New Roman" w:hAnsi="Times New Roman" w:cs="Times New Roman"/>
                <w:sz w:val="24"/>
                <w:szCs w:val="24"/>
              </w:rPr>
              <w:t>МО</w:t>
            </w:r>
            <w:r w:rsidRPr="001127C7">
              <w:rPr>
                <w:rFonts w:ascii="Times New Roman" w:hAnsi="Times New Roman" w:cs="Times New Roman"/>
                <w:sz w:val="24"/>
                <w:szCs w:val="24"/>
              </w:rPr>
              <w:t>У</w:t>
            </w:r>
            <w:r>
              <w:rPr>
                <w:rFonts w:ascii="Times New Roman" w:hAnsi="Times New Roman" w:cs="Times New Roman"/>
                <w:sz w:val="24"/>
                <w:szCs w:val="24"/>
              </w:rPr>
              <w:t xml:space="preserve"> </w:t>
            </w:r>
            <w:r w:rsidRPr="001127C7">
              <w:rPr>
                <w:rFonts w:ascii="Times New Roman" w:hAnsi="Times New Roman" w:cs="Times New Roman"/>
                <w:sz w:val="24"/>
                <w:szCs w:val="24"/>
              </w:rPr>
              <w:t>ФК.</w:t>
            </w:r>
          </w:p>
        </w:tc>
        <w:tc>
          <w:tcPr>
            <w:tcW w:w="561" w:type="dxa"/>
            <w:vAlign w:val="center"/>
          </w:tcPr>
          <w:p w:rsidR="00E05E32" w:rsidRPr="00BE76F7"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Default="00E05E32" w:rsidP="00112F80">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3</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vAlign w:val="center"/>
          </w:tcPr>
          <w:p w:rsidR="00E05E32" w:rsidRPr="00FF4C24" w:rsidRDefault="00E05E32" w:rsidP="00112F80">
            <w:pPr>
              <w:jc w:val="both"/>
              <w:rPr>
                <w:rFonts w:ascii="Times New Roman" w:hAnsi="Times New Roman" w:cs="Times New Roman"/>
                <w:sz w:val="24"/>
                <w:szCs w:val="24"/>
              </w:rPr>
            </w:pPr>
            <w:r>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4"/>
                <w:szCs w:val="24"/>
              </w:rPr>
              <w:t>.</w:t>
            </w:r>
          </w:p>
        </w:tc>
        <w:tc>
          <w:tcPr>
            <w:tcW w:w="561" w:type="dxa"/>
            <w:vAlign w:val="center"/>
          </w:tcPr>
          <w:p w:rsidR="00E05E32" w:rsidRPr="00BE76F7"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AC4E1C">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Default="00E05E32" w:rsidP="00112F80">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4</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vAlign w:val="center"/>
          </w:tcPr>
          <w:p w:rsidR="00E05E32" w:rsidRPr="00FF4C24" w:rsidRDefault="00E05E32">
            <w:pPr>
              <w:jc w:val="both"/>
              <w:rPr>
                <w:rFonts w:ascii="Times New Roman" w:hAnsi="Times New Roman" w:cs="Times New Roman"/>
                <w:sz w:val="24"/>
                <w:szCs w:val="24"/>
              </w:rPr>
            </w:pPr>
            <w:r w:rsidRPr="00895FDF">
              <w:rPr>
                <w:rFonts w:ascii="Times New Roman" w:eastAsia="Times New Roman" w:hAnsi="Times New Roman" w:cs="Times New Roman"/>
                <w:sz w:val="24"/>
                <w:szCs w:val="24"/>
                <w:lang w:eastAsia="ru-RU"/>
              </w:rPr>
              <w:t xml:space="preserve">Недостоверность значений показателей оценки результативности по </w:t>
            </w:r>
            <w:r>
              <w:rPr>
                <w:rFonts w:ascii="Times New Roman" w:eastAsia="Times New Roman" w:hAnsi="Times New Roman" w:cs="Times New Roman"/>
                <w:sz w:val="24"/>
                <w:szCs w:val="24"/>
                <w:lang w:eastAsia="ru-RU"/>
              </w:rPr>
              <w:t xml:space="preserve">данному </w:t>
            </w:r>
            <w:r w:rsidRPr="00895FDF">
              <w:rPr>
                <w:rFonts w:ascii="Times New Roman" w:eastAsia="Times New Roman" w:hAnsi="Times New Roman" w:cs="Times New Roman"/>
                <w:sz w:val="24"/>
                <w:szCs w:val="24"/>
                <w:lang w:eastAsia="ru-RU"/>
              </w:rPr>
              <w:t xml:space="preserve">направлению деятельности </w:t>
            </w:r>
            <w:r>
              <w:rPr>
                <w:rFonts w:ascii="Times New Roman" w:eastAsia="Times New Roman" w:hAnsi="Times New Roman" w:cs="Times New Roman"/>
                <w:sz w:val="24"/>
                <w:szCs w:val="24"/>
                <w:lang w:eastAsia="ru-RU"/>
              </w:rPr>
              <w:t>МО</w:t>
            </w:r>
            <w:r w:rsidRPr="00895FDF">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w:t>
            </w:r>
            <w:r w:rsidRPr="00895FDF">
              <w:rPr>
                <w:rFonts w:ascii="Times New Roman" w:eastAsia="Times New Roman" w:hAnsi="Times New Roman" w:cs="Times New Roman"/>
                <w:sz w:val="24"/>
                <w:szCs w:val="24"/>
                <w:lang w:eastAsia="ru-RU"/>
              </w:rPr>
              <w:t>ФК</w:t>
            </w:r>
            <w:r w:rsidRPr="00895FDF">
              <w:rPr>
                <w:rFonts w:ascii="Times New Roman" w:eastAsia="Calibri" w:hAnsi="Times New Roman" w:cs="Times New Roman"/>
                <w:sz w:val="24"/>
                <w:szCs w:val="24"/>
              </w:rPr>
              <w:t>.</w:t>
            </w:r>
          </w:p>
        </w:tc>
        <w:tc>
          <w:tcPr>
            <w:tcW w:w="561" w:type="dxa"/>
            <w:vAlign w:val="center"/>
          </w:tcPr>
          <w:p w:rsidR="00E05E32" w:rsidRPr="00BE76F7"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Default="00E05E32" w:rsidP="00112F80">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5</w:t>
            </w:r>
          </w:p>
        </w:tc>
        <w:tc>
          <w:tcPr>
            <w:tcW w:w="579" w:type="dxa"/>
            <w:vAlign w:val="center"/>
          </w:tcPr>
          <w:p w:rsidR="00E05E32" w:rsidRPr="00C4674E"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vAlign w:val="center"/>
          </w:tcPr>
          <w:p w:rsidR="00E05E32" w:rsidRPr="00895FDF" w:rsidRDefault="00E05E32" w:rsidP="009949E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AD16A2">
              <w:rPr>
                <w:rFonts w:ascii="Times New Roman" w:eastAsia="Times New Roman" w:hAnsi="Times New Roman" w:cs="Times New Roman"/>
                <w:sz w:val="24"/>
                <w:szCs w:val="24"/>
                <w:lang w:eastAsia="ar-SA"/>
              </w:rPr>
              <w:t xml:space="preserve"> сбора, обработки и анализа информации, в том числе поступающей от структурных подразделений МОУ ФК, для установления фактов нарушения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4"/>
                <w:szCs w:val="24"/>
                <w:lang w:eastAsia="ar-SA"/>
              </w:rPr>
              <w:t>.</w:t>
            </w:r>
          </w:p>
        </w:tc>
        <w:tc>
          <w:tcPr>
            <w:tcW w:w="561" w:type="dxa"/>
            <w:vAlign w:val="center"/>
          </w:tcPr>
          <w:p w:rsidR="00E05E32" w:rsidRPr="00C4674E"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1" w:type="dxa"/>
            <w:vAlign w:val="center"/>
          </w:tcPr>
          <w:p w:rsidR="00E05E32" w:rsidRPr="00C4674E"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4674E"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636"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816" w:type="dxa"/>
            <w:vAlign w:val="center"/>
          </w:tcPr>
          <w:p w:rsidR="00E05E32" w:rsidRPr="00090365"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1648" w:type="dxa"/>
            <w:vAlign w:val="center"/>
          </w:tcPr>
          <w:p w:rsidR="00E05E32" w:rsidRPr="00086B6B" w:rsidRDefault="00E05E32">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6</w:t>
            </w:r>
            <w:r w:rsidRPr="00BE76F7">
              <w:rPr>
                <w:rFonts w:ascii="Times New Roman" w:hAnsi="Times New Roman" w:cs="Times New Roman"/>
                <w:sz w:val="24"/>
                <w:szCs w:val="24"/>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6</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tcPr>
          <w:p w:rsidR="00E05E32" w:rsidRPr="009949E2" w:rsidRDefault="00E05E32" w:rsidP="00BE76F7">
            <w:pPr>
              <w:tabs>
                <w:tab w:val="left" w:pos="709"/>
              </w:tabs>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E76F7">
              <w:rPr>
                <w:rFonts w:ascii="Times New Roman" w:eastAsia="Times New Roman" w:hAnsi="Times New Roman" w:cs="Times New Roman"/>
                <w:sz w:val="24"/>
                <w:szCs w:val="24"/>
                <w:lang w:eastAsia="ru-RU"/>
              </w:rPr>
              <w:t>облюдение порядка осуществления</w:t>
            </w:r>
            <w:r w:rsidRPr="00BE76F7">
              <w:rPr>
                <w:rFonts w:ascii="Times New Roman" w:eastAsia="Times New Roman" w:hAnsi="Times New Roman" w:cs="Times New Roman"/>
                <w:sz w:val="24"/>
                <w:szCs w:val="24"/>
                <w:lang w:eastAsia="ar-SA"/>
              </w:rPr>
              <w:t xml:space="preserve"> мероприятий по оформлению решений о возбуждении дел об административных правонарушениях, проведению административных расследований, составлению протоколов об административных правонарушениях и иных документов</w:t>
            </w:r>
            <w:r>
              <w:rPr>
                <w:rFonts w:ascii="Times New Roman" w:eastAsia="Times New Roman" w:hAnsi="Times New Roman" w:cs="Times New Roman"/>
                <w:sz w:val="24"/>
                <w:szCs w:val="24"/>
                <w:lang w:eastAsia="ar-SA"/>
              </w:rPr>
              <w:t>,</w:t>
            </w:r>
            <w:r w:rsidRPr="00BE76F7">
              <w:rPr>
                <w:rFonts w:ascii="Times New Roman" w:eastAsia="Times New Roman" w:hAnsi="Times New Roman" w:cs="Times New Roman"/>
                <w:sz w:val="24"/>
                <w:szCs w:val="24"/>
                <w:lang w:eastAsia="ar-SA"/>
              </w:rPr>
              <w:t xml:space="preserve"> предусмотренных Кодексом Российской Федерации об административных правонарушениях</w:t>
            </w:r>
            <w:r>
              <w:rPr>
                <w:rFonts w:ascii="Times New Roman" w:eastAsia="Times New Roman" w:hAnsi="Times New Roman" w:cs="Times New Roman"/>
                <w:sz w:val="24"/>
                <w:szCs w:val="24"/>
                <w:lang w:eastAsia="ar-SA"/>
              </w:rPr>
              <w:t>,</w:t>
            </w:r>
            <w:r w:rsidRPr="00BE76F7">
              <w:rPr>
                <w:rFonts w:ascii="Times New Roman" w:eastAsia="Times New Roman" w:hAnsi="Times New Roman" w:cs="Times New Roman"/>
                <w:sz w:val="24"/>
                <w:szCs w:val="24"/>
                <w:lang w:eastAsia="ar-SA"/>
              </w:rPr>
              <w:t xml:space="preserve"> в случае выявления административных правонарушений, ответственность за совершение которых предусмотрена Кодексом Российской Федерации об административных правонарушениях</w:t>
            </w:r>
            <w:r>
              <w:rPr>
                <w:rFonts w:ascii="Times New Roman" w:eastAsia="Times New Roman" w:hAnsi="Times New Roman" w:cs="Times New Roman"/>
                <w:sz w:val="24"/>
                <w:szCs w:val="24"/>
                <w:lang w:eastAsia="ar-SA"/>
              </w:rPr>
              <w:t>,</w:t>
            </w:r>
            <w:r w:rsidRPr="00BE76F7">
              <w:rPr>
                <w:rFonts w:ascii="Times New Roman" w:eastAsia="Times New Roman" w:hAnsi="Times New Roman" w:cs="Times New Roman"/>
                <w:sz w:val="24"/>
                <w:szCs w:val="24"/>
                <w:lang w:eastAsia="ar-SA"/>
              </w:rPr>
              <w:t xml:space="preserve"> на основании имеющейся информации из информационных систем (подсистем) Федерального казначейства. </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1648" w:type="dxa"/>
            <w:vAlign w:val="center"/>
          </w:tcPr>
          <w:p w:rsidR="00E05E32" w:rsidRPr="00086B6B" w:rsidRDefault="00E05E32" w:rsidP="0032683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rPr>
          <w:trHeight w:val="493"/>
        </w:trPr>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7</w:t>
            </w:r>
            <w:r w:rsidRPr="00505EF8">
              <w:rPr>
                <w:rFonts w:ascii="Times New Roman" w:hAnsi="Times New Roman" w:cs="Times New Roman"/>
                <w:sz w:val="24"/>
                <w:szCs w:val="24"/>
                <w:lang w:val="en-US"/>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7</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tcPr>
          <w:p w:rsidR="00E05E32" w:rsidRPr="009949E2" w:rsidRDefault="00E05E32" w:rsidP="00BE76F7">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E76F7">
              <w:rPr>
                <w:rFonts w:ascii="Times New Roman" w:eastAsia="Times New Roman" w:hAnsi="Times New Roman" w:cs="Times New Roman"/>
                <w:sz w:val="24"/>
                <w:szCs w:val="24"/>
                <w:lang w:eastAsia="ru-RU"/>
              </w:rPr>
              <w:t xml:space="preserve">облюдение порядка </w:t>
            </w:r>
            <w:r w:rsidRPr="00BE76F7">
              <w:rPr>
                <w:rFonts w:ascii="Times New Roman" w:eastAsia="Times New Roman" w:hAnsi="Times New Roman" w:cs="Times New Roman"/>
                <w:sz w:val="24"/>
                <w:szCs w:val="24"/>
                <w:lang w:eastAsia="ar-SA"/>
              </w:rPr>
              <w:t>осуществления учета и регистрации дел об административных правонарушениях.</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r w:rsidR="00E05E32" w:rsidTr="00140ACB">
        <w:trPr>
          <w:trHeight w:val="340"/>
        </w:trPr>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8</w:t>
            </w:r>
            <w:r w:rsidRPr="00505EF8">
              <w:rPr>
                <w:rFonts w:ascii="Times New Roman" w:hAnsi="Times New Roman" w:cs="Times New Roman"/>
                <w:sz w:val="24"/>
                <w:szCs w:val="24"/>
                <w:lang w:val="en-US"/>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tcPr>
          <w:p w:rsidR="00E05E32" w:rsidRPr="009949E2" w:rsidRDefault="00E05E32" w:rsidP="00BE76F7">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BE76F7">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е</w:t>
            </w:r>
            <w:r w:rsidRPr="00BE76F7">
              <w:rPr>
                <w:rFonts w:ascii="Times New Roman" w:eastAsia="Times New Roman" w:hAnsi="Times New Roman" w:cs="Times New Roman"/>
                <w:sz w:val="24"/>
                <w:szCs w:val="24"/>
                <w:lang w:eastAsia="ru-RU"/>
              </w:rPr>
              <w:t xml:space="preserve"> запросов</w:t>
            </w:r>
            <w:r w:rsidRPr="00BE76F7">
              <w:rPr>
                <w:rFonts w:ascii="Times New Roman" w:eastAsia="Times New Roman" w:hAnsi="Times New Roman" w:cs="Times New Roman"/>
                <w:sz w:val="24"/>
                <w:szCs w:val="24"/>
                <w:lang w:eastAsia="ar-SA"/>
              </w:rPr>
              <w:t xml:space="preserve"> у учреждений, должностных лиц учреждений документов, влияющих на выводы о наличии факта нарушения бюджетного законодательства Российской Федерации и иных нормативных правовых актов, регулирующих бюджетные правоотношения.</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1" w:type="dxa"/>
            <w:vAlign w:val="center"/>
          </w:tcPr>
          <w:p w:rsidR="00E05E32" w:rsidRPr="00C77CE0"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rPr>
          <w:trHeight w:val="173"/>
        </w:trPr>
        <w:tc>
          <w:tcPr>
            <w:tcW w:w="804" w:type="dxa"/>
            <w:vMerge w:val="restart"/>
          </w:tcPr>
          <w:p w:rsidR="00E05E32" w:rsidRDefault="00E05E32" w:rsidP="00BC3734">
            <w:pPr>
              <w:jc w:val="center"/>
              <w:rPr>
                <w:rFonts w:ascii="Times New Roman" w:hAnsi="Times New Roman" w:cs="Times New Roman"/>
                <w:sz w:val="24"/>
                <w:szCs w:val="24"/>
              </w:rPr>
            </w:pPr>
            <w:r>
              <w:rPr>
                <w:rFonts w:ascii="Times New Roman" w:hAnsi="Times New Roman" w:cs="Times New Roman"/>
                <w:sz w:val="24"/>
                <w:szCs w:val="24"/>
              </w:rPr>
              <w:t>9.</w:t>
            </w:r>
          </w:p>
          <w:p w:rsidR="00E05E32" w:rsidRDefault="00E05E32" w:rsidP="00BC3734">
            <w:pPr>
              <w:jc w:val="center"/>
              <w:rPr>
                <w:rFonts w:ascii="Times New Roman" w:hAnsi="Times New Roman" w:cs="Times New Roman"/>
                <w:sz w:val="24"/>
                <w:szCs w:val="24"/>
              </w:rPr>
            </w:pPr>
          </w:p>
          <w:p w:rsidR="00E05E32" w:rsidRDefault="00E05E32" w:rsidP="00BC3734">
            <w:pPr>
              <w:jc w:val="center"/>
              <w:rPr>
                <w:rFonts w:ascii="Times New Roman" w:hAnsi="Times New Roman" w:cs="Times New Roman"/>
                <w:sz w:val="24"/>
                <w:szCs w:val="24"/>
              </w:rPr>
            </w:pPr>
          </w:p>
          <w:p w:rsidR="00E05E32" w:rsidRDefault="00E05E32" w:rsidP="00BC3734">
            <w:pPr>
              <w:jc w:val="center"/>
              <w:rPr>
                <w:rFonts w:ascii="Times New Roman" w:hAnsi="Times New Roman" w:cs="Times New Roman"/>
                <w:sz w:val="24"/>
                <w:szCs w:val="24"/>
              </w:rPr>
            </w:pPr>
          </w:p>
          <w:p w:rsidR="00E05E32" w:rsidRDefault="00E05E32" w:rsidP="00BC3734">
            <w:pPr>
              <w:jc w:val="center"/>
              <w:rPr>
                <w:rFonts w:ascii="Times New Roman" w:hAnsi="Times New Roman" w:cs="Times New Roman"/>
                <w:sz w:val="24"/>
                <w:szCs w:val="24"/>
              </w:rPr>
            </w:pPr>
          </w:p>
          <w:p w:rsidR="00E05E32" w:rsidRDefault="00E05E32" w:rsidP="00BC3734">
            <w:pPr>
              <w:jc w:val="center"/>
              <w:rPr>
                <w:rFonts w:ascii="Times New Roman" w:hAnsi="Times New Roman" w:cs="Times New Roman"/>
                <w:sz w:val="24"/>
                <w:szCs w:val="24"/>
              </w:rPr>
            </w:pPr>
          </w:p>
          <w:p w:rsidR="00E05E32" w:rsidRDefault="00E05E32" w:rsidP="00BC3734">
            <w:pPr>
              <w:jc w:val="center"/>
              <w:rPr>
                <w:rFonts w:ascii="Times New Roman" w:hAnsi="Times New Roman" w:cs="Times New Roman"/>
                <w:sz w:val="24"/>
                <w:szCs w:val="24"/>
              </w:rPr>
            </w:pPr>
          </w:p>
          <w:p w:rsidR="00E05E32" w:rsidRDefault="00E05E32" w:rsidP="009949E2">
            <w:pPr>
              <w:jc w:val="center"/>
              <w:rPr>
                <w:rFonts w:ascii="Times New Roman" w:hAnsi="Times New Roman" w:cs="Times New Roman"/>
                <w:sz w:val="24"/>
                <w:szCs w:val="24"/>
              </w:rPr>
            </w:pPr>
          </w:p>
        </w:tc>
        <w:tc>
          <w:tcPr>
            <w:tcW w:w="13607" w:type="dxa"/>
            <w:gridSpan w:val="13"/>
            <w:vAlign w:val="center"/>
          </w:tcPr>
          <w:p w:rsidR="00E05E32" w:rsidRPr="00086B6B" w:rsidRDefault="00E05E32" w:rsidP="00A47A4E">
            <w:pPr>
              <w:rPr>
                <w:rFonts w:ascii="Times New Roman" w:hAnsi="Times New Roman" w:cs="Times New Roman"/>
                <w:sz w:val="24"/>
                <w:szCs w:val="24"/>
              </w:rPr>
            </w:pPr>
            <w:r>
              <w:rPr>
                <w:rFonts w:ascii="Times New Roman" w:hAnsi="Times New Roman" w:cs="Times New Roman"/>
                <w:sz w:val="24"/>
                <w:szCs w:val="24"/>
              </w:rPr>
              <w:t xml:space="preserve">Риски, возникающие при осуществлении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w:t>
            </w:r>
            <w:r w:rsidRPr="00F73809">
              <w:rPr>
                <w:rFonts w:ascii="Times New Roman" w:eastAsia="Times New Roman" w:hAnsi="Times New Roman" w:cs="Times New Roman"/>
                <w:sz w:val="24"/>
                <w:szCs w:val="24"/>
                <w:lang w:eastAsia="ru-RU"/>
              </w:rPr>
              <w:t xml:space="preserve"> </w:t>
            </w:r>
          </w:p>
        </w:tc>
      </w:tr>
      <w:tr w:rsidR="00E05E32" w:rsidTr="00140ACB">
        <w:trPr>
          <w:trHeight w:val="1110"/>
        </w:trPr>
        <w:tc>
          <w:tcPr>
            <w:tcW w:w="804" w:type="dxa"/>
            <w:vMerge/>
          </w:tcPr>
          <w:p w:rsidR="00E05E32" w:rsidRDefault="00E05E32" w:rsidP="009949E2">
            <w:pPr>
              <w:jc w:val="center"/>
              <w:rPr>
                <w:rFonts w:ascii="Times New Roman" w:hAnsi="Times New Roman" w:cs="Times New Roman"/>
                <w:sz w:val="24"/>
                <w:szCs w:val="24"/>
              </w:rPr>
            </w:pPr>
          </w:p>
        </w:tc>
        <w:tc>
          <w:tcPr>
            <w:tcW w:w="746" w:type="dxa"/>
            <w:vAlign w:val="center"/>
          </w:tcPr>
          <w:p w:rsidR="00E05E32" w:rsidRPr="00FF4C24"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23</w:t>
            </w:r>
          </w:p>
        </w:tc>
        <w:tc>
          <w:tcPr>
            <w:tcW w:w="691" w:type="dxa"/>
            <w:vAlign w:val="center"/>
          </w:tcPr>
          <w:p w:rsidR="00E05E32"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C4674E" w:rsidDel="00B30966" w:rsidRDefault="00E05E32" w:rsidP="00112F80">
            <w:pPr>
              <w:jc w:val="center"/>
              <w:rPr>
                <w:rFonts w:ascii="Times New Roman" w:hAnsi="Times New Roman" w:cs="Times New Roman"/>
                <w:sz w:val="24"/>
                <w:szCs w:val="24"/>
              </w:rPr>
            </w:pPr>
            <w:r>
              <w:rPr>
                <w:rFonts w:ascii="Times New Roman" w:hAnsi="Times New Roman" w:cs="Times New Roman"/>
                <w:sz w:val="24"/>
                <w:szCs w:val="24"/>
              </w:rPr>
              <w:t>1</w:t>
            </w:r>
          </w:p>
        </w:tc>
        <w:tc>
          <w:tcPr>
            <w:tcW w:w="6247" w:type="dxa"/>
            <w:vAlign w:val="center"/>
          </w:tcPr>
          <w:p w:rsidR="00E05E32" w:rsidDel="00B30966" w:rsidRDefault="00E05E32" w:rsidP="00BE76F7">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 xml:space="preserve">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 </w:t>
            </w:r>
          </w:p>
        </w:tc>
        <w:tc>
          <w:tcPr>
            <w:tcW w:w="561" w:type="dxa"/>
            <w:vAlign w:val="center"/>
          </w:tcPr>
          <w:p w:rsidR="00E05E32" w:rsidRPr="00D67989" w:rsidDel="00B30966" w:rsidRDefault="00E05E32" w:rsidP="009949E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1" w:type="dxa"/>
            <w:vAlign w:val="center"/>
          </w:tcPr>
          <w:p w:rsidR="00E05E32" w:rsidRPr="00706872"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59" w:type="dxa"/>
            <w:vAlign w:val="center"/>
          </w:tcPr>
          <w:p w:rsidR="00E05E32" w:rsidRPr="00D67989"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636"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16" w:type="dxa"/>
            <w:vAlign w:val="center"/>
          </w:tcPr>
          <w:p w:rsidR="00E05E32" w:rsidRPr="00332D34"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648" w:type="dxa"/>
            <w:vAlign w:val="center"/>
          </w:tcPr>
          <w:p w:rsidR="00E05E32" w:rsidRPr="00D67989" w:rsidDel="00B30966" w:rsidRDefault="00E05E32" w:rsidP="0032683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E05E32" w:rsidTr="00140ACB">
        <w:trPr>
          <w:trHeight w:val="674"/>
        </w:trPr>
        <w:tc>
          <w:tcPr>
            <w:tcW w:w="804" w:type="dxa"/>
            <w:vMerge/>
          </w:tcPr>
          <w:p w:rsidR="00E05E32" w:rsidRDefault="00E05E32" w:rsidP="009949E2">
            <w:pPr>
              <w:jc w:val="center"/>
              <w:rPr>
                <w:rFonts w:ascii="Times New Roman" w:hAnsi="Times New Roman" w:cs="Times New Roman"/>
                <w:sz w:val="24"/>
                <w:szCs w:val="24"/>
              </w:rPr>
            </w:pPr>
          </w:p>
        </w:tc>
        <w:tc>
          <w:tcPr>
            <w:tcW w:w="746" w:type="dxa"/>
            <w:vAlign w:val="center"/>
          </w:tcPr>
          <w:p w:rsidR="00E05E32" w:rsidRPr="00FF4C24"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23</w:t>
            </w:r>
          </w:p>
        </w:tc>
        <w:tc>
          <w:tcPr>
            <w:tcW w:w="691" w:type="dxa"/>
            <w:vAlign w:val="center"/>
          </w:tcPr>
          <w:p w:rsidR="00E05E32" w:rsidDel="00B30966" w:rsidRDefault="00E05E32" w:rsidP="009949E2">
            <w:pPr>
              <w:jc w:val="center"/>
              <w:rPr>
                <w:rFonts w:ascii="Times New Roman" w:hAnsi="Times New Roman" w:cs="Times New Roman"/>
                <w:sz w:val="24"/>
                <w:szCs w:val="24"/>
              </w:rPr>
            </w:pPr>
            <w:r>
              <w:rPr>
                <w:rFonts w:ascii="Times New Roman" w:hAnsi="Times New Roman" w:cs="Times New Roman"/>
                <w:sz w:val="24"/>
                <w:szCs w:val="24"/>
              </w:rPr>
              <w:t>8</w:t>
            </w:r>
          </w:p>
        </w:tc>
        <w:tc>
          <w:tcPr>
            <w:tcW w:w="579" w:type="dxa"/>
            <w:vAlign w:val="center"/>
          </w:tcPr>
          <w:p w:rsidR="00E05E32" w:rsidRPr="00C4674E" w:rsidDel="00B30966" w:rsidRDefault="00E05E32" w:rsidP="00112F80">
            <w:pPr>
              <w:jc w:val="center"/>
              <w:rPr>
                <w:rFonts w:ascii="Times New Roman" w:hAnsi="Times New Roman" w:cs="Times New Roman"/>
                <w:sz w:val="24"/>
                <w:szCs w:val="24"/>
              </w:rPr>
            </w:pPr>
            <w:r>
              <w:rPr>
                <w:rFonts w:ascii="Times New Roman" w:hAnsi="Times New Roman" w:cs="Times New Roman"/>
                <w:sz w:val="24"/>
                <w:szCs w:val="24"/>
              </w:rPr>
              <w:t>2</w:t>
            </w:r>
          </w:p>
        </w:tc>
        <w:tc>
          <w:tcPr>
            <w:tcW w:w="6247" w:type="dxa"/>
            <w:vAlign w:val="center"/>
          </w:tcPr>
          <w:p w:rsidR="00E05E32" w:rsidDel="00B30966" w:rsidRDefault="00E05E32" w:rsidP="00BE76F7">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 xml:space="preserve">несоблюдение порядка извещения лиц о времени и месте составления протокола об административном правонарушении; </w:t>
            </w:r>
          </w:p>
        </w:tc>
        <w:tc>
          <w:tcPr>
            <w:tcW w:w="561" w:type="dxa"/>
            <w:vAlign w:val="center"/>
          </w:tcPr>
          <w:p w:rsidR="00E05E32" w:rsidRPr="00D67989" w:rsidDel="00B30966" w:rsidRDefault="00E05E32" w:rsidP="009949E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1" w:type="dxa"/>
            <w:vAlign w:val="center"/>
          </w:tcPr>
          <w:p w:rsidR="00E05E32" w:rsidRPr="00706872"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59" w:type="dxa"/>
            <w:vAlign w:val="center"/>
          </w:tcPr>
          <w:p w:rsidR="00E05E32" w:rsidRPr="00D67989"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636"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16" w:type="dxa"/>
            <w:vAlign w:val="center"/>
          </w:tcPr>
          <w:p w:rsidR="00E05E32" w:rsidRPr="00332D34"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648" w:type="dxa"/>
            <w:vAlign w:val="center"/>
          </w:tcPr>
          <w:p w:rsidR="00E05E32" w:rsidRPr="00D67989" w:rsidDel="00B30966" w:rsidRDefault="00E05E32" w:rsidP="0032683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E05E32" w:rsidTr="00140ACB">
        <w:trPr>
          <w:trHeight w:val="851"/>
        </w:trPr>
        <w:tc>
          <w:tcPr>
            <w:tcW w:w="804" w:type="dxa"/>
            <w:vMerge/>
          </w:tcPr>
          <w:p w:rsidR="00E05E32" w:rsidRDefault="00E05E32" w:rsidP="009949E2">
            <w:pPr>
              <w:jc w:val="center"/>
              <w:rPr>
                <w:rFonts w:ascii="Times New Roman" w:hAnsi="Times New Roman" w:cs="Times New Roman"/>
                <w:sz w:val="24"/>
                <w:szCs w:val="24"/>
              </w:rPr>
            </w:pPr>
          </w:p>
        </w:tc>
        <w:tc>
          <w:tcPr>
            <w:tcW w:w="746" w:type="dxa"/>
            <w:vAlign w:val="center"/>
          </w:tcPr>
          <w:p w:rsidR="00E05E32" w:rsidRPr="00FF4C24"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23</w:t>
            </w:r>
          </w:p>
        </w:tc>
        <w:tc>
          <w:tcPr>
            <w:tcW w:w="691" w:type="dxa"/>
            <w:vAlign w:val="center"/>
          </w:tcPr>
          <w:p w:rsidR="00E05E32"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C4674E" w:rsidDel="00B30966" w:rsidRDefault="00E05E32" w:rsidP="00112F80">
            <w:pPr>
              <w:jc w:val="center"/>
              <w:rPr>
                <w:rFonts w:ascii="Times New Roman" w:hAnsi="Times New Roman" w:cs="Times New Roman"/>
                <w:sz w:val="24"/>
                <w:szCs w:val="24"/>
              </w:rPr>
            </w:pPr>
            <w:r>
              <w:rPr>
                <w:rFonts w:ascii="Times New Roman" w:hAnsi="Times New Roman" w:cs="Times New Roman"/>
                <w:sz w:val="24"/>
                <w:szCs w:val="24"/>
              </w:rPr>
              <w:t>3</w:t>
            </w:r>
          </w:p>
        </w:tc>
        <w:tc>
          <w:tcPr>
            <w:tcW w:w="6247" w:type="dxa"/>
            <w:vAlign w:val="center"/>
          </w:tcPr>
          <w:p w:rsidR="00E05E32" w:rsidDel="00B30966" w:rsidRDefault="00E05E32" w:rsidP="00BE76F7">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об административных правонарушениях на рассмотрение; </w:t>
            </w:r>
          </w:p>
        </w:tc>
        <w:tc>
          <w:tcPr>
            <w:tcW w:w="561" w:type="dxa"/>
            <w:vAlign w:val="center"/>
          </w:tcPr>
          <w:p w:rsidR="00E05E32" w:rsidRPr="00D67989" w:rsidDel="00B30966" w:rsidRDefault="00E05E32" w:rsidP="009949E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1" w:type="dxa"/>
            <w:vAlign w:val="center"/>
          </w:tcPr>
          <w:p w:rsidR="00E05E32" w:rsidRPr="00706872" w:rsidDel="00B30966" w:rsidRDefault="00E05E3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559" w:type="dxa"/>
            <w:vAlign w:val="center"/>
          </w:tcPr>
          <w:p w:rsidR="00E05E32" w:rsidRPr="00D67989" w:rsidDel="00B30966" w:rsidRDefault="00E05E32">
            <w:pPr>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563"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636"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16" w:type="dxa"/>
            <w:vAlign w:val="center"/>
          </w:tcPr>
          <w:p w:rsidR="00E05E32" w:rsidRPr="00332D34"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648" w:type="dxa"/>
            <w:vAlign w:val="center"/>
          </w:tcPr>
          <w:p w:rsidR="00E05E32" w:rsidRPr="00D67989" w:rsidDel="00B30966" w:rsidRDefault="00E05E32" w:rsidP="0032683E">
            <w:pPr>
              <w:jc w:val="center"/>
              <w:rPr>
                <w:rFonts w:ascii="Times New Roman" w:hAnsi="Times New Roman" w:cs="Times New Roman"/>
                <w:sz w:val="24"/>
                <w:szCs w:val="24"/>
              </w:rPr>
            </w:pPr>
            <w:r w:rsidRPr="00531D14">
              <w:rPr>
                <w:rFonts w:ascii="Times New Roman" w:hAnsi="Times New Roman" w:cs="Times New Roman"/>
                <w:sz w:val="24"/>
                <w:szCs w:val="24"/>
              </w:rPr>
              <w:t>высокий</w:t>
            </w:r>
          </w:p>
        </w:tc>
      </w:tr>
      <w:tr w:rsidR="00E05E32" w:rsidTr="00140ACB">
        <w:trPr>
          <w:trHeight w:val="851"/>
        </w:trPr>
        <w:tc>
          <w:tcPr>
            <w:tcW w:w="804" w:type="dxa"/>
            <w:vMerge/>
          </w:tcPr>
          <w:p w:rsidR="00E05E32" w:rsidRDefault="00E05E32" w:rsidP="009949E2">
            <w:pPr>
              <w:jc w:val="center"/>
              <w:rPr>
                <w:rFonts w:ascii="Times New Roman" w:hAnsi="Times New Roman" w:cs="Times New Roman"/>
                <w:sz w:val="24"/>
                <w:szCs w:val="24"/>
              </w:rPr>
            </w:pPr>
          </w:p>
        </w:tc>
        <w:tc>
          <w:tcPr>
            <w:tcW w:w="746" w:type="dxa"/>
            <w:vAlign w:val="center"/>
          </w:tcPr>
          <w:p w:rsidR="00E05E32" w:rsidRPr="00FF4C24"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23</w:t>
            </w:r>
          </w:p>
        </w:tc>
        <w:tc>
          <w:tcPr>
            <w:tcW w:w="691" w:type="dxa"/>
            <w:vAlign w:val="center"/>
          </w:tcPr>
          <w:p w:rsidR="00E05E32"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C4674E" w:rsidDel="00B30966" w:rsidRDefault="00E05E32" w:rsidP="00112F80">
            <w:pPr>
              <w:jc w:val="center"/>
              <w:rPr>
                <w:rFonts w:ascii="Times New Roman" w:hAnsi="Times New Roman" w:cs="Times New Roman"/>
                <w:sz w:val="24"/>
                <w:szCs w:val="24"/>
              </w:rPr>
            </w:pPr>
            <w:r>
              <w:rPr>
                <w:rFonts w:ascii="Times New Roman" w:hAnsi="Times New Roman" w:cs="Times New Roman"/>
                <w:sz w:val="24"/>
                <w:szCs w:val="24"/>
              </w:rPr>
              <w:t>4</w:t>
            </w:r>
          </w:p>
        </w:tc>
        <w:tc>
          <w:tcPr>
            <w:tcW w:w="6247" w:type="dxa"/>
            <w:vAlign w:val="center"/>
          </w:tcPr>
          <w:p w:rsidR="00E05E32" w:rsidDel="00B30966" w:rsidRDefault="00E05E32" w:rsidP="00147909">
            <w:pPr>
              <w:suppressAutoHyphens/>
              <w:jc w:val="both"/>
              <w:rPr>
                <w:rFonts w:ascii="Times New Roman" w:eastAsia="Times New Roman" w:hAnsi="Times New Roman" w:cs="Times New Roman"/>
                <w:sz w:val="24"/>
                <w:szCs w:val="24"/>
                <w:lang w:eastAsia="ru-RU"/>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84041F">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84041F">
              <w:rPr>
                <w:rFonts w:ascii="Times New Roman" w:eastAsia="Times New Roman" w:hAnsi="Times New Roman" w:cs="Times New Roman"/>
                <w:sz w:val="24"/>
                <w:szCs w:val="24"/>
                <w:lang w:eastAsia="ru-RU"/>
              </w:rPr>
              <w:t xml:space="preserve"> по делам об административных правонарушениях;</w:t>
            </w:r>
          </w:p>
        </w:tc>
        <w:tc>
          <w:tcPr>
            <w:tcW w:w="561" w:type="dxa"/>
            <w:vAlign w:val="center"/>
          </w:tcPr>
          <w:p w:rsidR="00E05E32" w:rsidRPr="00D67989" w:rsidDel="00B30966" w:rsidRDefault="00E05E32" w:rsidP="009949E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1" w:type="dxa"/>
            <w:vAlign w:val="center"/>
          </w:tcPr>
          <w:p w:rsidR="00E05E32" w:rsidRPr="00706872"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59" w:type="dxa"/>
            <w:vAlign w:val="center"/>
          </w:tcPr>
          <w:p w:rsidR="00E05E32" w:rsidRPr="00D67989"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3"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636"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16" w:type="dxa"/>
            <w:vAlign w:val="center"/>
          </w:tcPr>
          <w:p w:rsidR="00E05E32" w:rsidRPr="00332D34"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648" w:type="dxa"/>
            <w:vAlign w:val="center"/>
          </w:tcPr>
          <w:p w:rsidR="00E05E32" w:rsidRPr="00D67989" w:rsidDel="00B30966" w:rsidRDefault="00E05E32" w:rsidP="0032683E">
            <w:pPr>
              <w:jc w:val="center"/>
              <w:rPr>
                <w:rFonts w:ascii="Times New Roman" w:hAnsi="Times New Roman" w:cs="Times New Roman"/>
                <w:sz w:val="24"/>
                <w:szCs w:val="24"/>
              </w:rPr>
            </w:pPr>
            <w:r w:rsidRPr="00531D14">
              <w:rPr>
                <w:rFonts w:ascii="Times New Roman" w:hAnsi="Times New Roman" w:cs="Times New Roman"/>
                <w:sz w:val="24"/>
                <w:szCs w:val="24"/>
              </w:rPr>
              <w:t>критический</w:t>
            </w:r>
          </w:p>
        </w:tc>
      </w:tr>
      <w:tr w:rsidR="00E05E32" w:rsidTr="00140ACB">
        <w:trPr>
          <w:trHeight w:val="340"/>
        </w:trPr>
        <w:tc>
          <w:tcPr>
            <w:tcW w:w="804" w:type="dxa"/>
            <w:vMerge/>
          </w:tcPr>
          <w:p w:rsidR="00E05E32" w:rsidRDefault="00E05E32" w:rsidP="009949E2">
            <w:pPr>
              <w:jc w:val="center"/>
              <w:rPr>
                <w:rFonts w:ascii="Times New Roman" w:hAnsi="Times New Roman" w:cs="Times New Roman"/>
                <w:sz w:val="24"/>
                <w:szCs w:val="24"/>
              </w:rPr>
            </w:pPr>
          </w:p>
        </w:tc>
        <w:tc>
          <w:tcPr>
            <w:tcW w:w="746" w:type="dxa"/>
            <w:vAlign w:val="center"/>
          </w:tcPr>
          <w:p w:rsidR="00E05E32" w:rsidRPr="00FF4C24"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23</w:t>
            </w:r>
          </w:p>
        </w:tc>
        <w:tc>
          <w:tcPr>
            <w:tcW w:w="691" w:type="dxa"/>
            <w:vAlign w:val="center"/>
          </w:tcPr>
          <w:p w:rsidR="00E05E32" w:rsidDel="00B30966" w:rsidRDefault="00E05E32" w:rsidP="00B30966">
            <w:pPr>
              <w:jc w:val="center"/>
              <w:rPr>
                <w:rFonts w:ascii="Times New Roman" w:hAnsi="Times New Roman" w:cs="Times New Roman"/>
                <w:sz w:val="24"/>
                <w:szCs w:val="24"/>
              </w:rPr>
            </w:pPr>
            <w:r>
              <w:rPr>
                <w:rFonts w:ascii="Times New Roman" w:hAnsi="Times New Roman" w:cs="Times New Roman"/>
                <w:sz w:val="24"/>
                <w:szCs w:val="24"/>
              </w:rPr>
              <w:t>9</w:t>
            </w:r>
          </w:p>
        </w:tc>
        <w:tc>
          <w:tcPr>
            <w:tcW w:w="579" w:type="dxa"/>
            <w:vAlign w:val="center"/>
          </w:tcPr>
          <w:p w:rsidR="00E05E32" w:rsidRPr="00C4674E" w:rsidDel="00B30966" w:rsidRDefault="00E05E32" w:rsidP="00112F80">
            <w:pPr>
              <w:jc w:val="center"/>
              <w:rPr>
                <w:rFonts w:ascii="Times New Roman" w:hAnsi="Times New Roman" w:cs="Times New Roman"/>
                <w:sz w:val="24"/>
                <w:szCs w:val="24"/>
              </w:rPr>
            </w:pPr>
            <w:r>
              <w:rPr>
                <w:rFonts w:ascii="Times New Roman" w:hAnsi="Times New Roman" w:cs="Times New Roman"/>
                <w:sz w:val="24"/>
                <w:szCs w:val="24"/>
              </w:rPr>
              <w:t>5</w:t>
            </w:r>
          </w:p>
        </w:tc>
        <w:tc>
          <w:tcPr>
            <w:tcW w:w="6247" w:type="dxa"/>
            <w:vAlign w:val="center"/>
          </w:tcPr>
          <w:p w:rsidR="00E05E32" w:rsidDel="00B30966" w:rsidRDefault="00E05E32" w:rsidP="00B30966">
            <w:pPr>
              <w:suppressAutoHyphen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val="en-US" w:eastAsia="ru-RU"/>
              </w:rPr>
              <w:t>III</w:t>
            </w:r>
            <w:r>
              <w:rPr>
                <w:rFonts w:ascii="Times New Roman" w:hAnsi="Times New Roman" w:cs="Times New Roman"/>
                <w:bCs/>
                <w:sz w:val="24"/>
                <w:szCs w:val="24"/>
              </w:rPr>
              <w:t xml:space="preserve">. </w:t>
            </w:r>
          </w:p>
        </w:tc>
        <w:tc>
          <w:tcPr>
            <w:tcW w:w="561" w:type="dxa"/>
            <w:vAlign w:val="center"/>
          </w:tcPr>
          <w:p w:rsidR="00E05E32" w:rsidRPr="00D67989" w:rsidDel="00B30966" w:rsidRDefault="00E05E32" w:rsidP="009949E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561" w:type="dxa"/>
            <w:vAlign w:val="center"/>
          </w:tcPr>
          <w:p w:rsidR="00E05E32" w:rsidRPr="00706872"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59" w:type="dxa"/>
            <w:vAlign w:val="center"/>
          </w:tcPr>
          <w:p w:rsidR="00E05E32" w:rsidRPr="00D67989" w:rsidDel="00B30966" w:rsidRDefault="00E05E3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563"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636" w:type="dxa"/>
            <w:gridSpan w:val="2"/>
            <w:vAlign w:val="center"/>
          </w:tcPr>
          <w:p w:rsidR="00E05E32" w:rsidRPr="00706872"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16" w:type="dxa"/>
            <w:vAlign w:val="center"/>
          </w:tcPr>
          <w:p w:rsidR="00E05E32" w:rsidRPr="00332D34" w:rsidDel="00B30966" w:rsidRDefault="00E05E32" w:rsidP="0032683E">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648" w:type="dxa"/>
            <w:vAlign w:val="center"/>
          </w:tcPr>
          <w:p w:rsidR="00E05E32" w:rsidRPr="00D67989" w:rsidDel="00B30966" w:rsidRDefault="00E05E32" w:rsidP="0032683E">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E05E32" w:rsidTr="00140ACB">
        <w:trPr>
          <w:trHeight w:val="1354"/>
        </w:trPr>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10</w:t>
            </w:r>
            <w:r w:rsidRPr="00BE76F7">
              <w:rPr>
                <w:rFonts w:ascii="Times New Roman" w:hAnsi="Times New Roman" w:cs="Times New Roman"/>
                <w:sz w:val="24"/>
                <w:szCs w:val="24"/>
              </w:rPr>
              <w:t>.</w:t>
            </w:r>
          </w:p>
        </w:tc>
        <w:tc>
          <w:tcPr>
            <w:tcW w:w="746"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0</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tc>
        <w:tc>
          <w:tcPr>
            <w:tcW w:w="6247" w:type="dxa"/>
          </w:tcPr>
          <w:p w:rsidR="00E05E32" w:rsidRPr="009949E2" w:rsidRDefault="00E05E32" w:rsidP="00BE76F7">
            <w:pPr>
              <w:suppressAutoHyphen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E76F7">
              <w:rPr>
                <w:rFonts w:ascii="Times New Roman" w:eastAsia="Times New Roman" w:hAnsi="Times New Roman" w:cs="Times New Roman"/>
                <w:sz w:val="24"/>
                <w:szCs w:val="24"/>
                <w:lang w:eastAsia="ru-RU"/>
              </w:rPr>
              <w:t xml:space="preserve">воевременность </w:t>
            </w:r>
            <w:r w:rsidRPr="00BE76F7">
              <w:rPr>
                <w:rFonts w:ascii="Times New Roman" w:eastAsia="Times New Roman" w:hAnsi="Times New Roman" w:cs="Times New Roman"/>
                <w:sz w:val="24"/>
                <w:szCs w:val="24"/>
                <w:lang w:eastAsia="ar-SA"/>
              </w:rPr>
              <w:t xml:space="preserve">направления </w:t>
            </w:r>
            <w:r w:rsidRPr="00AD16A2">
              <w:rPr>
                <w:rFonts w:ascii="Times New Roman" w:eastAsia="Times New Roman" w:hAnsi="Times New Roman" w:cs="Times New Roman"/>
                <w:sz w:val="24"/>
                <w:szCs w:val="24"/>
                <w:lang w:eastAsia="ar-SA"/>
              </w:rPr>
              <w:t>в Юридическое управление Федерального казначейства</w:t>
            </w:r>
            <w:r>
              <w:rPr>
                <w:rFonts w:ascii="Times New Roman" w:eastAsia="Times New Roman" w:hAnsi="Times New Roman" w:cs="Times New Roman"/>
                <w:sz w:val="24"/>
                <w:szCs w:val="24"/>
                <w:lang w:eastAsia="ar-SA"/>
              </w:rPr>
              <w:t xml:space="preserve"> </w:t>
            </w:r>
            <w:r w:rsidRPr="00BE76F7">
              <w:rPr>
                <w:rFonts w:ascii="Times New Roman" w:eastAsia="Times New Roman" w:hAnsi="Times New Roman" w:cs="Times New Roman"/>
                <w:sz w:val="24"/>
                <w:szCs w:val="24"/>
                <w:lang w:eastAsia="ar-SA"/>
              </w:rPr>
              <w:t>сформированных материалов дел, рассмотрение которых относится к компетенции центрального аппарата Федерального казначейства</w:t>
            </w:r>
            <w:r>
              <w:rPr>
                <w:rFonts w:ascii="Times New Roman" w:eastAsia="Times New Roman" w:hAnsi="Times New Roman" w:cs="Times New Roman"/>
                <w:sz w:val="24"/>
                <w:szCs w:val="24"/>
                <w:lang w:eastAsia="ar-SA"/>
              </w:rPr>
              <w:t>.</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1648" w:type="dxa"/>
            <w:vAlign w:val="center"/>
          </w:tcPr>
          <w:p w:rsidR="00E05E32" w:rsidRPr="00086B6B" w:rsidRDefault="00E05E32" w:rsidP="0032683E">
            <w:pPr>
              <w:jc w:val="center"/>
              <w:rPr>
                <w:rFonts w:ascii="Times New Roman" w:hAnsi="Times New Roman" w:cs="Times New Roman"/>
                <w:sz w:val="24"/>
                <w:szCs w:val="24"/>
              </w:rPr>
            </w:pPr>
            <w:r>
              <w:rPr>
                <w:rFonts w:ascii="Times New Roman" w:hAnsi="Times New Roman" w:cs="Times New Roman"/>
                <w:sz w:val="24"/>
                <w:szCs w:val="24"/>
              </w:rPr>
              <w:t>критический</w:t>
            </w:r>
          </w:p>
        </w:tc>
      </w:tr>
      <w:tr w:rsidR="00E05E32" w:rsidTr="00140ACB">
        <w:trPr>
          <w:trHeight w:val="3288"/>
        </w:trPr>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11</w:t>
            </w:r>
            <w:r w:rsidRPr="008F578F">
              <w:rPr>
                <w:rFonts w:ascii="Times New Roman" w:hAnsi="Times New Roman" w:cs="Times New Roman"/>
                <w:sz w:val="24"/>
                <w:szCs w:val="24"/>
                <w:lang w:val="en-US"/>
              </w:rPr>
              <w:t>.</w:t>
            </w:r>
          </w:p>
          <w:p w:rsidR="00E05E32" w:rsidRDefault="00E05E32" w:rsidP="009949E2">
            <w:pPr>
              <w:jc w:val="center"/>
              <w:rPr>
                <w:rFonts w:ascii="Times New Roman" w:hAnsi="Times New Roman" w:cs="Times New Roman"/>
                <w:sz w:val="24"/>
                <w:szCs w:val="24"/>
              </w:rPr>
            </w:pPr>
          </w:p>
          <w:p w:rsidR="00E05E32" w:rsidRPr="00B5158F" w:rsidRDefault="00E05E32" w:rsidP="009949E2">
            <w:pPr>
              <w:jc w:val="center"/>
              <w:rPr>
                <w:rFonts w:ascii="Times New Roman" w:hAnsi="Times New Roman" w:cs="Times New Roman"/>
                <w:sz w:val="24"/>
                <w:szCs w:val="24"/>
              </w:rPr>
            </w:pPr>
          </w:p>
        </w:tc>
        <w:tc>
          <w:tcPr>
            <w:tcW w:w="746" w:type="dxa"/>
            <w:vAlign w:val="center"/>
          </w:tcPr>
          <w:p w:rsidR="00E05E32"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p w:rsidR="00E05E32" w:rsidRPr="00B5158F" w:rsidRDefault="00E05E32" w:rsidP="00112F80">
            <w:pPr>
              <w:jc w:val="center"/>
              <w:rPr>
                <w:rFonts w:ascii="Times New Roman" w:hAnsi="Times New Roman" w:cs="Times New Roman"/>
                <w:sz w:val="24"/>
                <w:szCs w:val="24"/>
              </w:rPr>
            </w:pPr>
          </w:p>
        </w:tc>
        <w:tc>
          <w:tcPr>
            <w:tcW w:w="691" w:type="dxa"/>
            <w:vAlign w:val="center"/>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1</w:t>
            </w:r>
            <w:r>
              <w:rPr>
                <w:rFonts w:ascii="Times New Roman" w:hAnsi="Times New Roman" w:cs="Times New Roman"/>
                <w:sz w:val="24"/>
                <w:szCs w:val="24"/>
              </w:rPr>
              <w:t>1</w:t>
            </w:r>
          </w:p>
        </w:tc>
        <w:tc>
          <w:tcPr>
            <w:tcW w:w="579" w:type="dxa"/>
            <w:vAlign w:val="center"/>
          </w:tcPr>
          <w:p w:rsidR="00E05E32" w:rsidRDefault="00E05E32" w:rsidP="00112F80">
            <w:pPr>
              <w:jc w:val="center"/>
              <w:rPr>
                <w:rFonts w:ascii="Times New Roman" w:hAnsi="Times New Roman" w:cs="Times New Roman"/>
                <w:sz w:val="24"/>
                <w:szCs w:val="24"/>
              </w:rPr>
            </w:pPr>
            <w:r w:rsidRPr="00C4674E">
              <w:rPr>
                <w:rFonts w:ascii="Times New Roman" w:hAnsi="Times New Roman" w:cs="Times New Roman"/>
                <w:sz w:val="24"/>
                <w:szCs w:val="24"/>
              </w:rPr>
              <w:t>0</w:t>
            </w:r>
          </w:p>
          <w:p w:rsidR="00E05E32" w:rsidRPr="00FF4C24" w:rsidRDefault="00E05E32" w:rsidP="00112F80">
            <w:pPr>
              <w:jc w:val="center"/>
              <w:rPr>
                <w:rFonts w:ascii="Times New Roman" w:hAnsi="Times New Roman" w:cs="Times New Roman"/>
                <w:sz w:val="24"/>
                <w:szCs w:val="24"/>
              </w:rPr>
            </w:pPr>
          </w:p>
        </w:tc>
        <w:tc>
          <w:tcPr>
            <w:tcW w:w="6247" w:type="dxa"/>
          </w:tcPr>
          <w:p w:rsidR="00E05E32" w:rsidRPr="009949E2" w:rsidRDefault="00E05E32" w:rsidP="00AC4E1C">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Неосуществление </w:t>
            </w:r>
            <w:r w:rsidRPr="00BE76F7">
              <w:rPr>
                <w:rFonts w:ascii="Times New Roman" w:eastAsia="Times New Roman" w:hAnsi="Times New Roman" w:cs="Times New Roman"/>
                <w:sz w:val="24"/>
                <w:szCs w:val="24"/>
                <w:lang w:eastAsia="ar-SA"/>
              </w:rPr>
              <w:t>взаимодействи</w:t>
            </w:r>
            <w:r>
              <w:rPr>
                <w:rFonts w:ascii="Times New Roman" w:eastAsia="Times New Roman" w:hAnsi="Times New Roman" w:cs="Times New Roman"/>
                <w:sz w:val="24"/>
                <w:szCs w:val="24"/>
                <w:lang w:eastAsia="ar-SA"/>
              </w:rPr>
              <w:t>я</w:t>
            </w:r>
            <w:r w:rsidRPr="00BE76F7">
              <w:rPr>
                <w:rFonts w:ascii="Times New Roman" w:eastAsia="Times New Roman" w:hAnsi="Times New Roman" w:cs="Times New Roman"/>
                <w:sz w:val="24"/>
                <w:szCs w:val="24"/>
                <w:lang w:eastAsia="ar-SA"/>
              </w:rPr>
              <w:t xml:space="preserve"> (в пределах компетенции) со структурными подразделениями </w:t>
            </w:r>
            <w:r>
              <w:rPr>
                <w:rFonts w:ascii="Times New Roman" w:eastAsia="Times New Roman" w:hAnsi="Times New Roman" w:cs="Times New Roman"/>
                <w:sz w:val="24"/>
                <w:szCs w:val="24"/>
                <w:lang w:eastAsia="ar-SA"/>
              </w:rPr>
              <w:br/>
            </w:r>
            <w:r w:rsidRPr="00BE76F7">
              <w:rPr>
                <w:rFonts w:ascii="Times New Roman" w:eastAsia="Times New Roman" w:hAnsi="Times New Roman" w:cs="Times New Roman"/>
                <w:sz w:val="24"/>
                <w:szCs w:val="24"/>
                <w:lang w:eastAsia="ar-SA"/>
              </w:rPr>
              <w:t>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с применением информационных систем (подсистем) Федерального казначейства</w:t>
            </w:r>
            <w:r>
              <w:rPr>
                <w:rFonts w:ascii="Times New Roman" w:eastAsia="Times New Roman" w:hAnsi="Times New Roman" w:cs="Times New Roman"/>
                <w:sz w:val="24"/>
                <w:szCs w:val="24"/>
                <w:lang w:eastAsia="ar-SA"/>
              </w:rPr>
              <w:t>.</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Default="00E05E32" w:rsidP="0032683E">
            <w:pPr>
              <w:jc w:val="center"/>
              <w:rPr>
                <w:rFonts w:ascii="Times New Roman" w:hAnsi="Times New Roman" w:cs="Times New Roman"/>
                <w:sz w:val="24"/>
                <w:szCs w:val="24"/>
              </w:rPr>
            </w:pPr>
          </w:p>
          <w:p w:rsidR="00E05E32" w:rsidRDefault="00E05E32" w:rsidP="0032683E">
            <w:pPr>
              <w:jc w:val="center"/>
              <w:rPr>
                <w:rFonts w:ascii="Times New Roman" w:hAnsi="Times New Roman" w:cs="Times New Roman"/>
                <w:sz w:val="24"/>
                <w:szCs w:val="24"/>
              </w:rPr>
            </w:pPr>
          </w:p>
          <w:p w:rsidR="00E05E32" w:rsidRDefault="00E05E32" w:rsidP="0032683E">
            <w:pPr>
              <w:jc w:val="center"/>
              <w:rPr>
                <w:rFonts w:ascii="Times New Roman" w:hAnsi="Times New Roman" w:cs="Times New Roman"/>
                <w:sz w:val="24"/>
                <w:szCs w:val="24"/>
              </w:rPr>
            </w:pPr>
            <w:r>
              <w:rPr>
                <w:rFonts w:ascii="Times New Roman" w:hAnsi="Times New Roman" w:cs="Times New Roman"/>
                <w:sz w:val="24"/>
                <w:szCs w:val="24"/>
              </w:rPr>
              <w:t>н</w:t>
            </w:r>
            <w:r w:rsidRPr="00D67989">
              <w:rPr>
                <w:rFonts w:ascii="Times New Roman" w:hAnsi="Times New Roman" w:cs="Times New Roman"/>
                <w:sz w:val="24"/>
                <w:szCs w:val="24"/>
              </w:rPr>
              <w:t>изкий</w:t>
            </w:r>
          </w:p>
          <w:p w:rsidR="00E05E32" w:rsidRDefault="00E05E32" w:rsidP="0032683E">
            <w:pPr>
              <w:jc w:val="center"/>
              <w:rPr>
                <w:rFonts w:ascii="Times New Roman" w:hAnsi="Times New Roman" w:cs="Times New Roman"/>
                <w:sz w:val="24"/>
                <w:szCs w:val="24"/>
              </w:rPr>
            </w:pPr>
          </w:p>
          <w:p w:rsidR="00E05E32" w:rsidRPr="00086B6B" w:rsidRDefault="00E05E32" w:rsidP="0032683E">
            <w:pPr>
              <w:jc w:val="center"/>
              <w:rPr>
                <w:rFonts w:ascii="Times New Roman" w:hAnsi="Times New Roman" w:cs="Times New Roman"/>
                <w:sz w:val="24"/>
                <w:szCs w:val="24"/>
              </w:rPr>
            </w:pPr>
          </w:p>
        </w:tc>
      </w:tr>
      <w:tr w:rsidR="00E05E32" w:rsidTr="00140ACB">
        <w:trPr>
          <w:trHeight w:val="660"/>
        </w:trPr>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12</w:t>
            </w:r>
            <w:r w:rsidRPr="00C4674E">
              <w:rPr>
                <w:rFonts w:ascii="Times New Roman" w:hAnsi="Times New Roman" w:cs="Times New Roman"/>
                <w:sz w:val="24"/>
                <w:szCs w:val="24"/>
              </w:rPr>
              <w:t>.</w:t>
            </w:r>
          </w:p>
        </w:tc>
        <w:tc>
          <w:tcPr>
            <w:tcW w:w="746" w:type="dxa"/>
            <w:vAlign w:val="center"/>
          </w:tcPr>
          <w:p w:rsidR="00E05E32" w:rsidRPr="00FF4C24" w:rsidRDefault="00E05E32" w:rsidP="009949E2">
            <w:pPr>
              <w:jc w:val="center"/>
              <w:rPr>
                <w:rFonts w:ascii="Times New Roman" w:hAnsi="Times New Roman" w:cs="Times New Roman"/>
                <w:sz w:val="24"/>
                <w:szCs w:val="24"/>
              </w:rPr>
            </w:pPr>
            <w:r w:rsidRPr="00FF4C24">
              <w:rPr>
                <w:rFonts w:ascii="Times New Roman" w:hAnsi="Times New Roman" w:cs="Times New Roman"/>
                <w:sz w:val="24"/>
                <w:szCs w:val="24"/>
              </w:rPr>
              <w:t>2</w:t>
            </w:r>
            <w:r w:rsidRPr="008013A7">
              <w:rPr>
                <w:rFonts w:ascii="Times New Roman" w:hAnsi="Times New Roman" w:cs="Times New Roman"/>
                <w:sz w:val="24"/>
                <w:szCs w:val="24"/>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12</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247" w:type="dxa"/>
          </w:tcPr>
          <w:p w:rsidR="00E05E32" w:rsidRPr="00AC4E1C" w:rsidRDefault="00E05E32">
            <w:pPr>
              <w:jc w:val="both"/>
              <w:rPr>
                <w:rFonts w:ascii="Times New Roman" w:hAnsi="Times New Roman" w:cs="Times New Roman"/>
                <w:sz w:val="24"/>
                <w:szCs w:val="24"/>
              </w:rPr>
            </w:pPr>
            <w:r w:rsidRPr="009949E2">
              <w:rPr>
                <w:rFonts w:ascii="Times New Roman" w:eastAsia="Calibri" w:hAnsi="Times New Roman" w:cs="Times New Roman"/>
                <w:sz w:val="24"/>
                <w:szCs w:val="24"/>
              </w:rPr>
              <w:t xml:space="preserve">Несоблюдение требований технологических регламентов Федерального казначейства в части осуществления функций по </w:t>
            </w:r>
            <w:r w:rsidRPr="00AC4E1C">
              <w:rPr>
                <w:rFonts w:ascii="Times New Roman" w:eastAsia="Calibri" w:hAnsi="Times New Roman" w:cs="Times New Roman"/>
                <w:sz w:val="24"/>
                <w:szCs w:val="24"/>
              </w:rPr>
              <w:t xml:space="preserve">направлению деятельности </w:t>
            </w:r>
            <w:r w:rsidRPr="00AD16A2">
              <w:rPr>
                <w:rFonts w:ascii="Times New Roman" w:eastAsia="Calibri" w:hAnsi="Times New Roman" w:cs="Times New Roman"/>
                <w:sz w:val="24"/>
                <w:szCs w:val="24"/>
                <w:lang w:val="en-US"/>
              </w:rPr>
              <w:t>XXIII</w:t>
            </w:r>
            <w:r w:rsidRPr="00AC4E1C">
              <w:rPr>
                <w:rFonts w:ascii="Times New Roman" w:eastAsia="Calibri" w:hAnsi="Times New Roman" w:cs="Times New Roman"/>
                <w:sz w:val="24"/>
                <w:szCs w:val="24"/>
              </w:rPr>
              <w:t>.</w:t>
            </w:r>
          </w:p>
        </w:tc>
        <w:tc>
          <w:tcPr>
            <w:tcW w:w="561" w:type="dxa"/>
            <w:vAlign w:val="center"/>
          </w:tcPr>
          <w:p w:rsidR="00E05E32" w:rsidRPr="00BE76F7" w:rsidRDefault="00E05E32" w:rsidP="009949E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1" w:type="dxa"/>
            <w:vAlign w:val="center"/>
          </w:tcPr>
          <w:p w:rsidR="00E05E32" w:rsidRPr="00C77CE0"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r w:rsidRPr="00D67989">
              <w:rPr>
                <w:rFonts w:ascii="Times New Roman" w:hAnsi="Times New Roman" w:cs="Times New Roman"/>
                <w:sz w:val="24"/>
                <w:szCs w:val="24"/>
              </w:rPr>
              <w:t xml:space="preserve"> </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высокий</w:t>
            </w:r>
          </w:p>
        </w:tc>
      </w:tr>
      <w:tr w:rsidR="00E05E32" w:rsidTr="00140ACB">
        <w:tc>
          <w:tcPr>
            <w:tcW w:w="804" w:type="dxa"/>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13</w:t>
            </w:r>
            <w:r w:rsidRPr="00C4674E">
              <w:rPr>
                <w:rFonts w:ascii="Times New Roman" w:hAnsi="Times New Roman" w:cs="Times New Roman"/>
                <w:sz w:val="24"/>
                <w:szCs w:val="24"/>
              </w:rPr>
              <w:t>.</w:t>
            </w:r>
          </w:p>
        </w:tc>
        <w:tc>
          <w:tcPr>
            <w:tcW w:w="746" w:type="dxa"/>
            <w:vAlign w:val="center"/>
          </w:tcPr>
          <w:p w:rsidR="00E05E32" w:rsidRPr="00FF4C24" w:rsidRDefault="00E05E32" w:rsidP="009949E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lang w:val="en-US"/>
              </w:rPr>
              <w:t>3</w:t>
            </w:r>
          </w:p>
        </w:tc>
        <w:tc>
          <w:tcPr>
            <w:tcW w:w="691" w:type="dxa"/>
            <w:vAlign w:val="center"/>
          </w:tcPr>
          <w:p w:rsidR="00E05E32" w:rsidRDefault="00E05E32" w:rsidP="009949E2">
            <w:pPr>
              <w:jc w:val="center"/>
              <w:rPr>
                <w:rFonts w:ascii="Times New Roman" w:hAnsi="Times New Roman" w:cs="Times New Roman"/>
                <w:sz w:val="24"/>
                <w:szCs w:val="24"/>
              </w:rPr>
            </w:pPr>
            <w:r>
              <w:rPr>
                <w:rFonts w:ascii="Times New Roman" w:hAnsi="Times New Roman" w:cs="Times New Roman"/>
                <w:sz w:val="24"/>
                <w:szCs w:val="24"/>
              </w:rPr>
              <w:t>13</w:t>
            </w:r>
          </w:p>
        </w:tc>
        <w:tc>
          <w:tcPr>
            <w:tcW w:w="579" w:type="dxa"/>
            <w:vAlign w:val="center"/>
          </w:tcPr>
          <w:p w:rsidR="00E05E32" w:rsidRPr="00FF4C24" w:rsidRDefault="00E05E32" w:rsidP="00112F80">
            <w:pPr>
              <w:jc w:val="center"/>
              <w:rPr>
                <w:rFonts w:ascii="Times New Roman" w:hAnsi="Times New Roman" w:cs="Times New Roman"/>
                <w:sz w:val="24"/>
                <w:szCs w:val="24"/>
              </w:rPr>
            </w:pPr>
            <w:r w:rsidRPr="00FF4C24">
              <w:rPr>
                <w:rFonts w:ascii="Times New Roman" w:hAnsi="Times New Roman" w:cs="Times New Roman"/>
                <w:sz w:val="24"/>
                <w:szCs w:val="24"/>
              </w:rPr>
              <w:t>0</w:t>
            </w:r>
          </w:p>
        </w:tc>
        <w:tc>
          <w:tcPr>
            <w:tcW w:w="6247" w:type="dxa"/>
          </w:tcPr>
          <w:p w:rsidR="00E05E32" w:rsidRPr="00FF4C24" w:rsidRDefault="00E05E32" w:rsidP="005F0BE1">
            <w:pPr>
              <w:jc w:val="both"/>
              <w:rPr>
                <w:rFonts w:ascii="Times New Roman" w:hAnsi="Times New Roman" w:cs="Times New Roman"/>
                <w:sz w:val="24"/>
                <w:szCs w:val="24"/>
              </w:rPr>
            </w:pPr>
            <w:r w:rsidRPr="00FF4C24">
              <w:rPr>
                <w:rFonts w:ascii="Times New Roman" w:hAnsi="Times New Roman" w:cs="Times New Roman"/>
                <w:sz w:val="24"/>
                <w:szCs w:val="24"/>
              </w:rPr>
              <w:t xml:space="preserve">Другие риски, возникающие в работе </w:t>
            </w:r>
            <w:r>
              <w:rPr>
                <w:rFonts w:ascii="Times New Roman" w:hAnsi="Times New Roman" w:cs="Times New Roman"/>
                <w:sz w:val="24"/>
                <w:szCs w:val="24"/>
              </w:rPr>
              <w:t>МО</w:t>
            </w:r>
            <w:r w:rsidRPr="00FF4C24">
              <w:rPr>
                <w:rFonts w:ascii="Times New Roman" w:hAnsi="Times New Roman" w:cs="Times New Roman"/>
                <w:sz w:val="24"/>
                <w:szCs w:val="24"/>
              </w:rPr>
              <w:t>У</w:t>
            </w:r>
            <w:r>
              <w:rPr>
                <w:rFonts w:ascii="Times New Roman" w:hAnsi="Times New Roman" w:cs="Times New Roman"/>
                <w:sz w:val="24"/>
                <w:szCs w:val="24"/>
              </w:rPr>
              <w:t xml:space="preserve"> </w:t>
            </w:r>
            <w:r w:rsidRPr="00FF4C24">
              <w:rPr>
                <w:rFonts w:ascii="Times New Roman" w:hAnsi="Times New Roman" w:cs="Times New Roman"/>
                <w:sz w:val="24"/>
                <w:szCs w:val="24"/>
              </w:rPr>
              <w:t xml:space="preserve">ФК </w:t>
            </w:r>
            <w:r>
              <w:rPr>
                <w:rFonts w:ascii="Times New Roman" w:hAnsi="Times New Roman" w:cs="Times New Roman"/>
                <w:sz w:val="24"/>
                <w:szCs w:val="24"/>
              </w:rPr>
              <w:br/>
            </w:r>
            <w:r w:rsidRPr="00FF4C24">
              <w:rPr>
                <w:rFonts w:ascii="Times New Roman" w:hAnsi="Times New Roman" w:cs="Times New Roman"/>
                <w:sz w:val="24"/>
                <w:szCs w:val="24"/>
              </w:rPr>
              <w:t>по направлению деятельности</w:t>
            </w:r>
            <w:r w:rsidRPr="00BE76F7">
              <w:rPr>
                <w:rFonts w:ascii="Times New Roman" w:hAnsi="Times New Roman" w:cs="Times New Roman"/>
                <w:sz w:val="24"/>
                <w:szCs w:val="24"/>
              </w:rPr>
              <w:t xml:space="preserve"> </w:t>
            </w:r>
            <w:r w:rsidRPr="00AD16A2">
              <w:rPr>
                <w:rFonts w:ascii="Times New Roman" w:eastAsia="Calibri" w:hAnsi="Times New Roman" w:cs="Times New Roman"/>
                <w:sz w:val="24"/>
                <w:szCs w:val="24"/>
                <w:lang w:val="en-US"/>
              </w:rPr>
              <w:t>XXIII</w:t>
            </w:r>
            <w:r>
              <w:rPr>
                <w:rFonts w:ascii="Times New Roman" w:eastAsia="Calibri" w:hAnsi="Times New Roman" w:cs="Times New Roman"/>
                <w:sz w:val="24"/>
                <w:szCs w:val="24"/>
              </w:rPr>
              <w:t>.</w:t>
            </w:r>
            <w:r>
              <w:rPr>
                <w:rFonts w:ascii="Times New Roman" w:eastAsia="Times New Roman" w:hAnsi="Times New Roman" w:cs="Times New Roman"/>
                <w:sz w:val="24"/>
                <w:szCs w:val="24"/>
                <w:lang w:eastAsia="ru-RU"/>
              </w:rPr>
              <w:t xml:space="preserve"> </w:t>
            </w:r>
          </w:p>
        </w:tc>
        <w:tc>
          <w:tcPr>
            <w:tcW w:w="561" w:type="dxa"/>
            <w:vAlign w:val="center"/>
          </w:tcPr>
          <w:p w:rsidR="00E05E32" w:rsidRPr="00BE76F7" w:rsidRDefault="00E05E32">
            <w:pPr>
              <w:jc w:val="center"/>
              <w:rPr>
                <w:rFonts w:ascii="Times New Roman" w:hAnsi="Times New Roman" w:cs="Times New Roman"/>
                <w:sz w:val="24"/>
                <w:szCs w:val="24"/>
              </w:rPr>
            </w:pPr>
            <w:r w:rsidRPr="00706872">
              <w:rPr>
                <w:rFonts w:ascii="Times New Roman" w:hAnsi="Times New Roman" w:cs="Times New Roman"/>
                <w:sz w:val="24"/>
                <w:szCs w:val="24"/>
              </w:rPr>
              <w:t>Х</w:t>
            </w:r>
          </w:p>
        </w:tc>
        <w:tc>
          <w:tcPr>
            <w:tcW w:w="561"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59" w:type="dxa"/>
            <w:vAlign w:val="center"/>
          </w:tcPr>
          <w:p w:rsidR="00E05E32" w:rsidRPr="00C77CE0" w:rsidRDefault="00E05E32">
            <w:pPr>
              <w:jc w:val="center"/>
              <w:rPr>
                <w:rFonts w:ascii="Times New Roman" w:hAnsi="Times New Roman" w:cs="Times New Roman"/>
                <w:sz w:val="24"/>
                <w:szCs w:val="24"/>
              </w:rPr>
            </w:pPr>
            <w:r w:rsidRPr="00D67989">
              <w:rPr>
                <w:rFonts w:ascii="Times New Roman" w:hAnsi="Times New Roman" w:cs="Times New Roman"/>
                <w:sz w:val="24"/>
                <w:szCs w:val="24"/>
              </w:rPr>
              <w:t>–</w:t>
            </w:r>
          </w:p>
        </w:tc>
        <w:tc>
          <w:tcPr>
            <w:tcW w:w="563" w:type="dxa"/>
            <w:gridSpan w:val="2"/>
            <w:vAlign w:val="center"/>
          </w:tcPr>
          <w:p w:rsidR="00E05E32"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Х</w:t>
            </w:r>
          </w:p>
        </w:tc>
        <w:tc>
          <w:tcPr>
            <w:tcW w:w="636" w:type="dxa"/>
            <w:gridSpan w:val="2"/>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816" w:type="dxa"/>
            <w:vAlign w:val="center"/>
          </w:tcPr>
          <w:p w:rsidR="00E05E32" w:rsidRPr="00E93CFC" w:rsidRDefault="00E05E32" w:rsidP="0032683E">
            <w:pPr>
              <w:jc w:val="center"/>
              <w:rPr>
                <w:rFonts w:ascii="Times New Roman" w:hAnsi="Times New Roman" w:cs="Times New Roman"/>
                <w:sz w:val="24"/>
                <w:szCs w:val="24"/>
              </w:rPr>
            </w:pPr>
            <w:r w:rsidRPr="00332D34">
              <w:rPr>
                <w:rFonts w:ascii="Times New Roman" w:hAnsi="Times New Roman" w:cs="Times New Roman"/>
                <w:sz w:val="24"/>
                <w:szCs w:val="24"/>
              </w:rPr>
              <w:t>–</w:t>
            </w:r>
          </w:p>
        </w:tc>
        <w:tc>
          <w:tcPr>
            <w:tcW w:w="1648" w:type="dxa"/>
            <w:vAlign w:val="center"/>
          </w:tcPr>
          <w:p w:rsidR="00E05E32" w:rsidRPr="00086B6B" w:rsidRDefault="00E05E32" w:rsidP="0032683E">
            <w:pPr>
              <w:jc w:val="center"/>
              <w:rPr>
                <w:rFonts w:ascii="Times New Roman" w:hAnsi="Times New Roman" w:cs="Times New Roman"/>
                <w:sz w:val="24"/>
                <w:szCs w:val="24"/>
              </w:rPr>
            </w:pPr>
            <w:r w:rsidRPr="00D67989">
              <w:rPr>
                <w:rFonts w:ascii="Times New Roman" w:hAnsi="Times New Roman" w:cs="Times New Roman"/>
                <w:sz w:val="24"/>
                <w:szCs w:val="24"/>
              </w:rPr>
              <w:t>низкий</w:t>
            </w:r>
          </w:p>
        </w:tc>
      </w:tr>
    </w:tbl>
    <w:p w:rsidR="00896214" w:rsidRDefault="00036440" w:rsidP="00D76778">
      <w:pPr>
        <w:tabs>
          <w:tab w:val="left" w:pos="10140"/>
        </w:tabs>
        <w:spacing w:after="0" w:line="240" w:lineRule="auto"/>
        <w:jc w:val="both"/>
        <w:rPr>
          <w:rFonts w:ascii="Times New Roman" w:hAnsi="Times New Roman"/>
          <w:sz w:val="20"/>
          <w:szCs w:val="20"/>
        </w:rPr>
      </w:pPr>
      <w:r>
        <w:rPr>
          <w:rFonts w:ascii="Times New Roman" w:hAnsi="Times New Roman"/>
          <w:sz w:val="20"/>
          <w:szCs w:val="20"/>
        </w:rPr>
        <w:tab/>
      </w:r>
    </w:p>
    <w:sectPr w:rsidR="00896214" w:rsidSect="0021197E">
      <w:headerReference w:type="default" r:id="rId11"/>
      <w:pgSz w:w="16838" w:h="11906" w:orient="landscape"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97E" w:rsidRDefault="0021197E" w:rsidP="000C5F8D">
      <w:pPr>
        <w:spacing w:after="0" w:line="240" w:lineRule="auto"/>
      </w:pPr>
      <w:r>
        <w:separator/>
      </w:r>
    </w:p>
  </w:endnote>
  <w:endnote w:type="continuationSeparator" w:id="0">
    <w:p w:rsidR="0021197E" w:rsidRDefault="0021197E" w:rsidP="000C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97E" w:rsidRDefault="0021197E" w:rsidP="000C5F8D">
      <w:pPr>
        <w:spacing w:after="0" w:line="240" w:lineRule="auto"/>
      </w:pPr>
      <w:r>
        <w:separator/>
      </w:r>
    </w:p>
  </w:footnote>
  <w:footnote w:type="continuationSeparator" w:id="0">
    <w:p w:rsidR="0021197E" w:rsidRDefault="0021197E" w:rsidP="000C5F8D">
      <w:pPr>
        <w:spacing w:after="0" w:line="240" w:lineRule="auto"/>
      </w:pPr>
      <w:r>
        <w:continuationSeparator/>
      </w:r>
    </w:p>
  </w:footnote>
  <w:footnote w:id="1">
    <w:p w:rsidR="0021197E" w:rsidRDefault="0021197E" w:rsidP="00C4535A">
      <w:pPr>
        <w:pStyle w:val="aa"/>
        <w:jc w:val="both"/>
      </w:pPr>
      <w:r>
        <w:rPr>
          <w:rStyle w:val="ac"/>
        </w:rPr>
        <w:t>*</w:t>
      </w:r>
      <w:r>
        <w:t xml:space="preserve"> </w:t>
      </w:r>
      <w:r w:rsidRPr="007B7C24">
        <w:rPr>
          <w:rFonts w:ascii="Times New Roman" w:hAnsi="Times New Roman"/>
        </w:rPr>
        <w:t>Показатель внутреннего (операционного) казначейского риска определен в соответс</w:t>
      </w:r>
      <w:r>
        <w:rPr>
          <w:rFonts w:ascii="Times New Roman" w:hAnsi="Times New Roman"/>
        </w:rPr>
        <w:t xml:space="preserve">твии с порядком, установленным </w:t>
      </w:r>
      <w:r w:rsidRPr="007B7C24">
        <w:rPr>
          <w:rFonts w:ascii="Times New Roman" w:hAnsi="Times New Roman" w:cs="Times New Roman"/>
          <w:bCs/>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21197E" w:rsidRDefault="0021197E" w:rsidP="001E2FD9">
      <w:pPr>
        <w:pStyle w:val="aa"/>
        <w:jc w:val="both"/>
      </w:pPr>
      <w:r>
        <w:rPr>
          <w:rStyle w:val="ac"/>
        </w:rPr>
        <w:footnoteRef/>
      </w:r>
      <w:r>
        <w:t xml:space="preserve"> </w:t>
      </w:r>
      <w:r w:rsidRPr="00775C44">
        <w:rPr>
          <w:rFonts w:ascii="Times New Roman" w:eastAsia="Times New Roman" w:hAnsi="Times New Roman" w:cs="Times New Roman"/>
        </w:rPr>
        <w:t>Применим в случае, когда проверяемый период проверки включает временные интервалы до 29 мая 2016 года, а также в части организаций, включенных в закрытый контур реестра участников бюджетного процесса, а также юридических лиц, не являющихся участниками бюджетного процесса.</w:t>
      </w:r>
    </w:p>
    <w:p w:rsidR="0021197E" w:rsidRDefault="0021197E">
      <w:pPr>
        <w:pStyle w:val="aa"/>
      </w:pPr>
    </w:p>
  </w:footnote>
  <w:footnote w:id="3">
    <w:p w:rsidR="0021197E" w:rsidRPr="0021197E" w:rsidRDefault="0021197E" w:rsidP="001E2FD9">
      <w:pPr>
        <w:pStyle w:val="aa"/>
        <w:jc w:val="both"/>
      </w:pPr>
      <w:r>
        <w:rPr>
          <w:rStyle w:val="ac"/>
        </w:rPr>
        <w:footnoteRef/>
      </w:r>
      <w:r>
        <w:t xml:space="preserve"> </w:t>
      </w:r>
      <w:r w:rsidRPr="0021197E">
        <w:rPr>
          <w:rFonts w:ascii="Times New Roman" w:hAnsi="Times New Roman" w:cs="Times New Roman"/>
        </w:rPr>
        <w:t xml:space="preserve">Классификатор внутренних (операционных) казначейских рисков по направлению деятельности МОУ ФК действует до </w:t>
      </w:r>
      <w:r w:rsidRPr="0021197E">
        <w:rPr>
          <w:rFonts w:ascii="Times New Roman" w:eastAsia="Times New Roman" w:hAnsi="Times New Roman" w:cs="Times New Roman"/>
        </w:rPr>
        <w:t>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21197E">
        <w:rPr>
          <w:rFonts w:ascii="Times New Roman" w:hAnsi="Times New Roman" w:cs="Times New Roman"/>
        </w:rPr>
        <w:t>.</w:t>
      </w:r>
    </w:p>
    <w:p w:rsidR="0021197E" w:rsidRDefault="0021197E">
      <w:pPr>
        <w:pStyle w:val="aa"/>
      </w:pPr>
    </w:p>
  </w:footnote>
  <w:footnote w:id="4">
    <w:p w:rsidR="0021197E" w:rsidRPr="0021197E" w:rsidRDefault="0021197E" w:rsidP="001E2FD9">
      <w:pPr>
        <w:pStyle w:val="aa"/>
        <w:jc w:val="both"/>
      </w:pPr>
      <w:r>
        <w:rPr>
          <w:rStyle w:val="ac"/>
        </w:rPr>
        <w:footnoteRef/>
      </w:r>
      <w:r>
        <w:t xml:space="preserve"> </w:t>
      </w:r>
      <w:r w:rsidRPr="0021197E">
        <w:rPr>
          <w:rFonts w:ascii="Times New Roman" w:hAnsi="Times New Roman" w:cs="Times New Roman"/>
        </w:rPr>
        <w:t xml:space="preserve">Классификатор внутренних (операционных) казначейских рисков по направлению деятельности МОУ ФК действует с даты вступления в силу </w:t>
      </w:r>
      <w:r w:rsidRPr="0021197E">
        <w:rPr>
          <w:rFonts w:ascii="Times New Roman" w:eastAsia="Times New Roman" w:hAnsi="Times New Roman" w:cs="Times New Roman"/>
        </w:rPr>
        <w:t>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21197E">
        <w:rPr>
          <w:rFonts w:ascii="Times New Roman" w:hAnsi="Times New Roman" w:cs="Times New Roman"/>
        </w:rPr>
        <w:t>.</w:t>
      </w:r>
    </w:p>
    <w:p w:rsidR="0021197E" w:rsidRDefault="0021197E">
      <w:pPr>
        <w:pStyle w:val="aa"/>
      </w:pPr>
    </w:p>
  </w:footnote>
  <w:footnote w:id="5">
    <w:p w:rsidR="0021197E" w:rsidRPr="0021197E" w:rsidRDefault="0021197E" w:rsidP="007373B0">
      <w:pPr>
        <w:pStyle w:val="aa"/>
        <w:jc w:val="both"/>
        <w:rPr>
          <w:rFonts w:ascii="Times New Roman" w:hAnsi="Times New Roman" w:cs="Times New Roman"/>
        </w:rPr>
      </w:pPr>
      <w:r>
        <w:rPr>
          <w:rStyle w:val="ac"/>
        </w:rPr>
        <w:footnoteRef/>
      </w:r>
      <w:r>
        <w:t xml:space="preserve"> </w:t>
      </w:r>
      <w:r w:rsidRPr="0021197E">
        <w:rPr>
          <w:rFonts w:ascii="Times New Roman" w:hAnsi="Times New Roman" w:cs="Times New Roman"/>
        </w:rPr>
        <w:t xml:space="preserve">Классификатор внутренних (операционных) казначейских рисков по направлению деятельности МОУ ФК действует до </w:t>
      </w:r>
      <w:r w:rsidRPr="0021197E">
        <w:rPr>
          <w:rFonts w:ascii="Times New Roman" w:eastAsia="Times New Roman" w:hAnsi="Times New Roman" w:cs="Times New Roman"/>
        </w:rPr>
        <w:t>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21197E">
        <w:rPr>
          <w:rFonts w:ascii="Times New Roman" w:hAnsi="Times New Roman" w:cs="Times New Roman"/>
        </w:rPr>
        <w:t>).</w:t>
      </w:r>
    </w:p>
  </w:footnote>
  <w:footnote w:id="6">
    <w:p w:rsidR="0021197E" w:rsidRPr="0021197E" w:rsidRDefault="0021197E" w:rsidP="001E2FD9">
      <w:pPr>
        <w:pStyle w:val="aa"/>
        <w:jc w:val="both"/>
        <w:rPr>
          <w:rFonts w:ascii="Times New Roman" w:hAnsi="Times New Roman" w:cs="Times New Roman"/>
        </w:rPr>
      </w:pPr>
      <w:r w:rsidRPr="0021197E">
        <w:rPr>
          <w:rStyle w:val="ac"/>
          <w:rFonts w:ascii="Times New Roman" w:hAnsi="Times New Roman" w:cs="Times New Roman"/>
        </w:rPr>
        <w:footnoteRef/>
      </w:r>
      <w:r w:rsidRPr="0021197E">
        <w:rPr>
          <w:rFonts w:ascii="Times New Roman" w:hAnsi="Times New Roman" w:cs="Times New Roman"/>
        </w:rPr>
        <w:t xml:space="preserve">Действует в случае, если соответствующие полномочия не переданы Федеральному казенному учреждению «Центр по обеспечению деятельности Казначейства России». </w:t>
      </w:r>
    </w:p>
  </w:footnote>
  <w:footnote w:id="7">
    <w:p w:rsidR="0021197E" w:rsidRPr="0021197E" w:rsidRDefault="0021197E">
      <w:pPr>
        <w:pStyle w:val="aa"/>
        <w:rPr>
          <w:rFonts w:ascii="Times New Roman" w:hAnsi="Times New Roman" w:cs="Times New Roman"/>
        </w:rPr>
      </w:pPr>
      <w:r w:rsidRPr="0021197E">
        <w:rPr>
          <w:rStyle w:val="ac"/>
          <w:rFonts w:ascii="Times New Roman" w:hAnsi="Times New Roman" w:cs="Times New Roman"/>
        </w:rPr>
        <w:footnoteRef/>
      </w:r>
      <w:r w:rsidRPr="0021197E">
        <w:rPr>
          <w:rFonts w:ascii="Times New Roman" w:hAnsi="Times New Roman" w:cs="Times New Roman"/>
        </w:rPr>
        <w:t xml:space="preserve"> Действует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8">
    <w:p w:rsidR="0021197E" w:rsidRDefault="0021197E" w:rsidP="001E2FD9">
      <w:pPr>
        <w:pStyle w:val="aa"/>
        <w:jc w:val="both"/>
      </w:pPr>
      <w:r>
        <w:rPr>
          <w:rStyle w:val="ac"/>
        </w:rPr>
        <w:footnoteRef/>
      </w:r>
      <w:r>
        <w:t xml:space="preserve"> </w:t>
      </w:r>
      <w:r w:rsidRPr="0021197E">
        <w:rPr>
          <w:rFonts w:ascii="Times New Roman" w:hAnsi="Times New Roman" w:cs="Times New Roman"/>
        </w:rPr>
        <w:t xml:space="preserve">Классификатор внутренних (операционных) казначейских рисков по направлению деятельности МОУ ФК действует с </w:t>
      </w:r>
      <w:r w:rsidRPr="0021197E">
        <w:rPr>
          <w:rFonts w:ascii="Times New Roman" w:eastAsia="Times New Roman" w:hAnsi="Times New Roman" w:cs="Times New Roman"/>
        </w:rPr>
        <w:t>даты 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21197E">
        <w:rPr>
          <w:rFonts w:ascii="Times New Roman" w:hAnsi="Times New Roman" w:cs="Times New Roman"/>
        </w:rPr>
        <w:t>.</w:t>
      </w:r>
    </w:p>
    <w:p w:rsidR="0021197E" w:rsidRDefault="0021197E">
      <w:pPr>
        <w:pStyle w:val="aa"/>
      </w:pPr>
    </w:p>
  </w:footnote>
  <w:footnote w:id="9">
    <w:p w:rsidR="0021197E" w:rsidRDefault="0021197E" w:rsidP="001E2FD9">
      <w:pPr>
        <w:pStyle w:val="aa"/>
        <w:jc w:val="both"/>
      </w:pPr>
      <w:r>
        <w:rPr>
          <w:rStyle w:val="ac"/>
        </w:rPr>
        <w:footnoteRef/>
      </w:r>
      <w:r>
        <w:t xml:space="preserve"> </w:t>
      </w:r>
      <w:r w:rsidRPr="00677BCF">
        <w:rPr>
          <w:rFonts w:ascii="Times New Roman" w:hAnsi="Times New Roman" w:cs="Times New Roman"/>
        </w:rPr>
        <w:t>Применимо в</w:t>
      </w:r>
      <w:r>
        <w:rPr>
          <w:rFonts w:ascii="Times New Roman" w:hAnsi="Times New Roman" w:cs="Times New Roman"/>
        </w:rPr>
        <w:t xml:space="preserve"> </w:t>
      </w:r>
      <w:r w:rsidRPr="008228B3">
        <w:rPr>
          <w:rFonts w:ascii="Times New Roman" w:eastAsia="Times New Roman" w:hAnsi="Times New Roman" w:cs="Times New Roman"/>
        </w:rPr>
        <w:t>случае, если полномочия по хранению архивных документов не</w:t>
      </w:r>
      <w:r>
        <w:rPr>
          <w:rFonts w:ascii="Times New Roman" w:eastAsia="Times New Roman" w:hAnsi="Times New Roman" w:cs="Times New Roman"/>
        </w:rPr>
        <w:t xml:space="preserve"> </w:t>
      </w:r>
      <w:r w:rsidRPr="008228B3">
        <w:rPr>
          <w:rFonts w:ascii="Times New Roman" w:eastAsia="Times New Roman" w:hAnsi="Times New Roman" w:cs="Times New Roman"/>
        </w:rPr>
        <w:t xml:space="preserve">переданы </w:t>
      </w:r>
      <w:r w:rsidRPr="00413736">
        <w:rPr>
          <w:rFonts w:ascii="Times New Roman" w:eastAsia="Times New Roman" w:hAnsi="Times New Roman" w:cs="Times New Roman"/>
        </w:rPr>
        <w:t>Федеральному казенному учреждению «Центр по обеспечению деятельности Казначейства России»</w:t>
      </w:r>
      <w:r w:rsidRPr="008228B3">
        <w:rPr>
          <w:rFonts w:ascii="Times New Roman" w:eastAsia="Times New Roman" w:hAnsi="Times New Roman" w:cs="Times New Roman"/>
        </w:rPr>
        <w:t>.</w:t>
      </w:r>
    </w:p>
  </w:footnote>
  <w:footnote w:id="10">
    <w:p w:rsidR="0021197E" w:rsidRDefault="0021197E" w:rsidP="007A1882">
      <w:pPr>
        <w:pStyle w:val="aa"/>
        <w:jc w:val="both"/>
      </w:pPr>
      <w:r>
        <w:rPr>
          <w:rStyle w:val="ac"/>
        </w:rPr>
        <w:footnoteRef/>
      </w:r>
      <w:r>
        <w:t xml:space="preserve"> </w:t>
      </w:r>
      <w:r w:rsidRPr="00CB3EDB">
        <w:rPr>
          <w:rFonts w:ascii="Times New Roman" w:hAnsi="Times New Roman" w:cs="Times New Roman"/>
        </w:rPr>
        <w:t xml:space="preserve">Классификатор внутренних (операционных) казначейских рисков по направлению деятельности </w:t>
      </w:r>
      <w:r>
        <w:rPr>
          <w:rFonts w:ascii="Times New Roman" w:hAnsi="Times New Roman" w:cs="Times New Roman"/>
        </w:rPr>
        <w:t>МО</w:t>
      </w:r>
      <w:r w:rsidRPr="00CB3EDB">
        <w:rPr>
          <w:rFonts w:ascii="Times New Roman" w:hAnsi="Times New Roman" w:cs="Times New Roman"/>
        </w:rPr>
        <w:t>У</w:t>
      </w:r>
      <w:r>
        <w:rPr>
          <w:rFonts w:ascii="Times New Roman" w:hAnsi="Times New Roman" w:cs="Times New Roman"/>
        </w:rPr>
        <w:t xml:space="preserve"> </w:t>
      </w:r>
      <w:r w:rsidRPr="00CB3EDB">
        <w:rPr>
          <w:rFonts w:ascii="Times New Roman" w:hAnsi="Times New Roman" w:cs="Times New Roman"/>
        </w:rPr>
        <w:t xml:space="preserve">ФК </w:t>
      </w:r>
      <w:r>
        <w:rPr>
          <w:rFonts w:ascii="Times New Roman" w:hAnsi="Times New Roman" w:cs="Times New Roman"/>
        </w:rPr>
        <w:t xml:space="preserve">действует </w:t>
      </w:r>
      <w:r w:rsidRPr="005D47E4">
        <w:rPr>
          <w:rFonts w:ascii="Times New Roman" w:hAnsi="Times New Roman" w:cs="Times New Roman"/>
        </w:rPr>
        <w:t xml:space="preserve">до </w:t>
      </w:r>
      <w:r>
        <w:rPr>
          <w:rFonts w:ascii="Times New Roman" w:eastAsia="Times New Roman" w:hAnsi="Times New Roman" w:cs="Times New Roman"/>
        </w:rPr>
        <w:t>наделения Ф</w:t>
      </w:r>
      <w:r w:rsidRPr="006663E6">
        <w:rPr>
          <w:rFonts w:ascii="Times New Roman" w:eastAsia="Times New Roman" w:hAnsi="Times New Roman" w:cs="Times New Roman"/>
        </w:rPr>
        <w:t>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w:t>
      </w:r>
      <w:r>
        <w:rPr>
          <w:rFonts w:ascii="Times New Roman" w:eastAsia="Times New Roman" w:hAnsi="Times New Roman" w:cs="Times New Roman"/>
        </w:rPr>
        <w:t>, территориальных органов Ф</w:t>
      </w:r>
      <w:r w:rsidRPr="006663E6">
        <w:rPr>
          <w:rFonts w:ascii="Times New Roman" w:eastAsia="Times New Roman" w:hAnsi="Times New Roman" w:cs="Times New Roman"/>
        </w:rPr>
        <w:t>едерального казначейства в</w:t>
      </w:r>
      <w:r>
        <w:rPr>
          <w:rFonts w:ascii="Times New Roman" w:eastAsia="Times New Roman" w:hAnsi="Times New Roman" w:cs="Times New Roman"/>
        </w:rPr>
        <w:t xml:space="preserve"> </w:t>
      </w:r>
      <w:r w:rsidRPr="006663E6">
        <w:rPr>
          <w:rFonts w:ascii="Times New Roman" w:eastAsia="Times New Roman" w:hAnsi="Times New Roman" w:cs="Times New Roman"/>
        </w:rPr>
        <w:t xml:space="preserve">соответствии с приказом </w:t>
      </w:r>
      <w:r w:rsidRPr="006663E6">
        <w:rPr>
          <w:rFonts w:ascii="Times New Roman" w:eastAsia="Calibri" w:hAnsi="Times New Roman" w:cs="Times New Roman"/>
        </w:rPr>
        <w:t xml:space="preserve">Федерального казначейства </w:t>
      </w:r>
      <w:r>
        <w:rPr>
          <w:rFonts w:ascii="Times New Roman" w:eastAsia="Calibri" w:hAnsi="Times New Roman" w:cs="Times New Roman"/>
        </w:rPr>
        <w:br/>
      </w:r>
      <w:r w:rsidRPr="006663E6">
        <w:rPr>
          <w:rFonts w:ascii="Times New Roman" w:eastAsia="Calibri" w:hAnsi="Times New Roman" w:cs="Times New Roman"/>
        </w:rPr>
        <w:t>от 18 января 2017 г. № 2н</w:t>
      </w:r>
      <w:r>
        <w:rPr>
          <w:rFonts w:ascii="Times New Roman" w:eastAsia="Calibri" w:hAnsi="Times New Roman" w:cs="Times New Roman"/>
        </w:rPr>
        <w:t>.</w:t>
      </w:r>
    </w:p>
    <w:p w:rsidR="0021197E" w:rsidRDefault="0021197E">
      <w:pPr>
        <w:pStyle w:val="aa"/>
      </w:pPr>
    </w:p>
  </w:footnote>
  <w:footnote w:id="11">
    <w:p w:rsidR="0021197E" w:rsidRDefault="0021197E" w:rsidP="008F5202">
      <w:pPr>
        <w:pStyle w:val="aa"/>
        <w:jc w:val="both"/>
      </w:pPr>
      <w:r>
        <w:rPr>
          <w:rStyle w:val="ac"/>
        </w:rPr>
        <w:footnoteRef/>
      </w:r>
      <w:r>
        <w:t xml:space="preserve"> </w:t>
      </w:r>
      <w:r w:rsidRPr="0021197E">
        <w:rPr>
          <w:rFonts w:ascii="Times New Roman" w:hAnsi="Times New Roman" w:cs="Times New Roman"/>
        </w:rPr>
        <w:t xml:space="preserve">Классификатор внутренних (операционных) казначейских рисков по направлению деятельности МОУ ФК действует с </w:t>
      </w:r>
      <w:r w:rsidRPr="0021197E">
        <w:rPr>
          <w:rFonts w:ascii="Times New Roman" w:eastAsia="Times New Roman" w:hAnsi="Times New Roman" w:cs="Times New Roman"/>
        </w:rPr>
        <w:t>даты вступления в силу приказа МОУ ФК от 24 июля 2017 г. № 248 «О внесении изменений в приказ Межрегионального операционного управления Федерального казначейства от 2 июня 2011 г. № 1 «Об утверждении организационно-штатной структуры Межрегионального операционного управления Федерального казначейства»</w:t>
      </w:r>
      <w:r w:rsidRPr="0021197E">
        <w:rPr>
          <w:rFonts w:ascii="Times New Roman" w:hAnsi="Times New Roman" w:cs="Times New Roman"/>
        </w:rPr>
        <w:t>.</w:t>
      </w:r>
    </w:p>
    <w:p w:rsidR="0021197E" w:rsidRDefault="0021197E" w:rsidP="008F5202">
      <w:pPr>
        <w:pStyle w:val="a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373995"/>
      <w:docPartObj>
        <w:docPartGallery w:val="Page Numbers (Top of Page)"/>
        <w:docPartUnique/>
      </w:docPartObj>
    </w:sdtPr>
    <w:sdtEndPr>
      <w:rPr>
        <w:rFonts w:ascii="Times New Roman" w:hAnsi="Times New Roman" w:cs="Times New Roman"/>
        <w:sz w:val="24"/>
        <w:szCs w:val="24"/>
      </w:rPr>
    </w:sdtEndPr>
    <w:sdtContent>
      <w:p w:rsidR="0021197E" w:rsidRPr="000C5F8D" w:rsidRDefault="0021197E">
        <w:pPr>
          <w:pStyle w:val="a4"/>
          <w:jc w:val="center"/>
          <w:rPr>
            <w:rFonts w:ascii="Times New Roman" w:hAnsi="Times New Roman" w:cs="Times New Roman"/>
            <w:sz w:val="24"/>
            <w:szCs w:val="24"/>
          </w:rPr>
        </w:pPr>
        <w:r w:rsidRPr="000C5F8D">
          <w:rPr>
            <w:rFonts w:ascii="Times New Roman" w:hAnsi="Times New Roman" w:cs="Times New Roman"/>
            <w:sz w:val="24"/>
            <w:szCs w:val="24"/>
          </w:rPr>
          <w:fldChar w:fldCharType="begin"/>
        </w:r>
        <w:r w:rsidRPr="000C5F8D">
          <w:rPr>
            <w:rFonts w:ascii="Times New Roman" w:hAnsi="Times New Roman" w:cs="Times New Roman"/>
            <w:sz w:val="24"/>
            <w:szCs w:val="24"/>
          </w:rPr>
          <w:instrText>PAGE   \* MERGEFORMAT</w:instrText>
        </w:r>
        <w:r w:rsidRPr="000C5F8D">
          <w:rPr>
            <w:rFonts w:ascii="Times New Roman" w:hAnsi="Times New Roman" w:cs="Times New Roman"/>
            <w:sz w:val="24"/>
            <w:szCs w:val="24"/>
          </w:rPr>
          <w:fldChar w:fldCharType="separate"/>
        </w:r>
        <w:r w:rsidR="00E40287">
          <w:rPr>
            <w:rFonts w:ascii="Times New Roman" w:hAnsi="Times New Roman" w:cs="Times New Roman"/>
            <w:noProof/>
            <w:sz w:val="24"/>
            <w:szCs w:val="24"/>
          </w:rPr>
          <w:t>127</w:t>
        </w:r>
        <w:r w:rsidRPr="000C5F8D">
          <w:rPr>
            <w:rFonts w:ascii="Times New Roman" w:hAnsi="Times New Roman" w:cs="Times New Roman"/>
            <w:sz w:val="24"/>
            <w:szCs w:val="24"/>
          </w:rPr>
          <w:fldChar w:fldCharType="end"/>
        </w:r>
      </w:p>
    </w:sdtContent>
  </w:sdt>
  <w:p w:rsidR="0021197E" w:rsidRDefault="0021197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65D"/>
    <w:rsid w:val="00003656"/>
    <w:rsid w:val="00005748"/>
    <w:rsid w:val="000238F2"/>
    <w:rsid w:val="00032286"/>
    <w:rsid w:val="00036440"/>
    <w:rsid w:val="00041246"/>
    <w:rsid w:val="000439F6"/>
    <w:rsid w:val="00047354"/>
    <w:rsid w:val="00060FB0"/>
    <w:rsid w:val="0006597A"/>
    <w:rsid w:val="00071711"/>
    <w:rsid w:val="00071D0E"/>
    <w:rsid w:val="00081290"/>
    <w:rsid w:val="00081BD3"/>
    <w:rsid w:val="00086743"/>
    <w:rsid w:val="0009461E"/>
    <w:rsid w:val="000C0500"/>
    <w:rsid w:val="000C4973"/>
    <w:rsid w:val="000C5F8D"/>
    <w:rsid w:val="000E2FAC"/>
    <w:rsid w:val="000E4E48"/>
    <w:rsid w:val="000E5C09"/>
    <w:rsid w:val="000F1684"/>
    <w:rsid w:val="000F7477"/>
    <w:rsid w:val="00112F80"/>
    <w:rsid w:val="00120998"/>
    <w:rsid w:val="0012113A"/>
    <w:rsid w:val="00121511"/>
    <w:rsid w:val="00122601"/>
    <w:rsid w:val="00127564"/>
    <w:rsid w:val="0013784C"/>
    <w:rsid w:val="00137D23"/>
    <w:rsid w:val="00140ACB"/>
    <w:rsid w:val="001477ED"/>
    <w:rsid w:val="00147909"/>
    <w:rsid w:val="00150321"/>
    <w:rsid w:val="001935C6"/>
    <w:rsid w:val="001E2FD9"/>
    <w:rsid w:val="001E3F17"/>
    <w:rsid w:val="00204F2B"/>
    <w:rsid w:val="0021197E"/>
    <w:rsid w:val="00211DD7"/>
    <w:rsid w:val="00237CF0"/>
    <w:rsid w:val="00243F3F"/>
    <w:rsid w:val="00251550"/>
    <w:rsid w:val="00252540"/>
    <w:rsid w:val="00261021"/>
    <w:rsid w:val="002A3185"/>
    <w:rsid w:val="002A3804"/>
    <w:rsid w:val="002A40F8"/>
    <w:rsid w:val="002A6B7B"/>
    <w:rsid w:val="002B1A5C"/>
    <w:rsid w:val="002B551D"/>
    <w:rsid w:val="002D5E50"/>
    <w:rsid w:val="002E085A"/>
    <w:rsid w:val="002E2CB8"/>
    <w:rsid w:val="002E3B63"/>
    <w:rsid w:val="002E5DFE"/>
    <w:rsid w:val="002F799C"/>
    <w:rsid w:val="00301BE7"/>
    <w:rsid w:val="00316EC2"/>
    <w:rsid w:val="003200BB"/>
    <w:rsid w:val="003229AA"/>
    <w:rsid w:val="0032683E"/>
    <w:rsid w:val="00327A17"/>
    <w:rsid w:val="00332414"/>
    <w:rsid w:val="003434B2"/>
    <w:rsid w:val="003520BF"/>
    <w:rsid w:val="0036125E"/>
    <w:rsid w:val="00363C15"/>
    <w:rsid w:val="0037082F"/>
    <w:rsid w:val="0039551F"/>
    <w:rsid w:val="003B3A15"/>
    <w:rsid w:val="003B3CE0"/>
    <w:rsid w:val="003B50FA"/>
    <w:rsid w:val="003C304C"/>
    <w:rsid w:val="003C4E82"/>
    <w:rsid w:val="003C69F0"/>
    <w:rsid w:val="003E02DA"/>
    <w:rsid w:val="003F1F03"/>
    <w:rsid w:val="003F58AF"/>
    <w:rsid w:val="003F6C8D"/>
    <w:rsid w:val="00403A43"/>
    <w:rsid w:val="004048F9"/>
    <w:rsid w:val="00413A27"/>
    <w:rsid w:val="0041570E"/>
    <w:rsid w:val="0042631C"/>
    <w:rsid w:val="0042750E"/>
    <w:rsid w:val="00433F36"/>
    <w:rsid w:val="0043587E"/>
    <w:rsid w:val="004365F7"/>
    <w:rsid w:val="0045034C"/>
    <w:rsid w:val="0045449A"/>
    <w:rsid w:val="00462204"/>
    <w:rsid w:val="00466F53"/>
    <w:rsid w:val="004933D2"/>
    <w:rsid w:val="004B291D"/>
    <w:rsid w:val="004C7AD8"/>
    <w:rsid w:val="004D0869"/>
    <w:rsid w:val="004D5761"/>
    <w:rsid w:val="004E0957"/>
    <w:rsid w:val="004F06B6"/>
    <w:rsid w:val="004F3D99"/>
    <w:rsid w:val="005034EB"/>
    <w:rsid w:val="00505A6A"/>
    <w:rsid w:val="0051121B"/>
    <w:rsid w:val="005155CB"/>
    <w:rsid w:val="00524CE5"/>
    <w:rsid w:val="005302E9"/>
    <w:rsid w:val="00542F6A"/>
    <w:rsid w:val="005567C9"/>
    <w:rsid w:val="005651E1"/>
    <w:rsid w:val="00565D0E"/>
    <w:rsid w:val="005842D0"/>
    <w:rsid w:val="00584849"/>
    <w:rsid w:val="00586B1B"/>
    <w:rsid w:val="0059754E"/>
    <w:rsid w:val="005C04A6"/>
    <w:rsid w:val="005C07DD"/>
    <w:rsid w:val="005C2CC1"/>
    <w:rsid w:val="005C770E"/>
    <w:rsid w:val="005D56A2"/>
    <w:rsid w:val="005D7570"/>
    <w:rsid w:val="005E66D1"/>
    <w:rsid w:val="005F0BE1"/>
    <w:rsid w:val="00605798"/>
    <w:rsid w:val="0060674D"/>
    <w:rsid w:val="006134CC"/>
    <w:rsid w:val="0062566E"/>
    <w:rsid w:val="00631C26"/>
    <w:rsid w:val="0064327C"/>
    <w:rsid w:val="0064399B"/>
    <w:rsid w:val="00645C2D"/>
    <w:rsid w:val="0064789C"/>
    <w:rsid w:val="00652309"/>
    <w:rsid w:val="006553C6"/>
    <w:rsid w:val="00660428"/>
    <w:rsid w:val="00662A7D"/>
    <w:rsid w:val="00662AB8"/>
    <w:rsid w:val="006816BC"/>
    <w:rsid w:val="00693315"/>
    <w:rsid w:val="00694800"/>
    <w:rsid w:val="006A3281"/>
    <w:rsid w:val="006B5453"/>
    <w:rsid w:val="006B7961"/>
    <w:rsid w:val="006C6692"/>
    <w:rsid w:val="006D2888"/>
    <w:rsid w:val="006D2AC2"/>
    <w:rsid w:val="006D71C3"/>
    <w:rsid w:val="006E2193"/>
    <w:rsid w:val="006E2774"/>
    <w:rsid w:val="006E59FF"/>
    <w:rsid w:val="006E6189"/>
    <w:rsid w:val="006F16B7"/>
    <w:rsid w:val="00706872"/>
    <w:rsid w:val="00706A52"/>
    <w:rsid w:val="00706D41"/>
    <w:rsid w:val="0073719A"/>
    <w:rsid w:val="007373B0"/>
    <w:rsid w:val="00752868"/>
    <w:rsid w:val="007629D1"/>
    <w:rsid w:val="00775C44"/>
    <w:rsid w:val="00790762"/>
    <w:rsid w:val="007965E4"/>
    <w:rsid w:val="007A006B"/>
    <w:rsid w:val="007A1882"/>
    <w:rsid w:val="007B180B"/>
    <w:rsid w:val="007B7C24"/>
    <w:rsid w:val="007C34A8"/>
    <w:rsid w:val="007D50F1"/>
    <w:rsid w:val="007E01B6"/>
    <w:rsid w:val="007F1BE9"/>
    <w:rsid w:val="007F565D"/>
    <w:rsid w:val="007F669E"/>
    <w:rsid w:val="00800ED4"/>
    <w:rsid w:val="008013A7"/>
    <w:rsid w:val="0081017D"/>
    <w:rsid w:val="008109A0"/>
    <w:rsid w:val="008126CB"/>
    <w:rsid w:val="00813B34"/>
    <w:rsid w:val="00814D1B"/>
    <w:rsid w:val="008312EB"/>
    <w:rsid w:val="00846376"/>
    <w:rsid w:val="008468EE"/>
    <w:rsid w:val="0085273A"/>
    <w:rsid w:val="0086037A"/>
    <w:rsid w:val="00885209"/>
    <w:rsid w:val="0089110B"/>
    <w:rsid w:val="00896214"/>
    <w:rsid w:val="0089776A"/>
    <w:rsid w:val="008A4C14"/>
    <w:rsid w:val="008B0074"/>
    <w:rsid w:val="008C066F"/>
    <w:rsid w:val="008D72EF"/>
    <w:rsid w:val="008E5EC2"/>
    <w:rsid w:val="008F2269"/>
    <w:rsid w:val="008F2FFA"/>
    <w:rsid w:val="008F5202"/>
    <w:rsid w:val="0092181C"/>
    <w:rsid w:val="00921924"/>
    <w:rsid w:val="00927EB7"/>
    <w:rsid w:val="00932678"/>
    <w:rsid w:val="0093288B"/>
    <w:rsid w:val="00932C7B"/>
    <w:rsid w:val="00947541"/>
    <w:rsid w:val="0095138E"/>
    <w:rsid w:val="009521FF"/>
    <w:rsid w:val="009537A7"/>
    <w:rsid w:val="00953ED9"/>
    <w:rsid w:val="009570FA"/>
    <w:rsid w:val="0097779A"/>
    <w:rsid w:val="00980F0F"/>
    <w:rsid w:val="009949E2"/>
    <w:rsid w:val="009A204F"/>
    <w:rsid w:val="009A4F30"/>
    <w:rsid w:val="009A63B0"/>
    <w:rsid w:val="009B3A98"/>
    <w:rsid w:val="009C1522"/>
    <w:rsid w:val="009D0F10"/>
    <w:rsid w:val="009D2C0F"/>
    <w:rsid w:val="009D6957"/>
    <w:rsid w:val="009E6018"/>
    <w:rsid w:val="009F7390"/>
    <w:rsid w:val="00A22296"/>
    <w:rsid w:val="00A22E32"/>
    <w:rsid w:val="00A264B5"/>
    <w:rsid w:val="00A273D6"/>
    <w:rsid w:val="00A427E3"/>
    <w:rsid w:val="00A47A4E"/>
    <w:rsid w:val="00A64D72"/>
    <w:rsid w:val="00A67C30"/>
    <w:rsid w:val="00A7682D"/>
    <w:rsid w:val="00A82DD9"/>
    <w:rsid w:val="00A83352"/>
    <w:rsid w:val="00A96A9B"/>
    <w:rsid w:val="00AA0670"/>
    <w:rsid w:val="00AB4C68"/>
    <w:rsid w:val="00AC4E1C"/>
    <w:rsid w:val="00AE446D"/>
    <w:rsid w:val="00AF19F3"/>
    <w:rsid w:val="00AF7F17"/>
    <w:rsid w:val="00B0070A"/>
    <w:rsid w:val="00B00844"/>
    <w:rsid w:val="00B01324"/>
    <w:rsid w:val="00B022C5"/>
    <w:rsid w:val="00B16D83"/>
    <w:rsid w:val="00B17400"/>
    <w:rsid w:val="00B30966"/>
    <w:rsid w:val="00B322BA"/>
    <w:rsid w:val="00B42B42"/>
    <w:rsid w:val="00B5158F"/>
    <w:rsid w:val="00B55774"/>
    <w:rsid w:val="00B56589"/>
    <w:rsid w:val="00B62003"/>
    <w:rsid w:val="00B6309E"/>
    <w:rsid w:val="00B82E9F"/>
    <w:rsid w:val="00B8430E"/>
    <w:rsid w:val="00B95CA7"/>
    <w:rsid w:val="00B97541"/>
    <w:rsid w:val="00BA0A2D"/>
    <w:rsid w:val="00BA6434"/>
    <w:rsid w:val="00BA7964"/>
    <w:rsid w:val="00BC161C"/>
    <w:rsid w:val="00BC3734"/>
    <w:rsid w:val="00BC4C28"/>
    <w:rsid w:val="00BC4E43"/>
    <w:rsid w:val="00BD20B7"/>
    <w:rsid w:val="00BD444C"/>
    <w:rsid w:val="00BE1636"/>
    <w:rsid w:val="00BE76F7"/>
    <w:rsid w:val="00C06CC8"/>
    <w:rsid w:val="00C06CF9"/>
    <w:rsid w:val="00C17A89"/>
    <w:rsid w:val="00C30F53"/>
    <w:rsid w:val="00C310FD"/>
    <w:rsid w:val="00C34000"/>
    <w:rsid w:val="00C424C5"/>
    <w:rsid w:val="00C4535A"/>
    <w:rsid w:val="00C5204E"/>
    <w:rsid w:val="00C56496"/>
    <w:rsid w:val="00C577AE"/>
    <w:rsid w:val="00C61569"/>
    <w:rsid w:val="00C63B78"/>
    <w:rsid w:val="00C734FB"/>
    <w:rsid w:val="00C827E1"/>
    <w:rsid w:val="00C84DED"/>
    <w:rsid w:val="00C95C16"/>
    <w:rsid w:val="00C95C18"/>
    <w:rsid w:val="00C964CA"/>
    <w:rsid w:val="00CA4160"/>
    <w:rsid w:val="00CA43EA"/>
    <w:rsid w:val="00CB18DF"/>
    <w:rsid w:val="00CB2F3B"/>
    <w:rsid w:val="00CE1EF9"/>
    <w:rsid w:val="00CF70E0"/>
    <w:rsid w:val="00CF76AB"/>
    <w:rsid w:val="00D05529"/>
    <w:rsid w:val="00D10174"/>
    <w:rsid w:val="00D226C3"/>
    <w:rsid w:val="00D3289F"/>
    <w:rsid w:val="00D4088D"/>
    <w:rsid w:val="00D43D2B"/>
    <w:rsid w:val="00D457A6"/>
    <w:rsid w:val="00D45DAE"/>
    <w:rsid w:val="00D543F8"/>
    <w:rsid w:val="00D67989"/>
    <w:rsid w:val="00D71185"/>
    <w:rsid w:val="00D76778"/>
    <w:rsid w:val="00D767AC"/>
    <w:rsid w:val="00D76D8E"/>
    <w:rsid w:val="00D86D62"/>
    <w:rsid w:val="00D909A9"/>
    <w:rsid w:val="00DA0781"/>
    <w:rsid w:val="00DA4162"/>
    <w:rsid w:val="00DB17CA"/>
    <w:rsid w:val="00DB3BAE"/>
    <w:rsid w:val="00DC30A4"/>
    <w:rsid w:val="00DC3C8D"/>
    <w:rsid w:val="00DD74AC"/>
    <w:rsid w:val="00DF5887"/>
    <w:rsid w:val="00E013A4"/>
    <w:rsid w:val="00E039DA"/>
    <w:rsid w:val="00E05E32"/>
    <w:rsid w:val="00E12075"/>
    <w:rsid w:val="00E3088F"/>
    <w:rsid w:val="00E31A29"/>
    <w:rsid w:val="00E40287"/>
    <w:rsid w:val="00E427DD"/>
    <w:rsid w:val="00E44B67"/>
    <w:rsid w:val="00E47394"/>
    <w:rsid w:val="00E5347B"/>
    <w:rsid w:val="00E5650F"/>
    <w:rsid w:val="00E6359E"/>
    <w:rsid w:val="00E73E7C"/>
    <w:rsid w:val="00E747E7"/>
    <w:rsid w:val="00E82F53"/>
    <w:rsid w:val="00E83BC1"/>
    <w:rsid w:val="00E92802"/>
    <w:rsid w:val="00EA0586"/>
    <w:rsid w:val="00EC3666"/>
    <w:rsid w:val="00EC5DEF"/>
    <w:rsid w:val="00ED1E35"/>
    <w:rsid w:val="00EF72F3"/>
    <w:rsid w:val="00F0117B"/>
    <w:rsid w:val="00F03CCB"/>
    <w:rsid w:val="00F22C94"/>
    <w:rsid w:val="00F265E0"/>
    <w:rsid w:val="00F41F58"/>
    <w:rsid w:val="00F52A54"/>
    <w:rsid w:val="00F55F4F"/>
    <w:rsid w:val="00F759F4"/>
    <w:rsid w:val="00F9088D"/>
    <w:rsid w:val="00FA13A8"/>
    <w:rsid w:val="00FA4038"/>
    <w:rsid w:val="00FA4AC4"/>
    <w:rsid w:val="00FB1FBC"/>
    <w:rsid w:val="00FB78CE"/>
    <w:rsid w:val="00FC23F8"/>
    <w:rsid w:val="00FC6078"/>
    <w:rsid w:val="00FE7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5F8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5F8D"/>
  </w:style>
  <w:style w:type="paragraph" w:styleId="a6">
    <w:name w:val="footer"/>
    <w:basedOn w:val="a"/>
    <w:link w:val="a7"/>
    <w:uiPriority w:val="99"/>
    <w:unhideWhenUsed/>
    <w:rsid w:val="000C5F8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5F8D"/>
  </w:style>
  <w:style w:type="paragraph" w:styleId="a8">
    <w:name w:val="Body Text Indent"/>
    <w:basedOn w:val="a"/>
    <w:link w:val="a9"/>
    <w:rsid w:val="00AF19F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AF19F3"/>
    <w:rPr>
      <w:rFonts w:ascii="Times New Roman" w:eastAsia="Times New Roman" w:hAnsi="Times New Roman" w:cs="Times New Roman"/>
      <w:sz w:val="28"/>
      <w:szCs w:val="20"/>
      <w:lang w:eastAsia="ru-RU"/>
    </w:rPr>
  </w:style>
  <w:style w:type="paragraph" w:styleId="aa">
    <w:name w:val="footnote text"/>
    <w:basedOn w:val="a"/>
    <w:link w:val="ab"/>
    <w:uiPriority w:val="99"/>
    <w:unhideWhenUsed/>
    <w:rsid w:val="003E02DA"/>
    <w:pPr>
      <w:spacing w:after="0" w:line="240" w:lineRule="auto"/>
    </w:pPr>
    <w:rPr>
      <w:rFonts w:eastAsiaTheme="minorEastAsia"/>
      <w:sz w:val="20"/>
      <w:szCs w:val="20"/>
      <w:lang w:eastAsia="ru-RU"/>
    </w:rPr>
  </w:style>
  <w:style w:type="character" w:customStyle="1" w:styleId="ab">
    <w:name w:val="Текст сноски Знак"/>
    <w:basedOn w:val="a0"/>
    <w:link w:val="aa"/>
    <w:uiPriority w:val="99"/>
    <w:rsid w:val="003E02DA"/>
    <w:rPr>
      <w:rFonts w:eastAsiaTheme="minorEastAsia"/>
      <w:sz w:val="20"/>
      <w:szCs w:val="20"/>
      <w:lang w:eastAsia="ru-RU"/>
    </w:rPr>
  </w:style>
  <w:style w:type="character" w:styleId="ac">
    <w:name w:val="footnote reference"/>
    <w:basedOn w:val="a0"/>
    <w:unhideWhenUsed/>
    <w:rsid w:val="003E02DA"/>
    <w:rPr>
      <w:vertAlign w:val="superscript"/>
    </w:rPr>
  </w:style>
  <w:style w:type="paragraph" w:customStyle="1" w:styleId="ConsPlusTitle">
    <w:name w:val="ConsPlusTitle"/>
    <w:rsid w:val="00A67C3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d">
    <w:name w:val="List Paragraph"/>
    <w:basedOn w:val="a"/>
    <w:uiPriority w:val="34"/>
    <w:qFormat/>
    <w:rsid w:val="004933D2"/>
    <w:pPr>
      <w:spacing w:after="0" w:line="240" w:lineRule="auto"/>
      <w:ind w:left="720"/>
      <w:contextualSpacing/>
      <w:jc w:val="center"/>
    </w:pPr>
    <w:rPr>
      <w:rFonts w:ascii="Calibri" w:eastAsia="Calibri" w:hAnsi="Calibri" w:cs="Times New Roman"/>
    </w:rPr>
  </w:style>
  <w:style w:type="paragraph" w:styleId="ae">
    <w:name w:val="Balloon Text"/>
    <w:basedOn w:val="a"/>
    <w:link w:val="af"/>
    <w:uiPriority w:val="99"/>
    <w:semiHidden/>
    <w:unhideWhenUsed/>
    <w:rsid w:val="00D457A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457A6"/>
    <w:rPr>
      <w:rFonts w:ascii="Tahoma" w:hAnsi="Tahoma" w:cs="Tahoma"/>
      <w:sz w:val="16"/>
      <w:szCs w:val="16"/>
    </w:rPr>
  </w:style>
  <w:style w:type="paragraph" w:styleId="af0">
    <w:name w:val="Revision"/>
    <w:hidden/>
    <w:uiPriority w:val="99"/>
    <w:semiHidden/>
    <w:rsid w:val="005F0BE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5F8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5F8D"/>
  </w:style>
  <w:style w:type="paragraph" w:styleId="a6">
    <w:name w:val="footer"/>
    <w:basedOn w:val="a"/>
    <w:link w:val="a7"/>
    <w:uiPriority w:val="99"/>
    <w:unhideWhenUsed/>
    <w:rsid w:val="000C5F8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5F8D"/>
  </w:style>
  <w:style w:type="paragraph" w:styleId="a8">
    <w:name w:val="Body Text Indent"/>
    <w:basedOn w:val="a"/>
    <w:link w:val="a9"/>
    <w:rsid w:val="00AF19F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AF19F3"/>
    <w:rPr>
      <w:rFonts w:ascii="Times New Roman" w:eastAsia="Times New Roman" w:hAnsi="Times New Roman" w:cs="Times New Roman"/>
      <w:sz w:val="28"/>
      <w:szCs w:val="20"/>
      <w:lang w:eastAsia="ru-RU"/>
    </w:rPr>
  </w:style>
  <w:style w:type="paragraph" w:styleId="aa">
    <w:name w:val="footnote text"/>
    <w:basedOn w:val="a"/>
    <w:link w:val="ab"/>
    <w:uiPriority w:val="99"/>
    <w:unhideWhenUsed/>
    <w:rsid w:val="003E02DA"/>
    <w:pPr>
      <w:spacing w:after="0" w:line="240" w:lineRule="auto"/>
    </w:pPr>
    <w:rPr>
      <w:rFonts w:eastAsiaTheme="minorEastAsia"/>
      <w:sz w:val="20"/>
      <w:szCs w:val="20"/>
      <w:lang w:eastAsia="ru-RU"/>
    </w:rPr>
  </w:style>
  <w:style w:type="character" w:customStyle="1" w:styleId="ab">
    <w:name w:val="Текст сноски Знак"/>
    <w:basedOn w:val="a0"/>
    <w:link w:val="aa"/>
    <w:uiPriority w:val="99"/>
    <w:rsid w:val="003E02DA"/>
    <w:rPr>
      <w:rFonts w:eastAsiaTheme="minorEastAsia"/>
      <w:sz w:val="20"/>
      <w:szCs w:val="20"/>
      <w:lang w:eastAsia="ru-RU"/>
    </w:rPr>
  </w:style>
  <w:style w:type="character" w:styleId="ac">
    <w:name w:val="footnote reference"/>
    <w:basedOn w:val="a0"/>
    <w:unhideWhenUsed/>
    <w:rsid w:val="003E02DA"/>
    <w:rPr>
      <w:vertAlign w:val="superscript"/>
    </w:rPr>
  </w:style>
  <w:style w:type="paragraph" w:customStyle="1" w:styleId="ConsPlusTitle">
    <w:name w:val="ConsPlusTitle"/>
    <w:rsid w:val="00A67C3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d">
    <w:name w:val="List Paragraph"/>
    <w:basedOn w:val="a"/>
    <w:uiPriority w:val="34"/>
    <w:qFormat/>
    <w:rsid w:val="004933D2"/>
    <w:pPr>
      <w:spacing w:after="0" w:line="240" w:lineRule="auto"/>
      <w:ind w:left="720"/>
      <w:contextualSpacing/>
      <w:jc w:val="center"/>
    </w:pPr>
    <w:rPr>
      <w:rFonts w:ascii="Calibri" w:eastAsia="Calibri" w:hAnsi="Calibri" w:cs="Times New Roman"/>
    </w:rPr>
  </w:style>
  <w:style w:type="paragraph" w:styleId="ae">
    <w:name w:val="Balloon Text"/>
    <w:basedOn w:val="a"/>
    <w:link w:val="af"/>
    <w:uiPriority w:val="99"/>
    <w:semiHidden/>
    <w:unhideWhenUsed/>
    <w:rsid w:val="00D457A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457A6"/>
    <w:rPr>
      <w:rFonts w:ascii="Tahoma" w:hAnsi="Tahoma" w:cs="Tahoma"/>
      <w:sz w:val="16"/>
      <w:szCs w:val="16"/>
    </w:rPr>
  </w:style>
  <w:style w:type="paragraph" w:styleId="af0">
    <w:name w:val="Revision"/>
    <w:hidden/>
    <w:uiPriority w:val="99"/>
    <w:semiHidden/>
    <w:rsid w:val="005F0B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48050238A4D857493200406971B31EA3D4B21315CE50752174ABD0B2041B2BBE1073933DAF87E6fC7B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0B53699B683C06FB79700C189F44208BFFB32D1FF0DE02D19F2021F08w176M" TargetMode="External"/><Relationship Id="rId4" Type="http://schemas.openxmlformats.org/officeDocument/2006/relationships/settings" Target="settings.xml"/><Relationship Id="rId9" Type="http://schemas.openxmlformats.org/officeDocument/2006/relationships/hyperlink" Target="consultantplus://offline/ref=CFB464BB281D2F6DAC4FAB8DD7B5C43FC1A3676FDBD5787BD049C334ED0E71308CD30513C3255ECAA9U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3B19A-9A66-40E7-88CE-0CA4417CE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127</Pages>
  <Words>27872</Words>
  <Characters>158876</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Доценко Наталья Ивановна</cp:lastModifiedBy>
  <cp:revision>83</cp:revision>
  <cp:lastPrinted>2017-12-04T08:08:00Z</cp:lastPrinted>
  <dcterms:created xsi:type="dcterms:W3CDTF">2017-09-05T16:36:00Z</dcterms:created>
  <dcterms:modified xsi:type="dcterms:W3CDTF">2017-12-21T10:04:00Z</dcterms:modified>
</cp:coreProperties>
</file>