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D0A" w:rsidRPr="006140A6" w:rsidRDefault="00F55D0A">
      <w:pPr>
        <w:pStyle w:val="ConsPlusNormal"/>
        <w:jc w:val="both"/>
      </w:pP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МИНИСТЕРСТВО ФИНАНСОВ РОССИЙСКОЙ ФЕДЕРАЦИИ</w:t>
      </w:r>
    </w:p>
    <w:p w:rsidR="00F55D0A" w:rsidRPr="006140A6" w:rsidRDefault="00F55D0A" w:rsidP="006140A6">
      <w:pPr>
        <w:pStyle w:val="ConsPlusTitle"/>
        <w:contextualSpacing/>
        <w:jc w:val="center"/>
        <w:rPr>
          <w:rFonts w:ascii="Times New Roman" w:hAnsi="Times New Roman" w:cs="Times New Roman"/>
          <w:sz w:val="28"/>
          <w:szCs w:val="28"/>
        </w:rPr>
      </w:pP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ПРИКАЗ</w:t>
      </w: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от 17 декабря 2021 г. N 214н</w:t>
      </w:r>
    </w:p>
    <w:p w:rsidR="00F55D0A" w:rsidRPr="006140A6" w:rsidRDefault="00F55D0A" w:rsidP="006140A6">
      <w:pPr>
        <w:pStyle w:val="ConsPlusTitle"/>
        <w:contextualSpacing/>
        <w:jc w:val="center"/>
        <w:rPr>
          <w:rFonts w:ascii="Times New Roman" w:hAnsi="Times New Roman" w:cs="Times New Roman"/>
          <w:sz w:val="28"/>
          <w:szCs w:val="28"/>
        </w:rPr>
      </w:pP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ОБ УТВЕРЖДЕНИИ ПОРЯДКА</w:t>
      </w: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ОСУЩЕСТВЛЕНИЯ ТЕРРИТОРИАЛЬНЫМИ ОРГАНАМИ ФЕДЕРАЛЬНОГО</w:t>
      </w:r>
      <w:r w:rsidR="006140A6">
        <w:rPr>
          <w:rFonts w:ascii="Times New Roman" w:hAnsi="Times New Roman" w:cs="Times New Roman"/>
          <w:sz w:val="28"/>
          <w:szCs w:val="28"/>
        </w:rPr>
        <w:t xml:space="preserve"> </w:t>
      </w:r>
      <w:r w:rsidRPr="006140A6">
        <w:rPr>
          <w:rFonts w:ascii="Times New Roman" w:hAnsi="Times New Roman" w:cs="Times New Roman"/>
          <w:sz w:val="28"/>
          <w:szCs w:val="28"/>
        </w:rPr>
        <w:t>КАЗНАЧЕЙСТВА САНКЦИОНИРОВАНИЯ ОПЕРАЦИЙ СО СРЕДСТВАМИ</w:t>
      </w:r>
      <w:r w:rsidR="006140A6">
        <w:rPr>
          <w:rFonts w:ascii="Times New Roman" w:hAnsi="Times New Roman" w:cs="Times New Roman"/>
          <w:sz w:val="28"/>
          <w:szCs w:val="28"/>
        </w:rPr>
        <w:t xml:space="preserve"> </w:t>
      </w:r>
      <w:r w:rsidRPr="006140A6">
        <w:rPr>
          <w:rFonts w:ascii="Times New Roman" w:hAnsi="Times New Roman" w:cs="Times New Roman"/>
          <w:sz w:val="28"/>
          <w:szCs w:val="28"/>
        </w:rPr>
        <w:t>УЧАСТНИКОВ КАЗНАЧЕЙСКОГО СОПРОВОЖДЕНИЯ</w:t>
      </w:r>
    </w:p>
    <w:p w:rsidR="00F55D0A" w:rsidRPr="006140A6" w:rsidRDefault="00F55D0A" w:rsidP="006140A6">
      <w:pPr>
        <w:pStyle w:val="ConsPlusNormal"/>
        <w:spacing w:after="1"/>
        <w:contextualSpacing/>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40A6" w:rsidRPr="006140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55D0A" w:rsidRPr="006140A6" w:rsidRDefault="00F55D0A" w:rsidP="006140A6">
            <w:pPr>
              <w:pStyle w:val="ConsPlusNormal"/>
              <w:contextualSpacing/>
              <w:jc w:val="center"/>
              <w:rPr>
                <w:rFonts w:ascii="Times New Roman" w:hAnsi="Times New Roman" w:cs="Times New Roman"/>
                <w:sz w:val="28"/>
                <w:szCs w:val="28"/>
              </w:rPr>
            </w:pPr>
            <w:r w:rsidRPr="006140A6">
              <w:rPr>
                <w:rFonts w:ascii="Times New Roman" w:hAnsi="Times New Roman" w:cs="Times New Roman"/>
                <w:sz w:val="28"/>
                <w:szCs w:val="28"/>
              </w:rPr>
              <w:t>Список изменяющих документов</w:t>
            </w:r>
          </w:p>
          <w:p w:rsidR="00F55D0A" w:rsidRPr="006140A6" w:rsidRDefault="00F55D0A" w:rsidP="006140A6">
            <w:pPr>
              <w:pStyle w:val="ConsPlusNormal"/>
              <w:contextualSpacing/>
              <w:jc w:val="center"/>
              <w:rPr>
                <w:rFonts w:ascii="Times New Roman" w:hAnsi="Times New Roman" w:cs="Times New Roman"/>
                <w:sz w:val="28"/>
                <w:szCs w:val="28"/>
              </w:rPr>
            </w:pPr>
            <w:r w:rsidRPr="006140A6">
              <w:rPr>
                <w:rFonts w:ascii="Times New Roman" w:hAnsi="Times New Roman" w:cs="Times New Roman"/>
                <w:sz w:val="28"/>
                <w:szCs w:val="28"/>
              </w:rPr>
              <w:t xml:space="preserve">(в ред. </w:t>
            </w:r>
            <w:hyperlink r:id="rId4">
              <w:r w:rsidRPr="006140A6">
                <w:rPr>
                  <w:rFonts w:ascii="Times New Roman" w:hAnsi="Times New Roman" w:cs="Times New Roman"/>
                  <w:sz w:val="28"/>
                  <w:szCs w:val="28"/>
                </w:rPr>
                <w:t>Приказа</w:t>
              </w:r>
            </w:hyperlink>
            <w:r w:rsidRPr="006140A6">
              <w:rPr>
                <w:rFonts w:ascii="Times New Roman" w:hAnsi="Times New Roman" w:cs="Times New Roman"/>
                <w:sz w:val="28"/>
                <w:szCs w:val="28"/>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r>
    </w:tbl>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соответствии с </w:t>
      </w:r>
      <w:hyperlink r:id="rId5">
        <w:r w:rsidRPr="006140A6">
          <w:rPr>
            <w:rFonts w:ascii="Times New Roman" w:hAnsi="Times New Roman" w:cs="Times New Roman"/>
            <w:sz w:val="28"/>
            <w:szCs w:val="28"/>
          </w:rPr>
          <w:t>пунктом 4 статьи 242.23</w:t>
        </w:r>
      </w:hyperlink>
      <w:r w:rsidRPr="006140A6">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приказываю:</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1. Утвердить прилагаемый </w:t>
      </w:r>
      <w:hyperlink w:anchor="P32">
        <w:r w:rsidRPr="006140A6">
          <w:rPr>
            <w:rFonts w:ascii="Times New Roman" w:hAnsi="Times New Roman" w:cs="Times New Roman"/>
            <w:sz w:val="28"/>
            <w:szCs w:val="28"/>
          </w:rPr>
          <w:t>Порядок</w:t>
        </w:r>
      </w:hyperlink>
      <w:r w:rsidRPr="006140A6">
        <w:rPr>
          <w:rFonts w:ascii="Times New Roman" w:hAnsi="Times New Roman" w:cs="Times New Roman"/>
          <w:sz w:val="28"/>
          <w:szCs w:val="28"/>
        </w:rP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0" w:name="P18"/>
      <w:bookmarkEnd w:id="0"/>
      <w:r w:rsidRPr="006140A6">
        <w:rPr>
          <w:rFonts w:ascii="Times New Roman" w:hAnsi="Times New Roman" w:cs="Times New Roman"/>
          <w:sz w:val="28"/>
          <w:szCs w:val="28"/>
        </w:rPr>
        <w:t xml:space="preserve">2. Настоящий приказ вступает в силу в установленном порядке, за исключением положений </w:t>
      </w:r>
      <w:hyperlink w:anchor="P108">
        <w:r w:rsidRPr="006140A6">
          <w:rPr>
            <w:rFonts w:ascii="Times New Roman" w:hAnsi="Times New Roman" w:cs="Times New Roman"/>
            <w:sz w:val="28"/>
            <w:szCs w:val="28"/>
          </w:rPr>
          <w:t>пункта 19</w:t>
        </w:r>
      </w:hyperlink>
      <w:r w:rsidRPr="006140A6">
        <w:rPr>
          <w:rFonts w:ascii="Times New Roman" w:hAnsi="Times New Roman" w:cs="Times New Roman"/>
          <w:sz w:val="28"/>
          <w:szCs w:val="28"/>
        </w:rPr>
        <w:t xml:space="preserve"> Порядка, который вступает в силу с 1 января 2023 года.</w:t>
      </w:r>
    </w:p>
    <w:p w:rsidR="00F55D0A" w:rsidRPr="006140A6" w:rsidRDefault="00F55D0A" w:rsidP="006140A6">
      <w:pPr>
        <w:pStyle w:val="ConsPlusNormal"/>
        <w:ind w:firstLine="540"/>
        <w:contextualSpacing/>
        <w:jc w:val="both"/>
        <w:rPr>
          <w:rFonts w:ascii="Times New Roman" w:hAnsi="Times New Roman" w:cs="Times New Roman"/>
          <w:sz w:val="28"/>
          <w:szCs w:val="28"/>
        </w:rPr>
      </w:pPr>
    </w:p>
    <w:p w:rsidR="00F55D0A" w:rsidRPr="006140A6" w:rsidRDefault="00F55D0A" w:rsidP="006140A6">
      <w:pPr>
        <w:pStyle w:val="ConsPlusNormal"/>
        <w:contextualSpacing/>
        <w:jc w:val="right"/>
        <w:rPr>
          <w:rFonts w:ascii="Times New Roman" w:hAnsi="Times New Roman" w:cs="Times New Roman"/>
          <w:sz w:val="28"/>
          <w:szCs w:val="28"/>
        </w:rPr>
      </w:pPr>
      <w:r w:rsidRPr="006140A6">
        <w:rPr>
          <w:rFonts w:ascii="Times New Roman" w:hAnsi="Times New Roman" w:cs="Times New Roman"/>
          <w:sz w:val="28"/>
          <w:szCs w:val="28"/>
        </w:rPr>
        <w:t>Министр</w:t>
      </w:r>
    </w:p>
    <w:p w:rsidR="00F55D0A" w:rsidRPr="006140A6" w:rsidRDefault="00F55D0A" w:rsidP="006140A6">
      <w:pPr>
        <w:pStyle w:val="ConsPlusNormal"/>
        <w:contextualSpacing/>
        <w:jc w:val="right"/>
        <w:rPr>
          <w:rFonts w:ascii="Times New Roman" w:hAnsi="Times New Roman" w:cs="Times New Roman"/>
          <w:sz w:val="28"/>
          <w:szCs w:val="28"/>
        </w:rPr>
      </w:pPr>
      <w:r w:rsidRPr="006140A6">
        <w:rPr>
          <w:rFonts w:ascii="Times New Roman" w:hAnsi="Times New Roman" w:cs="Times New Roman"/>
          <w:sz w:val="28"/>
          <w:szCs w:val="28"/>
        </w:rPr>
        <w:t>А.Г.СИЛУАНОВ</w:t>
      </w: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contextualSpacing/>
        <w:jc w:val="right"/>
        <w:outlineLvl w:val="0"/>
        <w:rPr>
          <w:rFonts w:ascii="Times New Roman" w:hAnsi="Times New Roman" w:cs="Times New Roman"/>
          <w:sz w:val="28"/>
          <w:szCs w:val="28"/>
        </w:rPr>
      </w:pPr>
      <w:r w:rsidRPr="006140A6">
        <w:rPr>
          <w:rFonts w:ascii="Times New Roman" w:hAnsi="Times New Roman" w:cs="Times New Roman"/>
          <w:sz w:val="28"/>
          <w:szCs w:val="28"/>
        </w:rPr>
        <w:t>Утвержден</w:t>
      </w:r>
    </w:p>
    <w:p w:rsidR="00F55D0A" w:rsidRPr="006140A6" w:rsidRDefault="00F55D0A" w:rsidP="006140A6">
      <w:pPr>
        <w:pStyle w:val="ConsPlusNormal"/>
        <w:contextualSpacing/>
        <w:jc w:val="right"/>
        <w:rPr>
          <w:rFonts w:ascii="Times New Roman" w:hAnsi="Times New Roman" w:cs="Times New Roman"/>
          <w:sz w:val="28"/>
          <w:szCs w:val="28"/>
        </w:rPr>
      </w:pPr>
      <w:r w:rsidRPr="006140A6">
        <w:rPr>
          <w:rFonts w:ascii="Times New Roman" w:hAnsi="Times New Roman" w:cs="Times New Roman"/>
          <w:sz w:val="28"/>
          <w:szCs w:val="28"/>
        </w:rPr>
        <w:t>приказом Министерства финансов</w:t>
      </w:r>
    </w:p>
    <w:p w:rsidR="00F55D0A" w:rsidRPr="006140A6" w:rsidRDefault="00F55D0A" w:rsidP="006140A6">
      <w:pPr>
        <w:pStyle w:val="ConsPlusNormal"/>
        <w:contextualSpacing/>
        <w:jc w:val="right"/>
        <w:rPr>
          <w:rFonts w:ascii="Times New Roman" w:hAnsi="Times New Roman" w:cs="Times New Roman"/>
          <w:sz w:val="28"/>
          <w:szCs w:val="28"/>
        </w:rPr>
      </w:pPr>
      <w:r w:rsidRPr="006140A6">
        <w:rPr>
          <w:rFonts w:ascii="Times New Roman" w:hAnsi="Times New Roman" w:cs="Times New Roman"/>
          <w:sz w:val="28"/>
          <w:szCs w:val="28"/>
        </w:rPr>
        <w:t>Российской Федерации</w:t>
      </w:r>
    </w:p>
    <w:p w:rsidR="00F55D0A" w:rsidRPr="006140A6" w:rsidRDefault="00F55D0A" w:rsidP="006140A6">
      <w:pPr>
        <w:pStyle w:val="ConsPlusNormal"/>
        <w:contextualSpacing/>
        <w:jc w:val="right"/>
        <w:rPr>
          <w:rFonts w:ascii="Times New Roman" w:hAnsi="Times New Roman" w:cs="Times New Roman"/>
          <w:sz w:val="28"/>
          <w:szCs w:val="28"/>
        </w:rPr>
      </w:pPr>
      <w:r w:rsidRPr="006140A6">
        <w:rPr>
          <w:rFonts w:ascii="Times New Roman" w:hAnsi="Times New Roman" w:cs="Times New Roman"/>
          <w:sz w:val="28"/>
          <w:szCs w:val="28"/>
        </w:rPr>
        <w:t>от 17.12.2021 N 214н</w:t>
      </w: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Title"/>
        <w:contextualSpacing/>
        <w:jc w:val="center"/>
        <w:rPr>
          <w:rFonts w:ascii="Times New Roman" w:hAnsi="Times New Roman" w:cs="Times New Roman"/>
          <w:sz w:val="28"/>
          <w:szCs w:val="28"/>
        </w:rPr>
      </w:pPr>
      <w:bookmarkStart w:id="1" w:name="P32"/>
      <w:bookmarkEnd w:id="1"/>
      <w:r w:rsidRPr="006140A6">
        <w:rPr>
          <w:rFonts w:ascii="Times New Roman" w:hAnsi="Times New Roman" w:cs="Times New Roman"/>
          <w:sz w:val="28"/>
          <w:szCs w:val="28"/>
        </w:rPr>
        <w:t>ПОРЯДОК</w:t>
      </w: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ОСУЩЕСТВЛЕНИЯ ТЕРРИТОРИАЛЬНЫМИ ОРГАНАМИ ФЕДЕРАЛЬНОГО</w:t>
      </w: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КАЗНАЧЕЙСТВА САНКЦИОНИРОВАНИЯ ОПЕРАЦИЙ СО СРЕДСТВАМИ</w:t>
      </w:r>
    </w:p>
    <w:p w:rsidR="00F55D0A" w:rsidRPr="006140A6" w:rsidRDefault="00F55D0A" w:rsidP="006140A6">
      <w:pPr>
        <w:pStyle w:val="ConsPlusTitle"/>
        <w:contextualSpacing/>
        <w:jc w:val="center"/>
        <w:rPr>
          <w:rFonts w:ascii="Times New Roman" w:hAnsi="Times New Roman" w:cs="Times New Roman"/>
          <w:sz w:val="28"/>
          <w:szCs w:val="28"/>
        </w:rPr>
      </w:pPr>
      <w:r w:rsidRPr="006140A6">
        <w:rPr>
          <w:rFonts w:ascii="Times New Roman" w:hAnsi="Times New Roman" w:cs="Times New Roman"/>
          <w:sz w:val="28"/>
          <w:szCs w:val="28"/>
        </w:rPr>
        <w:t>УЧАСТНИКОВ КАЗНАЧЕЙСКОГО СОПРОВОЖДЕНИЯ</w:t>
      </w:r>
    </w:p>
    <w:p w:rsidR="00F55D0A" w:rsidRPr="006140A6" w:rsidRDefault="00F55D0A" w:rsidP="006140A6">
      <w:pPr>
        <w:pStyle w:val="ConsPlusNormal"/>
        <w:spacing w:after="1"/>
        <w:contextualSpacing/>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40A6" w:rsidRPr="006140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55D0A" w:rsidRPr="006140A6" w:rsidRDefault="00F55D0A" w:rsidP="006140A6">
            <w:pPr>
              <w:pStyle w:val="ConsPlusNormal"/>
              <w:contextualSpacing/>
              <w:jc w:val="center"/>
              <w:rPr>
                <w:rFonts w:ascii="Times New Roman" w:hAnsi="Times New Roman" w:cs="Times New Roman"/>
                <w:sz w:val="28"/>
                <w:szCs w:val="28"/>
              </w:rPr>
            </w:pPr>
            <w:r w:rsidRPr="006140A6">
              <w:rPr>
                <w:rFonts w:ascii="Times New Roman" w:hAnsi="Times New Roman" w:cs="Times New Roman"/>
                <w:sz w:val="28"/>
                <w:szCs w:val="28"/>
              </w:rPr>
              <w:t>Список изменяющих документов</w:t>
            </w:r>
          </w:p>
          <w:p w:rsidR="00F55D0A" w:rsidRPr="006140A6" w:rsidRDefault="00F55D0A" w:rsidP="006140A6">
            <w:pPr>
              <w:pStyle w:val="ConsPlusNormal"/>
              <w:contextualSpacing/>
              <w:jc w:val="center"/>
              <w:rPr>
                <w:rFonts w:ascii="Times New Roman" w:hAnsi="Times New Roman" w:cs="Times New Roman"/>
                <w:sz w:val="28"/>
                <w:szCs w:val="28"/>
              </w:rPr>
            </w:pPr>
            <w:r w:rsidRPr="006140A6">
              <w:rPr>
                <w:rFonts w:ascii="Times New Roman" w:hAnsi="Times New Roman" w:cs="Times New Roman"/>
                <w:sz w:val="28"/>
                <w:szCs w:val="28"/>
              </w:rPr>
              <w:t xml:space="preserve">(в ред. </w:t>
            </w:r>
            <w:hyperlink r:id="rId6">
              <w:r w:rsidRPr="006140A6">
                <w:rPr>
                  <w:rFonts w:ascii="Times New Roman" w:hAnsi="Times New Roman" w:cs="Times New Roman"/>
                  <w:sz w:val="28"/>
                  <w:szCs w:val="28"/>
                </w:rPr>
                <w:t>Приказа</w:t>
              </w:r>
            </w:hyperlink>
            <w:r w:rsidRPr="006140A6">
              <w:rPr>
                <w:rFonts w:ascii="Times New Roman" w:hAnsi="Times New Roman" w:cs="Times New Roman"/>
                <w:sz w:val="28"/>
                <w:szCs w:val="28"/>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r>
    </w:tbl>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1. Настоящий Порядок устанавливает правила осуществления территориальными органами Федерального казначейства: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а) санкционирования операций, включая проведение проверок в соответствии с положениями </w:t>
      </w:r>
      <w:hyperlink r:id="rId7">
        <w:r w:rsidRPr="006140A6">
          <w:rPr>
            <w:rFonts w:ascii="Times New Roman" w:hAnsi="Times New Roman" w:cs="Times New Roman"/>
            <w:sz w:val="28"/>
            <w:szCs w:val="28"/>
          </w:rPr>
          <w:t>порядка</w:t>
        </w:r>
      </w:hyperlink>
      <w:r w:rsidRPr="006140A6">
        <w:rPr>
          <w:rFonts w:ascii="Times New Roman" w:hAnsi="Times New Roman" w:cs="Times New Roman"/>
          <w:sz w:val="28"/>
          <w:szCs w:val="28"/>
        </w:rP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8">
        <w:r w:rsidRPr="006140A6">
          <w:rPr>
            <w:rFonts w:ascii="Times New Roman" w:hAnsi="Times New Roman" w:cs="Times New Roman"/>
            <w:sz w:val="28"/>
            <w:szCs w:val="28"/>
          </w:rPr>
          <w:t>пунктом 1 статьи 242.13-1</w:t>
        </w:r>
      </w:hyperlink>
      <w:r w:rsidRPr="006140A6">
        <w:rPr>
          <w:rFonts w:ascii="Times New Roman" w:hAnsi="Times New Roman" w:cs="Times New Roman"/>
          <w:sz w:val="28"/>
          <w:szCs w:val="28"/>
        </w:rP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9">
        <w:r w:rsidRPr="006140A6">
          <w:rPr>
            <w:rFonts w:ascii="Times New Roman" w:hAnsi="Times New Roman" w:cs="Times New Roman"/>
            <w:sz w:val="28"/>
            <w:szCs w:val="28"/>
          </w:rPr>
          <w:t>пунктом 3</w:t>
        </w:r>
      </w:hyperlink>
      <w:r w:rsidRPr="006140A6">
        <w:rPr>
          <w:rFonts w:ascii="Times New Roman" w:hAnsi="Times New Roman" w:cs="Times New Roman"/>
          <w:sz w:val="28"/>
          <w:szCs w:val="28"/>
        </w:rPr>
        <w:t xml:space="preserve"> и </w:t>
      </w:r>
      <w:hyperlink r:id="rId10">
        <w:r w:rsidRPr="006140A6">
          <w:rPr>
            <w:rFonts w:ascii="Times New Roman" w:hAnsi="Times New Roman" w:cs="Times New Roman"/>
            <w:sz w:val="28"/>
            <w:szCs w:val="28"/>
          </w:rPr>
          <w:t>подпунктами 3</w:t>
        </w:r>
      </w:hyperlink>
      <w:r w:rsidRPr="006140A6">
        <w:rPr>
          <w:rFonts w:ascii="Times New Roman" w:hAnsi="Times New Roman" w:cs="Times New Roman"/>
          <w:sz w:val="28"/>
          <w:szCs w:val="28"/>
        </w:rPr>
        <w:t xml:space="preserve"> и </w:t>
      </w:r>
      <w:hyperlink r:id="rId11">
        <w:r w:rsidRPr="006140A6">
          <w:rPr>
            <w:rFonts w:ascii="Times New Roman" w:hAnsi="Times New Roman" w:cs="Times New Roman"/>
            <w:sz w:val="28"/>
            <w:szCs w:val="28"/>
          </w:rPr>
          <w:t>4 пункта 5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2">
        <w:r w:rsidRPr="006140A6">
          <w:rPr>
            <w:rFonts w:ascii="Times New Roman" w:hAnsi="Times New Roman" w:cs="Times New Roman"/>
            <w:sz w:val="28"/>
            <w:szCs w:val="28"/>
          </w:rPr>
          <w:t>средств</w:t>
        </w:r>
      </w:hyperlink>
      <w:r w:rsidRPr="006140A6">
        <w:rPr>
          <w:rFonts w:ascii="Times New Roman" w:hAnsi="Times New Roman" w:cs="Times New Roman"/>
          <w:sz w:val="28"/>
          <w:szCs w:val="28"/>
        </w:rPr>
        <w:t xml:space="preserve">, определенных федеральным законом о федеральном бюджете на текущий финансовый год и на плановый период в соответствии со </w:t>
      </w:r>
      <w:hyperlink r:id="rId13">
        <w:r w:rsidRPr="006140A6">
          <w:rPr>
            <w:rFonts w:ascii="Times New Roman" w:hAnsi="Times New Roman" w:cs="Times New Roman"/>
            <w:sz w:val="28"/>
            <w:szCs w:val="28"/>
          </w:rPr>
          <w:t>статьей 242.25</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4">
        <w:r w:rsidRPr="006140A6">
          <w:rPr>
            <w:rFonts w:ascii="Times New Roman" w:hAnsi="Times New Roman" w:cs="Times New Roman"/>
            <w:sz w:val="28"/>
            <w:szCs w:val="28"/>
          </w:rPr>
          <w:t>статьей 242.26</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5">
        <w:r w:rsidRPr="006140A6">
          <w:rPr>
            <w:rFonts w:ascii="Times New Roman" w:hAnsi="Times New Roman" w:cs="Times New Roman"/>
            <w:sz w:val="28"/>
            <w:szCs w:val="28"/>
          </w:rPr>
          <w:t>пунктом 1 статьи 220.2</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6">
        <w:r w:rsidRPr="006140A6">
          <w:rPr>
            <w:rFonts w:ascii="Times New Roman" w:hAnsi="Times New Roman" w:cs="Times New Roman"/>
            <w:sz w:val="28"/>
            <w:szCs w:val="28"/>
          </w:rPr>
          <w:t>пунктом 1 статьи 242.24</w:t>
        </w:r>
      </w:hyperlink>
      <w:r w:rsidRPr="006140A6">
        <w:rPr>
          <w:rFonts w:ascii="Times New Roman" w:hAnsi="Times New Roman" w:cs="Times New Roman"/>
          <w:sz w:val="28"/>
          <w:szCs w:val="28"/>
        </w:rPr>
        <w:t xml:space="preserve">, </w:t>
      </w:r>
      <w:hyperlink r:id="rId17">
        <w:r w:rsidRPr="006140A6">
          <w:rPr>
            <w:rFonts w:ascii="Times New Roman" w:hAnsi="Times New Roman" w:cs="Times New Roman"/>
            <w:sz w:val="28"/>
            <w:szCs w:val="28"/>
          </w:rPr>
          <w:t>подпунктом 2 пункта 1 статьи 242.26</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 w:name="P41"/>
      <w:bookmarkEnd w:id="2"/>
      <w:r w:rsidRPr="006140A6">
        <w:rPr>
          <w:rFonts w:ascii="Times New Roman" w:hAnsi="Times New Roman" w:cs="Times New Roman"/>
          <w:sz w:val="28"/>
          <w:szCs w:val="28"/>
        </w:rP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 w:name="P42"/>
      <w:bookmarkEnd w:id="3"/>
      <w:r w:rsidRPr="006140A6">
        <w:rPr>
          <w:rFonts w:ascii="Times New Roman" w:hAnsi="Times New Roman" w:cs="Times New Roman"/>
          <w:sz w:val="28"/>
          <w:szCs w:val="28"/>
        </w:rPr>
        <w:t xml:space="preserve">условиями договоров (соглашений) о предоставлении субсидий, договоров о предоставлении бюджетных инвестиций в соответствии со </w:t>
      </w:r>
      <w:hyperlink r:id="rId18">
        <w:r w:rsidRPr="006140A6">
          <w:rPr>
            <w:rFonts w:ascii="Times New Roman" w:hAnsi="Times New Roman" w:cs="Times New Roman"/>
            <w:sz w:val="28"/>
            <w:szCs w:val="28"/>
          </w:rPr>
          <w:t>статьей 80</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 договор </w:t>
      </w:r>
      <w:r w:rsidRPr="006140A6">
        <w:rPr>
          <w:rFonts w:ascii="Times New Roman" w:hAnsi="Times New Roman" w:cs="Times New Roman"/>
          <w:sz w:val="28"/>
          <w:szCs w:val="28"/>
        </w:rPr>
        <w:lastRenderedPageBreak/>
        <w:t>(соглашение);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4" w:name="P43"/>
      <w:bookmarkEnd w:id="4"/>
      <w:r w:rsidRPr="006140A6">
        <w:rPr>
          <w:rFonts w:ascii="Times New Roman" w:hAnsi="Times New Roman" w:cs="Times New Roman"/>
          <w:sz w:val="28"/>
          <w:szCs w:val="28"/>
        </w:rP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1">
        <w:r w:rsidRPr="006140A6">
          <w:rPr>
            <w:rFonts w:ascii="Times New Roman" w:hAnsi="Times New Roman" w:cs="Times New Roman"/>
            <w:sz w:val="28"/>
            <w:szCs w:val="28"/>
          </w:rPr>
          <w:t>абзацах втором</w:t>
        </w:r>
      </w:hyperlink>
      <w:r w:rsidRPr="006140A6">
        <w:rPr>
          <w:rFonts w:ascii="Times New Roman" w:hAnsi="Times New Roman" w:cs="Times New Roman"/>
          <w:sz w:val="28"/>
          <w:szCs w:val="28"/>
        </w:rPr>
        <w:t xml:space="preserve"> и </w:t>
      </w:r>
      <w:hyperlink w:anchor="P42">
        <w:r w:rsidRPr="006140A6">
          <w:rPr>
            <w:rFonts w:ascii="Times New Roman" w:hAnsi="Times New Roman" w:cs="Times New Roman"/>
            <w:sz w:val="28"/>
            <w:szCs w:val="28"/>
          </w:rPr>
          <w:t>третьем</w:t>
        </w:r>
      </w:hyperlink>
      <w:r w:rsidRPr="006140A6">
        <w:rPr>
          <w:rFonts w:ascii="Times New Roman" w:hAnsi="Times New Roman" w:cs="Times New Roman"/>
          <w:sz w:val="28"/>
          <w:szCs w:val="28"/>
        </w:rPr>
        <w:t xml:space="preserve"> настоящего подпункта (далее - контракт (договор);</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положениями федеральных законов, решений Правительства Российской Федерации, принятых в случаях, установленных </w:t>
      </w:r>
      <w:hyperlink r:id="rId19">
        <w:r w:rsidRPr="006140A6">
          <w:rPr>
            <w:rFonts w:ascii="Times New Roman" w:hAnsi="Times New Roman" w:cs="Times New Roman"/>
            <w:sz w:val="28"/>
            <w:szCs w:val="28"/>
          </w:rPr>
          <w:t>пунктом 1 статьи 242.24</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w:t>
      </w:r>
      <w:hyperlink r:id="rId20">
        <w:r w:rsidRPr="006140A6">
          <w:rPr>
            <w:rFonts w:ascii="Times New Roman" w:hAnsi="Times New Roman" w:cs="Times New Roman"/>
            <w:sz w:val="28"/>
            <w:szCs w:val="28"/>
          </w:rPr>
          <w:t>подпунктом 2 пункта 1 статьи 242.26</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1">
        <w:r w:rsidRPr="006140A6">
          <w:rPr>
            <w:rFonts w:ascii="Times New Roman" w:hAnsi="Times New Roman" w:cs="Times New Roman"/>
            <w:sz w:val="28"/>
            <w:szCs w:val="28"/>
          </w:rPr>
          <w:t>абзацах втором</w:t>
        </w:r>
      </w:hyperlink>
      <w:r w:rsidRPr="006140A6">
        <w:rPr>
          <w:rFonts w:ascii="Times New Roman" w:hAnsi="Times New Roman" w:cs="Times New Roman"/>
          <w:sz w:val="28"/>
          <w:szCs w:val="28"/>
        </w:rPr>
        <w:t xml:space="preserve"> - </w:t>
      </w:r>
      <w:hyperlink w:anchor="P43">
        <w:r w:rsidRPr="006140A6">
          <w:rPr>
            <w:rFonts w:ascii="Times New Roman" w:hAnsi="Times New Roman" w:cs="Times New Roman"/>
            <w:sz w:val="28"/>
            <w:szCs w:val="28"/>
          </w:rPr>
          <w:t>четвертом</w:t>
        </w:r>
      </w:hyperlink>
      <w:r w:rsidRPr="006140A6">
        <w:rPr>
          <w:rFonts w:ascii="Times New Roman" w:hAnsi="Times New Roman" w:cs="Times New Roman"/>
          <w:sz w:val="28"/>
          <w:szCs w:val="28"/>
        </w:rPr>
        <w:t xml:space="preserve"> настоящего подпункта, и требования по их использованию (далее при совместном упоминании - Решения);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б) информирования о применении мер реагирования при проведении бюджетного мониторинга в системе казначейских платежей: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1">
        <w:r w:rsidRPr="006140A6">
          <w:rPr>
            <w:rFonts w:ascii="Times New Roman" w:hAnsi="Times New Roman" w:cs="Times New Roman"/>
            <w:sz w:val="28"/>
            <w:szCs w:val="28"/>
          </w:rPr>
          <w:t>пунктом 7.1 статьи 220.1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2">
        <w:r w:rsidRPr="006140A6">
          <w:rPr>
            <w:rFonts w:ascii="Times New Roman" w:hAnsi="Times New Roman" w:cs="Times New Roman"/>
            <w:sz w:val="28"/>
            <w:szCs w:val="28"/>
          </w:rPr>
          <w:t>подпункта 1 пункта 2 статьи 242.23</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(далее - Порядок открытия лицевых счетов);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w:t>
      </w:r>
      <w:r w:rsidRPr="006140A6">
        <w:rPr>
          <w:rFonts w:ascii="Times New Roman" w:hAnsi="Times New Roman" w:cs="Times New Roman"/>
          <w:sz w:val="28"/>
          <w:szCs w:val="28"/>
        </w:rPr>
        <w:lastRenderedPageBreak/>
        <w:t>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5" w:name="P51"/>
      <w:bookmarkEnd w:id="5"/>
      <w:r w:rsidRPr="006140A6">
        <w:rPr>
          <w:rFonts w:ascii="Times New Roman" w:hAnsi="Times New Roman" w:cs="Times New Roman"/>
          <w:sz w:val="28"/>
          <w:szCs w:val="28"/>
        </w:rPr>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6" w:name="P54"/>
      <w:bookmarkEnd w:id="6"/>
      <w:r w:rsidRPr="006140A6">
        <w:rPr>
          <w:rFonts w:ascii="Times New Roman" w:hAnsi="Times New Roman" w:cs="Times New Roman"/>
          <w:sz w:val="28"/>
          <w:szCs w:val="28"/>
        </w:rP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230">
        <w:r w:rsidRPr="006140A6">
          <w:rPr>
            <w:rFonts w:ascii="Times New Roman" w:hAnsi="Times New Roman" w:cs="Times New Roman"/>
            <w:sz w:val="28"/>
            <w:szCs w:val="28"/>
          </w:rPr>
          <w:t>приложению N 1</w:t>
        </w:r>
      </w:hyperlink>
      <w:r w:rsidRPr="006140A6">
        <w:rPr>
          <w:rFonts w:ascii="Times New Roman" w:hAnsi="Times New Roman" w:cs="Times New Roman"/>
          <w:sz w:val="28"/>
          <w:szCs w:val="28"/>
        </w:rPr>
        <w:t xml:space="preserve"> к настоящему Порядку (далее - Сведения), в которых указываются источники поступлений целевых средств согласно </w:t>
      </w:r>
      <w:hyperlink w:anchor="P641">
        <w:r w:rsidRPr="006140A6">
          <w:rPr>
            <w:rFonts w:ascii="Times New Roman" w:hAnsi="Times New Roman" w:cs="Times New Roman"/>
            <w:sz w:val="28"/>
            <w:szCs w:val="28"/>
          </w:rPr>
          <w:t>приложению N 2</w:t>
        </w:r>
      </w:hyperlink>
      <w:r w:rsidRPr="006140A6">
        <w:rPr>
          <w:rFonts w:ascii="Times New Roman" w:hAnsi="Times New Roman" w:cs="Times New Roman"/>
          <w:sz w:val="28"/>
          <w:szCs w:val="28"/>
        </w:rPr>
        <w:t xml:space="preserve"> к настоящему Порядку, а также направления расходования целевых средств (далее - целевые расходы) согласно </w:t>
      </w:r>
      <w:hyperlink w:anchor="P1013">
        <w:r w:rsidRPr="006140A6">
          <w:rPr>
            <w:rFonts w:ascii="Times New Roman" w:hAnsi="Times New Roman" w:cs="Times New Roman"/>
            <w:sz w:val="28"/>
            <w:szCs w:val="28"/>
          </w:rPr>
          <w:t>приложению N 3</w:t>
        </w:r>
      </w:hyperlink>
      <w:r w:rsidRPr="006140A6">
        <w:rPr>
          <w:rFonts w:ascii="Times New Roman" w:hAnsi="Times New Roman" w:cs="Times New Roman"/>
          <w:sz w:val="28"/>
          <w:szCs w:val="28"/>
        </w:rPr>
        <w:t xml:space="preserve"> к настоящему Порядку, обеспечивающие достижение результата предоставления бюджетных инвестиций (субсидии), соответствующие предмету государственного (муниципального) контракта, контракта (договора).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5.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для участника казначейского сопровождения, являющегося: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для обособленного (структурного) подразделения юридического лица, осуществляющего операции с целевыми средствами, утверждаются: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в случае представления им в территориальный орган Федерального казначейства </w:t>
      </w:r>
      <w:r w:rsidRPr="006140A6">
        <w:rPr>
          <w:rFonts w:ascii="Times New Roman" w:hAnsi="Times New Roman" w:cs="Times New Roman"/>
          <w:sz w:val="28"/>
          <w:szCs w:val="28"/>
        </w:rPr>
        <w:lastRenderedPageBreak/>
        <w:t>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7" w:name="P63"/>
      <w:bookmarkEnd w:id="7"/>
      <w:r w:rsidRPr="006140A6">
        <w:rPr>
          <w:rFonts w:ascii="Times New Roman" w:hAnsi="Times New Roman" w:cs="Times New Roman"/>
          <w:sz w:val="28"/>
          <w:szCs w:val="28"/>
        </w:rPr>
        <w:t xml:space="preserve">6.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&lt;1&gt; </w:t>
      </w:r>
      <w:hyperlink r:id="rId23">
        <w:r w:rsidRPr="006140A6">
          <w:rPr>
            <w:rFonts w:ascii="Times New Roman" w:hAnsi="Times New Roman" w:cs="Times New Roman"/>
            <w:sz w:val="28"/>
            <w:szCs w:val="28"/>
          </w:rPr>
          <w:t>Пункт 27</w:t>
        </w:r>
      </w:hyperlink>
      <w:r w:rsidRPr="006140A6">
        <w:rPr>
          <w:rFonts w:ascii="Times New Roman" w:hAnsi="Times New Roman" w:cs="Times New Roman"/>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До предоставления участником казначейского сопровождения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указанных в </w:t>
      </w:r>
      <w:hyperlink w:anchor="P63">
        <w:r w:rsidRPr="006140A6">
          <w:rPr>
            <w:rFonts w:ascii="Times New Roman" w:hAnsi="Times New Roman" w:cs="Times New Roman"/>
            <w:sz w:val="28"/>
            <w:szCs w:val="28"/>
          </w:rPr>
          <w:t>абзаце первом</w:t>
        </w:r>
      </w:hyperlink>
      <w:r w:rsidRPr="006140A6">
        <w:rPr>
          <w:rFonts w:ascii="Times New Roman" w:hAnsi="Times New Roman" w:cs="Times New Roman"/>
          <w:sz w:val="28"/>
          <w:szCs w:val="28"/>
        </w:rP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8" w:name="P68"/>
      <w:bookmarkEnd w:id="8"/>
      <w:r w:rsidRPr="006140A6">
        <w:rPr>
          <w:rFonts w:ascii="Times New Roman" w:hAnsi="Times New Roman" w:cs="Times New Roman"/>
          <w:sz w:val="28"/>
          <w:szCs w:val="28"/>
        </w:rPr>
        <w:t xml:space="preserve">7.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наличия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24">
        <w:r w:rsidRPr="006140A6">
          <w:rPr>
            <w:rFonts w:ascii="Times New Roman" w:hAnsi="Times New Roman" w:cs="Times New Roman"/>
            <w:sz w:val="28"/>
            <w:szCs w:val="28"/>
          </w:rPr>
          <w:t>пунктом 1 статьи 242.24</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25">
        <w:r w:rsidRPr="006140A6">
          <w:rPr>
            <w:rFonts w:ascii="Times New Roman" w:hAnsi="Times New Roman" w:cs="Times New Roman"/>
            <w:sz w:val="28"/>
            <w:szCs w:val="28"/>
          </w:rPr>
          <w:t>Правилами</w:t>
        </w:r>
      </w:hyperlink>
      <w:r w:rsidRPr="006140A6">
        <w:rPr>
          <w:rFonts w:ascii="Times New Roman" w:hAnsi="Times New Roman" w:cs="Times New Roman"/>
          <w:sz w:val="28"/>
          <w:szCs w:val="28"/>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9" w:name="P71"/>
      <w:bookmarkEnd w:id="9"/>
      <w:r w:rsidRPr="006140A6">
        <w:rPr>
          <w:rFonts w:ascii="Times New Roman" w:hAnsi="Times New Roman" w:cs="Times New Roman"/>
          <w:sz w:val="28"/>
          <w:szCs w:val="28"/>
        </w:rPr>
        <w:t xml:space="preserve">8. 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случае, если направления расходования целевых средств, указанные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не соответствуют положениям, предусмотренным </w:t>
      </w:r>
      <w:hyperlink w:anchor="P54">
        <w:r w:rsidRPr="006140A6">
          <w:rPr>
            <w:rFonts w:ascii="Times New Roman" w:hAnsi="Times New Roman" w:cs="Times New Roman"/>
            <w:sz w:val="28"/>
            <w:szCs w:val="28"/>
          </w:rPr>
          <w:t>пунктом 4</w:t>
        </w:r>
      </w:hyperlink>
      <w:r w:rsidRPr="006140A6">
        <w:rPr>
          <w:rFonts w:ascii="Times New Roman" w:hAnsi="Times New Roman" w:cs="Times New Roman"/>
          <w:sz w:val="28"/>
          <w:szCs w:val="28"/>
        </w:rP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645">
        <w:r w:rsidRPr="006140A6">
          <w:rPr>
            <w:rFonts w:ascii="Times New Roman" w:hAnsi="Times New Roman" w:cs="Times New Roman"/>
            <w:sz w:val="28"/>
            <w:szCs w:val="28"/>
          </w:rPr>
          <w:t>приложении N 4</w:t>
        </w:r>
      </w:hyperlink>
      <w:r w:rsidRPr="006140A6">
        <w:rPr>
          <w:rFonts w:ascii="Times New Roman" w:hAnsi="Times New Roman" w:cs="Times New Roman"/>
          <w:sz w:val="28"/>
          <w:szCs w:val="28"/>
        </w:rPr>
        <w:t xml:space="preserve"> к настоящему Порядку), для доработки и представления их в соответствии с настоящим Порядком.</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0" w:name="P73"/>
      <w:bookmarkEnd w:id="10"/>
      <w:r w:rsidRPr="006140A6">
        <w:rPr>
          <w:rFonts w:ascii="Times New Roman" w:hAnsi="Times New Roman" w:cs="Times New Roman"/>
          <w:sz w:val="28"/>
          <w:szCs w:val="28"/>
        </w:rPr>
        <w:t xml:space="preserve">Участник казначейского сопровождения утверждает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(за исключением случаев, предусмотренных </w:t>
      </w:r>
      <w:hyperlink w:anchor="P63">
        <w:r w:rsidRPr="006140A6">
          <w:rPr>
            <w:rFonts w:ascii="Times New Roman" w:hAnsi="Times New Roman" w:cs="Times New Roman"/>
            <w:sz w:val="28"/>
            <w:szCs w:val="28"/>
          </w:rPr>
          <w:t>пунктами 6</w:t>
        </w:r>
      </w:hyperlink>
      <w:r w:rsidRPr="006140A6">
        <w:rPr>
          <w:rFonts w:ascii="Times New Roman" w:hAnsi="Times New Roman" w:cs="Times New Roman"/>
          <w:sz w:val="28"/>
          <w:szCs w:val="28"/>
        </w:rPr>
        <w:t xml:space="preserve"> и </w:t>
      </w:r>
      <w:hyperlink w:anchor="P68">
        <w:r w:rsidRPr="006140A6">
          <w:rPr>
            <w:rFonts w:ascii="Times New Roman" w:hAnsi="Times New Roman" w:cs="Times New Roman"/>
            <w:sz w:val="28"/>
            <w:szCs w:val="28"/>
          </w:rPr>
          <w:t>7</w:t>
        </w:r>
      </w:hyperlink>
      <w:r w:rsidRPr="006140A6">
        <w:rPr>
          <w:rFonts w:ascii="Times New Roman" w:hAnsi="Times New Roman" w:cs="Times New Roman"/>
          <w:sz w:val="28"/>
          <w:szCs w:val="28"/>
        </w:rPr>
        <w:t xml:space="preserve"> настоящего Порядка) в случае если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(рекомендуемый образец приведен в </w:t>
      </w:r>
      <w:hyperlink w:anchor="P1762">
        <w:r w:rsidRPr="006140A6">
          <w:rPr>
            <w:rFonts w:ascii="Times New Roman" w:hAnsi="Times New Roman" w:cs="Times New Roman"/>
            <w:sz w:val="28"/>
            <w:szCs w:val="28"/>
          </w:rPr>
          <w:t>приложении N 5</w:t>
        </w:r>
      </w:hyperlink>
      <w:r w:rsidRPr="006140A6">
        <w:rPr>
          <w:rFonts w:ascii="Times New Roman" w:hAnsi="Times New Roman" w:cs="Times New Roman"/>
          <w:sz w:val="28"/>
          <w:szCs w:val="28"/>
        </w:rP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73">
        <w:r w:rsidRPr="006140A6">
          <w:rPr>
            <w:rFonts w:ascii="Times New Roman" w:hAnsi="Times New Roman" w:cs="Times New Roman"/>
            <w:sz w:val="28"/>
            <w:szCs w:val="28"/>
          </w:rPr>
          <w:t>абзацем третьим</w:t>
        </w:r>
      </w:hyperlink>
      <w:r w:rsidRPr="006140A6">
        <w:rPr>
          <w:rFonts w:ascii="Times New Roman" w:hAnsi="Times New Roman" w:cs="Times New Roman"/>
          <w:sz w:val="28"/>
          <w:szCs w:val="28"/>
        </w:rPr>
        <w:t xml:space="preserve"> настоящего пункта, направляет участнику казначейского сопровождения </w:t>
      </w:r>
      <w:hyperlink w:anchor="P1762">
        <w:r w:rsidRPr="006140A6">
          <w:rPr>
            <w:rFonts w:ascii="Times New Roman" w:hAnsi="Times New Roman" w:cs="Times New Roman"/>
            <w:sz w:val="28"/>
            <w:szCs w:val="28"/>
          </w:rPr>
          <w:t>разрешение</w:t>
        </w:r>
      </w:hyperlink>
      <w:r w:rsidRPr="006140A6">
        <w:rPr>
          <w:rFonts w:ascii="Times New Roman" w:hAnsi="Times New Roman" w:cs="Times New Roman"/>
          <w:sz w:val="28"/>
          <w:szCs w:val="28"/>
        </w:rPr>
        <w:t xml:space="preserve"> на утверждение Сведений либо направляет </w:t>
      </w:r>
      <w:hyperlink w:anchor="P1645">
        <w:r w:rsidRPr="006140A6">
          <w:rPr>
            <w:rFonts w:ascii="Times New Roman" w:hAnsi="Times New Roman" w:cs="Times New Roman"/>
            <w:sz w:val="28"/>
            <w:szCs w:val="28"/>
          </w:rPr>
          <w:t>уведомление</w:t>
        </w:r>
      </w:hyperlink>
      <w:r w:rsidRPr="006140A6">
        <w:rPr>
          <w:rFonts w:ascii="Times New Roman" w:hAnsi="Times New Roman" w:cs="Times New Roman"/>
          <w:sz w:val="28"/>
          <w:szCs w:val="28"/>
        </w:rPr>
        <w:t xml:space="preserve"> об отказе.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9. В случае неутверждения государственным (муниципальным) </w:t>
      </w:r>
      <w:r w:rsidRPr="006140A6">
        <w:rPr>
          <w:rFonts w:ascii="Times New Roman" w:hAnsi="Times New Roman" w:cs="Times New Roman"/>
          <w:sz w:val="28"/>
          <w:szCs w:val="28"/>
        </w:rPr>
        <w:lastRenderedPageBreak/>
        <w:t xml:space="preserve">заказчиком, заказчиком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неоформления </w:t>
      </w:r>
      <w:hyperlink w:anchor="P1762">
        <w:r w:rsidRPr="006140A6">
          <w:rPr>
            <w:rFonts w:ascii="Times New Roman" w:hAnsi="Times New Roman" w:cs="Times New Roman"/>
            <w:sz w:val="28"/>
            <w:szCs w:val="28"/>
          </w:rPr>
          <w:t>разрешения</w:t>
        </w:r>
      </w:hyperlink>
      <w:r w:rsidRPr="006140A6">
        <w:rPr>
          <w:rFonts w:ascii="Times New Roman" w:hAnsi="Times New Roman" w:cs="Times New Roman"/>
          <w:sz w:val="28"/>
          <w:szCs w:val="28"/>
        </w:rPr>
        <w:t xml:space="preserve"> на утверждение Сведений и ненаправления участнику казначейского сопровождения </w:t>
      </w:r>
      <w:hyperlink w:anchor="P1645">
        <w:r w:rsidRPr="006140A6">
          <w:rPr>
            <w:rFonts w:ascii="Times New Roman" w:hAnsi="Times New Roman" w:cs="Times New Roman"/>
            <w:sz w:val="28"/>
            <w:szCs w:val="28"/>
          </w:rPr>
          <w:t>уведомления</w:t>
        </w:r>
      </w:hyperlink>
      <w:r w:rsidRPr="006140A6">
        <w:rPr>
          <w:rFonts w:ascii="Times New Roman" w:hAnsi="Times New Roman" w:cs="Times New Roman"/>
          <w:sz w:val="28"/>
          <w:szCs w:val="28"/>
        </w:rPr>
        <w:t xml:space="preserve"> об отказе в утверждении Сведений с указанием причины в установленный срок,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утверждаются: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762">
        <w:r w:rsidRPr="006140A6">
          <w:rPr>
            <w:rFonts w:ascii="Times New Roman" w:hAnsi="Times New Roman" w:cs="Times New Roman"/>
            <w:sz w:val="28"/>
            <w:szCs w:val="28"/>
          </w:rPr>
          <w:t>разрешения</w:t>
        </w:r>
      </w:hyperlink>
      <w:r w:rsidRPr="006140A6">
        <w:rPr>
          <w:rFonts w:ascii="Times New Roman" w:hAnsi="Times New Roman" w:cs="Times New Roman"/>
          <w:sz w:val="28"/>
          <w:szCs w:val="28"/>
        </w:rPr>
        <w:t xml:space="preserve"> на утверждение Сведений.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1" w:name="P78"/>
      <w:bookmarkEnd w:id="11"/>
      <w:r w:rsidRPr="006140A6">
        <w:rPr>
          <w:rFonts w:ascii="Times New Roman" w:hAnsi="Times New Roman" w:cs="Times New Roman"/>
          <w:sz w:val="28"/>
          <w:szCs w:val="28"/>
        </w:rP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30">
        <w:r w:rsidRPr="006140A6">
          <w:rPr>
            <w:rFonts w:ascii="Times New Roman" w:hAnsi="Times New Roman" w:cs="Times New Roman"/>
            <w:sz w:val="28"/>
            <w:szCs w:val="28"/>
          </w:rPr>
          <w:t>Сведениями</w:t>
        </w:r>
      </w:hyperlink>
      <w:r w:rsidRPr="006140A6">
        <w:rPr>
          <w:rFonts w:ascii="Times New Roman" w:hAnsi="Times New Roman" w:cs="Times New Roman"/>
          <w:sz w:val="28"/>
          <w:szCs w:val="28"/>
        </w:rP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в соответствии со </w:t>
      </w:r>
      <w:hyperlink w:anchor="P230">
        <w:r w:rsidRPr="006140A6">
          <w:rPr>
            <w:rFonts w:ascii="Times New Roman" w:hAnsi="Times New Roman" w:cs="Times New Roman"/>
            <w:sz w:val="28"/>
            <w:szCs w:val="28"/>
          </w:rPr>
          <w:t>Сведениями</w:t>
        </w:r>
      </w:hyperlink>
      <w:r w:rsidRPr="006140A6">
        <w:rPr>
          <w:rFonts w:ascii="Times New Roman" w:hAnsi="Times New Roman" w:cs="Times New Roman"/>
          <w:sz w:val="28"/>
          <w:szCs w:val="28"/>
        </w:rP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30">
        <w:r w:rsidRPr="006140A6">
          <w:rPr>
            <w:rFonts w:ascii="Times New Roman" w:hAnsi="Times New Roman" w:cs="Times New Roman"/>
            <w:sz w:val="28"/>
            <w:szCs w:val="28"/>
          </w:rPr>
          <w:t>Сведениями</w:t>
        </w:r>
      </w:hyperlink>
      <w:r w:rsidRPr="006140A6">
        <w:rPr>
          <w:rFonts w:ascii="Times New Roman" w:hAnsi="Times New Roman" w:cs="Times New Roman"/>
          <w:sz w:val="28"/>
          <w:szCs w:val="28"/>
        </w:rPr>
        <w:t>, утвержденными: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участником казначейского сопровождения, в отношении которого осуществлены процедуры реорганизации;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участником казначейского сопровождения.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11. Утвержденные в соответствии с положениями настоящего Порядка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представляются участником казначейского сопровождения в территориальный орган Федерального казначейства.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и не позднее рабочего дня, следующего за днем представления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отражает показатели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на лицевом счете в случае соответствия представленных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w:t>
      </w:r>
      <w:hyperlink w:anchor="P54">
        <w:r w:rsidRPr="006140A6">
          <w:rPr>
            <w:rFonts w:ascii="Times New Roman" w:hAnsi="Times New Roman" w:cs="Times New Roman"/>
            <w:sz w:val="28"/>
            <w:szCs w:val="28"/>
          </w:rPr>
          <w:t>пунктам 4</w:t>
        </w:r>
      </w:hyperlink>
      <w:r w:rsidRPr="006140A6">
        <w:rPr>
          <w:rFonts w:ascii="Times New Roman" w:hAnsi="Times New Roman" w:cs="Times New Roman"/>
          <w:sz w:val="28"/>
          <w:szCs w:val="28"/>
        </w:rPr>
        <w:t xml:space="preserve"> - </w:t>
      </w:r>
      <w:hyperlink w:anchor="P78">
        <w:r w:rsidRPr="006140A6">
          <w:rPr>
            <w:rFonts w:ascii="Times New Roman" w:hAnsi="Times New Roman" w:cs="Times New Roman"/>
            <w:sz w:val="28"/>
            <w:szCs w:val="28"/>
          </w:rPr>
          <w:t>10</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возвращает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в соответствии с </w:t>
      </w:r>
      <w:hyperlink w:anchor="P189">
        <w:r w:rsidRPr="006140A6">
          <w:rPr>
            <w:rFonts w:ascii="Times New Roman" w:hAnsi="Times New Roman" w:cs="Times New Roman"/>
            <w:sz w:val="28"/>
            <w:szCs w:val="28"/>
          </w:rPr>
          <w:t>пунктом 35</w:t>
        </w:r>
      </w:hyperlink>
      <w:r w:rsidRPr="006140A6">
        <w:rPr>
          <w:rFonts w:ascii="Times New Roman" w:hAnsi="Times New Roman" w:cs="Times New Roman"/>
          <w:sz w:val="28"/>
          <w:szCs w:val="28"/>
        </w:rPr>
        <w:t xml:space="preserve"> настоящего Порядка в случае несоответствия их </w:t>
      </w:r>
      <w:hyperlink w:anchor="P54">
        <w:r w:rsidRPr="006140A6">
          <w:rPr>
            <w:rFonts w:ascii="Times New Roman" w:hAnsi="Times New Roman" w:cs="Times New Roman"/>
            <w:sz w:val="28"/>
            <w:szCs w:val="28"/>
          </w:rPr>
          <w:t>пунктам 4</w:t>
        </w:r>
      </w:hyperlink>
      <w:r w:rsidRPr="006140A6">
        <w:rPr>
          <w:rFonts w:ascii="Times New Roman" w:hAnsi="Times New Roman" w:cs="Times New Roman"/>
          <w:sz w:val="28"/>
          <w:szCs w:val="28"/>
        </w:rPr>
        <w:t xml:space="preserve"> - </w:t>
      </w:r>
      <w:hyperlink w:anchor="P78">
        <w:r w:rsidRPr="006140A6">
          <w:rPr>
            <w:rFonts w:ascii="Times New Roman" w:hAnsi="Times New Roman" w:cs="Times New Roman"/>
            <w:sz w:val="28"/>
            <w:szCs w:val="28"/>
          </w:rPr>
          <w:t>10</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Территориальный орган Федерального казначейства в случае представления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предусмотренных </w:t>
      </w:r>
      <w:hyperlink w:anchor="P63">
        <w:r w:rsidRPr="006140A6">
          <w:rPr>
            <w:rFonts w:ascii="Times New Roman" w:hAnsi="Times New Roman" w:cs="Times New Roman"/>
            <w:sz w:val="28"/>
            <w:szCs w:val="28"/>
          </w:rPr>
          <w:t>пунктом 6</w:t>
        </w:r>
      </w:hyperlink>
      <w:r w:rsidRPr="006140A6">
        <w:rPr>
          <w:rFonts w:ascii="Times New Roman" w:hAnsi="Times New Roman" w:cs="Times New Roman"/>
          <w:sz w:val="28"/>
          <w:szCs w:val="28"/>
        </w:rPr>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26">
        <w:r w:rsidRPr="006140A6">
          <w:rPr>
            <w:rFonts w:ascii="Times New Roman" w:hAnsi="Times New Roman" w:cs="Times New Roman"/>
            <w:sz w:val="28"/>
            <w:szCs w:val="28"/>
          </w:rPr>
          <w:t>пунктом 1 статьи 242.24</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27">
        <w:r w:rsidRPr="006140A6">
          <w:rPr>
            <w:rFonts w:ascii="Times New Roman" w:hAnsi="Times New Roman" w:cs="Times New Roman"/>
            <w:sz w:val="28"/>
            <w:szCs w:val="28"/>
          </w:rPr>
          <w:t>абзацем третьим подпункта 1 пункта 2 статьи 242.24</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230">
        <w:r w:rsidRPr="006140A6">
          <w:rPr>
            <w:rFonts w:ascii="Times New Roman" w:hAnsi="Times New Roman" w:cs="Times New Roman"/>
            <w:sz w:val="28"/>
            <w:szCs w:val="28"/>
          </w:rPr>
          <w:t>Сведений</w:t>
        </w:r>
      </w:hyperlink>
      <w:r w:rsidRPr="006140A6">
        <w:rPr>
          <w:rFonts w:ascii="Times New Roman" w:hAnsi="Times New Roman" w:cs="Times New Roman"/>
          <w:sz w:val="28"/>
          <w:szCs w:val="28"/>
        </w:rPr>
        <w:t xml:space="preserve"> на соответствие положениям, предусмотренным </w:t>
      </w:r>
      <w:hyperlink r:id="rId28">
        <w:r w:rsidRPr="006140A6">
          <w:rPr>
            <w:rFonts w:ascii="Times New Roman" w:hAnsi="Times New Roman" w:cs="Times New Roman"/>
            <w:sz w:val="28"/>
            <w:szCs w:val="28"/>
          </w:rPr>
          <w:t>правилами</w:t>
        </w:r>
      </w:hyperlink>
      <w:r w:rsidRPr="006140A6">
        <w:rPr>
          <w:rFonts w:ascii="Times New Roman" w:hAnsi="Times New Roman" w:cs="Times New Roman"/>
          <w:sz w:val="28"/>
          <w:szCs w:val="28"/>
        </w:rPr>
        <w:t xml:space="preserve"> экономического обоснования затрат.</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12. При внесении изменений в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xml:space="preserve"> участник казначейского сопровождения представляет в территориальный орган Федерального казначейства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 в которых указываются показатели с учетом вносимых изменений.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должна быть больше или равна сумме произведенных целевых расходов по соответствующему коду выплат, </w:t>
      </w:r>
      <w:r w:rsidRPr="006140A6">
        <w:rPr>
          <w:rFonts w:ascii="Times New Roman" w:hAnsi="Times New Roman" w:cs="Times New Roman"/>
          <w:sz w:val="28"/>
          <w:szCs w:val="28"/>
        </w:rPr>
        <w:lastRenderedPageBreak/>
        <w:t>отраженных на лицевом счете на дату внесения изменений.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2" w:name="P92"/>
      <w:bookmarkEnd w:id="12"/>
      <w:r w:rsidRPr="006140A6">
        <w:rPr>
          <w:rFonts w:ascii="Times New Roman" w:hAnsi="Times New Roman" w:cs="Times New Roman"/>
          <w:sz w:val="28"/>
          <w:szCs w:val="28"/>
        </w:rPr>
        <w:t>распоряжений о совершении казначейских платежей (далее - распоряжение), предоставленных участником казначейского сопровождения;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867">
        <w:r w:rsidRPr="006140A6">
          <w:rPr>
            <w:rFonts w:ascii="Times New Roman" w:hAnsi="Times New Roman" w:cs="Times New Roman"/>
            <w:sz w:val="28"/>
            <w:szCs w:val="28"/>
          </w:rPr>
          <w:t>приложении N 6</w:t>
        </w:r>
      </w:hyperlink>
      <w:r w:rsidRPr="006140A6">
        <w:rPr>
          <w:rFonts w:ascii="Times New Roman" w:hAnsi="Times New Roman" w:cs="Times New Roman"/>
          <w:sz w:val="28"/>
          <w:szCs w:val="28"/>
        </w:rPr>
        <w:t xml:space="preserve"> к настоящему Порядку).</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29">
        <w:r w:rsidRPr="006140A6">
          <w:rPr>
            <w:rFonts w:ascii="Times New Roman" w:hAnsi="Times New Roman" w:cs="Times New Roman"/>
            <w:sz w:val="28"/>
            <w:szCs w:val="28"/>
          </w:rPr>
          <w:t>пункте 10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не осуществляется.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92">
        <w:r w:rsidRPr="006140A6">
          <w:rPr>
            <w:rFonts w:ascii="Times New Roman" w:hAnsi="Times New Roman" w:cs="Times New Roman"/>
            <w:sz w:val="28"/>
            <w:szCs w:val="28"/>
          </w:rPr>
          <w:t>абзаце втором пункта 13</w:t>
        </w:r>
      </w:hyperlink>
      <w:r w:rsidRPr="006140A6">
        <w:rPr>
          <w:rFonts w:ascii="Times New Roman" w:hAnsi="Times New Roman" w:cs="Times New Roman"/>
          <w:sz w:val="28"/>
          <w:szCs w:val="28"/>
        </w:rPr>
        <w:t xml:space="preserve"> настоящего Порядка, осуществляет:</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30">
        <w:r w:rsidRPr="006140A6">
          <w:rPr>
            <w:rFonts w:ascii="Times New Roman" w:hAnsi="Times New Roman" w:cs="Times New Roman"/>
            <w:sz w:val="28"/>
            <w:szCs w:val="28"/>
          </w:rPr>
          <w:t>пунктом 13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31">
        <w:r w:rsidRPr="006140A6">
          <w:rPr>
            <w:rFonts w:ascii="Times New Roman" w:hAnsi="Times New Roman" w:cs="Times New Roman"/>
            <w:sz w:val="28"/>
            <w:szCs w:val="28"/>
          </w:rPr>
          <w:t>подпунктом 1 пункта 3</w:t>
        </w:r>
      </w:hyperlink>
      <w:r w:rsidRPr="006140A6">
        <w:rPr>
          <w:rFonts w:ascii="Times New Roman" w:hAnsi="Times New Roman" w:cs="Times New Roman"/>
          <w:sz w:val="28"/>
          <w:szCs w:val="28"/>
        </w:rPr>
        <w:t xml:space="preserve"> и </w:t>
      </w:r>
      <w:hyperlink r:id="rId32">
        <w:r w:rsidRPr="006140A6">
          <w:rPr>
            <w:rFonts w:ascii="Times New Roman" w:hAnsi="Times New Roman" w:cs="Times New Roman"/>
            <w:sz w:val="28"/>
            <w:szCs w:val="28"/>
          </w:rPr>
          <w:t>подпунктами 3</w:t>
        </w:r>
      </w:hyperlink>
      <w:r w:rsidRPr="006140A6">
        <w:rPr>
          <w:rFonts w:ascii="Times New Roman" w:hAnsi="Times New Roman" w:cs="Times New Roman"/>
          <w:sz w:val="28"/>
          <w:szCs w:val="28"/>
        </w:rPr>
        <w:t xml:space="preserve"> и </w:t>
      </w:r>
      <w:hyperlink r:id="rId33">
        <w:r w:rsidRPr="006140A6">
          <w:rPr>
            <w:rFonts w:ascii="Times New Roman" w:hAnsi="Times New Roman" w:cs="Times New Roman"/>
            <w:sz w:val="28"/>
            <w:szCs w:val="28"/>
          </w:rPr>
          <w:t>4 пункта 5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в сроки, установленные </w:t>
      </w:r>
      <w:hyperlink w:anchor="P181">
        <w:r w:rsidRPr="006140A6">
          <w:rPr>
            <w:rFonts w:ascii="Times New Roman" w:hAnsi="Times New Roman" w:cs="Times New Roman"/>
            <w:sz w:val="28"/>
            <w:szCs w:val="28"/>
          </w:rPr>
          <w:t>пунктом 32</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3" w:name="P97"/>
      <w:bookmarkEnd w:id="13"/>
      <w:r w:rsidRPr="006140A6">
        <w:rPr>
          <w:rFonts w:ascii="Times New Roman" w:hAnsi="Times New Roman" w:cs="Times New Roman"/>
          <w:sz w:val="28"/>
          <w:szCs w:val="28"/>
        </w:rPr>
        <w:t xml:space="preserve">б) запрет (отказ) в осуществлении операции на лицевом счете, предусмотренный </w:t>
      </w:r>
      <w:hyperlink r:id="rId34">
        <w:r w:rsidRPr="006140A6">
          <w:rPr>
            <w:rFonts w:ascii="Times New Roman" w:hAnsi="Times New Roman" w:cs="Times New Roman"/>
            <w:sz w:val="28"/>
            <w:szCs w:val="28"/>
          </w:rPr>
          <w:t>подпунктами 3</w:t>
        </w:r>
      </w:hyperlink>
      <w:r w:rsidRPr="006140A6">
        <w:rPr>
          <w:rFonts w:ascii="Times New Roman" w:hAnsi="Times New Roman" w:cs="Times New Roman"/>
          <w:sz w:val="28"/>
          <w:szCs w:val="28"/>
        </w:rPr>
        <w:t xml:space="preserve"> и </w:t>
      </w:r>
      <w:hyperlink r:id="rId35">
        <w:r w:rsidRPr="006140A6">
          <w:rPr>
            <w:rFonts w:ascii="Times New Roman" w:hAnsi="Times New Roman" w:cs="Times New Roman"/>
            <w:sz w:val="28"/>
            <w:szCs w:val="28"/>
          </w:rPr>
          <w:t>4 пункта 5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при наличии оснований, указанных в </w:t>
      </w:r>
      <w:hyperlink r:id="rId36">
        <w:r w:rsidRPr="006140A6">
          <w:rPr>
            <w:rFonts w:ascii="Times New Roman" w:hAnsi="Times New Roman" w:cs="Times New Roman"/>
            <w:sz w:val="28"/>
            <w:szCs w:val="28"/>
          </w:rPr>
          <w:t>пунктах 10</w:t>
        </w:r>
      </w:hyperlink>
      <w:r w:rsidRPr="006140A6">
        <w:rPr>
          <w:rFonts w:ascii="Times New Roman" w:hAnsi="Times New Roman" w:cs="Times New Roman"/>
          <w:sz w:val="28"/>
          <w:szCs w:val="28"/>
        </w:rPr>
        <w:t xml:space="preserve"> и </w:t>
      </w:r>
      <w:hyperlink r:id="rId37">
        <w:r w:rsidRPr="006140A6">
          <w:rPr>
            <w:rFonts w:ascii="Times New Roman" w:hAnsi="Times New Roman" w:cs="Times New Roman"/>
            <w:sz w:val="28"/>
            <w:szCs w:val="28"/>
          </w:rPr>
          <w:t>11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049">
        <w:r w:rsidRPr="006140A6">
          <w:rPr>
            <w:rFonts w:ascii="Times New Roman" w:hAnsi="Times New Roman" w:cs="Times New Roman"/>
            <w:sz w:val="28"/>
            <w:szCs w:val="28"/>
          </w:rPr>
          <w:t>приложении N 7</w:t>
        </w:r>
      </w:hyperlink>
      <w:r w:rsidRPr="006140A6">
        <w:rPr>
          <w:rFonts w:ascii="Times New Roman" w:hAnsi="Times New Roman" w:cs="Times New Roman"/>
          <w:sz w:val="28"/>
          <w:szCs w:val="28"/>
        </w:rPr>
        <w:t xml:space="preserve"> к настоящему Порядку) (далее - Уведомление N 7), не позднее рабочего дня, следующего за днем поступления распоряжения;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4" w:name="P98"/>
      <w:bookmarkEnd w:id="14"/>
      <w:r w:rsidRPr="006140A6">
        <w:rPr>
          <w:rFonts w:ascii="Times New Roman" w:hAnsi="Times New Roman" w:cs="Times New Roman"/>
          <w:sz w:val="28"/>
          <w:szCs w:val="28"/>
        </w:rPr>
        <w:t xml:space="preserve">в) приостановление операции на лицевом счете, предусмотренное </w:t>
      </w:r>
      <w:hyperlink r:id="rId38">
        <w:r w:rsidRPr="006140A6">
          <w:rPr>
            <w:rFonts w:ascii="Times New Roman" w:hAnsi="Times New Roman" w:cs="Times New Roman"/>
            <w:sz w:val="28"/>
            <w:szCs w:val="28"/>
          </w:rPr>
          <w:t>подпунктом 1 пункта 3 статьи 242.13-1</w:t>
        </w:r>
      </w:hyperlink>
      <w:r w:rsidRPr="006140A6">
        <w:rPr>
          <w:rFonts w:ascii="Times New Roman" w:hAnsi="Times New Roman" w:cs="Times New Roman"/>
          <w:sz w:val="28"/>
          <w:szCs w:val="28"/>
        </w:rPr>
        <w:t xml:space="preserve"> Бюджетного кодекса (Собрание </w:t>
      </w:r>
      <w:r w:rsidRPr="006140A6">
        <w:rPr>
          <w:rFonts w:ascii="Times New Roman" w:hAnsi="Times New Roman" w:cs="Times New Roman"/>
          <w:sz w:val="28"/>
          <w:szCs w:val="28"/>
        </w:rPr>
        <w:lastRenderedPageBreak/>
        <w:t xml:space="preserve">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210">
        <w:r w:rsidRPr="006140A6">
          <w:rPr>
            <w:rFonts w:ascii="Times New Roman" w:hAnsi="Times New Roman" w:cs="Times New Roman"/>
            <w:sz w:val="28"/>
            <w:szCs w:val="28"/>
          </w:rPr>
          <w:t>приложении N 8</w:t>
        </w:r>
      </w:hyperlink>
      <w:r w:rsidRPr="006140A6">
        <w:rPr>
          <w:rFonts w:ascii="Times New Roman" w:hAnsi="Times New Roman" w:cs="Times New Roman"/>
          <w:sz w:val="28"/>
          <w:szCs w:val="28"/>
        </w:rPr>
        <w:t xml:space="preserve"> к настоящему Порядку) (далее - Уведомление N 8) не позднее рабочего дня, следующего за днем поступления распоряжения;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5" w:name="P99"/>
      <w:bookmarkEnd w:id="15"/>
      <w:r w:rsidRPr="006140A6">
        <w:rPr>
          <w:rFonts w:ascii="Times New Roman" w:hAnsi="Times New Roman" w:cs="Times New Roman"/>
          <w:sz w:val="28"/>
          <w:szCs w:val="28"/>
        </w:rPr>
        <w:t xml:space="preserve">г) предупреждение (информирование) при осуществлении операций на лицевых счетах, предусмотренное </w:t>
      </w:r>
      <w:hyperlink r:id="rId39">
        <w:r w:rsidRPr="006140A6">
          <w:rPr>
            <w:rFonts w:ascii="Times New Roman" w:hAnsi="Times New Roman" w:cs="Times New Roman"/>
            <w:sz w:val="28"/>
            <w:szCs w:val="28"/>
          </w:rPr>
          <w:t>подпунктом 2 пункта 3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357">
        <w:r w:rsidRPr="006140A6">
          <w:rPr>
            <w:rFonts w:ascii="Times New Roman" w:hAnsi="Times New Roman" w:cs="Times New Roman"/>
            <w:sz w:val="28"/>
            <w:szCs w:val="28"/>
          </w:rPr>
          <w:t>приложении N 9</w:t>
        </w:r>
      </w:hyperlink>
      <w:r w:rsidRPr="006140A6">
        <w:rPr>
          <w:rFonts w:ascii="Times New Roman" w:hAnsi="Times New Roman" w:cs="Times New Roman"/>
          <w:sz w:val="28"/>
          <w:szCs w:val="28"/>
        </w:rP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6" w:name="P100"/>
      <w:bookmarkEnd w:id="16"/>
      <w:r w:rsidRPr="006140A6">
        <w:rPr>
          <w:rFonts w:ascii="Times New Roman" w:hAnsi="Times New Roman" w:cs="Times New Roman"/>
          <w:sz w:val="28"/>
          <w:szCs w:val="28"/>
        </w:rP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210">
        <w:r w:rsidRPr="006140A6">
          <w:rPr>
            <w:rFonts w:ascii="Times New Roman" w:hAnsi="Times New Roman" w:cs="Times New Roman"/>
            <w:sz w:val="28"/>
            <w:szCs w:val="28"/>
          </w:rPr>
          <w:t>Уведомления N 8</w:t>
        </w:r>
      </w:hyperlink>
      <w:r w:rsidRPr="006140A6">
        <w:rPr>
          <w:rFonts w:ascii="Times New Roman" w:hAnsi="Times New Roman" w:cs="Times New Roman"/>
          <w:sz w:val="28"/>
          <w:szCs w:val="28"/>
        </w:rPr>
        <w:t xml:space="preserve">, указанного в </w:t>
      </w:r>
      <w:hyperlink w:anchor="P98">
        <w:r w:rsidRPr="006140A6">
          <w:rPr>
            <w:rFonts w:ascii="Times New Roman" w:hAnsi="Times New Roman" w:cs="Times New Roman"/>
            <w:sz w:val="28"/>
            <w:szCs w:val="28"/>
          </w:rPr>
          <w:t>подпункте "в" пункта 14</w:t>
        </w:r>
      </w:hyperlink>
      <w:r w:rsidRPr="006140A6">
        <w:rPr>
          <w:rFonts w:ascii="Times New Roman" w:hAnsi="Times New Roman" w:cs="Times New Roman"/>
          <w:sz w:val="28"/>
          <w:szCs w:val="28"/>
        </w:rP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508">
        <w:r w:rsidRPr="006140A6">
          <w:rPr>
            <w:rFonts w:ascii="Times New Roman" w:hAnsi="Times New Roman" w:cs="Times New Roman"/>
            <w:sz w:val="28"/>
            <w:szCs w:val="28"/>
          </w:rPr>
          <w:t>приложении N 10</w:t>
        </w:r>
      </w:hyperlink>
      <w:r w:rsidRPr="006140A6">
        <w:rPr>
          <w:rFonts w:ascii="Times New Roman" w:hAnsi="Times New Roman" w:cs="Times New Roman"/>
          <w:sz w:val="28"/>
          <w:szCs w:val="28"/>
        </w:rPr>
        <w:t xml:space="preserve"> к настоящему Порядку) (далее - Уведомление N 10), в котором отражается соответствующее решение заказчика.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16. В случае непоступления от заказчика </w:t>
      </w:r>
      <w:hyperlink w:anchor="P2508">
        <w:r w:rsidRPr="006140A6">
          <w:rPr>
            <w:rFonts w:ascii="Times New Roman" w:hAnsi="Times New Roman" w:cs="Times New Roman"/>
            <w:sz w:val="28"/>
            <w:szCs w:val="28"/>
          </w:rPr>
          <w:t>Уведомления N 10</w:t>
        </w:r>
      </w:hyperlink>
      <w:r w:rsidRPr="006140A6">
        <w:rPr>
          <w:rFonts w:ascii="Times New Roman" w:hAnsi="Times New Roman" w:cs="Times New Roman"/>
          <w:sz w:val="28"/>
          <w:szCs w:val="28"/>
        </w:rPr>
        <w:t xml:space="preserve">, указанного </w:t>
      </w:r>
      <w:hyperlink w:anchor="P100">
        <w:r w:rsidRPr="006140A6">
          <w:rPr>
            <w:rFonts w:ascii="Times New Roman" w:hAnsi="Times New Roman" w:cs="Times New Roman"/>
            <w:sz w:val="28"/>
            <w:szCs w:val="28"/>
          </w:rPr>
          <w:t>в пункте 15</w:t>
        </w:r>
      </w:hyperlink>
      <w:r w:rsidRPr="006140A6">
        <w:rPr>
          <w:rFonts w:ascii="Times New Roman" w:hAnsi="Times New Roman" w:cs="Times New Roman"/>
          <w:sz w:val="28"/>
          <w:szCs w:val="28"/>
        </w:rP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1867">
        <w:r w:rsidRPr="006140A6">
          <w:rPr>
            <w:rFonts w:ascii="Times New Roman" w:hAnsi="Times New Roman" w:cs="Times New Roman"/>
            <w:sz w:val="28"/>
            <w:szCs w:val="28"/>
          </w:rPr>
          <w:t>приложении N 6</w:t>
        </w:r>
      </w:hyperlink>
      <w:r w:rsidRPr="006140A6">
        <w:rPr>
          <w:rFonts w:ascii="Times New Roman" w:hAnsi="Times New Roman" w:cs="Times New Roman"/>
          <w:sz w:val="28"/>
          <w:szCs w:val="28"/>
        </w:rPr>
        <w:t xml:space="preserve"> к настоящему Порядку) в целях применения им мер реагирования, указанных в </w:t>
      </w:r>
      <w:hyperlink w:anchor="P97">
        <w:r w:rsidRPr="006140A6">
          <w:rPr>
            <w:rFonts w:ascii="Times New Roman" w:hAnsi="Times New Roman" w:cs="Times New Roman"/>
            <w:sz w:val="28"/>
            <w:szCs w:val="28"/>
          </w:rPr>
          <w:t>подпунктах "б"</w:t>
        </w:r>
      </w:hyperlink>
      <w:r w:rsidRPr="006140A6">
        <w:rPr>
          <w:rFonts w:ascii="Times New Roman" w:hAnsi="Times New Roman" w:cs="Times New Roman"/>
          <w:sz w:val="28"/>
          <w:szCs w:val="28"/>
        </w:rPr>
        <w:t xml:space="preserve"> - </w:t>
      </w:r>
      <w:hyperlink w:anchor="P99">
        <w:r w:rsidRPr="006140A6">
          <w:rPr>
            <w:rFonts w:ascii="Times New Roman" w:hAnsi="Times New Roman" w:cs="Times New Roman"/>
            <w:sz w:val="28"/>
            <w:szCs w:val="28"/>
          </w:rPr>
          <w:t>"г" пункта 14</w:t>
        </w:r>
      </w:hyperlink>
      <w:r w:rsidRPr="006140A6">
        <w:rPr>
          <w:rFonts w:ascii="Times New Roman" w:hAnsi="Times New Roman" w:cs="Times New Roman"/>
          <w:sz w:val="28"/>
          <w:szCs w:val="28"/>
        </w:rP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w:t>
      </w:r>
      <w:r w:rsidRPr="006140A6">
        <w:rPr>
          <w:rFonts w:ascii="Times New Roman" w:hAnsi="Times New Roman" w:cs="Times New Roman"/>
          <w:sz w:val="28"/>
          <w:szCs w:val="28"/>
        </w:rPr>
        <w:lastRenderedPageBreak/>
        <w:t>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7" w:name="P103"/>
      <w:bookmarkEnd w:id="17"/>
      <w:r w:rsidRPr="006140A6">
        <w:rPr>
          <w:rFonts w:ascii="Times New Roman" w:hAnsi="Times New Roman" w:cs="Times New Roman"/>
          <w:sz w:val="28"/>
          <w:szCs w:val="28"/>
        </w:rPr>
        <w:t xml:space="preserve">18. Территориальный орган Федерального казначейства при получении информации об устранении оснований, предусмотренных </w:t>
      </w:r>
      <w:hyperlink r:id="rId40">
        <w:r w:rsidRPr="006140A6">
          <w:rPr>
            <w:rFonts w:ascii="Times New Roman" w:hAnsi="Times New Roman" w:cs="Times New Roman"/>
            <w:sz w:val="28"/>
            <w:szCs w:val="28"/>
          </w:rPr>
          <w:t>пунктами 10</w:t>
        </w:r>
      </w:hyperlink>
      <w:r w:rsidRPr="006140A6">
        <w:rPr>
          <w:rFonts w:ascii="Times New Roman" w:hAnsi="Times New Roman" w:cs="Times New Roman"/>
          <w:sz w:val="28"/>
          <w:szCs w:val="28"/>
        </w:rPr>
        <w:t xml:space="preserve"> и </w:t>
      </w:r>
      <w:hyperlink r:id="rId41">
        <w:r w:rsidRPr="006140A6">
          <w:rPr>
            <w:rFonts w:ascii="Times New Roman" w:hAnsi="Times New Roman" w:cs="Times New Roman"/>
            <w:sz w:val="28"/>
            <w:szCs w:val="28"/>
          </w:rPr>
          <w:t>11 статьи 242.13-1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049">
        <w:r w:rsidRPr="006140A6">
          <w:rPr>
            <w:rFonts w:ascii="Times New Roman" w:hAnsi="Times New Roman" w:cs="Times New Roman"/>
            <w:sz w:val="28"/>
            <w:szCs w:val="28"/>
          </w:rPr>
          <w:t>Уведомление N 7</w:t>
        </w:r>
      </w:hyperlink>
      <w:r w:rsidRPr="006140A6">
        <w:rPr>
          <w:rFonts w:ascii="Times New Roman" w:hAnsi="Times New Roman" w:cs="Times New Roman"/>
          <w:sz w:val="28"/>
          <w:szCs w:val="28"/>
        </w:rPr>
        <w:t xml:space="preserve">, указанное в </w:t>
      </w:r>
      <w:hyperlink w:anchor="P97">
        <w:r w:rsidRPr="006140A6">
          <w:rPr>
            <w:rFonts w:ascii="Times New Roman" w:hAnsi="Times New Roman" w:cs="Times New Roman"/>
            <w:sz w:val="28"/>
            <w:szCs w:val="28"/>
          </w:rPr>
          <w:t>подпункте "б" пункта 14</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F55D0A" w:rsidRPr="006140A6" w:rsidRDefault="00F55D0A" w:rsidP="006140A6">
      <w:pPr>
        <w:pStyle w:val="ConsPlusNormal"/>
        <w:spacing w:after="1"/>
        <w:contextualSpacing/>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140A6" w:rsidRPr="006140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55D0A" w:rsidRPr="006140A6" w:rsidRDefault="00F55D0A" w:rsidP="006140A6">
            <w:pPr>
              <w:pStyle w:val="ConsPlusNormal"/>
              <w:contextualSpacing/>
              <w:jc w:val="both"/>
              <w:rPr>
                <w:rFonts w:ascii="Times New Roman" w:hAnsi="Times New Roman" w:cs="Times New Roman"/>
                <w:sz w:val="28"/>
                <w:szCs w:val="28"/>
              </w:rPr>
            </w:pPr>
            <w:r w:rsidRPr="006140A6">
              <w:rPr>
                <w:rFonts w:ascii="Times New Roman" w:hAnsi="Times New Roman" w:cs="Times New Roman"/>
                <w:sz w:val="28"/>
                <w:szCs w:val="28"/>
              </w:rPr>
              <w:t>КонсультантПлюс: примечание.</w:t>
            </w:r>
          </w:p>
          <w:p w:rsidR="00F55D0A" w:rsidRPr="006140A6" w:rsidRDefault="00F55D0A" w:rsidP="006140A6">
            <w:pPr>
              <w:pStyle w:val="ConsPlusNormal"/>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 19 </w:t>
            </w:r>
            <w:hyperlink w:anchor="P18">
              <w:r w:rsidRPr="006140A6">
                <w:rPr>
                  <w:rFonts w:ascii="Times New Roman" w:hAnsi="Times New Roman" w:cs="Times New Roman"/>
                  <w:sz w:val="28"/>
                  <w:szCs w:val="28"/>
                </w:rPr>
                <w:t>вступает</w:t>
              </w:r>
            </w:hyperlink>
            <w:r w:rsidRPr="006140A6">
              <w:rPr>
                <w:rFonts w:ascii="Times New Roman" w:hAnsi="Times New Roman" w:cs="Times New Roman"/>
                <w:sz w:val="28"/>
                <w:szCs w:val="28"/>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rsidP="006140A6">
            <w:pPr>
              <w:pStyle w:val="ConsPlusNormal"/>
              <w:contextualSpacing/>
              <w:rPr>
                <w:rFonts w:ascii="Times New Roman" w:hAnsi="Times New Roman" w:cs="Times New Roman"/>
                <w:sz w:val="28"/>
                <w:szCs w:val="28"/>
              </w:rPr>
            </w:pPr>
          </w:p>
        </w:tc>
      </w:tr>
    </w:tbl>
    <w:p w:rsidR="00F55D0A" w:rsidRPr="006140A6" w:rsidRDefault="00F55D0A" w:rsidP="006140A6">
      <w:pPr>
        <w:pStyle w:val="ConsPlusNormal"/>
        <w:spacing w:before="280"/>
        <w:ind w:firstLine="540"/>
        <w:contextualSpacing/>
        <w:jc w:val="both"/>
        <w:rPr>
          <w:rFonts w:ascii="Times New Roman" w:hAnsi="Times New Roman" w:cs="Times New Roman"/>
          <w:sz w:val="28"/>
          <w:szCs w:val="28"/>
        </w:rPr>
      </w:pPr>
      <w:bookmarkStart w:id="18" w:name="P108"/>
      <w:bookmarkEnd w:id="18"/>
      <w:r w:rsidRPr="006140A6">
        <w:rPr>
          <w:rFonts w:ascii="Times New Roman" w:hAnsi="Times New Roman" w:cs="Times New Roman"/>
          <w:sz w:val="28"/>
          <w:szCs w:val="28"/>
        </w:rPr>
        <w:t xml:space="preserve">19. Получение территориальным органом Федерального казначейства информации, указанной в </w:t>
      </w:r>
      <w:hyperlink w:anchor="P103">
        <w:r w:rsidRPr="006140A6">
          <w:rPr>
            <w:rFonts w:ascii="Times New Roman" w:hAnsi="Times New Roman" w:cs="Times New Roman"/>
            <w:sz w:val="28"/>
            <w:szCs w:val="28"/>
          </w:rPr>
          <w:t>пункте 18</w:t>
        </w:r>
      </w:hyperlink>
      <w:r w:rsidRPr="006140A6">
        <w:rPr>
          <w:rFonts w:ascii="Times New Roman" w:hAnsi="Times New Roman" w:cs="Times New Roman"/>
          <w:sz w:val="28"/>
          <w:szCs w:val="28"/>
        </w:rPr>
        <w:t xml:space="preserve"> настоящего Порядка, осуществляется в соответствии с </w:t>
      </w:r>
      <w:hyperlink r:id="rId42">
        <w:r w:rsidRPr="006140A6">
          <w:rPr>
            <w:rFonts w:ascii="Times New Roman" w:hAnsi="Times New Roman" w:cs="Times New Roman"/>
            <w:sz w:val="28"/>
            <w:szCs w:val="28"/>
          </w:rPr>
          <w:t>Правилами</w:t>
        </w:r>
      </w:hyperlink>
      <w:r w:rsidRPr="006140A6">
        <w:rPr>
          <w:rFonts w:ascii="Times New Roman" w:hAnsi="Times New Roman" w:cs="Times New Roman"/>
          <w:sz w:val="28"/>
          <w:szCs w:val="28"/>
        </w:rPr>
        <w:t xml:space="preserve"> обмена информацией между Федеральным казначейством и органами, указанными в </w:t>
      </w:r>
      <w:hyperlink r:id="rId43">
        <w:r w:rsidRPr="006140A6">
          <w:rPr>
            <w:rFonts w:ascii="Times New Roman" w:hAnsi="Times New Roman" w:cs="Times New Roman"/>
            <w:sz w:val="28"/>
            <w:szCs w:val="28"/>
          </w:rPr>
          <w:t>пункте 15 статьи 242.13-1</w:t>
        </w:r>
      </w:hyperlink>
      <w:r w:rsidRPr="006140A6">
        <w:rPr>
          <w:rFonts w:ascii="Times New Roman" w:hAnsi="Times New Roman" w:cs="Times New Roman"/>
          <w:sz w:val="28"/>
          <w:szCs w:val="28"/>
        </w:rP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19" w:name="P109"/>
      <w:bookmarkEnd w:id="19"/>
      <w:r w:rsidRPr="006140A6">
        <w:rPr>
          <w:rFonts w:ascii="Times New Roman" w:hAnsi="Times New Roman" w:cs="Times New Roman"/>
          <w:sz w:val="28"/>
          <w:szCs w:val="28"/>
        </w:rP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а)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 за исключением:</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оплаты обязательств участников казначейского сопровождения в соответствии с валютным законодательством Российской Федерации;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оплаты обязательств участников казначейского сопровождения по оплате труда с учетом начислений и социальных выплат, иных выплат в пользу </w:t>
      </w:r>
      <w:r w:rsidRPr="006140A6">
        <w:rPr>
          <w:rFonts w:ascii="Times New Roman" w:hAnsi="Times New Roman" w:cs="Times New Roman"/>
          <w:sz w:val="28"/>
          <w:szCs w:val="28"/>
        </w:rPr>
        <w:lastRenderedPageBreak/>
        <w:t>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0" w:name="P113"/>
      <w:bookmarkEnd w:id="20"/>
      <w:r w:rsidRPr="006140A6">
        <w:rPr>
          <w:rFonts w:ascii="Times New Roman" w:hAnsi="Times New Roman" w:cs="Times New Roman"/>
          <w:sz w:val="28"/>
          <w:szCs w:val="28"/>
        </w:rP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657">
        <w:r w:rsidRPr="006140A6">
          <w:rPr>
            <w:rFonts w:ascii="Times New Roman" w:hAnsi="Times New Roman" w:cs="Times New Roman"/>
            <w:sz w:val="28"/>
            <w:szCs w:val="28"/>
          </w:rPr>
          <w:t>приложению N 11</w:t>
        </w:r>
      </w:hyperlink>
      <w:r w:rsidRPr="006140A6">
        <w:rPr>
          <w:rFonts w:ascii="Times New Roman" w:hAnsi="Times New Roman" w:cs="Times New Roman"/>
          <w:sz w:val="28"/>
          <w:szCs w:val="28"/>
        </w:rP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&lt;2&gt; </w:t>
      </w:r>
      <w:hyperlink r:id="rId44">
        <w:r w:rsidRPr="006140A6">
          <w:rPr>
            <w:rFonts w:ascii="Times New Roman" w:hAnsi="Times New Roman" w:cs="Times New Roman"/>
            <w:sz w:val="28"/>
            <w:szCs w:val="28"/>
          </w:rPr>
          <w:t>Приказ</w:t>
        </w:r>
      </w:hyperlink>
      <w:r w:rsidRPr="006140A6">
        <w:rPr>
          <w:rFonts w:ascii="Times New Roman" w:hAnsi="Times New Roman" w:cs="Times New Roman"/>
          <w:sz w:val="28"/>
          <w:szCs w:val="28"/>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w:t>
      </w: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13">
        <w:r w:rsidRPr="006140A6">
          <w:rPr>
            <w:rFonts w:ascii="Times New Roman" w:hAnsi="Times New Roman" w:cs="Times New Roman"/>
            <w:sz w:val="28"/>
            <w:szCs w:val="28"/>
          </w:rPr>
          <w:t>абзаце четвертом</w:t>
        </w:r>
      </w:hyperlink>
      <w:r w:rsidRPr="006140A6">
        <w:rPr>
          <w:rFonts w:ascii="Times New Roman" w:hAnsi="Times New Roman" w:cs="Times New Roman"/>
          <w:sz w:val="28"/>
          <w:szCs w:val="28"/>
        </w:rPr>
        <w:t xml:space="preserve"> настоящего подпункта (в случае оплаты обязательств по накладным расходам представление документов-оснований или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w:t>
      </w:r>
      <w:r w:rsidRPr="006140A6">
        <w:rPr>
          <w:rFonts w:ascii="Times New Roman" w:hAnsi="Times New Roman" w:cs="Times New Roman"/>
          <w:sz w:val="28"/>
          <w:szCs w:val="28"/>
        </w:rPr>
        <w:lastRenderedPageBreak/>
        <w:t>контракта (договора);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170">
        <w:r w:rsidRPr="006140A6">
          <w:rPr>
            <w:rFonts w:ascii="Times New Roman" w:hAnsi="Times New Roman" w:cs="Times New Roman"/>
            <w:sz w:val="28"/>
            <w:szCs w:val="28"/>
          </w:rPr>
          <w:t>пунктом 29</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ред. </w:t>
      </w:r>
      <w:hyperlink r:id="rId45">
        <w:r w:rsidRPr="006140A6">
          <w:rPr>
            <w:rFonts w:ascii="Times New Roman" w:hAnsi="Times New Roman" w:cs="Times New Roman"/>
            <w:sz w:val="28"/>
            <w:szCs w:val="28"/>
          </w:rPr>
          <w:t>Приказа</w:t>
        </w:r>
      </w:hyperlink>
      <w:r w:rsidRPr="006140A6">
        <w:rPr>
          <w:rFonts w:ascii="Times New Roman" w:hAnsi="Times New Roman" w:cs="Times New Roman"/>
          <w:sz w:val="28"/>
          <w:szCs w:val="28"/>
        </w:rPr>
        <w:t xml:space="preserve"> Минфина России от 17.03.2022 N 39н)</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24">
        <w:r w:rsidRPr="006140A6">
          <w:rPr>
            <w:rFonts w:ascii="Times New Roman" w:hAnsi="Times New Roman" w:cs="Times New Roman"/>
            <w:sz w:val="28"/>
            <w:szCs w:val="28"/>
          </w:rPr>
          <w:t>абзаце втором</w:t>
        </w:r>
      </w:hyperlink>
      <w:r w:rsidRPr="006140A6">
        <w:rPr>
          <w:rFonts w:ascii="Times New Roman" w:hAnsi="Times New Roman" w:cs="Times New Roman"/>
          <w:sz w:val="28"/>
          <w:szCs w:val="28"/>
        </w:rPr>
        <w:t xml:space="preserve"> настоящего подпункта.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1" w:name="P124"/>
      <w:bookmarkEnd w:id="21"/>
      <w:r w:rsidRPr="006140A6">
        <w:rPr>
          <w:rFonts w:ascii="Times New Roman" w:hAnsi="Times New Roman" w:cs="Times New Roman"/>
          <w:sz w:val="28"/>
          <w:szCs w:val="28"/>
        </w:rPr>
        <w:t xml:space="preserve">Целевые средства в форме бюджетных инвестиций, предусмотренных </w:t>
      </w:r>
      <w:hyperlink r:id="rId46">
        <w:r w:rsidRPr="006140A6">
          <w:rPr>
            <w:rFonts w:ascii="Times New Roman" w:hAnsi="Times New Roman" w:cs="Times New Roman"/>
            <w:sz w:val="28"/>
            <w:szCs w:val="28"/>
          </w:rPr>
          <w:t>статьей 80</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47">
        <w:r w:rsidRPr="006140A6">
          <w:rPr>
            <w:rFonts w:ascii="Times New Roman" w:hAnsi="Times New Roman" w:cs="Times New Roman"/>
            <w:sz w:val="28"/>
            <w:szCs w:val="28"/>
          </w:rPr>
          <w:t>статьей 78.3</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w:t>
      </w:r>
      <w:r w:rsidRPr="006140A6">
        <w:rPr>
          <w:rFonts w:ascii="Times New Roman" w:hAnsi="Times New Roman" w:cs="Times New Roman"/>
          <w:sz w:val="28"/>
          <w:szCs w:val="28"/>
        </w:rPr>
        <w:lastRenderedPageBreak/>
        <w:t>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2" w:name="P125"/>
      <w:bookmarkEnd w:id="22"/>
      <w:r w:rsidRPr="006140A6">
        <w:rPr>
          <w:rFonts w:ascii="Times New Roman" w:hAnsi="Times New Roman" w:cs="Times New Roman"/>
          <w:sz w:val="28"/>
          <w:szCs w:val="28"/>
        </w:rPr>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Документы, указанные в </w:t>
      </w:r>
      <w:hyperlink w:anchor="P125">
        <w:r w:rsidRPr="006140A6">
          <w:rPr>
            <w:rFonts w:ascii="Times New Roman" w:hAnsi="Times New Roman" w:cs="Times New Roman"/>
            <w:sz w:val="28"/>
            <w:szCs w:val="28"/>
          </w:rPr>
          <w:t>абзаце первом</w:t>
        </w:r>
      </w:hyperlink>
      <w:r w:rsidRPr="006140A6">
        <w:rPr>
          <w:rFonts w:ascii="Times New Roman" w:hAnsi="Times New Roman" w:cs="Times New Roman"/>
          <w:sz w:val="28"/>
          <w:szCs w:val="28"/>
        </w:rP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1">
        <w:r w:rsidRPr="006140A6">
          <w:rPr>
            <w:rFonts w:ascii="Times New Roman" w:hAnsi="Times New Roman" w:cs="Times New Roman"/>
            <w:sz w:val="28"/>
            <w:szCs w:val="28"/>
          </w:rPr>
          <w:t>пунктом 3</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Повторное представление документов, указанных в </w:t>
      </w:r>
      <w:hyperlink w:anchor="P125">
        <w:r w:rsidRPr="006140A6">
          <w:rPr>
            <w:rFonts w:ascii="Times New Roman" w:hAnsi="Times New Roman" w:cs="Times New Roman"/>
            <w:sz w:val="28"/>
            <w:szCs w:val="28"/>
          </w:rPr>
          <w:t>абзаце первом</w:t>
        </w:r>
      </w:hyperlink>
      <w:r w:rsidRPr="006140A6">
        <w:rPr>
          <w:rFonts w:ascii="Times New Roman" w:hAnsi="Times New Roman" w:cs="Times New Roman"/>
          <w:sz w:val="28"/>
          <w:szCs w:val="28"/>
        </w:rP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&lt;3&gt; </w:t>
      </w:r>
      <w:hyperlink r:id="rId48">
        <w:r w:rsidRPr="006140A6">
          <w:rPr>
            <w:rFonts w:ascii="Times New Roman" w:hAnsi="Times New Roman" w:cs="Times New Roman"/>
            <w:sz w:val="28"/>
            <w:szCs w:val="28"/>
          </w:rPr>
          <w:t>Абзац четырнадцатый пункта 1 статьи 166.1</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2019, N 52, ст. 7797).</w:t>
      </w: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w:t>
      </w:r>
      <w:r w:rsidRPr="006140A6">
        <w:rPr>
          <w:rFonts w:ascii="Times New Roman" w:hAnsi="Times New Roman" w:cs="Times New Roman"/>
          <w:sz w:val="28"/>
          <w:szCs w:val="28"/>
        </w:rPr>
        <w:lastRenderedPageBreak/>
        <w:t xml:space="preserve">соответственно в </w:t>
      </w:r>
      <w:hyperlink w:anchor="P2758">
        <w:r w:rsidRPr="006140A6">
          <w:rPr>
            <w:rFonts w:ascii="Times New Roman" w:hAnsi="Times New Roman" w:cs="Times New Roman"/>
            <w:sz w:val="28"/>
            <w:szCs w:val="28"/>
          </w:rPr>
          <w:t>приложениях N 12</w:t>
        </w:r>
      </w:hyperlink>
      <w:r w:rsidRPr="006140A6">
        <w:rPr>
          <w:rFonts w:ascii="Times New Roman" w:hAnsi="Times New Roman" w:cs="Times New Roman"/>
          <w:sz w:val="28"/>
          <w:szCs w:val="28"/>
        </w:rPr>
        <w:t xml:space="preserve"> и </w:t>
      </w:r>
      <w:hyperlink w:anchor="P2951">
        <w:r w:rsidRPr="006140A6">
          <w:rPr>
            <w:rFonts w:ascii="Times New Roman" w:hAnsi="Times New Roman" w:cs="Times New Roman"/>
            <w:sz w:val="28"/>
            <w:szCs w:val="28"/>
          </w:rPr>
          <w:t>N 13</w:t>
        </w:r>
      </w:hyperlink>
      <w:r w:rsidRPr="006140A6">
        <w:rPr>
          <w:rFonts w:ascii="Times New Roman" w:hAnsi="Times New Roman" w:cs="Times New Roman"/>
          <w:sz w:val="28"/>
          <w:szCs w:val="28"/>
        </w:rPr>
        <w:t xml:space="preserve"> к настоящему Порядку).</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3" w:name="P132"/>
      <w:bookmarkEnd w:id="23"/>
      <w:r w:rsidRPr="006140A6">
        <w:rPr>
          <w:rFonts w:ascii="Times New Roman" w:hAnsi="Times New Roman" w:cs="Times New Roman"/>
          <w:sz w:val="28"/>
          <w:szCs w:val="28"/>
        </w:rP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059">
        <w:r w:rsidRPr="006140A6">
          <w:rPr>
            <w:rFonts w:ascii="Times New Roman" w:hAnsi="Times New Roman" w:cs="Times New Roman"/>
            <w:sz w:val="28"/>
            <w:szCs w:val="28"/>
          </w:rPr>
          <w:t>приложении N 14</w:t>
        </w:r>
      </w:hyperlink>
      <w:r w:rsidRPr="006140A6">
        <w:rPr>
          <w:rFonts w:ascii="Times New Roman" w:hAnsi="Times New Roman" w:cs="Times New Roman"/>
          <w:sz w:val="28"/>
          <w:szCs w:val="28"/>
        </w:rPr>
        <w:t xml:space="preserve"> к настоящему Порядку) (далее - расшифровка к распоряжению).</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Положения, предусмотренные </w:t>
      </w:r>
      <w:hyperlink w:anchor="P132">
        <w:r w:rsidRPr="006140A6">
          <w:rPr>
            <w:rFonts w:ascii="Times New Roman" w:hAnsi="Times New Roman" w:cs="Times New Roman"/>
            <w:sz w:val="28"/>
            <w:szCs w:val="28"/>
          </w:rPr>
          <w:t>абзацем первым</w:t>
        </w:r>
      </w:hyperlink>
      <w:r w:rsidRPr="006140A6">
        <w:rPr>
          <w:rFonts w:ascii="Times New Roman" w:hAnsi="Times New Roman" w:cs="Times New Roman"/>
          <w:sz w:val="28"/>
          <w:szCs w:val="28"/>
        </w:rPr>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49">
        <w:r w:rsidRPr="006140A6">
          <w:rPr>
            <w:rFonts w:ascii="Times New Roman" w:hAnsi="Times New Roman" w:cs="Times New Roman"/>
            <w:sz w:val="28"/>
            <w:szCs w:val="28"/>
          </w:rPr>
          <w:t>кодексом</w:t>
        </w:r>
      </w:hyperlink>
      <w:r w:rsidRPr="006140A6">
        <w:rPr>
          <w:rFonts w:ascii="Times New Roman" w:hAnsi="Times New Roman" w:cs="Times New Roman"/>
          <w:sz w:val="28"/>
          <w:szCs w:val="28"/>
        </w:rP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024">
        <w:r w:rsidRPr="006140A6">
          <w:rPr>
            <w:rFonts w:ascii="Times New Roman" w:hAnsi="Times New Roman" w:cs="Times New Roman"/>
            <w:sz w:val="28"/>
            <w:szCs w:val="28"/>
          </w:rPr>
          <w:t>графе 4 приложения N 3</w:t>
        </w:r>
      </w:hyperlink>
      <w:r w:rsidRPr="006140A6">
        <w:rPr>
          <w:rFonts w:ascii="Times New Roman" w:hAnsi="Times New Roman" w:cs="Times New Roman"/>
          <w:sz w:val="28"/>
          <w:szCs w:val="28"/>
        </w:rPr>
        <w:t xml:space="preserve"> к настоящему Порядку (далее - детализированный код направления расходования целевых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4" w:name="P134"/>
      <w:bookmarkEnd w:id="24"/>
      <w:r w:rsidRPr="006140A6">
        <w:rPr>
          <w:rFonts w:ascii="Times New Roman" w:hAnsi="Times New Roman" w:cs="Times New Roman"/>
          <w:sz w:val="28"/>
          <w:szCs w:val="28"/>
        </w:rP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2">
        <w:r w:rsidRPr="006140A6">
          <w:rPr>
            <w:rFonts w:ascii="Times New Roman" w:hAnsi="Times New Roman" w:cs="Times New Roman"/>
            <w:sz w:val="28"/>
            <w:szCs w:val="28"/>
          </w:rPr>
          <w:t>абзаце третьем подпункта "а" пункта 1</w:t>
        </w:r>
      </w:hyperlink>
      <w:r w:rsidRPr="006140A6">
        <w:rPr>
          <w:rFonts w:ascii="Times New Roman" w:hAnsi="Times New Roman" w:cs="Times New Roman"/>
          <w:sz w:val="28"/>
          <w:szCs w:val="28"/>
        </w:rP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059">
        <w:r w:rsidRPr="006140A6">
          <w:rPr>
            <w:rFonts w:ascii="Times New Roman" w:hAnsi="Times New Roman" w:cs="Times New Roman"/>
            <w:sz w:val="28"/>
            <w:szCs w:val="28"/>
          </w:rPr>
          <w:t>расшифровку</w:t>
        </w:r>
      </w:hyperlink>
      <w:r w:rsidRPr="006140A6">
        <w:rPr>
          <w:rFonts w:ascii="Times New Roman" w:hAnsi="Times New Roman" w:cs="Times New Roman"/>
          <w:sz w:val="28"/>
          <w:szCs w:val="28"/>
        </w:rP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5" w:name="P135"/>
      <w:bookmarkEnd w:id="25"/>
      <w:r w:rsidRPr="006140A6">
        <w:rPr>
          <w:rFonts w:ascii="Times New Roman" w:hAnsi="Times New Roman" w:cs="Times New Roman"/>
          <w:sz w:val="28"/>
          <w:szCs w:val="28"/>
        </w:rP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а) соответствие идентификатора государственного (муниципального) контракта, договора (соглашения), указанного в распоряжении, </w:t>
      </w:r>
      <w:r w:rsidRPr="006140A6">
        <w:rPr>
          <w:rFonts w:ascii="Times New Roman" w:hAnsi="Times New Roman" w:cs="Times New Roman"/>
          <w:sz w:val="28"/>
          <w:szCs w:val="28"/>
        </w:rPr>
        <w:lastRenderedPageBreak/>
        <w:t xml:space="preserve">идентификатору, указанному в документе, обосновывающем обязательство, документах-основаниях либо </w:t>
      </w:r>
      <w:hyperlink w:anchor="P2657">
        <w:r w:rsidRPr="006140A6">
          <w:rPr>
            <w:rFonts w:ascii="Times New Roman" w:hAnsi="Times New Roman" w:cs="Times New Roman"/>
            <w:sz w:val="28"/>
            <w:szCs w:val="28"/>
          </w:rPr>
          <w:t>реестре</w:t>
        </w:r>
      </w:hyperlink>
      <w:r w:rsidRPr="006140A6">
        <w:rPr>
          <w:rFonts w:ascii="Times New Roman" w:hAnsi="Times New Roman" w:cs="Times New Roman"/>
          <w:sz w:val="28"/>
          <w:szCs w:val="28"/>
        </w:rPr>
        <w:t xml:space="preserve"> документов-оснований с приложением указанных в нем документов-оснований (в случае указания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в распоряжении) и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в) наличие в распоряжении аналитического кода раздела на лицевом счете при перечислении целевых средств на лицевой счет;</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651">
        <w:r w:rsidRPr="006140A6">
          <w:rPr>
            <w:rFonts w:ascii="Times New Roman" w:hAnsi="Times New Roman" w:cs="Times New Roman"/>
            <w:sz w:val="28"/>
            <w:szCs w:val="28"/>
          </w:rPr>
          <w:t>графе 3 приложения N 2</w:t>
        </w:r>
      </w:hyperlink>
      <w:r w:rsidRPr="006140A6">
        <w:rPr>
          <w:rFonts w:ascii="Times New Roman" w:hAnsi="Times New Roman" w:cs="Times New Roman"/>
          <w:sz w:val="28"/>
          <w:szCs w:val="28"/>
        </w:rPr>
        <w:t xml:space="preserve"> к настоящему Порядку и детализированного кода направления расходования целевых средств либо реквизитов </w:t>
      </w:r>
      <w:hyperlink w:anchor="P3059">
        <w:r w:rsidRPr="006140A6">
          <w:rPr>
            <w:rFonts w:ascii="Times New Roman" w:hAnsi="Times New Roman" w:cs="Times New Roman"/>
            <w:sz w:val="28"/>
            <w:szCs w:val="28"/>
          </w:rPr>
          <w:t>расшифровки</w:t>
        </w:r>
      </w:hyperlink>
      <w:r w:rsidRPr="006140A6">
        <w:rPr>
          <w:rFonts w:ascii="Times New Roman" w:hAnsi="Times New Roman" w:cs="Times New Roman"/>
          <w:sz w:val="28"/>
          <w:szCs w:val="28"/>
        </w:rPr>
        <w:t xml:space="preserve"> к распоряжению) (в случае применения нескольких детализированных кодов направления расходования целевых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6" w:name="P140"/>
      <w:bookmarkEnd w:id="26"/>
      <w:r w:rsidRPr="006140A6">
        <w:rPr>
          <w:rFonts w:ascii="Times New Roman" w:hAnsi="Times New Roman" w:cs="Times New Roman"/>
          <w:sz w:val="28"/>
          <w:szCs w:val="28"/>
        </w:rP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059">
        <w:r w:rsidRPr="006140A6">
          <w:rPr>
            <w:rFonts w:ascii="Times New Roman" w:hAnsi="Times New Roman" w:cs="Times New Roman"/>
            <w:sz w:val="28"/>
            <w:szCs w:val="28"/>
          </w:rPr>
          <w:t>расшифровки</w:t>
        </w:r>
      </w:hyperlink>
      <w:r w:rsidRPr="006140A6">
        <w:rPr>
          <w:rFonts w:ascii="Times New Roman" w:hAnsi="Times New Roman" w:cs="Times New Roman"/>
          <w:sz w:val="28"/>
          <w:szCs w:val="28"/>
        </w:rP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7" w:name="P141"/>
      <w:bookmarkEnd w:id="27"/>
      <w:r w:rsidRPr="006140A6">
        <w:rPr>
          <w:rFonts w:ascii="Times New Roman" w:hAnsi="Times New Roman" w:cs="Times New Roman"/>
          <w:sz w:val="28"/>
          <w:szCs w:val="28"/>
        </w:rP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8" w:name="P142"/>
      <w:bookmarkEnd w:id="28"/>
      <w:r w:rsidRPr="006140A6">
        <w:rPr>
          <w:rFonts w:ascii="Times New Roman" w:hAnsi="Times New Roman" w:cs="Times New Roman"/>
          <w:sz w:val="28"/>
          <w:szCs w:val="28"/>
        </w:rPr>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и суммой остатка средств на лицевом счете по соответствующему документу, обосновывающему обязательство;</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з) непревышение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29" w:name="P144"/>
      <w:bookmarkEnd w:id="29"/>
      <w:r w:rsidRPr="006140A6">
        <w:rPr>
          <w:rFonts w:ascii="Times New Roman" w:hAnsi="Times New Roman" w:cs="Times New Roman"/>
          <w:sz w:val="28"/>
          <w:szCs w:val="28"/>
        </w:rP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25">
        <w:r w:rsidRPr="006140A6">
          <w:rPr>
            <w:rFonts w:ascii="Times New Roman" w:hAnsi="Times New Roman" w:cs="Times New Roman"/>
            <w:sz w:val="28"/>
            <w:szCs w:val="28"/>
          </w:rPr>
          <w:t>пунктами 21</w:t>
        </w:r>
      </w:hyperlink>
      <w:r w:rsidRPr="006140A6">
        <w:rPr>
          <w:rFonts w:ascii="Times New Roman" w:hAnsi="Times New Roman" w:cs="Times New Roman"/>
          <w:sz w:val="28"/>
          <w:szCs w:val="28"/>
        </w:rPr>
        <w:t xml:space="preserve"> и </w:t>
      </w:r>
      <w:hyperlink w:anchor="P132">
        <w:r w:rsidRPr="006140A6">
          <w:rPr>
            <w:rFonts w:ascii="Times New Roman" w:hAnsi="Times New Roman" w:cs="Times New Roman"/>
            <w:sz w:val="28"/>
            <w:szCs w:val="28"/>
          </w:rPr>
          <w:t>22</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0" w:name="P145"/>
      <w:bookmarkEnd w:id="30"/>
      <w:r w:rsidRPr="006140A6">
        <w:rPr>
          <w:rFonts w:ascii="Times New Roman" w:hAnsi="Times New Roman" w:cs="Times New Roman"/>
          <w:sz w:val="28"/>
          <w:szCs w:val="28"/>
        </w:rPr>
        <w:t xml:space="preserve">к) соответствие содержания операции по расходам, связанным с поставкой товаров, выполнением работ, оказанием услуг, исходя из </w:t>
      </w:r>
      <w:r w:rsidRPr="006140A6">
        <w:rPr>
          <w:rFonts w:ascii="Times New Roman" w:hAnsi="Times New Roman" w:cs="Times New Roman"/>
          <w:sz w:val="28"/>
          <w:szCs w:val="28"/>
        </w:rPr>
        <w:lastRenderedPageBreak/>
        <w:t>документа-основания, текстовому назначению платежа, указанному в распоряжении, предмету (результатам) и условиям документа, обосновывающего обязательство;</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1" w:name="P146"/>
      <w:bookmarkEnd w:id="31"/>
      <w:r w:rsidRPr="006140A6">
        <w:rPr>
          <w:rFonts w:ascii="Times New Roman" w:hAnsi="Times New Roman" w:cs="Times New Roman"/>
          <w:sz w:val="28"/>
          <w:szCs w:val="28"/>
        </w:rP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по соответствующему укрупненному коду направления расходования целевых средств;</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н) наличие в распоряжении указания о списании средств на лицевой счет, за исключением случаев, предусмотренных </w:t>
      </w:r>
      <w:hyperlink w:anchor="P109">
        <w:r w:rsidRPr="006140A6">
          <w:rPr>
            <w:rFonts w:ascii="Times New Roman" w:hAnsi="Times New Roman" w:cs="Times New Roman"/>
            <w:sz w:val="28"/>
            <w:szCs w:val="28"/>
          </w:rPr>
          <w:t>пунктом 20</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осуществляется с учетом следующих положений: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территориальный орган Федерального казначейства дополнительно к направлениям, указанным в </w:t>
      </w:r>
      <w:hyperlink w:anchor="P135">
        <w:r w:rsidRPr="006140A6">
          <w:rPr>
            <w:rFonts w:ascii="Times New Roman" w:hAnsi="Times New Roman" w:cs="Times New Roman"/>
            <w:sz w:val="28"/>
            <w:szCs w:val="28"/>
          </w:rPr>
          <w:t>пункте 24</w:t>
        </w:r>
      </w:hyperlink>
      <w:r w:rsidRPr="006140A6">
        <w:rPr>
          <w:rFonts w:ascii="Times New Roman" w:hAnsi="Times New Roman" w:cs="Times New Roman"/>
          <w:sz w:val="28"/>
          <w:szCs w:val="28"/>
        </w:rPr>
        <w:t xml:space="preserve"> настоящего Порядка, осуществляет проверку распоряжения по следующим направлениям:</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w:t>
      </w:r>
      <w:r w:rsidRPr="006140A6">
        <w:rPr>
          <w:rFonts w:ascii="Times New Roman" w:hAnsi="Times New Roman" w:cs="Times New Roman"/>
          <w:sz w:val="28"/>
          <w:szCs w:val="28"/>
        </w:rPr>
        <w:lastRenderedPageBreak/>
        <w:t xml:space="preserve">по информатизации), включенных в </w:t>
      </w:r>
      <w:hyperlink w:anchor="P230">
        <w:r w:rsidRPr="006140A6">
          <w:rPr>
            <w:rFonts w:ascii="Times New Roman" w:hAnsi="Times New Roman" w:cs="Times New Roman"/>
            <w:sz w:val="28"/>
            <w:szCs w:val="28"/>
          </w:rPr>
          <w:t>Сведения</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32">
        <w:r w:rsidRPr="006140A6">
          <w:rPr>
            <w:rFonts w:ascii="Times New Roman" w:hAnsi="Times New Roman" w:cs="Times New Roman"/>
            <w:sz w:val="28"/>
            <w:szCs w:val="28"/>
          </w:rPr>
          <w:t>абзацем первым пункта 22</w:t>
        </w:r>
      </w:hyperlink>
      <w:r w:rsidRPr="006140A6">
        <w:rPr>
          <w:rFonts w:ascii="Times New Roman" w:hAnsi="Times New Roman" w:cs="Times New Roman"/>
          <w:sz w:val="28"/>
          <w:szCs w:val="28"/>
        </w:rPr>
        <w:t xml:space="preserve"> настоящего Порядка распоряжения и </w:t>
      </w:r>
      <w:hyperlink w:anchor="P3059">
        <w:r w:rsidRPr="006140A6">
          <w:rPr>
            <w:rFonts w:ascii="Times New Roman" w:hAnsi="Times New Roman" w:cs="Times New Roman"/>
            <w:sz w:val="28"/>
            <w:szCs w:val="28"/>
          </w:rPr>
          <w:t>расшифровки</w:t>
        </w:r>
      </w:hyperlink>
      <w:r w:rsidRPr="006140A6">
        <w:rPr>
          <w:rFonts w:ascii="Times New Roman" w:hAnsi="Times New Roman" w:cs="Times New Roman"/>
          <w:sz w:val="28"/>
          <w:szCs w:val="28"/>
        </w:rPr>
        <w:t xml:space="preserve"> к распоряжению, дополнительно к положениям, предусмотренным </w:t>
      </w:r>
      <w:hyperlink w:anchor="P141">
        <w:r w:rsidRPr="006140A6">
          <w:rPr>
            <w:rFonts w:ascii="Times New Roman" w:hAnsi="Times New Roman" w:cs="Times New Roman"/>
            <w:sz w:val="28"/>
            <w:szCs w:val="28"/>
          </w:rPr>
          <w:t>подпунктами "е"</w:t>
        </w:r>
      </w:hyperlink>
      <w:r w:rsidRPr="006140A6">
        <w:rPr>
          <w:rFonts w:ascii="Times New Roman" w:hAnsi="Times New Roman" w:cs="Times New Roman"/>
          <w:sz w:val="28"/>
          <w:szCs w:val="28"/>
        </w:rPr>
        <w:t xml:space="preserve">, </w:t>
      </w:r>
      <w:hyperlink w:anchor="P144">
        <w:r w:rsidRPr="006140A6">
          <w:rPr>
            <w:rFonts w:ascii="Times New Roman" w:hAnsi="Times New Roman" w:cs="Times New Roman"/>
            <w:sz w:val="28"/>
            <w:szCs w:val="28"/>
          </w:rPr>
          <w:t>"и"</w:t>
        </w:r>
      </w:hyperlink>
      <w:r w:rsidRPr="006140A6">
        <w:rPr>
          <w:rFonts w:ascii="Times New Roman" w:hAnsi="Times New Roman" w:cs="Times New Roman"/>
          <w:sz w:val="28"/>
          <w:szCs w:val="28"/>
        </w:rPr>
        <w:t xml:space="preserve"> и </w:t>
      </w:r>
      <w:hyperlink w:anchor="P145">
        <w:r w:rsidRPr="006140A6">
          <w:rPr>
            <w:rFonts w:ascii="Times New Roman" w:hAnsi="Times New Roman" w:cs="Times New Roman"/>
            <w:sz w:val="28"/>
            <w:szCs w:val="28"/>
          </w:rPr>
          <w:t>"к" пункта 24</w:t>
        </w:r>
      </w:hyperlink>
      <w:r w:rsidRPr="006140A6">
        <w:rPr>
          <w:rFonts w:ascii="Times New Roman" w:hAnsi="Times New Roman" w:cs="Times New Roman"/>
          <w:sz w:val="28"/>
          <w:szCs w:val="28"/>
        </w:rPr>
        <w:t xml:space="preserve"> настоящего Порядка, осуществляет проверку распоряжения, а также </w:t>
      </w:r>
      <w:hyperlink w:anchor="P3059">
        <w:r w:rsidRPr="006140A6">
          <w:rPr>
            <w:rFonts w:ascii="Times New Roman" w:hAnsi="Times New Roman" w:cs="Times New Roman"/>
            <w:sz w:val="28"/>
            <w:szCs w:val="28"/>
          </w:rPr>
          <w:t>расшифровки</w:t>
        </w:r>
      </w:hyperlink>
      <w:r w:rsidRPr="006140A6">
        <w:rPr>
          <w:rFonts w:ascii="Times New Roman" w:hAnsi="Times New Roman" w:cs="Times New Roman"/>
          <w:sz w:val="28"/>
          <w:szCs w:val="28"/>
        </w:rPr>
        <w:t xml:space="preserve"> к распоряжению по следующим направлениям:</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а) наличия в распоряжении в текстовом назначении платежа реквизитов (номер, дата) </w:t>
      </w:r>
      <w:hyperlink w:anchor="P3059">
        <w:r w:rsidRPr="006140A6">
          <w:rPr>
            <w:rFonts w:ascii="Times New Roman" w:hAnsi="Times New Roman" w:cs="Times New Roman"/>
            <w:sz w:val="28"/>
            <w:szCs w:val="28"/>
          </w:rPr>
          <w:t>расшифровки</w:t>
        </w:r>
      </w:hyperlink>
      <w:r w:rsidRPr="006140A6">
        <w:rPr>
          <w:rFonts w:ascii="Times New Roman" w:hAnsi="Times New Roman" w:cs="Times New Roman"/>
          <w:sz w:val="28"/>
          <w:szCs w:val="28"/>
        </w:rPr>
        <w:t xml:space="preserve"> к распоряжению;</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651">
        <w:r w:rsidRPr="006140A6">
          <w:rPr>
            <w:rFonts w:ascii="Times New Roman" w:hAnsi="Times New Roman" w:cs="Times New Roman"/>
            <w:sz w:val="28"/>
            <w:szCs w:val="28"/>
          </w:rPr>
          <w:t>графе 3 приложения N 2</w:t>
        </w:r>
      </w:hyperlink>
      <w:r w:rsidRPr="006140A6">
        <w:rPr>
          <w:rFonts w:ascii="Times New Roman" w:hAnsi="Times New Roman" w:cs="Times New Roman"/>
          <w:sz w:val="28"/>
          <w:szCs w:val="28"/>
        </w:rPr>
        <w:t xml:space="preserve"> к настоящему Порядку;</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наличия в </w:t>
      </w:r>
      <w:hyperlink w:anchor="P3059">
        <w:r w:rsidRPr="006140A6">
          <w:rPr>
            <w:rFonts w:ascii="Times New Roman" w:hAnsi="Times New Roman" w:cs="Times New Roman"/>
            <w:sz w:val="28"/>
            <w:szCs w:val="28"/>
          </w:rPr>
          <w:t>расшифровке</w:t>
        </w:r>
      </w:hyperlink>
      <w:r w:rsidRPr="006140A6">
        <w:rPr>
          <w:rFonts w:ascii="Times New Roman" w:hAnsi="Times New Roman" w:cs="Times New Roman"/>
          <w:sz w:val="28"/>
          <w:szCs w:val="28"/>
        </w:rP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 соответствия указанных в </w:t>
      </w:r>
      <w:hyperlink w:anchor="P3059">
        <w:r w:rsidRPr="006140A6">
          <w:rPr>
            <w:rFonts w:ascii="Times New Roman" w:hAnsi="Times New Roman" w:cs="Times New Roman"/>
            <w:sz w:val="28"/>
            <w:szCs w:val="28"/>
          </w:rPr>
          <w:t>расшифровке</w:t>
        </w:r>
      </w:hyperlink>
      <w:r w:rsidRPr="006140A6">
        <w:rPr>
          <w:rFonts w:ascii="Times New Roman" w:hAnsi="Times New Roman" w:cs="Times New Roman"/>
          <w:sz w:val="28"/>
          <w:szCs w:val="28"/>
        </w:rPr>
        <w:t xml:space="preserve"> к распоряжению реквизитов (номер, дата) документа, обосновывающего обязательство, его реквизитам (номер, дата), указанным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059">
        <w:r w:rsidRPr="006140A6">
          <w:rPr>
            <w:rFonts w:ascii="Times New Roman" w:hAnsi="Times New Roman" w:cs="Times New Roman"/>
            <w:sz w:val="28"/>
            <w:szCs w:val="28"/>
          </w:rPr>
          <w:t>расшифровке</w:t>
        </w:r>
      </w:hyperlink>
      <w:r w:rsidRPr="006140A6">
        <w:rPr>
          <w:rFonts w:ascii="Times New Roman" w:hAnsi="Times New Roman" w:cs="Times New Roman"/>
          <w:sz w:val="28"/>
          <w:szCs w:val="28"/>
        </w:rPr>
        <w:t xml:space="preserve"> к распоряжению, соответствующему укрупненному коду направления расходования целевых средств, указанному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е) непревышения суммы, указанной в </w:t>
      </w:r>
      <w:hyperlink w:anchor="P3059">
        <w:r w:rsidRPr="006140A6">
          <w:rPr>
            <w:rFonts w:ascii="Times New Roman" w:hAnsi="Times New Roman" w:cs="Times New Roman"/>
            <w:sz w:val="28"/>
            <w:szCs w:val="28"/>
          </w:rPr>
          <w:t>расшифровке</w:t>
        </w:r>
      </w:hyperlink>
      <w:r w:rsidRPr="006140A6">
        <w:rPr>
          <w:rFonts w:ascii="Times New Roman" w:hAnsi="Times New Roman" w:cs="Times New Roman"/>
          <w:sz w:val="28"/>
          <w:szCs w:val="28"/>
        </w:rP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и суммой остатка средств на лицевом счете по документу, обосновывающему обязательство;</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ж) соответствия идентификатора государственного (муниципального) контракта, договора (соглашения), указанного в </w:t>
      </w:r>
      <w:hyperlink w:anchor="P3059">
        <w:r w:rsidRPr="006140A6">
          <w:rPr>
            <w:rFonts w:ascii="Times New Roman" w:hAnsi="Times New Roman" w:cs="Times New Roman"/>
            <w:sz w:val="28"/>
            <w:szCs w:val="28"/>
          </w:rPr>
          <w:t>расшифровке</w:t>
        </w:r>
      </w:hyperlink>
      <w:r w:rsidRPr="006140A6">
        <w:rPr>
          <w:rFonts w:ascii="Times New Roman" w:hAnsi="Times New Roman" w:cs="Times New Roman"/>
          <w:sz w:val="28"/>
          <w:szCs w:val="28"/>
        </w:rP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657">
        <w:r w:rsidRPr="006140A6">
          <w:rPr>
            <w:rFonts w:ascii="Times New Roman" w:hAnsi="Times New Roman" w:cs="Times New Roman"/>
            <w:sz w:val="28"/>
            <w:szCs w:val="28"/>
          </w:rPr>
          <w:t>реестре</w:t>
        </w:r>
      </w:hyperlink>
      <w:r w:rsidRPr="006140A6">
        <w:rPr>
          <w:rFonts w:ascii="Times New Roman" w:hAnsi="Times New Roman" w:cs="Times New Roman"/>
          <w:sz w:val="28"/>
          <w:szCs w:val="28"/>
        </w:rPr>
        <w:t xml:space="preserve"> документов-оснований с приложением указанных в нем документов-оснований (в случае указания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в распоряжении).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lastRenderedPageBreak/>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50">
        <w:r w:rsidRPr="006140A6">
          <w:rPr>
            <w:rFonts w:ascii="Times New Roman" w:hAnsi="Times New Roman" w:cs="Times New Roman"/>
            <w:sz w:val="28"/>
            <w:szCs w:val="28"/>
          </w:rPr>
          <w:t>подпунктом 1 пункта 2 статьи 242.24</w:t>
        </w:r>
      </w:hyperlink>
      <w:r w:rsidRPr="006140A6">
        <w:rPr>
          <w:rFonts w:ascii="Times New Roman" w:hAnsi="Times New Roman" w:cs="Times New Roman"/>
          <w:sz w:val="28"/>
          <w:szCs w:val="28"/>
        </w:rPr>
        <w:t xml:space="preserve"> Бюджетного кодекса (Собрание законодательства Российской Федерации, 1998, N 31, ст. 3823; 2021, N 27, ст. 5072).</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2" w:name="P165"/>
      <w:bookmarkEnd w:id="32"/>
      <w:r w:rsidRPr="006140A6">
        <w:rPr>
          <w:rFonts w:ascii="Times New Roman" w:hAnsi="Times New Roman" w:cs="Times New Roman"/>
          <w:sz w:val="28"/>
          <w:szCs w:val="28"/>
        </w:rPr>
        <w:t xml:space="preserve">28. При размещении целевых средств на депозиты, а также в иные финансовые инструменты в </w:t>
      </w:r>
      <w:hyperlink w:anchor="P401">
        <w:r w:rsidRPr="006140A6">
          <w:rPr>
            <w:rFonts w:ascii="Times New Roman" w:hAnsi="Times New Roman" w:cs="Times New Roman"/>
            <w:sz w:val="28"/>
            <w:szCs w:val="28"/>
          </w:rPr>
          <w:t>графе 17</w:t>
        </w:r>
      </w:hyperlink>
      <w:r w:rsidRPr="006140A6">
        <w:rPr>
          <w:rFonts w:ascii="Times New Roman" w:hAnsi="Times New Roman" w:cs="Times New Roman"/>
          <w:sz w:val="28"/>
          <w:szCs w:val="28"/>
        </w:rP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F55D0A" w:rsidRPr="006140A6" w:rsidRDefault="00F55D0A" w:rsidP="006140A6">
      <w:pPr>
        <w:pStyle w:val="ConsPlusNormal"/>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ред. </w:t>
      </w:r>
      <w:hyperlink r:id="rId51">
        <w:r w:rsidRPr="006140A6">
          <w:rPr>
            <w:rFonts w:ascii="Times New Roman" w:hAnsi="Times New Roman" w:cs="Times New Roman"/>
            <w:sz w:val="28"/>
            <w:szCs w:val="28"/>
          </w:rPr>
          <w:t>Приказа</w:t>
        </w:r>
      </w:hyperlink>
      <w:r w:rsidRPr="006140A6">
        <w:rPr>
          <w:rFonts w:ascii="Times New Roman" w:hAnsi="Times New Roman" w:cs="Times New Roman"/>
          <w:sz w:val="28"/>
          <w:szCs w:val="28"/>
        </w:rPr>
        <w:t xml:space="preserve"> Минфина России от 17.03.2022 N 39н)</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91">
        <w:r w:rsidRPr="006140A6">
          <w:rPr>
            <w:rFonts w:ascii="Times New Roman" w:hAnsi="Times New Roman" w:cs="Times New Roman"/>
            <w:sz w:val="28"/>
            <w:szCs w:val="28"/>
          </w:rPr>
          <w:t>графе 7</w:t>
        </w:r>
      </w:hyperlink>
      <w:r w:rsidRPr="006140A6">
        <w:rPr>
          <w:rFonts w:ascii="Times New Roman" w:hAnsi="Times New Roman" w:cs="Times New Roman"/>
          <w:sz w:val="28"/>
          <w:szCs w:val="28"/>
        </w:rPr>
        <w:t xml:space="preserve"> Сведений.</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402">
        <w:r w:rsidRPr="006140A6">
          <w:rPr>
            <w:rFonts w:ascii="Times New Roman" w:hAnsi="Times New Roman" w:cs="Times New Roman"/>
            <w:sz w:val="28"/>
            <w:szCs w:val="28"/>
          </w:rPr>
          <w:t>графе 18</w:t>
        </w:r>
      </w:hyperlink>
      <w:r w:rsidRPr="006140A6">
        <w:rPr>
          <w:rFonts w:ascii="Times New Roman" w:hAnsi="Times New Roman" w:cs="Times New Roman"/>
          <w:sz w:val="28"/>
          <w:szCs w:val="28"/>
        </w:rP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3" w:name="P170"/>
      <w:bookmarkEnd w:id="33"/>
      <w:r w:rsidRPr="006140A6">
        <w:rPr>
          <w:rFonts w:ascii="Times New Roman" w:hAnsi="Times New Roman" w:cs="Times New Roman"/>
          <w:sz w:val="28"/>
          <w:szCs w:val="28"/>
        </w:rPr>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xml:space="preserve"> предусмотрено соответствующее направление расходования целевых средств и обеспечено следующее:</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lastRenderedPageBreak/>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230">
        <w:r w:rsidRPr="006140A6">
          <w:rPr>
            <w:rFonts w:ascii="Times New Roman" w:hAnsi="Times New Roman" w:cs="Times New Roman"/>
            <w:sz w:val="28"/>
            <w:szCs w:val="28"/>
          </w:rPr>
          <w:t>Сведениями</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230">
        <w:r w:rsidRPr="006140A6">
          <w:rPr>
            <w:rFonts w:ascii="Times New Roman" w:hAnsi="Times New Roman" w:cs="Times New Roman"/>
            <w:sz w:val="28"/>
            <w:szCs w:val="28"/>
          </w:rPr>
          <w:t>Сведениях</w:t>
        </w:r>
      </w:hyperlink>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Для санкционирования расходов в целях оплаты обязательств по накладным расходам по документам, обосновывающим обязательства, представление документов-оснований или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с приложением указанных в нем документов-оснований не требуется.</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4" w:name="P176"/>
      <w:bookmarkEnd w:id="34"/>
      <w:r w:rsidRPr="006140A6">
        <w:rPr>
          <w:rFonts w:ascii="Times New Roman" w:hAnsi="Times New Roman" w:cs="Times New Roman"/>
          <w:sz w:val="28"/>
          <w:szCs w:val="28"/>
        </w:rP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140">
        <w:r w:rsidRPr="006140A6">
          <w:rPr>
            <w:rFonts w:ascii="Times New Roman" w:hAnsi="Times New Roman" w:cs="Times New Roman"/>
            <w:sz w:val="28"/>
            <w:szCs w:val="28"/>
          </w:rPr>
          <w:t>подпунктах "д"</w:t>
        </w:r>
      </w:hyperlink>
      <w:r w:rsidRPr="006140A6">
        <w:rPr>
          <w:rFonts w:ascii="Times New Roman" w:hAnsi="Times New Roman" w:cs="Times New Roman"/>
          <w:sz w:val="28"/>
          <w:szCs w:val="28"/>
        </w:rPr>
        <w:t xml:space="preserve">, </w:t>
      </w:r>
      <w:hyperlink w:anchor="P142">
        <w:r w:rsidRPr="006140A6">
          <w:rPr>
            <w:rFonts w:ascii="Times New Roman" w:hAnsi="Times New Roman" w:cs="Times New Roman"/>
            <w:sz w:val="28"/>
            <w:szCs w:val="28"/>
          </w:rPr>
          <w:t>"ж"</w:t>
        </w:r>
      </w:hyperlink>
      <w:r w:rsidRPr="006140A6">
        <w:rPr>
          <w:rFonts w:ascii="Times New Roman" w:hAnsi="Times New Roman" w:cs="Times New Roman"/>
          <w:sz w:val="28"/>
          <w:szCs w:val="28"/>
        </w:rPr>
        <w:t xml:space="preserve"> и </w:t>
      </w:r>
      <w:hyperlink w:anchor="P146">
        <w:r w:rsidRPr="006140A6">
          <w:rPr>
            <w:rFonts w:ascii="Times New Roman" w:hAnsi="Times New Roman" w:cs="Times New Roman"/>
            <w:sz w:val="28"/>
            <w:szCs w:val="28"/>
          </w:rPr>
          <w:t>"л" пункта 24</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5" w:name="P177"/>
      <w:bookmarkEnd w:id="35"/>
      <w:r w:rsidRPr="006140A6">
        <w:rPr>
          <w:rFonts w:ascii="Times New Roman" w:hAnsi="Times New Roman" w:cs="Times New Roman"/>
          <w:sz w:val="28"/>
          <w:szCs w:val="28"/>
        </w:rP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54">
        <w:r w:rsidRPr="006140A6">
          <w:rPr>
            <w:rFonts w:ascii="Times New Roman" w:hAnsi="Times New Roman" w:cs="Times New Roman"/>
            <w:sz w:val="28"/>
            <w:szCs w:val="28"/>
          </w:rPr>
          <w:t>пунктами 4</w:t>
        </w:r>
      </w:hyperlink>
      <w:r w:rsidRPr="006140A6">
        <w:rPr>
          <w:rFonts w:ascii="Times New Roman" w:hAnsi="Times New Roman" w:cs="Times New Roman"/>
          <w:sz w:val="28"/>
          <w:szCs w:val="28"/>
        </w:rPr>
        <w:t xml:space="preserve"> - </w:t>
      </w:r>
      <w:hyperlink w:anchor="P165">
        <w:r w:rsidRPr="006140A6">
          <w:rPr>
            <w:rFonts w:ascii="Times New Roman" w:hAnsi="Times New Roman" w:cs="Times New Roman"/>
            <w:sz w:val="28"/>
            <w:szCs w:val="28"/>
          </w:rPr>
          <w:t>28</w:t>
        </w:r>
      </w:hyperlink>
      <w:r w:rsidRPr="006140A6">
        <w:rPr>
          <w:rFonts w:ascii="Times New Roman" w:hAnsi="Times New Roman" w:cs="Times New Roman"/>
          <w:sz w:val="28"/>
          <w:szCs w:val="28"/>
        </w:rPr>
        <w:t xml:space="preserve"> настоящего Порядка, осуществляют проверки, предусмотренные положениями </w:t>
      </w:r>
      <w:hyperlink r:id="rId52">
        <w:r w:rsidRPr="006140A6">
          <w:rPr>
            <w:rFonts w:ascii="Times New Roman" w:hAnsi="Times New Roman" w:cs="Times New Roman"/>
            <w:sz w:val="28"/>
            <w:szCs w:val="28"/>
          </w:rPr>
          <w:t>Правил</w:t>
        </w:r>
      </w:hyperlink>
      <w:r w:rsidRPr="006140A6">
        <w:rPr>
          <w:rFonts w:ascii="Times New Roman" w:hAnsi="Times New Roman" w:cs="Times New Roman"/>
          <w:sz w:val="28"/>
          <w:szCs w:val="28"/>
        </w:rP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53">
        <w:r w:rsidRPr="006140A6">
          <w:rPr>
            <w:rFonts w:ascii="Times New Roman" w:hAnsi="Times New Roman" w:cs="Times New Roman"/>
            <w:sz w:val="28"/>
            <w:szCs w:val="28"/>
          </w:rPr>
          <w:t>правил</w:t>
        </w:r>
      </w:hyperlink>
      <w:r w:rsidRPr="006140A6">
        <w:rPr>
          <w:rFonts w:ascii="Times New Roman" w:hAnsi="Times New Roman" w:cs="Times New Roman"/>
          <w:sz w:val="28"/>
          <w:szCs w:val="28"/>
        </w:rP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&lt;4&gt; </w:t>
      </w:r>
      <w:hyperlink r:id="rId54">
        <w:r w:rsidRPr="006140A6">
          <w:rPr>
            <w:rFonts w:ascii="Times New Roman" w:hAnsi="Times New Roman" w:cs="Times New Roman"/>
            <w:sz w:val="28"/>
            <w:szCs w:val="28"/>
          </w:rPr>
          <w:t>Постановление</w:t>
        </w:r>
      </w:hyperlink>
      <w:r w:rsidRPr="006140A6">
        <w:rPr>
          <w:rFonts w:ascii="Times New Roman" w:hAnsi="Times New Roman" w:cs="Times New Roman"/>
          <w:sz w:val="28"/>
          <w:szCs w:val="28"/>
        </w:rP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F55D0A" w:rsidRPr="006140A6" w:rsidRDefault="00F55D0A" w:rsidP="006140A6">
      <w:pPr>
        <w:pStyle w:val="ConsPlusNormal"/>
        <w:contextualSpacing/>
        <w:jc w:val="both"/>
        <w:rPr>
          <w:rFonts w:ascii="Times New Roman" w:hAnsi="Times New Roman" w:cs="Times New Roman"/>
          <w:sz w:val="28"/>
          <w:szCs w:val="28"/>
        </w:rPr>
      </w:pPr>
    </w:p>
    <w:p w:rsidR="00F55D0A" w:rsidRPr="006140A6" w:rsidRDefault="00F55D0A" w:rsidP="006140A6">
      <w:pPr>
        <w:pStyle w:val="ConsPlusNormal"/>
        <w:ind w:firstLine="540"/>
        <w:contextualSpacing/>
        <w:jc w:val="both"/>
        <w:rPr>
          <w:rFonts w:ascii="Times New Roman" w:hAnsi="Times New Roman" w:cs="Times New Roman"/>
          <w:sz w:val="28"/>
          <w:szCs w:val="28"/>
        </w:rPr>
      </w:pPr>
      <w:bookmarkStart w:id="36" w:name="P181"/>
      <w:bookmarkEnd w:id="36"/>
      <w:r w:rsidRPr="006140A6">
        <w:rPr>
          <w:rFonts w:ascii="Times New Roman" w:hAnsi="Times New Roman" w:cs="Times New Roman"/>
          <w:sz w:val="28"/>
          <w:szCs w:val="28"/>
        </w:rPr>
        <w:t xml:space="preserve">32. Принятые к исполнению распоряжения, соответствующие положениям, настоящего Порядка, а также при отсутствии оснований для применения мер реагирования, предусмотренных </w:t>
      </w:r>
      <w:hyperlink w:anchor="P97">
        <w:r w:rsidRPr="006140A6">
          <w:rPr>
            <w:rFonts w:ascii="Times New Roman" w:hAnsi="Times New Roman" w:cs="Times New Roman"/>
            <w:sz w:val="28"/>
            <w:szCs w:val="28"/>
          </w:rPr>
          <w:t>подпунктами "б"</w:t>
        </w:r>
      </w:hyperlink>
      <w:r w:rsidRPr="006140A6">
        <w:rPr>
          <w:rFonts w:ascii="Times New Roman" w:hAnsi="Times New Roman" w:cs="Times New Roman"/>
          <w:sz w:val="28"/>
          <w:szCs w:val="28"/>
        </w:rPr>
        <w:t xml:space="preserve"> и </w:t>
      </w:r>
      <w:hyperlink w:anchor="P98">
        <w:r w:rsidRPr="006140A6">
          <w:rPr>
            <w:rFonts w:ascii="Times New Roman" w:hAnsi="Times New Roman" w:cs="Times New Roman"/>
            <w:sz w:val="28"/>
            <w:szCs w:val="28"/>
          </w:rPr>
          <w:t>"в" пункта 14</w:t>
        </w:r>
      </w:hyperlink>
      <w:r w:rsidRPr="006140A6">
        <w:rPr>
          <w:rFonts w:ascii="Times New Roman" w:hAnsi="Times New Roman" w:cs="Times New Roman"/>
          <w:sz w:val="28"/>
          <w:szCs w:val="28"/>
        </w:rP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w:t>
      </w:r>
      <w:r w:rsidRPr="006140A6">
        <w:rPr>
          <w:rFonts w:ascii="Times New Roman" w:hAnsi="Times New Roman" w:cs="Times New Roman"/>
          <w:sz w:val="28"/>
          <w:szCs w:val="28"/>
        </w:rPr>
        <w:lastRenderedPageBreak/>
        <w:t xml:space="preserve">территориальный орган Федерального казначейства, а в случае проведения территориальными органами Федерального казначейства проверки, предусмотренной </w:t>
      </w:r>
      <w:hyperlink w:anchor="P177">
        <w:r w:rsidRPr="006140A6">
          <w:rPr>
            <w:rFonts w:ascii="Times New Roman" w:hAnsi="Times New Roman" w:cs="Times New Roman"/>
            <w:sz w:val="28"/>
            <w:szCs w:val="28"/>
          </w:rPr>
          <w:t>пунктом 31</w:t>
        </w:r>
      </w:hyperlink>
      <w:r w:rsidRPr="006140A6">
        <w:rPr>
          <w:rFonts w:ascii="Times New Roman" w:hAnsi="Times New Roman" w:cs="Times New Roman"/>
          <w:sz w:val="28"/>
          <w:szCs w:val="28"/>
        </w:rPr>
        <w:t xml:space="preserve"> настоящего Порядка, - не позднее пяти рабочих дней, следующих за днем представления участником казначейского сопровождения в территориальный орган Федерального казначейства распоряжений, в случае соответствия распоряжений положениям </w:t>
      </w:r>
      <w:hyperlink w:anchor="P51">
        <w:r w:rsidRPr="006140A6">
          <w:rPr>
            <w:rFonts w:ascii="Times New Roman" w:hAnsi="Times New Roman" w:cs="Times New Roman"/>
            <w:sz w:val="28"/>
            <w:szCs w:val="28"/>
          </w:rPr>
          <w:t>пунктов 3</w:t>
        </w:r>
      </w:hyperlink>
      <w:r w:rsidRPr="006140A6">
        <w:rPr>
          <w:rFonts w:ascii="Times New Roman" w:hAnsi="Times New Roman" w:cs="Times New Roman"/>
          <w:sz w:val="28"/>
          <w:szCs w:val="28"/>
        </w:rPr>
        <w:t xml:space="preserve">, </w:t>
      </w:r>
      <w:hyperlink w:anchor="P135">
        <w:r w:rsidRPr="006140A6">
          <w:rPr>
            <w:rFonts w:ascii="Times New Roman" w:hAnsi="Times New Roman" w:cs="Times New Roman"/>
            <w:sz w:val="28"/>
            <w:szCs w:val="28"/>
          </w:rPr>
          <w:t>24</w:t>
        </w:r>
      </w:hyperlink>
      <w:r w:rsidRPr="006140A6">
        <w:rPr>
          <w:rFonts w:ascii="Times New Roman" w:hAnsi="Times New Roman" w:cs="Times New Roman"/>
          <w:sz w:val="28"/>
          <w:szCs w:val="28"/>
        </w:rPr>
        <w:t xml:space="preserve"> - </w:t>
      </w:r>
      <w:hyperlink w:anchor="P177">
        <w:r w:rsidRPr="006140A6">
          <w:rPr>
            <w:rFonts w:ascii="Times New Roman" w:hAnsi="Times New Roman" w:cs="Times New Roman"/>
            <w:sz w:val="28"/>
            <w:szCs w:val="28"/>
          </w:rPr>
          <w:t>31</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случае применения мер реагирования, предусмотренных </w:t>
      </w:r>
      <w:hyperlink w:anchor="P98">
        <w:r w:rsidRPr="006140A6">
          <w:rPr>
            <w:rFonts w:ascii="Times New Roman" w:hAnsi="Times New Roman" w:cs="Times New Roman"/>
            <w:sz w:val="28"/>
            <w:szCs w:val="28"/>
          </w:rPr>
          <w:t>подпунктом "в" пункта 14</w:t>
        </w:r>
      </w:hyperlink>
      <w:r w:rsidRPr="006140A6">
        <w:rPr>
          <w:rFonts w:ascii="Times New Roman" w:hAnsi="Times New Roman" w:cs="Times New Roman"/>
          <w:sz w:val="28"/>
          <w:szCs w:val="28"/>
        </w:rPr>
        <w:t xml:space="preserve"> настоящего Порядка, распоряжение исполняется не позднее следующего рабочего дня после дня получения от заказчика </w:t>
      </w:r>
      <w:hyperlink w:anchor="P2508">
        <w:r w:rsidRPr="006140A6">
          <w:rPr>
            <w:rFonts w:ascii="Times New Roman" w:hAnsi="Times New Roman" w:cs="Times New Roman"/>
            <w:sz w:val="28"/>
            <w:szCs w:val="28"/>
          </w:rPr>
          <w:t>Уведомления N 10</w:t>
        </w:r>
      </w:hyperlink>
      <w:r w:rsidRPr="006140A6">
        <w:rPr>
          <w:rFonts w:ascii="Times New Roman" w:hAnsi="Times New Roman" w:cs="Times New Roman"/>
          <w:sz w:val="28"/>
          <w:szCs w:val="28"/>
        </w:rPr>
        <w:t xml:space="preserve">, указанного в </w:t>
      </w:r>
      <w:hyperlink w:anchor="P100">
        <w:r w:rsidRPr="006140A6">
          <w:rPr>
            <w:rFonts w:ascii="Times New Roman" w:hAnsi="Times New Roman" w:cs="Times New Roman"/>
            <w:sz w:val="28"/>
            <w:szCs w:val="28"/>
          </w:rPr>
          <w:t>пункте 15</w:t>
        </w:r>
      </w:hyperlink>
      <w:r w:rsidRPr="006140A6">
        <w:rPr>
          <w:rFonts w:ascii="Times New Roman" w:hAnsi="Times New Roman" w:cs="Times New Roman"/>
          <w:sz w:val="28"/>
          <w:szCs w:val="28"/>
        </w:rPr>
        <w:t xml:space="preserve"> настоящего Порядка.</w:t>
      </w:r>
    </w:p>
    <w:p w:rsidR="00F55D0A" w:rsidRPr="006140A6" w:rsidRDefault="00F55D0A" w:rsidP="006140A6">
      <w:pPr>
        <w:pStyle w:val="ConsPlusNormal"/>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ред. </w:t>
      </w:r>
      <w:hyperlink r:id="rId55">
        <w:r w:rsidRPr="006140A6">
          <w:rPr>
            <w:rFonts w:ascii="Times New Roman" w:hAnsi="Times New Roman" w:cs="Times New Roman"/>
            <w:sz w:val="28"/>
            <w:szCs w:val="28"/>
          </w:rPr>
          <w:t>Приказа</w:t>
        </w:r>
      </w:hyperlink>
      <w:r w:rsidRPr="006140A6">
        <w:rPr>
          <w:rFonts w:ascii="Times New Roman" w:hAnsi="Times New Roman" w:cs="Times New Roman"/>
          <w:sz w:val="28"/>
          <w:szCs w:val="28"/>
        </w:rPr>
        <w:t xml:space="preserve"> Минфина России от 17.03.2022 N 39н)</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1">
        <w:r w:rsidRPr="006140A6">
          <w:rPr>
            <w:rFonts w:ascii="Times New Roman" w:hAnsi="Times New Roman" w:cs="Times New Roman"/>
            <w:sz w:val="28"/>
            <w:szCs w:val="28"/>
          </w:rPr>
          <w:t>пунктами 3</w:t>
        </w:r>
      </w:hyperlink>
      <w:r w:rsidRPr="006140A6">
        <w:rPr>
          <w:rFonts w:ascii="Times New Roman" w:hAnsi="Times New Roman" w:cs="Times New Roman"/>
          <w:sz w:val="28"/>
          <w:szCs w:val="28"/>
        </w:rPr>
        <w:t xml:space="preserve">, </w:t>
      </w:r>
      <w:hyperlink w:anchor="P135">
        <w:r w:rsidRPr="006140A6">
          <w:rPr>
            <w:rFonts w:ascii="Times New Roman" w:hAnsi="Times New Roman" w:cs="Times New Roman"/>
            <w:sz w:val="28"/>
            <w:szCs w:val="28"/>
          </w:rPr>
          <w:t>24</w:t>
        </w:r>
      </w:hyperlink>
      <w:r w:rsidRPr="006140A6">
        <w:rPr>
          <w:rFonts w:ascii="Times New Roman" w:hAnsi="Times New Roman" w:cs="Times New Roman"/>
          <w:sz w:val="28"/>
          <w:szCs w:val="28"/>
        </w:rPr>
        <w:t xml:space="preserve"> - </w:t>
      </w:r>
      <w:hyperlink w:anchor="P176">
        <w:r w:rsidRPr="006140A6">
          <w:rPr>
            <w:rFonts w:ascii="Times New Roman" w:hAnsi="Times New Roman" w:cs="Times New Roman"/>
            <w:sz w:val="28"/>
            <w:szCs w:val="28"/>
          </w:rPr>
          <w:t>30</w:t>
        </w:r>
      </w:hyperlink>
      <w:r w:rsidRPr="006140A6">
        <w:rPr>
          <w:rFonts w:ascii="Times New Roman" w:hAnsi="Times New Roman" w:cs="Times New Roman"/>
          <w:sz w:val="28"/>
          <w:szCs w:val="28"/>
        </w:rPr>
        <w:t xml:space="preserve"> настоящего Порядка, а также в случае применения мер реагирования, установленных </w:t>
      </w:r>
      <w:hyperlink w:anchor="P97">
        <w:r w:rsidRPr="006140A6">
          <w:rPr>
            <w:rFonts w:ascii="Times New Roman" w:hAnsi="Times New Roman" w:cs="Times New Roman"/>
            <w:sz w:val="28"/>
            <w:szCs w:val="28"/>
          </w:rPr>
          <w:t>подпунктом "б" пункта 14</w:t>
        </w:r>
      </w:hyperlink>
      <w:r w:rsidRPr="006140A6">
        <w:rPr>
          <w:rFonts w:ascii="Times New Roman" w:hAnsi="Times New Roman" w:cs="Times New Roman"/>
          <w:sz w:val="28"/>
          <w:szCs w:val="28"/>
        </w:rP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в соответствии с </w:t>
      </w:r>
      <w:hyperlink w:anchor="P189">
        <w:r w:rsidRPr="006140A6">
          <w:rPr>
            <w:rFonts w:ascii="Times New Roman" w:hAnsi="Times New Roman" w:cs="Times New Roman"/>
            <w:sz w:val="28"/>
            <w:szCs w:val="28"/>
          </w:rPr>
          <w:t>пунктом 35</w:t>
        </w:r>
      </w:hyperlink>
      <w:r w:rsidRPr="006140A6">
        <w:rPr>
          <w:rFonts w:ascii="Times New Roman" w:hAnsi="Times New Roman" w:cs="Times New Roman"/>
          <w:sz w:val="28"/>
          <w:szCs w:val="28"/>
        </w:rPr>
        <w:t xml:space="preserve"> настоящего Порядка не позднее рабочего дня, следующего за днем представления в территориальный орган Федерального казначейства:</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участником казначейского сопровождения распоряжений и (или) документов-оснований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(при наличии);</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заказчиком </w:t>
      </w:r>
      <w:hyperlink w:anchor="P2508">
        <w:r w:rsidRPr="006140A6">
          <w:rPr>
            <w:rFonts w:ascii="Times New Roman" w:hAnsi="Times New Roman" w:cs="Times New Roman"/>
            <w:sz w:val="28"/>
            <w:szCs w:val="28"/>
          </w:rPr>
          <w:t>Уведомления N 10</w:t>
        </w:r>
      </w:hyperlink>
      <w:r w:rsidRPr="006140A6">
        <w:rPr>
          <w:rFonts w:ascii="Times New Roman" w:hAnsi="Times New Roman" w:cs="Times New Roman"/>
          <w:sz w:val="28"/>
          <w:szCs w:val="28"/>
        </w:rPr>
        <w:t xml:space="preserve">, предусмотренного </w:t>
      </w:r>
      <w:hyperlink w:anchor="P100">
        <w:r w:rsidRPr="006140A6">
          <w:rPr>
            <w:rFonts w:ascii="Times New Roman" w:hAnsi="Times New Roman" w:cs="Times New Roman"/>
            <w:sz w:val="28"/>
            <w:szCs w:val="28"/>
          </w:rPr>
          <w:t>пунктом 15</w:t>
        </w:r>
      </w:hyperlink>
      <w:r w:rsidRPr="006140A6">
        <w:rPr>
          <w:rFonts w:ascii="Times New Roman" w:hAnsi="Times New Roman" w:cs="Times New Roman"/>
          <w:sz w:val="28"/>
          <w:szCs w:val="28"/>
        </w:rPr>
        <w:t xml:space="preserve"> настоящего Порядка, содержащим решение об обоснованности приостановления операции на лицевом счете.</w:t>
      </w:r>
    </w:p>
    <w:p w:rsidR="00F55D0A" w:rsidRPr="006140A6" w:rsidRDefault="00F55D0A" w:rsidP="006140A6">
      <w:pPr>
        <w:pStyle w:val="ConsPlusNormal"/>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(в ред. </w:t>
      </w:r>
      <w:hyperlink r:id="rId56">
        <w:r w:rsidRPr="006140A6">
          <w:rPr>
            <w:rFonts w:ascii="Times New Roman" w:hAnsi="Times New Roman" w:cs="Times New Roman"/>
            <w:sz w:val="28"/>
            <w:szCs w:val="28"/>
          </w:rPr>
          <w:t>Приказа</w:t>
        </w:r>
      </w:hyperlink>
      <w:r w:rsidRPr="006140A6">
        <w:rPr>
          <w:rFonts w:ascii="Times New Roman" w:hAnsi="Times New Roman" w:cs="Times New Roman"/>
          <w:sz w:val="28"/>
          <w:szCs w:val="28"/>
        </w:rPr>
        <w:t xml:space="preserve"> Минфина России от 17.03.2022 N 39н)</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r w:rsidRPr="006140A6">
        <w:rPr>
          <w:rFonts w:ascii="Times New Roman" w:hAnsi="Times New Roman" w:cs="Times New Roman"/>
          <w:sz w:val="28"/>
          <w:szCs w:val="28"/>
        </w:rPr>
        <w:t xml:space="preserve">34. Территориальный орган Федерального казначейства при выявлении фактов нарушений в ходе проведения проверок, указанных в </w:t>
      </w:r>
      <w:hyperlink w:anchor="P177">
        <w:r w:rsidRPr="006140A6">
          <w:rPr>
            <w:rFonts w:ascii="Times New Roman" w:hAnsi="Times New Roman" w:cs="Times New Roman"/>
            <w:sz w:val="28"/>
            <w:szCs w:val="28"/>
          </w:rPr>
          <w:t>пункте 31</w:t>
        </w:r>
      </w:hyperlink>
      <w:r w:rsidRPr="006140A6">
        <w:rPr>
          <w:rFonts w:ascii="Times New Roman" w:hAnsi="Times New Roman" w:cs="Times New Roman"/>
          <w:sz w:val="28"/>
          <w:szCs w:val="28"/>
        </w:rPr>
        <w:t xml:space="preserve"> настоящего Порядка, не позднее пяти рабочих дней, следующих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657">
        <w:r w:rsidRPr="006140A6">
          <w:rPr>
            <w:rFonts w:ascii="Times New Roman" w:hAnsi="Times New Roman" w:cs="Times New Roman"/>
            <w:sz w:val="28"/>
            <w:szCs w:val="28"/>
          </w:rPr>
          <w:t>реестра</w:t>
        </w:r>
      </w:hyperlink>
      <w:r w:rsidRPr="006140A6">
        <w:rPr>
          <w:rFonts w:ascii="Times New Roman" w:hAnsi="Times New Roman" w:cs="Times New Roman"/>
          <w:sz w:val="28"/>
          <w:szCs w:val="28"/>
        </w:rPr>
        <w:t xml:space="preserve"> документов-оснований) (при наличии), осуществляет процедуру возврата распоряжения в соответствии с </w:t>
      </w:r>
      <w:hyperlink w:anchor="P189">
        <w:r w:rsidRPr="006140A6">
          <w:rPr>
            <w:rFonts w:ascii="Times New Roman" w:hAnsi="Times New Roman" w:cs="Times New Roman"/>
            <w:sz w:val="28"/>
            <w:szCs w:val="28"/>
          </w:rPr>
          <w:t>пунктом 35</w:t>
        </w:r>
      </w:hyperlink>
      <w:r w:rsidRPr="006140A6">
        <w:rPr>
          <w:rFonts w:ascii="Times New Roman" w:hAnsi="Times New Roman" w:cs="Times New Roman"/>
          <w:sz w:val="28"/>
          <w:szCs w:val="28"/>
        </w:rPr>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F55D0A" w:rsidRPr="006140A6" w:rsidRDefault="00F55D0A" w:rsidP="006140A6">
      <w:pPr>
        <w:pStyle w:val="ConsPlusNormal"/>
        <w:spacing w:before="220"/>
        <w:ind w:firstLine="540"/>
        <w:contextualSpacing/>
        <w:jc w:val="both"/>
        <w:rPr>
          <w:rFonts w:ascii="Times New Roman" w:hAnsi="Times New Roman" w:cs="Times New Roman"/>
          <w:sz w:val="28"/>
          <w:szCs w:val="28"/>
        </w:rPr>
      </w:pPr>
      <w:bookmarkStart w:id="37" w:name="P189"/>
      <w:bookmarkEnd w:id="37"/>
      <w:r w:rsidRPr="006140A6">
        <w:rPr>
          <w:rFonts w:ascii="Times New Roman" w:hAnsi="Times New Roman" w:cs="Times New Roman"/>
          <w:sz w:val="28"/>
          <w:szCs w:val="28"/>
        </w:rPr>
        <w:t xml:space="preserve">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w:t>
      </w:r>
      <w:r w:rsidRPr="006140A6">
        <w:rPr>
          <w:rFonts w:ascii="Times New Roman" w:hAnsi="Times New Roman" w:cs="Times New Roman"/>
          <w:sz w:val="28"/>
          <w:szCs w:val="28"/>
        </w:rPr>
        <w:lastRenderedPageBreak/>
        <w:t>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F55D0A" w:rsidRPr="006140A6" w:rsidRDefault="00F55D0A">
      <w:pPr>
        <w:pStyle w:val="ConsPlusNormal"/>
        <w:jc w:val="both"/>
      </w:pPr>
    </w:p>
    <w:p w:rsidR="00F55D0A" w:rsidRPr="006140A6" w:rsidRDefault="00F55D0A">
      <w:pPr>
        <w:pStyle w:val="ConsPlusNormal"/>
        <w:jc w:val="both"/>
      </w:pPr>
    </w:p>
    <w:p w:rsidR="00F55D0A" w:rsidRDefault="00F55D0A">
      <w:pPr>
        <w:pStyle w:val="ConsPlusNormal"/>
        <w:jc w:val="both"/>
      </w:pPr>
    </w:p>
    <w:p w:rsidR="00F55D0A" w:rsidRDefault="00F55D0A">
      <w:pPr>
        <w:pStyle w:val="ConsPlusNormal"/>
        <w:jc w:val="both"/>
      </w:pPr>
    </w:p>
    <w:p w:rsidR="00F55D0A" w:rsidRPr="006140A6" w:rsidRDefault="00F55D0A">
      <w:pPr>
        <w:pStyle w:val="ConsPlusNormal"/>
        <w:jc w:val="both"/>
        <w:rPr>
          <w:rFonts w:ascii="Times New Roman" w:hAnsi="Times New Roman" w:cs="Times New Roman"/>
        </w:rPr>
      </w:pPr>
      <w:bookmarkStart w:id="38" w:name="_GoBack"/>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1</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2154"/>
        <w:gridCol w:w="340"/>
        <w:gridCol w:w="2036"/>
      </w:tblGrid>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4530" w:type="dxa"/>
            <w:gridSpan w:val="3"/>
            <w:tcBorders>
              <w:top w:val="nil"/>
              <w:left w:val="nil"/>
              <w:bottom w:val="nil"/>
              <w:right w:val="nil"/>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УТВЕРЖДАЮ</w:t>
            </w: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4530" w:type="dxa"/>
            <w:gridSpan w:val="3"/>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4530" w:type="dxa"/>
            <w:gridSpan w:val="3"/>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должности лица, утверждающего документ;</w:t>
            </w: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4530" w:type="dxa"/>
            <w:gridSpan w:val="3"/>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4530" w:type="dxa"/>
            <w:gridSpan w:val="3"/>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государственного (муниципального) заказчика, получателя бюджетных средств, заказчика)</w:t>
            </w: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15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36"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15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36"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r w:rsidR="006140A6" w:rsidRPr="006140A6">
        <w:tc>
          <w:tcPr>
            <w:tcW w:w="45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154"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"__" _____ 20__ г.</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36"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5"/>
      </w:tblGrid>
      <w:tr w:rsidR="006140A6" w:rsidRPr="006140A6">
        <w:tc>
          <w:tcPr>
            <w:tcW w:w="9065"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39" w:name="P230"/>
            <w:bookmarkEnd w:id="39"/>
            <w:r w:rsidRPr="006140A6">
              <w:rPr>
                <w:rFonts w:ascii="Times New Roman" w:hAnsi="Times New Roman" w:cs="Times New Roman"/>
              </w:rPr>
              <w:t>СВЕДЕНИЯ</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ОБ ОПЕРАЦИЯХ С ЦЕЛЕВЫМИ СРЕДСТВАМИ НА 20__ ГОД И ПЛАНОВЫЙ ПЕРИОД 20__ - 20__ ГОДОВ</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665"/>
        <w:gridCol w:w="2608"/>
        <w:gridCol w:w="1134"/>
      </w:tblGrid>
      <w:tr w:rsidR="006140A6" w:rsidRPr="006140A6">
        <w:tc>
          <w:tcPr>
            <w:tcW w:w="266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266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0501213</w:t>
            </w: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от "__" ____ 20__ г. </w:t>
            </w:r>
            <w:hyperlink w:anchor="P608">
              <w:r w:rsidRPr="006140A6">
                <w:rPr>
                  <w:rFonts w:ascii="Times New Roman" w:hAnsi="Times New Roman" w:cs="Times New Roman"/>
                </w:rPr>
                <w:t>&lt;1&gt;</w:t>
              </w:r>
            </w:hyperlink>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 представления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609">
              <w:r w:rsidRPr="006140A6">
                <w:rPr>
                  <w:rFonts w:ascii="Times New Roman" w:hAnsi="Times New Roman" w:cs="Times New Roman"/>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2665"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КПП </w:t>
            </w:r>
            <w:hyperlink w:anchor="P609">
              <w:r w:rsidRPr="006140A6">
                <w:rPr>
                  <w:rFonts w:ascii="Times New Roman" w:hAnsi="Times New Roman" w:cs="Times New Roman"/>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609">
              <w:r w:rsidRPr="006140A6">
                <w:rPr>
                  <w:rFonts w:ascii="Times New Roman" w:hAnsi="Times New Roman" w:cs="Times New Roman"/>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обособленного подразделения </w:t>
            </w:r>
            <w:hyperlink w:anchor="P610">
              <w:r w:rsidRPr="006140A6">
                <w:rPr>
                  <w:rFonts w:ascii="Times New Roman" w:hAnsi="Times New Roman" w:cs="Times New Roman"/>
                </w:rPr>
                <w:t>&lt;3&gt;</w:t>
              </w:r>
            </w:hyperlink>
          </w:p>
        </w:tc>
        <w:tc>
          <w:tcPr>
            <w:tcW w:w="2665"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КПП </w:t>
            </w:r>
            <w:hyperlink w:anchor="P609">
              <w:r w:rsidRPr="006140A6">
                <w:rPr>
                  <w:rFonts w:ascii="Times New Roman" w:hAnsi="Times New Roman" w:cs="Times New Roman"/>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бюджета </w:t>
            </w:r>
            <w:hyperlink w:anchor="P611">
              <w:r w:rsidRPr="006140A6">
                <w:rPr>
                  <w:rFonts w:ascii="Times New Roman" w:hAnsi="Times New Roman" w:cs="Times New Roman"/>
                </w:rPr>
                <w:t>&lt;4&gt;</w:t>
              </w:r>
            </w:hyperlink>
          </w:p>
        </w:tc>
        <w:tc>
          <w:tcPr>
            <w:tcW w:w="2665"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w:t>
            </w:r>
            <w:hyperlink r:id="rId57">
              <w:r w:rsidRPr="006140A6">
                <w:rPr>
                  <w:rFonts w:ascii="Times New Roman" w:hAnsi="Times New Roman" w:cs="Times New Roman"/>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609">
              <w:r w:rsidRPr="006140A6">
                <w:rPr>
                  <w:rFonts w:ascii="Times New Roman" w:hAnsi="Times New Roman" w:cs="Times New Roman"/>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bookmarkStart w:id="40" w:name="P295"/>
            <w:bookmarkEnd w:id="40"/>
            <w:r w:rsidRPr="006140A6">
              <w:rPr>
                <w:rFonts w:ascii="Times New Roman" w:hAnsi="Times New Roman" w:cs="Times New Roman"/>
              </w:rPr>
              <w:t xml:space="preserve">Наименование государственного (муниципального) заказчика, получателя бюджетных средств, заказчика </w:t>
            </w:r>
            <w:hyperlink w:anchor="P612">
              <w:r w:rsidRPr="006140A6">
                <w:rPr>
                  <w:rFonts w:ascii="Times New Roman" w:hAnsi="Times New Roman" w:cs="Times New Roman"/>
                </w:rPr>
                <w:t>&lt;5&gt;</w:t>
              </w:r>
            </w:hyperlink>
          </w:p>
        </w:tc>
        <w:tc>
          <w:tcPr>
            <w:tcW w:w="2665" w:type="dxa"/>
            <w:vMerge w:val="restart"/>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vMerge/>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Аналитический код раздела на лицевом счете </w:t>
            </w:r>
            <w:hyperlink w:anchor="P609">
              <w:r w:rsidRPr="006140A6">
                <w:rPr>
                  <w:rFonts w:ascii="Times New Roman" w:hAnsi="Times New Roman" w:cs="Times New Roman"/>
                </w:rPr>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 осуществляющего ведение лицевого счета</w:t>
            </w:r>
          </w:p>
        </w:tc>
        <w:tc>
          <w:tcPr>
            <w:tcW w:w="2665"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bookmarkStart w:id="41" w:name="P313"/>
            <w:bookmarkEnd w:id="41"/>
            <w:r w:rsidRPr="006140A6">
              <w:rPr>
                <w:rFonts w:ascii="Times New Roman" w:hAnsi="Times New Roman" w:cs="Times New Roman"/>
              </w:rPr>
              <w:t xml:space="preserve">Документ, обосновывающий обязательство </w:t>
            </w:r>
            <w:hyperlink w:anchor="P613">
              <w:r w:rsidRPr="006140A6">
                <w:rPr>
                  <w:rFonts w:ascii="Times New Roman" w:hAnsi="Times New Roman" w:cs="Times New Roman"/>
                </w:rPr>
                <w:t>&lt;6&gt;</w:t>
              </w:r>
            </w:hyperlink>
          </w:p>
        </w:tc>
        <w:tc>
          <w:tcPr>
            <w:tcW w:w="2665"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Идентификатор</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bookmarkStart w:id="42" w:name="P321"/>
            <w:bookmarkEnd w:id="42"/>
            <w:r w:rsidRPr="006140A6">
              <w:rPr>
                <w:rFonts w:ascii="Times New Roman" w:hAnsi="Times New Roman" w:cs="Times New Roman"/>
              </w:rPr>
              <w:t>Срок действия документа, обосновывающего обязательство</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 (с точностью до второго десятичного знака после запятой)</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hyperlink r:id="rId58">
              <w:r w:rsidRPr="006140A6">
                <w:rPr>
                  <w:rFonts w:ascii="Times New Roman" w:hAnsi="Times New Roman" w:cs="Times New Roman"/>
                </w:rPr>
                <w:t>383</w:t>
              </w:r>
            </w:hyperlink>
          </w:p>
        </w:tc>
      </w:tr>
      <w:tr w:rsidR="006140A6" w:rsidRPr="006140A6">
        <w:tblPrEx>
          <w:tblBorders>
            <w:right w:val="nil"/>
          </w:tblBorders>
        </w:tblPrEx>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1134" w:type="dxa"/>
            <w:tcBorders>
              <w:top w:val="single" w:sz="4" w:space="0" w:color="auto"/>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bookmarkStart w:id="43" w:name="P333"/>
            <w:bookmarkEnd w:id="43"/>
            <w:r w:rsidRPr="006140A6">
              <w:rPr>
                <w:rFonts w:ascii="Times New Roman" w:hAnsi="Times New Roman" w:cs="Times New Roman"/>
              </w:rPr>
              <w:t xml:space="preserve">Сумма по документу, обосновывающему обязательство </w:t>
            </w:r>
            <w:hyperlink w:anchor="P614">
              <w:r w:rsidRPr="006140A6">
                <w:rPr>
                  <w:rFonts w:ascii="Times New Roman" w:hAnsi="Times New Roman" w:cs="Times New Roman"/>
                </w:rPr>
                <w:t>&lt;7&gt;</w:t>
              </w:r>
            </w:hyperlink>
            <w:r w:rsidRPr="006140A6">
              <w:rPr>
                <w:rFonts w:ascii="Times New Roman" w:hAnsi="Times New Roman" w:cs="Times New Roman"/>
              </w:rPr>
              <w:t>:</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bookmarkStart w:id="44" w:name="P337"/>
            <w:bookmarkEnd w:id="44"/>
            <w:r w:rsidRPr="006140A6">
              <w:rPr>
                <w:rFonts w:ascii="Times New Roman" w:hAnsi="Times New Roman" w:cs="Times New Roman"/>
              </w:rPr>
              <w:t xml:space="preserve">Сумма обязательства (всего), в том числе </w:t>
            </w:r>
            <w:hyperlink w:anchor="P615">
              <w:r w:rsidRPr="006140A6">
                <w:rPr>
                  <w:rFonts w:ascii="Times New Roman" w:hAnsi="Times New Roman" w:cs="Times New Roman"/>
                </w:rPr>
                <w:t>&lt;8&gt;</w:t>
              </w:r>
            </w:hyperlink>
            <w:r w:rsidRPr="006140A6">
              <w:rPr>
                <w:rFonts w:ascii="Times New Roman" w:hAnsi="Times New Roman" w:cs="Times New Roman"/>
              </w:rPr>
              <w:t>:</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 текущий финансовый год</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 первый год планируемого периода</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 второй год планируемого периода</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 последующие годы</w:t>
            </w:r>
          </w:p>
        </w:tc>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single" w:sz="4" w:space="0" w:color="auto"/>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rPr>
          <w:rFonts w:ascii="Times New Roman" w:hAnsi="Times New Roman" w:cs="Times New Roman"/>
        </w:rPr>
        <w:sectPr w:rsidR="00F55D0A" w:rsidRPr="006140A6" w:rsidSect="00D213D7">
          <w:pgSz w:w="11906" w:h="16838"/>
          <w:pgMar w:top="1134" w:right="850" w:bottom="1134" w:left="1701" w:header="708" w:footer="708" w:gutter="0"/>
          <w:cols w:space="708"/>
          <w:docGrid w:linePitch="360"/>
        </w:sectPr>
      </w:pPr>
    </w:p>
    <w:tbl>
      <w:tblPr>
        <w:tblW w:w="150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3"/>
        <w:gridCol w:w="536"/>
        <w:gridCol w:w="1666"/>
        <w:gridCol w:w="967"/>
        <w:gridCol w:w="1022"/>
        <w:gridCol w:w="538"/>
        <w:gridCol w:w="645"/>
        <w:gridCol w:w="645"/>
        <w:gridCol w:w="645"/>
        <w:gridCol w:w="540"/>
        <w:gridCol w:w="538"/>
        <w:gridCol w:w="1022"/>
        <w:gridCol w:w="645"/>
        <w:gridCol w:w="699"/>
        <w:gridCol w:w="540"/>
        <w:gridCol w:w="538"/>
        <w:gridCol w:w="645"/>
        <w:gridCol w:w="645"/>
        <w:gridCol w:w="645"/>
        <w:gridCol w:w="539"/>
        <w:gridCol w:w="6"/>
      </w:tblGrid>
      <w:tr w:rsidR="006140A6" w:rsidRPr="006140A6" w:rsidTr="00F55D0A">
        <w:trPr>
          <w:trHeight w:val="826"/>
        </w:trPr>
        <w:tc>
          <w:tcPr>
            <w:tcW w:w="1922"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Аналитический код поступлений/выплат</w:t>
            </w:r>
          </w:p>
        </w:tc>
        <w:tc>
          <w:tcPr>
            <w:tcW w:w="166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Уникальный код объекта (код мероприятия по информатизации)/код иного объекта контроля, установленного нормативным правовым актом &lt;12&gt;</w:t>
            </w:r>
          </w:p>
        </w:tc>
        <w:tc>
          <w:tcPr>
            <w:tcW w:w="968"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Разрешенный к использованию остаток целевых средств</w:t>
            </w:r>
          </w:p>
        </w:tc>
        <w:tc>
          <w:tcPr>
            <w:tcW w:w="1022"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Сумма возврата дебиторской задолженности прошлых лет, разрешенная к использованию</w:t>
            </w:r>
          </w:p>
        </w:tc>
        <w:tc>
          <w:tcPr>
            <w:tcW w:w="3013" w:type="dxa"/>
            <w:gridSpan w:val="5"/>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Планируемые поступления</w:t>
            </w:r>
          </w:p>
        </w:tc>
        <w:tc>
          <w:tcPr>
            <w:tcW w:w="3444" w:type="dxa"/>
            <w:gridSpan w:val="5"/>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Итого к использованию</w:t>
            </w:r>
          </w:p>
        </w:tc>
        <w:tc>
          <w:tcPr>
            <w:tcW w:w="3013" w:type="dxa"/>
            <w:gridSpan w:val="6"/>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Выплаты</w:t>
            </w:r>
          </w:p>
        </w:tc>
      </w:tr>
      <w:tr w:rsidR="006140A6" w:rsidRPr="006140A6" w:rsidTr="00F55D0A">
        <w:trPr>
          <w:gridAfter w:val="1"/>
          <w:wAfter w:w="3" w:type="dxa"/>
          <w:trHeight w:val="378"/>
        </w:trPr>
        <w:tc>
          <w:tcPr>
            <w:tcW w:w="1385"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наименование </w:t>
            </w:r>
            <w:hyperlink w:anchor="P617">
              <w:r w:rsidRPr="006140A6">
                <w:rPr>
                  <w:rFonts w:ascii="Times New Roman" w:hAnsi="Times New Roman" w:cs="Times New Roman"/>
                </w:rPr>
                <w:t>&lt;10&gt;</w:t>
              </w:r>
            </w:hyperlink>
          </w:p>
        </w:tc>
        <w:tc>
          <w:tcPr>
            <w:tcW w:w="53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код </w:t>
            </w:r>
            <w:hyperlink w:anchor="P618">
              <w:r w:rsidRPr="006140A6">
                <w:rPr>
                  <w:rFonts w:ascii="Times New Roman" w:hAnsi="Times New Roman" w:cs="Times New Roman"/>
                </w:rPr>
                <w:t>&lt;11&gt;</w:t>
              </w:r>
            </w:hyperlink>
          </w:p>
        </w:tc>
        <w:tc>
          <w:tcPr>
            <w:tcW w:w="1667" w:type="dxa"/>
            <w:vMerge/>
          </w:tcPr>
          <w:p w:rsidR="00F55D0A" w:rsidRPr="006140A6" w:rsidRDefault="00F55D0A">
            <w:pPr>
              <w:pStyle w:val="ConsPlusNormal"/>
              <w:rPr>
                <w:rFonts w:ascii="Times New Roman" w:hAnsi="Times New Roman" w:cs="Times New Roman"/>
              </w:rPr>
            </w:pPr>
          </w:p>
        </w:tc>
        <w:tc>
          <w:tcPr>
            <w:tcW w:w="968" w:type="dxa"/>
            <w:vMerge/>
          </w:tcPr>
          <w:p w:rsidR="00F55D0A" w:rsidRPr="006140A6" w:rsidRDefault="00F55D0A">
            <w:pPr>
              <w:pStyle w:val="ConsPlusNormal"/>
              <w:rPr>
                <w:rFonts w:ascii="Times New Roman" w:hAnsi="Times New Roman" w:cs="Times New Roman"/>
              </w:rPr>
            </w:pPr>
          </w:p>
        </w:tc>
        <w:tc>
          <w:tcPr>
            <w:tcW w:w="1022" w:type="dxa"/>
            <w:vMerge/>
          </w:tcPr>
          <w:p w:rsidR="00F55D0A" w:rsidRPr="006140A6" w:rsidRDefault="00F55D0A">
            <w:pPr>
              <w:pStyle w:val="ConsPlusNormal"/>
              <w:rPr>
                <w:rFonts w:ascii="Times New Roman" w:hAnsi="Times New Roman" w:cs="Times New Roman"/>
              </w:rPr>
            </w:pPr>
          </w:p>
        </w:tc>
        <w:tc>
          <w:tcPr>
            <w:tcW w:w="538"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Всего</w:t>
            </w:r>
          </w:p>
        </w:tc>
        <w:tc>
          <w:tcPr>
            <w:tcW w:w="2474" w:type="dxa"/>
            <w:gridSpan w:val="4"/>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 том числе</w:t>
            </w:r>
          </w:p>
        </w:tc>
        <w:tc>
          <w:tcPr>
            <w:tcW w:w="538"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Всего</w:t>
            </w:r>
          </w:p>
        </w:tc>
        <w:tc>
          <w:tcPr>
            <w:tcW w:w="2905" w:type="dxa"/>
            <w:gridSpan w:val="4"/>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 том числе</w:t>
            </w:r>
          </w:p>
        </w:tc>
        <w:tc>
          <w:tcPr>
            <w:tcW w:w="538"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Всего</w:t>
            </w:r>
          </w:p>
        </w:tc>
        <w:tc>
          <w:tcPr>
            <w:tcW w:w="2474" w:type="dxa"/>
            <w:gridSpan w:val="4"/>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 том числе</w:t>
            </w:r>
          </w:p>
        </w:tc>
      </w:tr>
      <w:tr w:rsidR="006140A6" w:rsidRPr="006140A6" w:rsidTr="00F55D0A">
        <w:trPr>
          <w:gridAfter w:val="1"/>
          <w:wAfter w:w="6" w:type="dxa"/>
          <w:trHeight w:val="2322"/>
        </w:trPr>
        <w:tc>
          <w:tcPr>
            <w:tcW w:w="1385" w:type="dxa"/>
            <w:vMerge/>
          </w:tcPr>
          <w:p w:rsidR="00F55D0A" w:rsidRPr="006140A6" w:rsidRDefault="00F55D0A">
            <w:pPr>
              <w:pStyle w:val="ConsPlusNormal"/>
              <w:rPr>
                <w:rFonts w:ascii="Times New Roman" w:hAnsi="Times New Roman" w:cs="Times New Roman"/>
              </w:rPr>
            </w:pPr>
          </w:p>
        </w:tc>
        <w:tc>
          <w:tcPr>
            <w:tcW w:w="537" w:type="dxa"/>
            <w:vMerge/>
          </w:tcPr>
          <w:p w:rsidR="00F55D0A" w:rsidRPr="006140A6" w:rsidRDefault="00F55D0A">
            <w:pPr>
              <w:pStyle w:val="ConsPlusNormal"/>
              <w:rPr>
                <w:rFonts w:ascii="Times New Roman" w:hAnsi="Times New Roman" w:cs="Times New Roman"/>
              </w:rPr>
            </w:pPr>
          </w:p>
        </w:tc>
        <w:tc>
          <w:tcPr>
            <w:tcW w:w="1667" w:type="dxa"/>
            <w:vMerge/>
          </w:tcPr>
          <w:p w:rsidR="00F55D0A" w:rsidRPr="006140A6" w:rsidRDefault="00F55D0A">
            <w:pPr>
              <w:pStyle w:val="ConsPlusNormal"/>
              <w:rPr>
                <w:rFonts w:ascii="Times New Roman" w:hAnsi="Times New Roman" w:cs="Times New Roman"/>
              </w:rPr>
            </w:pPr>
          </w:p>
        </w:tc>
        <w:tc>
          <w:tcPr>
            <w:tcW w:w="968" w:type="dxa"/>
            <w:vMerge/>
          </w:tcPr>
          <w:p w:rsidR="00F55D0A" w:rsidRPr="006140A6" w:rsidRDefault="00F55D0A">
            <w:pPr>
              <w:pStyle w:val="ConsPlusNormal"/>
              <w:rPr>
                <w:rFonts w:ascii="Times New Roman" w:hAnsi="Times New Roman" w:cs="Times New Roman"/>
              </w:rPr>
            </w:pPr>
          </w:p>
        </w:tc>
        <w:tc>
          <w:tcPr>
            <w:tcW w:w="1022" w:type="dxa"/>
            <w:vMerge/>
          </w:tcPr>
          <w:p w:rsidR="00F55D0A" w:rsidRPr="006140A6" w:rsidRDefault="00F55D0A">
            <w:pPr>
              <w:pStyle w:val="ConsPlusNormal"/>
              <w:rPr>
                <w:rFonts w:ascii="Times New Roman" w:hAnsi="Times New Roman" w:cs="Times New Roman"/>
              </w:rPr>
            </w:pPr>
          </w:p>
        </w:tc>
        <w:tc>
          <w:tcPr>
            <w:tcW w:w="538" w:type="dxa"/>
            <w:vMerge/>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Текущий финансовый год</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Первый год планируемого периода</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Второй год планируемого периода</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Последующие годы</w:t>
            </w:r>
          </w:p>
        </w:tc>
        <w:tc>
          <w:tcPr>
            <w:tcW w:w="538" w:type="dxa"/>
            <w:vMerge/>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Текущий финансовый год (</w:t>
            </w:r>
            <w:hyperlink w:anchor="P388">
              <w:r w:rsidRPr="006140A6">
                <w:rPr>
                  <w:rFonts w:ascii="Times New Roman" w:hAnsi="Times New Roman" w:cs="Times New Roman"/>
                </w:rPr>
                <w:t>гр. 4</w:t>
              </w:r>
            </w:hyperlink>
            <w:r w:rsidRPr="006140A6">
              <w:rPr>
                <w:rFonts w:ascii="Times New Roman" w:hAnsi="Times New Roman" w:cs="Times New Roman"/>
              </w:rPr>
              <w:t xml:space="preserve"> + </w:t>
            </w:r>
            <w:hyperlink w:anchor="P389">
              <w:r w:rsidRPr="006140A6">
                <w:rPr>
                  <w:rFonts w:ascii="Times New Roman" w:hAnsi="Times New Roman" w:cs="Times New Roman"/>
                </w:rPr>
                <w:t>гр. 5</w:t>
              </w:r>
            </w:hyperlink>
            <w:r w:rsidRPr="006140A6">
              <w:rPr>
                <w:rFonts w:ascii="Times New Roman" w:hAnsi="Times New Roman" w:cs="Times New Roman"/>
              </w:rPr>
              <w:t xml:space="preserve"> + </w:t>
            </w:r>
            <w:hyperlink w:anchor="P391">
              <w:r w:rsidRPr="006140A6">
                <w:rPr>
                  <w:rFonts w:ascii="Times New Roman" w:hAnsi="Times New Roman" w:cs="Times New Roman"/>
                </w:rPr>
                <w:t>гр. 7</w:t>
              </w:r>
            </w:hyperlink>
            <w:r w:rsidRPr="006140A6">
              <w:rPr>
                <w:rFonts w:ascii="Times New Roman" w:hAnsi="Times New Roman" w:cs="Times New Roman"/>
              </w:rPr>
              <w:t>)</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Первый год планируемого периода</w:t>
            </w:r>
          </w:p>
        </w:tc>
        <w:tc>
          <w:tcPr>
            <w:tcW w:w="699"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Второй год планируемого периода</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Последующие годы</w:t>
            </w:r>
          </w:p>
        </w:tc>
        <w:tc>
          <w:tcPr>
            <w:tcW w:w="538" w:type="dxa"/>
            <w:vMerge/>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Текущий финансовый год</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Первый год планируемого периода</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Второй год планируемого периода</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Последующие годы</w:t>
            </w:r>
          </w:p>
        </w:tc>
      </w:tr>
      <w:tr w:rsidR="006140A6" w:rsidRPr="006140A6" w:rsidTr="00F55D0A">
        <w:trPr>
          <w:gridAfter w:val="1"/>
          <w:wAfter w:w="6" w:type="dxa"/>
          <w:trHeight w:val="275"/>
        </w:trPr>
        <w:tc>
          <w:tcPr>
            <w:tcW w:w="138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5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16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968" w:type="dxa"/>
          </w:tcPr>
          <w:p w:rsidR="00F55D0A" w:rsidRPr="006140A6" w:rsidRDefault="00F55D0A">
            <w:pPr>
              <w:pStyle w:val="ConsPlusNormal"/>
              <w:jc w:val="center"/>
              <w:rPr>
                <w:rFonts w:ascii="Times New Roman" w:hAnsi="Times New Roman" w:cs="Times New Roman"/>
              </w:rPr>
            </w:pPr>
            <w:bookmarkStart w:id="45" w:name="P388"/>
            <w:bookmarkEnd w:id="45"/>
            <w:r w:rsidRPr="006140A6">
              <w:rPr>
                <w:rFonts w:ascii="Times New Roman" w:hAnsi="Times New Roman" w:cs="Times New Roman"/>
              </w:rPr>
              <w:t>4</w:t>
            </w:r>
          </w:p>
        </w:tc>
        <w:tc>
          <w:tcPr>
            <w:tcW w:w="1022" w:type="dxa"/>
          </w:tcPr>
          <w:p w:rsidR="00F55D0A" w:rsidRPr="006140A6" w:rsidRDefault="00F55D0A">
            <w:pPr>
              <w:pStyle w:val="ConsPlusNormal"/>
              <w:jc w:val="center"/>
              <w:rPr>
                <w:rFonts w:ascii="Times New Roman" w:hAnsi="Times New Roman" w:cs="Times New Roman"/>
              </w:rPr>
            </w:pPr>
            <w:bookmarkStart w:id="46" w:name="P389"/>
            <w:bookmarkEnd w:id="46"/>
            <w:r w:rsidRPr="006140A6">
              <w:rPr>
                <w:rFonts w:ascii="Times New Roman" w:hAnsi="Times New Roman" w:cs="Times New Roman"/>
              </w:rPr>
              <w:t>5</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645" w:type="dxa"/>
          </w:tcPr>
          <w:p w:rsidR="00F55D0A" w:rsidRPr="006140A6" w:rsidRDefault="00F55D0A">
            <w:pPr>
              <w:pStyle w:val="ConsPlusNormal"/>
              <w:jc w:val="center"/>
              <w:rPr>
                <w:rFonts w:ascii="Times New Roman" w:hAnsi="Times New Roman" w:cs="Times New Roman"/>
              </w:rPr>
            </w:pPr>
            <w:bookmarkStart w:id="47" w:name="P391"/>
            <w:bookmarkEnd w:id="47"/>
            <w:r w:rsidRPr="006140A6">
              <w:rPr>
                <w:rFonts w:ascii="Times New Roman" w:hAnsi="Times New Roman" w:cs="Times New Roman"/>
              </w:rPr>
              <w:t>7</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c>
          <w:tcPr>
            <w:tcW w:w="102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12</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13</w:t>
            </w:r>
          </w:p>
        </w:tc>
        <w:tc>
          <w:tcPr>
            <w:tcW w:w="699"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14</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15</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16</w:t>
            </w:r>
          </w:p>
        </w:tc>
        <w:tc>
          <w:tcPr>
            <w:tcW w:w="645" w:type="dxa"/>
          </w:tcPr>
          <w:p w:rsidR="00F55D0A" w:rsidRPr="006140A6" w:rsidRDefault="00F55D0A">
            <w:pPr>
              <w:pStyle w:val="ConsPlusNormal"/>
              <w:jc w:val="center"/>
              <w:rPr>
                <w:rFonts w:ascii="Times New Roman" w:hAnsi="Times New Roman" w:cs="Times New Roman"/>
              </w:rPr>
            </w:pPr>
            <w:bookmarkStart w:id="48" w:name="P401"/>
            <w:bookmarkEnd w:id="48"/>
            <w:r w:rsidRPr="006140A6">
              <w:rPr>
                <w:rFonts w:ascii="Times New Roman" w:hAnsi="Times New Roman" w:cs="Times New Roman"/>
              </w:rPr>
              <w:t>17</w:t>
            </w:r>
          </w:p>
        </w:tc>
        <w:tc>
          <w:tcPr>
            <w:tcW w:w="645" w:type="dxa"/>
          </w:tcPr>
          <w:p w:rsidR="00F55D0A" w:rsidRPr="006140A6" w:rsidRDefault="00F55D0A">
            <w:pPr>
              <w:pStyle w:val="ConsPlusNormal"/>
              <w:jc w:val="center"/>
              <w:rPr>
                <w:rFonts w:ascii="Times New Roman" w:hAnsi="Times New Roman" w:cs="Times New Roman"/>
              </w:rPr>
            </w:pPr>
            <w:bookmarkStart w:id="49" w:name="P402"/>
            <w:bookmarkEnd w:id="49"/>
            <w:r w:rsidRPr="006140A6">
              <w:rPr>
                <w:rFonts w:ascii="Times New Roman" w:hAnsi="Times New Roman" w:cs="Times New Roman"/>
              </w:rPr>
              <w:t>18</w:t>
            </w:r>
          </w:p>
        </w:tc>
        <w:tc>
          <w:tcPr>
            <w:tcW w:w="64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19</w:t>
            </w:r>
          </w:p>
        </w:tc>
        <w:tc>
          <w:tcPr>
            <w:tcW w:w="5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20</w:t>
            </w:r>
          </w:p>
        </w:tc>
      </w:tr>
      <w:tr w:rsidR="006140A6" w:rsidRPr="006140A6" w:rsidTr="00F55D0A">
        <w:trPr>
          <w:gridAfter w:val="1"/>
          <w:wAfter w:w="6" w:type="dxa"/>
          <w:trHeight w:val="257"/>
        </w:trPr>
        <w:tc>
          <w:tcPr>
            <w:tcW w:w="1385" w:type="dxa"/>
          </w:tcPr>
          <w:p w:rsidR="00F55D0A" w:rsidRPr="006140A6" w:rsidRDefault="00F55D0A">
            <w:pPr>
              <w:pStyle w:val="ConsPlusNormal"/>
              <w:rPr>
                <w:rFonts w:ascii="Times New Roman" w:hAnsi="Times New Roman" w:cs="Times New Roman"/>
              </w:rPr>
            </w:pPr>
          </w:p>
        </w:tc>
        <w:tc>
          <w:tcPr>
            <w:tcW w:w="537" w:type="dxa"/>
          </w:tcPr>
          <w:p w:rsidR="00F55D0A" w:rsidRPr="006140A6" w:rsidRDefault="00F55D0A">
            <w:pPr>
              <w:pStyle w:val="ConsPlusNormal"/>
              <w:rPr>
                <w:rFonts w:ascii="Times New Roman" w:hAnsi="Times New Roman" w:cs="Times New Roman"/>
              </w:rPr>
            </w:pPr>
          </w:p>
        </w:tc>
        <w:tc>
          <w:tcPr>
            <w:tcW w:w="1667" w:type="dxa"/>
          </w:tcPr>
          <w:p w:rsidR="00F55D0A" w:rsidRPr="006140A6" w:rsidRDefault="00F55D0A">
            <w:pPr>
              <w:pStyle w:val="ConsPlusNormal"/>
              <w:rPr>
                <w:rFonts w:ascii="Times New Roman" w:hAnsi="Times New Roman" w:cs="Times New Roman"/>
              </w:rPr>
            </w:pPr>
          </w:p>
        </w:tc>
        <w:tc>
          <w:tcPr>
            <w:tcW w:w="96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99"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r>
      <w:tr w:rsidR="006140A6" w:rsidRPr="006140A6" w:rsidTr="00F55D0A">
        <w:trPr>
          <w:gridAfter w:val="1"/>
          <w:wAfter w:w="6" w:type="dxa"/>
          <w:trHeight w:val="275"/>
        </w:trPr>
        <w:tc>
          <w:tcPr>
            <w:tcW w:w="1385" w:type="dxa"/>
          </w:tcPr>
          <w:p w:rsidR="00F55D0A" w:rsidRPr="006140A6" w:rsidRDefault="00F55D0A">
            <w:pPr>
              <w:pStyle w:val="ConsPlusNormal"/>
              <w:rPr>
                <w:rFonts w:ascii="Times New Roman" w:hAnsi="Times New Roman" w:cs="Times New Roman"/>
              </w:rPr>
            </w:pPr>
          </w:p>
        </w:tc>
        <w:tc>
          <w:tcPr>
            <w:tcW w:w="537" w:type="dxa"/>
          </w:tcPr>
          <w:p w:rsidR="00F55D0A" w:rsidRPr="006140A6" w:rsidRDefault="00F55D0A">
            <w:pPr>
              <w:pStyle w:val="ConsPlusNormal"/>
              <w:rPr>
                <w:rFonts w:ascii="Times New Roman" w:hAnsi="Times New Roman" w:cs="Times New Roman"/>
              </w:rPr>
            </w:pPr>
          </w:p>
        </w:tc>
        <w:tc>
          <w:tcPr>
            <w:tcW w:w="1667" w:type="dxa"/>
          </w:tcPr>
          <w:p w:rsidR="00F55D0A" w:rsidRPr="006140A6" w:rsidRDefault="00F55D0A">
            <w:pPr>
              <w:pStyle w:val="ConsPlusNormal"/>
              <w:rPr>
                <w:rFonts w:ascii="Times New Roman" w:hAnsi="Times New Roman" w:cs="Times New Roman"/>
              </w:rPr>
            </w:pPr>
          </w:p>
        </w:tc>
        <w:tc>
          <w:tcPr>
            <w:tcW w:w="96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99"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r>
      <w:tr w:rsidR="006140A6" w:rsidRPr="006140A6" w:rsidTr="00F55D0A">
        <w:trPr>
          <w:gridAfter w:val="1"/>
          <w:wAfter w:w="6" w:type="dxa"/>
          <w:trHeight w:val="275"/>
        </w:trPr>
        <w:tc>
          <w:tcPr>
            <w:tcW w:w="1385" w:type="dxa"/>
          </w:tcPr>
          <w:p w:rsidR="00F55D0A" w:rsidRPr="006140A6" w:rsidRDefault="00F55D0A">
            <w:pPr>
              <w:pStyle w:val="ConsPlusNormal"/>
              <w:rPr>
                <w:rFonts w:ascii="Times New Roman" w:hAnsi="Times New Roman" w:cs="Times New Roman"/>
              </w:rPr>
            </w:pPr>
          </w:p>
        </w:tc>
        <w:tc>
          <w:tcPr>
            <w:tcW w:w="537" w:type="dxa"/>
          </w:tcPr>
          <w:p w:rsidR="00F55D0A" w:rsidRPr="006140A6" w:rsidRDefault="00F55D0A">
            <w:pPr>
              <w:pStyle w:val="ConsPlusNormal"/>
              <w:rPr>
                <w:rFonts w:ascii="Times New Roman" w:hAnsi="Times New Roman" w:cs="Times New Roman"/>
              </w:rPr>
            </w:pPr>
          </w:p>
        </w:tc>
        <w:tc>
          <w:tcPr>
            <w:tcW w:w="1667" w:type="dxa"/>
          </w:tcPr>
          <w:p w:rsidR="00F55D0A" w:rsidRPr="006140A6" w:rsidRDefault="00F55D0A">
            <w:pPr>
              <w:pStyle w:val="ConsPlusNormal"/>
              <w:rPr>
                <w:rFonts w:ascii="Times New Roman" w:hAnsi="Times New Roman" w:cs="Times New Roman"/>
              </w:rPr>
            </w:pPr>
          </w:p>
        </w:tc>
        <w:tc>
          <w:tcPr>
            <w:tcW w:w="96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99"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r>
      <w:tr w:rsidR="006140A6" w:rsidRPr="006140A6" w:rsidTr="00F55D0A">
        <w:tblPrEx>
          <w:tblBorders>
            <w:left w:val="nil"/>
          </w:tblBorders>
        </w:tblPrEx>
        <w:trPr>
          <w:gridAfter w:val="1"/>
          <w:wAfter w:w="6" w:type="dxa"/>
          <w:trHeight w:val="826"/>
        </w:trPr>
        <w:tc>
          <w:tcPr>
            <w:tcW w:w="1385" w:type="dxa"/>
            <w:tcBorders>
              <w:left w:val="nil"/>
              <w:bottom w:val="nil"/>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Итого по коду целевых средств</w:t>
            </w:r>
          </w:p>
        </w:tc>
        <w:tc>
          <w:tcPr>
            <w:tcW w:w="537"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X</w:t>
            </w:r>
          </w:p>
        </w:tc>
        <w:tc>
          <w:tcPr>
            <w:tcW w:w="1667"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X</w:t>
            </w:r>
          </w:p>
        </w:tc>
        <w:tc>
          <w:tcPr>
            <w:tcW w:w="96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99"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r>
      <w:tr w:rsidR="006140A6" w:rsidRPr="006140A6" w:rsidTr="00F55D0A">
        <w:tblPrEx>
          <w:tblBorders>
            <w:left w:val="nil"/>
          </w:tblBorders>
        </w:tblPrEx>
        <w:trPr>
          <w:gridAfter w:val="1"/>
          <w:wAfter w:w="5" w:type="dxa"/>
          <w:trHeight w:val="257"/>
        </w:trPr>
        <w:tc>
          <w:tcPr>
            <w:tcW w:w="138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05" w:type="dxa"/>
            <w:gridSpan w:val="2"/>
            <w:tcBorders>
              <w:left w:val="nil"/>
              <w:bottom w:val="nil"/>
            </w:tcBorders>
            <w:vAlign w:val="center"/>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Всего</w:t>
            </w:r>
          </w:p>
        </w:tc>
        <w:tc>
          <w:tcPr>
            <w:tcW w:w="96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1022"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99"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645" w:type="dxa"/>
          </w:tcPr>
          <w:p w:rsidR="00F55D0A" w:rsidRPr="006140A6" w:rsidRDefault="00F55D0A">
            <w:pPr>
              <w:pStyle w:val="ConsPlusNormal"/>
              <w:rPr>
                <w:rFonts w:ascii="Times New Roman" w:hAnsi="Times New Roman" w:cs="Times New Roman"/>
              </w:rPr>
            </w:pPr>
          </w:p>
        </w:tc>
        <w:tc>
          <w:tcPr>
            <w:tcW w:w="538"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rPr>
          <w:rFonts w:ascii="Times New Roman" w:hAnsi="Times New Roman" w:cs="Times New Roman"/>
        </w:rPr>
        <w:sectPr w:rsidR="00F55D0A" w:rsidRPr="006140A6">
          <w:pgSz w:w="16838" w:h="11905" w:orient="landscape"/>
          <w:pgMar w:top="1701" w:right="1134" w:bottom="850" w:left="1134" w:header="0" w:footer="0" w:gutter="0"/>
          <w:cols w:space="720"/>
          <w:titlePg/>
        </w:sectPr>
      </w:pPr>
    </w:p>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2041"/>
        <w:gridCol w:w="1531"/>
      </w:tblGrid>
      <w:tr w:rsidR="006140A6" w:rsidRPr="006140A6">
        <w:tc>
          <w:tcPr>
            <w:tcW w:w="5499"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single" w:sz="4" w:space="0" w:color="auto"/>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Номер страницы</w:t>
            </w:r>
          </w:p>
        </w:tc>
        <w:tc>
          <w:tcPr>
            <w:tcW w:w="1531"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5499"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single" w:sz="4" w:space="0" w:color="auto"/>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Всего страниц</w:t>
            </w:r>
          </w:p>
        </w:tc>
        <w:tc>
          <w:tcPr>
            <w:tcW w:w="1531"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 (уполномоченное лицо)</w:t>
            </w:r>
          </w:p>
        </w:tc>
        <w:tc>
          <w:tcPr>
            <w:tcW w:w="124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 подписания)</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 финансово - экономической службы (уполномоченное лицо)</w:t>
            </w:r>
          </w:p>
        </w:tc>
        <w:tc>
          <w:tcPr>
            <w:tcW w:w="124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 подписания)</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24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170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7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 телефона)</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 подписания)</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ОТМЕТКА ТЕРРИТОРИАЛЬНОГО ОРГАНА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ФЕДЕРАЛЬНОГО КАЗНАЧЕЙСТВА О ПРИНЯТИИ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НАСТОЯЩИХ СВЕДЕНИЙ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Ответственный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исполнитель   ___________ _________ _____________________│</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(должность) (подпись) (расшифровка подписи).</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"__" ____________ 20__ г.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                                                          .</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50" w:name="P608"/>
      <w:bookmarkEnd w:id="50"/>
      <w:r w:rsidRPr="006140A6">
        <w:rPr>
          <w:rFonts w:ascii="Times New Roman" w:hAnsi="Times New Roman" w:cs="Times New Roman"/>
        </w:rPr>
        <w:t xml:space="preserve">&lt;1&gt; Указывается дата составления </w:t>
      </w:r>
      <w:hyperlink w:anchor="P230">
        <w:r w:rsidRPr="006140A6">
          <w:rPr>
            <w:rFonts w:ascii="Times New Roman" w:hAnsi="Times New Roman" w:cs="Times New Roman"/>
          </w:rPr>
          <w:t>Сведений</w:t>
        </w:r>
      </w:hyperlink>
      <w:r w:rsidRPr="006140A6">
        <w:rPr>
          <w:rFonts w:ascii="Times New Roman" w:hAnsi="Times New Roman" w:cs="Times New Roman"/>
        </w:rPr>
        <w:t xml:space="preserve"> об операциях с целевыми средствами на 20__ год и плановый период 20__ - 20__ годов (далее - Сведения) с указанием в кодовой зоне даты составления Сведений, а также даты представления предыдущих Сведений в формате "ДД.ММ.ГГГГ".</w:t>
      </w:r>
    </w:p>
    <w:p w:rsidR="00F55D0A" w:rsidRPr="006140A6" w:rsidRDefault="00F55D0A">
      <w:pPr>
        <w:pStyle w:val="ConsPlusNormal"/>
        <w:spacing w:before="220"/>
        <w:ind w:firstLine="540"/>
        <w:jc w:val="both"/>
        <w:rPr>
          <w:rFonts w:ascii="Times New Roman" w:hAnsi="Times New Roman" w:cs="Times New Roman"/>
        </w:rPr>
      </w:pPr>
      <w:bookmarkStart w:id="51" w:name="P609"/>
      <w:bookmarkEnd w:id="51"/>
      <w:r w:rsidRPr="006140A6">
        <w:rPr>
          <w:rFonts w:ascii="Times New Roman" w:hAnsi="Times New Roman" w:cs="Times New Roman"/>
        </w:rPr>
        <w:t>&lt;2&gt; Указывается при наличии.</w:t>
      </w:r>
    </w:p>
    <w:p w:rsidR="00F55D0A" w:rsidRPr="006140A6" w:rsidRDefault="00F55D0A">
      <w:pPr>
        <w:pStyle w:val="ConsPlusNormal"/>
        <w:spacing w:before="220"/>
        <w:ind w:firstLine="540"/>
        <w:jc w:val="both"/>
        <w:rPr>
          <w:rFonts w:ascii="Times New Roman" w:hAnsi="Times New Roman" w:cs="Times New Roman"/>
        </w:rPr>
      </w:pPr>
      <w:bookmarkStart w:id="52" w:name="P610"/>
      <w:bookmarkEnd w:id="52"/>
      <w:r w:rsidRPr="006140A6">
        <w:rPr>
          <w:rFonts w:ascii="Times New Roman" w:hAnsi="Times New Roman" w:cs="Times New Roman"/>
        </w:rPr>
        <w:lastRenderedPageBreak/>
        <w:t>&lt;3&gt; Указывается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а также кода причины постановки его на учет в налоговом органе (КПП) (при наличии).</w:t>
      </w:r>
    </w:p>
    <w:p w:rsidR="00F55D0A" w:rsidRPr="006140A6" w:rsidRDefault="00F55D0A">
      <w:pPr>
        <w:pStyle w:val="ConsPlusNormal"/>
        <w:spacing w:before="220"/>
        <w:ind w:firstLine="540"/>
        <w:jc w:val="both"/>
        <w:rPr>
          <w:rFonts w:ascii="Times New Roman" w:hAnsi="Times New Roman" w:cs="Times New Roman"/>
        </w:rPr>
      </w:pPr>
      <w:bookmarkStart w:id="53" w:name="P611"/>
      <w:bookmarkEnd w:id="53"/>
      <w:r w:rsidRPr="006140A6">
        <w:rPr>
          <w:rFonts w:ascii="Times New Roman" w:hAnsi="Times New Roman" w:cs="Times New Roman"/>
        </w:rPr>
        <w:t xml:space="preserve">&lt;4&gt; Указывается наименование соответствующего бюджета бюджетной системы Российской Федерации с указанием в кодовой зоне кода по </w:t>
      </w:r>
      <w:hyperlink r:id="rId59">
        <w:r w:rsidRPr="006140A6">
          <w:rPr>
            <w:rFonts w:ascii="Times New Roman" w:hAnsi="Times New Roman" w:cs="Times New Roman"/>
          </w:rPr>
          <w:t>ОКТМО</w:t>
        </w:r>
      </w:hyperlink>
      <w:r w:rsidRPr="006140A6">
        <w:rPr>
          <w:rFonts w:ascii="Times New Roman" w:hAnsi="Times New Roman" w:cs="Times New Roman"/>
        </w:rPr>
        <w:t>. В случае предоставления средств из федерального бюджета, указывается код "00 000 001".</w:t>
      </w:r>
    </w:p>
    <w:p w:rsidR="00F55D0A" w:rsidRPr="006140A6" w:rsidRDefault="00F55D0A">
      <w:pPr>
        <w:pStyle w:val="ConsPlusNormal"/>
        <w:spacing w:before="220"/>
        <w:ind w:firstLine="540"/>
        <w:jc w:val="both"/>
        <w:rPr>
          <w:rFonts w:ascii="Times New Roman" w:hAnsi="Times New Roman" w:cs="Times New Roman"/>
        </w:rPr>
      </w:pPr>
      <w:bookmarkStart w:id="54" w:name="P612"/>
      <w:bookmarkEnd w:id="54"/>
      <w:r w:rsidRPr="006140A6">
        <w:rPr>
          <w:rFonts w:ascii="Times New Roman" w:hAnsi="Times New Roman" w:cs="Times New Roman"/>
        </w:rPr>
        <w:t>&lt;5&gt;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F55D0A" w:rsidRPr="006140A6" w:rsidRDefault="00F55D0A">
      <w:pPr>
        <w:pStyle w:val="ConsPlusNormal"/>
        <w:spacing w:before="220"/>
        <w:ind w:firstLine="540"/>
        <w:jc w:val="both"/>
        <w:rPr>
          <w:rFonts w:ascii="Times New Roman" w:hAnsi="Times New Roman" w:cs="Times New Roman"/>
        </w:rPr>
      </w:pPr>
      <w:bookmarkStart w:id="55" w:name="P613"/>
      <w:bookmarkEnd w:id="55"/>
      <w:r w:rsidRPr="006140A6">
        <w:rPr>
          <w:rFonts w:ascii="Times New Roman" w:hAnsi="Times New Roman" w:cs="Times New Roman"/>
        </w:rPr>
        <w:t>&lt;6&gt; 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295">
        <w:r w:rsidRPr="006140A6">
          <w:rPr>
            <w:rFonts w:ascii="Times New Roman" w:hAnsi="Times New Roman" w:cs="Times New Roman"/>
          </w:rPr>
          <w:t>Наименование</w:t>
        </w:r>
      </w:hyperlink>
      <w:r w:rsidRPr="006140A6">
        <w:rPr>
          <w:rFonts w:ascii="Times New Roman" w:hAnsi="Times New Roman" w:cs="Times New Roman"/>
        </w:rPr>
        <w:t xml:space="preserve"> государственного (муниципального) заказчика, получателя бюджетных средств, заказчика", </w:t>
      </w:r>
      <w:hyperlink w:anchor="P313">
        <w:r w:rsidRPr="006140A6">
          <w:rPr>
            <w:rFonts w:ascii="Times New Roman" w:hAnsi="Times New Roman" w:cs="Times New Roman"/>
          </w:rPr>
          <w:t>"Документ, обосновывающий обязательство"</w:t>
        </w:r>
      </w:hyperlink>
      <w:r w:rsidRPr="006140A6">
        <w:rPr>
          <w:rFonts w:ascii="Times New Roman" w:hAnsi="Times New Roman" w:cs="Times New Roman"/>
        </w:rPr>
        <w:t>, "</w:t>
      </w:r>
      <w:hyperlink w:anchor="P321">
        <w:r w:rsidRPr="006140A6">
          <w:rPr>
            <w:rFonts w:ascii="Times New Roman" w:hAnsi="Times New Roman" w:cs="Times New Roman"/>
          </w:rPr>
          <w:t>Срок действия документа</w:t>
        </w:r>
      </w:hyperlink>
      <w:r w:rsidRPr="006140A6">
        <w:rPr>
          <w:rFonts w:ascii="Times New Roman" w:hAnsi="Times New Roman" w:cs="Times New Roman"/>
        </w:rPr>
        <w:t>, обосновывающего обязательство", "</w:t>
      </w:r>
      <w:hyperlink w:anchor="P333">
        <w:r w:rsidRPr="006140A6">
          <w:rPr>
            <w:rFonts w:ascii="Times New Roman" w:hAnsi="Times New Roman" w:cs="Times New Roman"/>
          </w:rPr>
          <w:t>Сумма по документу</w:t>
        </w:r>
      </w:hyperlink>
      <w:r w:rsidRPr="006140A6">
        <w:rPr>
          <w:rFonts w:ascii="Times New Roman" w:hAnsi="Times New Roman" w:cs="Times New Roman"/>
        </w:rPr>
        <w:t>, обосновывающему обязательство", "</w:t>
      </w:r>
      <w:hyperlink w:anchor="P337">
        <w:r w:rsidRPr="006140A6">
          <w:rPr>
            <w:rFonts w:ascii="Times New Roman" w:hAnsi="Times New Roman" w:cs="Times New Roman"/>
          </w:rPr>
          <w:t>Сумма обязательства (всего)</w:t>
        </w:r>
      </w:hyperlink>
      <w:r w:rsidRPr="006140A6">
        <w:rPr>
          <w:rFonts w:ascii="Times New Roman" w:hAnsi="Times New Roman" w:cs="Times New Roman"/>
        </w:rPr>
        <w:t>, в том числе:" в заголовочной части Сведений не заполняется.</w:t>
      </w:r>
    </w:p>
    <w:p w:rsidR="00F55D0A" w:rsidRPr="006140A6" w:rsidRDefault="00F55D0A">
      <w:pPr>
        <w:pStyle w:val="ConsPlusNormal"/>
        <w:spacing w:before="220"/>
        <w:ind w:firstLine="540"/>
        <w:jc w:val="both"/>
        <w:rPr>
          <w:rFonts w:ascii="Times New Roman" w:hAnsi="Times New Roman" w:cs="Times New Roman"/>
        </w:rPr>
      </w:pPr>
      <w:bookmarkStart w:id="56" w:name="P614"/>
      <w:bookmarkEnd w:id="56"/>
      <w:r w:rsidRPr="006140A6">
        <w:rPr>
          <w:rFonts w:ascii="Times New Roman" w:hAnsi="Times New Roman" w:cs="Times New Roman"/>
        </w:rPr>
        <w:t>&lt;7&gt; Указывается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F55D0A" w:rsidRPr="006140A6" w:rsidRDefault="00F55D0A">
      <w:pPr>
        <w:pStyle w:val="ConsPlusNormal"/>
        <w:spacing w:before="220"/>
        <w:ind w:firstLine="540"/>
        <w:jc w:val="both"/>
        <w:rPr>
          <w:rFonts w:ascii="Times New Roman" w:hAnsi="Times New Roman" w:cs="Times New Roman"/>
        </w:rPr>
      </w:pPr>
      <w:bookmarkStart w:id="57" w:name="P615"/>
      <w:bookmarkEnd w:id="57"/>
      <w:r w:rsidRPr="006140A6">
        <w:rPr>
          <w:rFonts w:ascii="Times New Roman" w:hAnsi="Times New Roman" w:cs="Times New Roman"/>
        </w:rPr>
        <w:t>&lt;8&gt; Указывается объем целевых средств в денежном выражении, предусмотренный документом, обосновывающим обязательство, с указанием в кодовой зоне объема целевых средств в денежном выражении, предусмотренного документом, обосновывающим обязательство, на соответствующие финансовый год, на первый год планируемого периода, на второй год планируемого периода, на последующие годы действия документа, обосновывающего обязательство.</w:t>
      </w:r>
    </w:p>
    <w:p w:rsidR="00F55D0A" w:rsidRPr="006140A6" w:rsidRDefault="00F55D0A">
      <w:pPr>
        <w:pStyle w:val="ConsPlusNormal"/>
        <w:spacing w:before="220"/>
        <w:ind w:firstLine="540"/>
        <w:jc w:val="both"/>
        <w:rPr>
          <w:rFonts w:ascii="Times New Roman" w:hAnsi="Times New Roman" w:cs="Times New Roman"/>
        </w:rPr>
      </w:pPr>
      <w:r w:rsidRPr="006140A6">
        <w:rPr>
          <w:rFonts w:ascii="Times New Roman" w:hAnsi="Times New Roman" w:cs="Times New Roman"/>
        </w:rPr>
        <w:t>&lt;9&gt; Не заполняется в случае если капитальные вложения в объекты государственной собственности Российской Федерации осуществляются за пределами Российской Федерации.</w:t>
      </w:r>
    </w:p>
    <w:p w:rsidR="00F55D0A" w:rsidRPr="006140A6" w:rsidRDefault="00F55D0A">
      <w:pPr>
        <w:pStyle w:val="ConsPlusNormal"/>
        <w:spacing w:before="220"/>
        <w:ind w:firstLine="540"/>
        <w:jc w:val="both"/>
        <w:rPr>
          <w:rFonts w:ascii="Times New Roman" w:hAnsi="Times New Roman" w:cs="Times New Roman"/>
        </w:rPr>
      </w:pPr>
      <w:bookmarkStart w:id="58" w:name="P617"/>
      <w:bookmarkEnd w:id="58"/>
      <w:r w:rsidRPr="006140A6">
        <w:rPr>
          <w:rFonts w:ascii="Times New Roman" w:hAnsi="Times New Roman" w:cs="Times New Roman"/>
        </w:rPr>
        <w:t xml:space="preserve">&lt;10&gt; Указывается наименования источников целевых средств в соответствии с </w:t>
      </w:r>
      <w:hyperlink w:anchor="P641">
        <w:r w:rsidRPr="006140A6">
          <w:rPr>
            <w:rFonts w:ascii="Times New Roman" w:hAnsi="Times New Roman" w:cs="Times New Roman"/>
          </w:rPr>
          <w:t>приложением N 2</w:t>
        </w:r>
      </w:hyperlink>
      <w:r w:rsidRPr="006140A6">
        <w:rPr>
          <w:rFonts w:ascii="Times New Roman" w:hAnsi="Times New Roman" w:cs="Times New Roman"/>
        </w:rPr>
        <w:t xml:space="preserve">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а также наименования направления расходования целевых средств в соответствии с </w:t>
      </w:r>
      <w:hyperlink w:anchor="P1013">
        <w:r w:rsidRPr="006140A6">
          <w:rPr>
            <w:rFonts w:ascii="Times New Roman" w:hAnsi="Times New Roman" w:cs="Times New Roman"/>
          </w:rPr>
          <w:t>приложением N 3</w:t>
        </w:r>
      </w:hyperlink>
      <w:r w:rsidRPr="006140A6">
        <w:rPr>
          <w:rFonts w:ascii="Times New Roman" w:hAnsi="Times New Roman" w:cs="Times New Roman"/>
        </w:rPr>
        <w:t xml:space="preserve"> к Порядку.</w:t>
      </w:r>
    </w:p>
    <w:p w:rsidR="00F55D0A" w:rsidRPr="006140A6" w:rsidRDefault="00F55D0A">
      <w:pPr>
        <w:pStyle w:val="ConsPlusNormal"/>
        <w:spacing w:before="220"/>
        <w:ind w:firstLine="540"/>
        <w:jc w:val="both"/>
        <w:rPr>
          <w:rFonts w:ascii="Times New Roman" w:hAnsi="Times New Roman" w:cs="Times New Roman"/>
        </w:rPr>
      </w:pPr>
      <w:bookmarkStart w:id="59" w:name="P618"/>
      <w:bookmarkEnd w:id="59"/>
      <w:r w:rsidRPr="006140A6">
        <w:rPr>
          <w:rFonts w:ascii="Times New Roman" w:hAnsi="Times New Roman" w:cs="Times New Roman"/>
        </w:rPr>
        <w:t xml:space="preserve">&lt;11&gt; Указывается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651">
        <w:r w:rsidRPr="006140A6">
          <w:rPr>
            <w:rFonts w:ascii="Times New Roman" w:hAnsi="Times New Roman" w:cs="Times New Roman"/>
          </w:rPr>
          <w:t>графе 3 приложения N 2</w:t>
        </w:r>
      </w:hyperlink>
      <w:r w:rsidRPr="006140A6">
        <w:rPr>
          <w:rFonts w:ascii="Times New Roman" w:hAnsi="Times New Roman" w:cs="Times New Roman"/>
        </w:rPr>
        <w:t xml:space="preserve"> к Порядку или в </w:t>
      </w:r>
      <w:hyperlink w:anchor="P1023">
        <w:r w:rsidRPr="006140A6">
          <w:rPr>
            <w:rFonts w:ascii="Times New Roman" w:hAnsi="Times New Roman" w:cs="Times New Roman"/>
          </w:rPr>
          <w:t>графе 3 приложения N 3</w:t>
        </w:r>
      </w:hyperlink>
      <w:r w:rsidRPr="006140A6">
        <w:rPr>
          <w:rFonts w:ascii="Times New Roman" w:hAnsi="Times New Roman" w:cs="Times New Roman"/>
        </w:rPr>
        <w:t xml:space="preserve"> к Порядку (далее - укрупненный код направления расходования целевых средств). В первом разряде кода направления расходования целевых средств в случае необходимости детализации участником казначейского сопровождения направлений расходования целевых средств в </w:t>
      </w:r>
      <w:hyperlink w:anchor="P230">
        <w:r w:rsidRPr="006140A6">
          <w:rPr>
            <w:rFonts w:ascii="Times New Roman" w:hAnsi="Times New Roman" w:cs="Times New Roman"/>
          </w:rPr>
          <w:t>Сведениях</w:t>
        </w:r>
      </w:hyperlink>
      <w:r w:rsidRPr="006140A6">
        <w:rPr>
          <w:rFonts w:ascii="Times New Roman" w:hAnsi="Times New Roman" w:cs="Times New Roman"/>
        </w:rPr>
        <w:t xml:space="preserve"> указываются, в том числе:</w:t>
      </w:r>
    </w:p>
    <w:p w:rsidR="00F55D0A" w:rsidRPr="006140A6" w:rsidRDefault="00F55D0A">
      <w:pPr>
        <w:pStyle w:val="ConsPlusNormal"/>
        <w:spacing w:before="220"/>
        <w:ind w:firstLine="540"/>
        <w:jc w:val="both"/>
        <w:rPr>
          <w:rFonts w:ascii="Times New Roman" w:hAnsi="Times New Roman" w:cs="Times New Roman"/>
        </w:rPr>
      </w:pPr>
      <w:r w:rsidRPr="006140A6">
        <w:rPr>
          <w:rFonts w:ascii="Times New Roman" w:hAnsi="Times New Roman" w:cs="Times New Roman"/>
        </w:rPr>
        <w:t xml:space="preserve">значения от "3" до "5", детализирующие направления расходования целевых средств, предусмотренные </w:t>
      </w:r>
      <w:hyperlink w:anchor="P1013">
        <w:r w:rsidRPr="006140A6">
          <w:rPr>
            <w:rFonts w:ascii="Times New Roman" w:hAnsi="Times New Roman" w:cs="Times New Roman"/>
          </w:rPr>
          <w:t>приложением N 3</w:t>
        </w:r>
      </w:hyperlink>
      <w:r w:rsidRPr="006140A6">
        <w:rPr>
          <w:rFonts w:ascii="Times New Roman" w:hAnsi="Times New Roman" w:cs="Times New Roman"/>
        </w:rPr>
        <w:t xml:space="preserve"> к Порядку;</w:t>
      </w:r>
    </w:p>
    <w:p w:rsidR="00F55D0A" w:rsidRPr="006140A6" w:rsidRDefault="00F55D0A">
      <w:pPr>
        <w:pStyle w:val="ConsPlusNormal"/>
        <w:spacing w:before="220"/>
        <w:ind w:firstLine="540"/>
        <w:jc w:val="both"/>
        <w:rPr>
          <w:rFonts w:ascii="Times New Roman" w:hAnsi="Times New Roman" w:cs="Times New Roman"/>
        </w:rPr>
      </w:pPr>
      <w:r w:rsidRPr="006140A6">
        <w:rPr>
          <w:rFonts w:ascii="Times New Roman" w:hAnsi="Times New Roman" w:cs="Times New Roman"/>
        </w:rPr>
        <w:t xml:space="preserve">при направлении расходования целевых средств, подлежащих перечислению на счета, </w:t>
      </w:r>
      <w:r w:rsidRPr="006140A6">
        <w:rPr>
          <w:rFonts w:ascii="Times New Roman" w:hAnsi="Times New Roman" w:cs="Times New Roman"/>
        </w:rPr>
        <w:lastRenderedPageBreak/>
        <w:t>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F55D0A" w:rsidRPr="006140A6" w:rsidRDefault="00F55D0A">
      <w:pPr>
        <w:pStyle w:val="ConsPlusNormal"/>
        <w:spacing w:before="220"/>
        <w:ind w:firstLine="540"/>
        <w:jc w:val="both"/>
        <w:rPr>
          <w:rFonts w:ascii="Times New Roman" w:hAnsi="Times New Roman" w:cs="Times New Roman"/>
        </w:rPr>
      </w:pPr>
      <w:r w:rsidRPr="006140A6">
        <w:rPr>
          <w:rFonts w:ascii="Times New Roman" w:hAnsi="Times New Roman" w:cs="Times New Roman"/>
        </w:rPr>
        <w:t>"6" - для единовременной оплаты после полного исполнения государственного контракта, заключенного с единственным поставщиком (подрядчиком, исполнителем);</w:t>
      </w:r>
    </w:p>
    <w:p w:rsidR="00F55D0A" w:rsidRPr="006140A6" w:rsidRDefault="00F55D0A">
      <w:pPr>
        <w:pStyle w:val="ConsPlusNormal"/>
        <w:spacing w:before="220"/>
        <w:ind w:firstLine="540"/>
        <w:jc w:val="both"/>
        <w:rPr>
          <w:rFonts w:ascii="Times New Roman" w:hAnsi="Times New Roman" w:cs="Times New Roman"/>
        </w:rPr>
      </w:pPr>
      <w:r w:rsidRPr="006140A6">
        <w:rPr>
          <w:rFonts w:ascii="Times New Roman" w:hAnsi="Times New Roman" w:cs="Times New Roman"/>
        </w:rPr>
        <w:t>"8" - для выплат за фактически поставленные товары, выполненные работы, оказанные услуги без привлечения участником казначейского сопровождения иных организаций;</w:t>
      </w:r>
    </w:p>
    <w:p w:rsidR="00F55D0A" w:rsidRPr="006140A6" w:rsidRDefault="00F55D0A">
      <w:pPr>
        <w:pStyle w:val="ConsPlusNormal"/>
        <w:spacing w:before="220"/>
        <w:ind w:firstLine="540"/>
        <w:jc w:val="both"/>
        <w:rPr>
          <w:rFonts w:ascii="Times New Roman" w:hAnsi="Times New Roman" w:cs="Times New Roman"/>
        </w:rPr>
      </w:pPr>
      <w:r w:rsidRPr="006140A6">
        <w:rPr>
          <w:rFonts w:ascii="Times New Roman" w:hAnsi="Times New Roman" w:cs="Times New Roman"/>
        </w:rP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2</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Title"/>
        <w:jc w:val="center"/>
        <w:rPr>
          <w:rFonts w:ascii="Times New Roman" w:hAnsi="Times New Roman" w:cs="Times New Roman"/>
        </w:rPr>
      </w:pPr>
      <w:bookmarkStart w:id="60" w:name="P641"/>
      <w:bookmarkEnd w:id="60"/>
      <w:r w:rsidRPr="006140A6">
        <w:rPr>
          <w:rFonts w:ascii="Times New Roman" w:hAnsi="Times New Roman" w:cs="Times New Roman"/>
        </w:rPr>
        <w:t>ИСТОЧНИКИ ПОСТУПЛЕНИЙ ЦЕЛЕВЫХ СРЕДСТВ</w:t>
      </w:r>
    </w:p>
    <w:p w:rsidR="00F55D0A" w:rsidRPr="006140A6" w:rsidRDefault="00F55D0A">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40A6" w:rsidRPr="006140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5D0A" w:rsidRPr="006140A6" w:rsidRDefault="00F55D0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Список изменяющих документов</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(в ред. </w:t>
            </w:r>
            <w:hyperlink r:id="rId60">
              <w:r w:rsidRPr="006140A6">
                <w:rPr>
                  <w:rFonts w:ascii="Times New Roman" w:hAnsi="Times New Roman" w:cs="Times New Roman"/>
                </w:rPr>
                <w:t>Приказа</w:t>
              </w:r>
            </w:hyperlink>
            <w:r w:rsidRPr="006140A6">
              <w:rPr>
                <w:rFonts w:ascii="Times New Roman" w:hAnsi="Times New Roman" w:cs="Times New Roman"/>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540"/>
        <w:gridCol w:w="898"/>
      </w:tblGrid>
      <w:tr w:rsidR="006140A6" w:rsidRPr="006140A6">
        <w:tc>
          <w:tcPr>
            <w:tcW w:w="62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8438"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Источники поступлений целевых средств</w:t>
            </w:r>
          </w:p>
        </w:tc>
      </w:tr>
      <w:tr w:rsidR="006140A6" w:rsidRPr="006140A6">
        <w:tc>
          <w:tcPr>
            <w:tcW w:w="624" w:type="dxa"/>
            <w:vMerge/>
          </w:tcPr>
          <w:p w:rsidR="00F55D0A" w:rsidRPr="006140A6" w:rsidRDefault="00F55D0A">
            <w:pPr>
              <w:pStyle w:val="ConsPlusNormal"/>
              <w:rPr>
                <w:rFonts w:ascii="Times New Roman" w:hAnsi="Times New Roman" w:cs="Times New Roman"/>
              </w:rPr>
            </w:pPr>
          </w:p>
        </w:tc>
        <w:tc>
          <w:tcPr>
            <w:tcW w:w="754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w:t>
            </w:r>
          </w:p>
        </w:tc>
        <w:tc>
          <w:tcPr>
            <w:tcW w:w="89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w:t>
            </w:r>
          </w:p>
        </w:tc>
      </w:tr>
      <w:tr w:rsidR="006140A6" w:rsidRPr="006140A6">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754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898" w:type="dxa"/>
          </w:tcPr>
          <w:p w:rsidR="00F55D0A" w:rsidRPr="006140A6" w:rsidRDefault="00F55D0A">
            <w:pPr>
              <w:pStyle w:val="ConsPlusNormal"/>
              <w:jc w:val="center"/>
              <w:rPr>
                <w:rFonts w:ascii="Times New Roman" w:hAnsi="Times New Roman" w:cs="Times New Roman"/>
              </w:rPr>
            </w:pPr>
            <w:bookmarkStart w:id="61" w:name="P651"/>
            <w:bookmarkEnd w:id="61"/>
            <w:r w:rsidRPr="006140A6">
              <w:rPr>
                <w:rFonts w:ascii="Times New Roman" w:hAnsi="Times New Roman" w:cs="Times New Roman"/>
              </w:rPr>
              <w:t>3</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Субсидии юридическим лицам (за исключением субсидий федеральным бюджетным и автономным учреждениям)</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7100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7110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7111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договорам (соглашениям, контрактам), указанным в </w:t>
            </w:r>
            <w:hyperlink r:id="rId61">
              <w:r w:rsidRPr="006140A6">
                <w:rPr>
                  <w:rFonts w:ascii="Times New Roman" w:hAnsi="Times New Roman" w:cs="Times New Roman"/>
                </w:rPr>
                <w:t>подпунктах "а"</w:t>
              </w:r>
            </w:hyperlink>
            <w:r w:rsidRPr="006140A6">
              <w:rPr>
                <w:rFonts w:ascii="Times New Roman" w:hAnsi="Times New Roman" w:cs="Times New Roman"/>
              </w:rPr>
              <w:t xml:space="preserve"> - </w:t>
            </w:r>
            <w:hyperlink r:id="rId62">
              <w:r w:rsidRPr="006140A6">
                <w:rPr>
                  <w:rFonts w:ascii="Times New Roman" w:hAnsi="Times New Roman" w:cs="Times New Roman"/>
                </w:rPr>
                <w:t>"в" пункта 1</w:t>
              </w:r>
            </w:hyperlink>
            <w:r w:rsidRPr="006140A6">
              <w:rPr>
                <w:rFonts w:ascii="Times New Roman" w:hAnsi="Times New Roman" w:cs="Times New Roman"/>
              </w:rPr>
              <w:t xml:space="preserve"> распоряжения Правительства Российской Федерации от 30 </w:t>
            </w:r>
            <w:r w:rsidRPr="006140A6">
              <w:rPr>
                <w:rFonts w:ascii="Times New Roman" w:hAnsi="Times New Roman" w:cs="Times New Roman"/>
              </w:rPr>
              <w:lastRenderedPageBreak/>
              <w:t>декабря 2018 г. N 3021-р</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7112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7113</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Бюджетные инвестиции юридическим лицам, предоставляемые в соответствии со </w:t>
            </w:r>
            <w:hyperlink r:id="rId63">
              <w:r w:rsidRPr="006140A6">
                <w:rPr>
                  <w:rFonts w:ascii="Times New Roman" w:hAnsi="Times New Roman" w:cs="Times New Roman"/>
                </w:rPr>
                <w:t>статьей 80</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7200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7220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7222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7223</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7300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7330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Авансовые платежи по государственным контрактам о поставке товаров (выполнении работ, оказании услуг)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7331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7332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государственным контрактам о поставке товаров (выполнении работ, оказании услуг)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7333</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7334</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16.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государственным контрактам, заключаемым в соответствии с </w:t>
            </w:r>
            <w:hyperlink r:id="rId64">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на сумму более 600,0 тыс. рублей</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7400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заключаемым в целях исполнения государственных контрактов, заключаемых в соответствии с </w:t>
            </w:r>
            <w:hyperlink r:id="rId65">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N 44-ФЗ, на сумму более 600,0 тыс. рублей</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7440</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Гранты в форме субсидии федеральным бюджетным и автономным учреждениям, предоставляемые в соответствии с </w:t>
            </w:r>
            <w:hyperlink r:id="rId66">
              <w:r w:rsidRPr="006140A6">
                <w:rPr>
                  <w:rFonts w:ascii="Times New Roman" w:hAnsi="Times New Roman" w:cs="Times New Roman"/>
                </w:rPr>
                <w:t>пунктом 4 статьи 78.1</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7500</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 в ред. </w:t>
            </w:r>
            <w:hyperlink r:id="rId67">
              <w:r w:rsidRPr="006140A6">
                <w:rPr>
                  <w:rFonts w:ascii="Times New Roman" w:hAnsi="Times New Roman" w:cs="Times New Roman"/>
                </w:rPr>
                <w:t>Приказа</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6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7501</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 введен </w:t>
            </w:r>
            <w:hyperlink r:id="rId6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70">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7502</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 введен </w:t>
            </w:r>
            <w:hyperlink r:id="rId71">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18.3.</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72">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7503</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18.3 введен </w:t>
            </w:r>
            <w:hyperlink r:id="rId73">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18.4.</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74">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7504</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18.4 введен </w:t>
            </w:r>
            <w:hyperlink r:id="rId75">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18.5.</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76">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7505</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18.5 введен </w:t>
            </w:r>
            <w:hyperlink r:id="rId77">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18.6.</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7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w:t>
            </w:r>
            <w:r w:rsidRPr="006140A6">
              <w:rPr>
                <w:rFonts w:ascii="Times New Roman" w:hAnsi="Times New Roman" w:cs="Times New Roman"/>
              </w:rPr>
              <w:lastRenderedPageBreak/>
              <w:t>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7506</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 xml:space="preserve">(п. 18.6 введен </w:t>
            </w:r>
            <w:hyperlink r:id="rId7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18.7.</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80">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7507</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18.7 введен </w:t>
            </w:r>
            <w:hyperlink r:id="rId81">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18.8.</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82">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7508</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18.8 введен </w:t>
            </w:r>
            <w:hyperlink r:id="rId83">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18.9.</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84">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7509</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18.9 введен </w:t>
            </w:r>
            <w:hyperlink r:id="rId85">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18.10.</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86">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7510</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18.10 введен </w:t>
            </w:r>
            <w:hyperlink r:id="rId87">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18.11.</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8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7511</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18.11 введен </w:t>
            </w:r>
            <w:hyperlink r:id="rId8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18.12.</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90">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7512</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18.12 введен </w:t>
            </w:r>
            <w:hyperlink r:id="rId91">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18.13</w:t>
            </w:r>
            <w:r w:rsidRPr="006140A6">
              <w:rPr>
                <w:rFonts w:ascii="Times New Roman" w:hAnsi="Times New Roman" w:cs="Times New Roman"/>
              </w:rPr>
              <w:lastRenderedPageBreak/>
              <w:t>.</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 xml:space="preserve">Субсидии федеральным бюджетным и автономным учреждениям, </w:t>
            </w:r>
            <w:r w:rsidRPr="006140A6">
              <w:rPr>
                <w:rFonts w:ascii="Times New Roman" w:hAnsi="Times New Roman" w:cs="Times New Roman"/>
              </w:rPr>
              <w:lastRenderedPageBreak/>
              <w:t xml:space="preserve">предоставляемые в соответствии с </w:t>
            </w:r>
            <w:hyperlink r:id="rId92">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7513</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 xml:space="preserve">(п. 18.13 введен </w:t>
            </w:r>
            <w:hyperlink r:id="rId93">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18.14.</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94">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7514</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18.14 введен </w:t>
            </w:r>
            <w:hyperlink r:id="rId95">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18.15.</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96">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7515</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18.15 введен </w:t>
            </w:r>
            <w:hyperlink r:id="rId97">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18.16.</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9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7516</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18.16 введен </w:t>
            </w:r>
            <w:hyperlink r:id="rId9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18.17.</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00">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7517</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18.17 введен </w:t>
            </w:r>
            <w:hyperlink r:id="rId101">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18.18.</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Иные субсидии федеральным бюджетным и автономным учреждениям, предоставляемые в соответствии с </w:t>
            </w:r>
            <w:hyperlink r:id="rId102">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содержания имущества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7518</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18.18 введен </w:t>
            </w:r>
            <w:hyperlink r:id="rId103">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18.19.</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04">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7519</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18.19 введен </w:t>
            </w:r>
            <w:hyperlink r:id="rId105">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18.20.</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06">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7520</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18.20 введен </w:t>
            </w:r>
            <w:hyperlink r:id="rId107">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18.21.</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0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7521</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18.21 введен </w:t>
            </w:r>
            <w:hyperlink r:id="rId10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18.22.</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10">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7522</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18.22 введен </w:t>
            </w:r>
            <w:hyperlink r:id="rId111">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18.23.</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12">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7523</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18.23 введен </w:t>
            </w:r>
            <w:hyperlink r:id="rId113">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18.24.</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14">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7524</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18.24 введен </w:t>
            </w:r>
            <w:hyperlink r:id="rId115">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18.25.</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16">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7525</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18.25 введен </w:t>
            </w:r>
            <w:hyperlink r:id="rId117">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18.26.</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1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7526</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18.26 введен </w:t>
            </w:r>
            <w:hyperlink r:id="rId11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18.27.</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Иные субсидии федеральным бюджетным и автономным учреждениям, предоставляемые в соответствии с </w:t>
            </w:r>
            <w:hyperlink r:id="rId120">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7527</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18.27 введен </w:t>
            </w:r>
            <w:hyperlink r:id="rId121">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18.28.</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со </w:t>
            </w:r>
            <w:hyperlink r:id="rId122">
              <w:r w:rsidRPr="006140A6">
                <w:rPr>
                  <w:rFonts w:ascii="Times New Roman" w:hAnsi="Times New Roman" w:cs="Times New Roman"/>
                </w:rPr>
                <w:t>статьей 78.2</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w:t>
            </w:r>
            <w:r w:rsidRPr="006140A6">
              <w:rPr>
                <w:rFonts w:ascii="Times New Roman" w:hAnsi="Times New Roman" w:cs="Times New Roman"/>
              </w:rPr>
              <w:lastRenderedPageBreak/>
              <w:t>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7528</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 xml:space="preserve">(п. 18.28 введен </w:t>
            </w:r>
            <w:hyperlink r:id="rId123">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18.29.</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со </w:t>
            </w:r>
            <w:hyperlink r:id="rId124">
              <w:r w:rsidRPr="006140A6">
                <w:rPr>
                  <w:rFonts w:ascii="Times New Roman" w:hAnsi="Times New Roman" w:cs="Times New Roman"/>
                </w:rPr>
                <w:t>статьей 78.2</w:t>
              </w:r>
            </w:hyperlink>
            <w:r w:rsidRPr="006140A6">
              <w:rPr>
                <w:rFonts w:ascii="Times New Roman" w:hAnsi="Times New Roman" w:cs="Times New Roman"/>
              </w:rP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7529</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18.29 введен </w:t>
            </w:r>
            <w:hyperlink r:id="rId125">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18.30.</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со </w:t>
            </w:r>
            <w:hyperlink r:id="rId126">
              <w:r w:rsidRPr="006140A6">
                <w:rPr>
                  <w:rFonts w:ascii="Times New Roman" w:hAnsi="Times New Roman" w:cs="Times New Roman"/>
                </w:rPr>
                <w:t>статьей 78.2</w:t>
              </w:r>
            </w:hyperlink>
            <w:r w:rsidRPr="006140A6">
              <w:rPr>
                <w:rFonts w:ascii="Times New Roman" w:hAnsi="Times New Roman" w:cs="Times New Roman"/>
              </w:rPr>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7530</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18.30 введен </w:t>
            </w:r>
            <w:hyperlink r:id="rId127">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blPrEx>
          <w:tblBorders>
            <w:insideH w:val="nil"/>
          </w:tblBorders>
        </w:tblPrEx>
        <w:tc>
          <w:tcPr>
            <w:tcW w:w="624"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18.31.</w:t>
            </w:r>
          </w:p>
        </w:tc>
        <w:tc>
          <w:tcPr>
            <w:tcW w:w="7540" w:type="dxa"/>
            <w:tcBorders>
              <w:bottom w:val="nil"/>
            </w:tcBorders>
            <w:vAlign w:val="center"/>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федеральным бюджетным и автономным учреждениям, предоставляемые в соответствии с </w:t>
            </w:r>
            <w:hyperlink r:id="rId128">
              <w:r w:rsidRPr="006140A6">
                <w:rPr>
                  <w:rFonts w:ascii="Times New Roman" w:hAnsi="Times New Roman" w:cs="Times New Roman"/>
                </w:rPr>
                <w:t>абзацем вторым пункта 1 статьи 78.1</w:t>
              </w:r>
            </w:hyperlink>
            <w:r w:rsidRPr="006140A6">
              <w:rPr>
                <w:rFonts w:ascii="Times New Roman" w:hAnsi="Times New Roman" w:cs="Times New Roman"/>
              </w:rP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7531</w:t>
            </w:r>
          </w:p>
        </w:tc>
      </w:tr>
      <w:tr w:rsidR="006140A6" w:rsidRPr="006140A6">
        <w:tblPrEx>
          <w:tblBorders>
            <w:insideH w:val="nil"/>
          </w:tblBorders>
        </w:tblPrEx>
        <w:tc>
          <w:tcPr>
            <w:tcW w:w="9062" w:type="dxa"/>
            <w:gridSpan w:val="3"/>
            <w:tcBorders>
              <w:top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 18.31 введен </w:t>
            </w:r>
            <w:hyperlink r:id="rId129">
              <w:r w:rsidRPr="006140A6">
                <w:rPr>
                  <w:rFonts w:ascii="Times New Roman" w:hAnsi="Times New Roman" w:cs="Times New Roman"/>
                </w:rPr>
                <w:t>Приказом</w:t>
              </w:r>
            </w:hyperlink>
            <w:r w:rsidRPr="006140A6">
              <w:rPr>
                <w:rFonts w:ascii="Times New Roman" w:hAnsi="Times New Roman" w:cs="Times New Roman"/>
              </w:rPr>
              <w:t xml:space="preserve"> Минфина России от 17.03.2022 N 39н)</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7550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7551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Взносы в уставные (складочные) капиталы юридических лиц (дочерних обществ юридических лиц), вклады в имущество юридических лиц (дочерних </w:t>
            </w:r>
            <w:r w:rsidRPr="006140A6">
              <w:rPr>
                <w:rFonts w:ascii="Times New Roman" w:hAnsi="Times New Roman" w:cs="Times New Roman"/>
              </w:rPr>
              <w:lastRenderedPageBreak/>
              <w:t xml:space="preserve">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30">
              <w:r w:rsidRPr="006140A6">
                <w:rPr>
                  <w:rFonts w:ascii="Times New Roman" w:hAnsi="Times New Roman" w:cs="Times New Roman"/>
                </w:rPr>
                <w:t>абзацем вторым пункта 1</w:t>
              </w:r>
            </w:hyperlink>
            <w:r w:rsidRPr="006140A6">
              <w:rPr>
                <w:rFonts w:ascii="Times New Roman" w:hAnsi="Times New Roman" w:cs="Times New Roman"/>
              </w:rPr>
              <w:t xml:space="preserve"> и </w:t>
            </w:r>
            <w:hyperlink r:id="rId131">
              <w:r w:rsidRPr="006140A6">
                <w:rPr>
                  <w:rFonts w:ascii="Times New Roman" w:hAnsi="Times New Roman" w:cs="Times New Roman"/>
                </w:rPr>
                <w:t>пунктом 4 статьи 78.1</w:t>
              </w:r>
            </w:hyperlink>
            <w:r w:rsidRPr="006140A6">
              <w:rPr>
                <w:rFonts w:ascii="Times New Roman" w:hAnsi="Times New Roman" w:cs="Times New Roman"/>
              </w:rPr>
              <w:t xml:space="preserve"> и </w:t>
            </w:r>
            <w:hyperlink r:id="rId132">
              <w:r w:rsidRPr="006140A6">
                <w:rPr>
                  <w:rFonts w:ascii="Times New Roman" w:hAnsi="Times New Roman" w:cs="Times New Roman"/>
                </w:rPr>
                <w:t>статьей 78.2</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7552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22.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7663</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7664</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28.</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7665</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7666</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w:t>
            </w:r>
            <w:r w:rsidRPr="006140A6">
              <w:rPr>
                <w:rFonts w:ascii="Times New Roman" w:hAnsi="Times New Roman" w:cs="Times New Roman"/>
              </w:rPr>
              <w:lastRenderedPageBreak/>
              <w:t>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в объекты капитального строительства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7700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31.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7701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7702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софинансирования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7710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7770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7771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36.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Бюджетные инвестиции юридическим лицам, предоставляемые в соответствии со </w:t>
            </w:r>
            <w:hyperlink r:id="rId133">
              <w:r w:rsidRPr="006140A6">
                <w:rPr>
                  <w:rFonts w:ascii="Times New Roman" w:hAnsi="Times New Roman" w:cs="Times New Roman"/>
                </w:rPr>
                <w:t>статьей 80</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7780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договоров (соглашений), концессионных соглашений</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7781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38.</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7790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7791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7880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7881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7810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7811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заключаемым за счет взносов на </w:t>
            </w:r>
            <w:r w:rsidRPr="006140A6">
              <w:rPr>
                <w:rFonts w:ascii="Times New Roman" w:hAnsi="Times New Roman" w:cs="Times New Roman"/>
              </w:rPr>
              <w:lastRenderedPageBreak/>
              <w:t xml:space="preserve">капитальный ремонт общего имущества в многоквартирных домах, уплаченные собственниками помещений в многоквартирных домах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7812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46.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7821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7822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48.</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7823</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995">
              <w:r w:rsidRPr="006140A6">
                <w:rPr>
                  <w:rFonts w:ascii="Times New Roman" w:hAnsi="Times New Roman" w:cs="Times New Roman"/>
                </w:rPr>
                <w:t>&lt;1&gt;</w:t>
              </w:r>
            </w:hyperlink>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7825</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государственным контрактам, заключаемым в соответствии с </w:t>
            </w:r>
            <w:hyperlink r:id="rId134">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N 44-ФЗ на сумму более 600,0 тыс. рублей, источником финансового обеспечения которых являются средства, предоставляемые из бюджета субъекта Российской Федерации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7830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контрактам (договорам) на сумму более 600,0 тыс. рублей, заключаемым в целях исполнения государственных контрактов в соответствии с </w:t>
            </w:r>
            <w:hyperlink r:id="rId135">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N 44-ФЗ на сумму более 600,0 тыс. рублей, источником финансового обеспечения которых являются средства, предоставляемые из бюджета субъекта Российской Федерации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7831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государственным контрактам, заключаемым в целях реализации государственного оборонного заказа на сумму более 600,0 тыс. рублей</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7900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финансово-хозяйственной деятельности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7901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7902</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заключаемым на сумму более 600,0 тыс. рублей в рамках исполнения государственных контрактов, заключаемых в целях реализации государственного оборонного заказа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7990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государственным контрактам, заключаемым на сумму более 600,0 тыс. рублей в соответствии с </w:t>
            </w:r>
            <w:hyperlink r:id="rId136">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N 44-ФЗ, в целях реализации государственного оборонного заказа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9700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заключаемым на сумму более 600,0 тыс. рублей в рамках исполнения государственных контрактов, заключаемых в соответствии с </w:t>
            </w:r>
            <w:hyperlink r:id="rId137">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N 44-ФЗ, в целях реализации государственного оборонного заказа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9770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58.</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w:t>
            </w:r>
            <w:r w:rsidRPr="006140A6">
              <w:rPr>
                <w:rFonts w:ascii="Times New Roman" w:hAnsi="Times New Roman" w:cs="Times New Roman"/>
              </w:rPr>
              <w:lastRenderedPageBreak/>
              <w:t>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9800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59.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9810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Субсидии юридическим лицам,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9820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Бюджетные инвестиции юридическим лицам, предоставляемые в соответствии со </w:t>
            </w:r>
            <w:hyperlink r:id="rId138">
              <w:r w:rsidRPr="006140A6">
                <w:rPr>
                  <w:rFonts w:ascii="Times New Roman" w:hAnsi="Times New Roman" w:cs="Times New Roman"/>
                </w:rPr>
                <w:t>статьей 80</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9830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9840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63.</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9850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64.</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9801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65.</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w:t>
            </w:r>
            <w:r w:rsidRPr="006140A6">
              <w:rPr>
                <w:rFonts w:ascii="Times New Roman" w:hAnsi="Times New Roman" w:cs="Times New Roman"/>
              </w:rPr>
              <w:lastRenderedPageBreak/>
              <w:t>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9811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66.</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9821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67.</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39">
              <w:r w:rsidRPr="006140A6">
                <w:rPr>
                  <w:rFonts w:ascii="Times New Roman" w:hAnsi="Times New Roman" w:cs="Times New Roman"/>
                </w:rPr>
                <w:t>статьей 80</w:t>
              </w:r>
            </w:hyperlink>
            <w:r w:rsidRPr="006140A6">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9831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68.</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(муниципально-частном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9841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69.</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9851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70.</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Возврат средств, размещенных на депозиты, в иные финансовые инструменты (возврат средств по договорам займа)</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0630</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71.</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0631</w:t>
            </w:r>
          </w:p>
        </w:tc>
      </w:tr>
      <w:tr w:rsidR="006140A6" w:rsidRPr="006140A6">
        <w:tc>
          <w:tcPr>
            <w:tcW w:w="624"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72.</w:t>
            </w:r>
          </w:p>
        </w:tc>
        <w:tc>
          <w:tcPr>
            <w:tcW w:w="7540"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Возврат дебиторской задолженности</w:t>
            </w:r>
          </w:p>
        </w:tc>
        <w:tc>
          <w:tcPr>
            <w:tcW w:w="898" w:type="dxa"/>
            <w:vAlign w:val="cente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2002</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62" w:name="P995"/>
      <w:bookmarkEnd w:id="62"/>
      <w:r w:rsidRPr="006140A6">
        <w:rPr>
          <w:rFonts w:ascii="Times New Roman" w:hAnsi="Times New Roman" w:cs="Times New Roman"/>
        </w:rPr>
        <w:t>&lt;1&gt; В случаях, предусмотренных нормативным правовым актом Правительства Российской Федерации.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3</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Title"/>
        <w:jc w:val="center"/>
        <w:rPr>
          <w:rFonts w:ascii="Times New Roman" w:hAnsi="Times New Roman" w:cs="Times New Roman"/>
        </w:rPr>
      </w:pPr>
      <w:bookmarkStart w:id="63" w:name="P1013"/>
      <w:bookmarkEnd w:id="63"/>
      <w:r w:rsidRPr="006140A6">
        <w:rPr>
          <w:rFonts w:ascii="Times New Roman" w:hAnsi="Times New Roman" w:cs="Times New Roman"/>
        </w:rPr>
        <w:t>НАПРАВЛЕНИЯ РАСХОДОВАНИЯ ЦЕЛЕВЫХ СРЕДСТВ</w:t>
      </w:r>
    </w:p>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4253" w:type="dxa"/>
            <w:gridSpan w:val="3"/>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Направление расходования целевых средств</w:t>
            </w:r>
          </w:p>
        </w:tc>
        <w:tc>
          <w:tcPr>
            <w:tcW w:w="4252"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выплат, указываемых в распоряжениях о совершении казначейских платежей</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укрупненный код</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детализированный код</w:t>
            </w:r>
          </w:p>
        </w:tc>
        <w:tc>
          <w:tcPr>
            <w:tcW w:w="4252" w:type="dxa"/>
            <w:vMerge/>
          </w:tcPr>
          <w:p w:rsidR="00F55D0A" w:rsidRPr="006140A6" w:rsidRDefault="00F55D0A">
            <w:pPr>
              <w:pStyle w:val="ConsPlusNormal"/>
              <w:rPr>
                <w:rFonts w:ascii="Times New Roman" w:hAnsi="Times New Roman" w:cs="Times New Roman"/>
              </w:rPr>
            </w:pP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209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964" w:type="dxa"/>
          </w:tcPr>
          <w:p w:rsidR="00F55D0A" w:rsidRPr="006140A6" w:rsidRDefault="00F55D0A">
            <w:pPr>
              <w:pStyle w:val="ConsPlusNormal"/>
              <w:jc w:val="center"/>
              <w:rPr>
                <w:rFonts w:ascii="Times New Roman" w:hAnsi="Times New Roman" w:cs="Times New Roman"/>
              </w:rPr>
            </w:pPr>
            <w:bookmarkStart w:id="64" w:name="P1023"/>
            <w:bookmarkEnd w:id="64"/>
            <w:r w:rsidRPr="006140A6">
              <w:rPr>
                <w:rFonts w:ascii="Times New Roman" w:hAnsi="Times New Roman" w:cs="Times New Roman"/>
              </w:rPr>
              <w:t>3</w:t>
            </w:r>
          </w:p>
        </w:tc>
        <w:tc>
          <w:tcPr>
            <w:tcW w:w="1191" w:type="dxa"/>
          </w:tcPr>
          <w:p w:rsidR="00F55D0A" w:rsidRPr="006140A6" w:rsidRDefault="00F55D0A">
            <w:pPr>
              <w:pStyle w:val="ConsPlusNormal"/>
              <w:jc w:val="center"/>
              <w:rPr>
                <w:rFonts w:ascii="Times New Roman" w:hAnsi="Times New Roman" w:cs="Times New Roman"/>
              </w:rPr>
            </w:pPr>
            <w:bookmarkStart w:id="65" w:name="P1024"/>
            <w:bookmarkEnd w:id="65"/>
            <w:r w:rsidRPr="006140A6">
              <w:rPr>
                <w:rFonts w:ascii="Times New Roman" w:hAnsi="Times New Roman" w:cs="Times New Roman"/>
              </w:rPr>
              <w:t>4</w:t>
            </w:r>
          </w:p>
        </w:tc>
        <w:tc>
          <w:tcPr>
            <w:tcW w:w="425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r>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2098" w:type="dxa"/>
            <w:vMerge w:val="restart"/>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Выплаты персоналу</w:t>
            </w:r>
          </w:p>
        </w:tc>
        <w:tc>
          <w:tcPr>
            <w:tcW w:w="964" w:type="dxa"/>
            <w:vMerge w:val="restart"/>
          </w:tcPr>
          <w:p w:rsidR="00F55D0A" w:rsidRPr="006140A6" w:rsidRDefault="00F55D0A">
            <w:pPr>
              <w:pStyle w:val="ConsPlusNormal"/>
              <w:jc w:val="center"/>
              <w:rPr>
                <w:rFonts w:ascii="Times New Roman" w:hAnsi="Times New Roman" w:cs="Times New Roman"/>
              </w:rPr>
            </w:pPr>
            <w:bookmarkStart w:id="66" w:name="P1028"/>
            <w:bookmarkEnd w:id="66"/>
            <w:r w:rsidRPr="006140A6">
              <w:rPr>
                <w:rFonts w:ascii="Times New Roman" w:hAnsi="Times New Roman" w:cs="Times New Roman"/>
              </w:rPr>
              <w:t>0100</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Заработная плата: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выплаты:</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компенсация найма (поднайма) жилых помещений;</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компенсация за использование личного транспорта для служебных целей;</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аналогичные выплаты, за исключением выплат, связанных с командированием работников (сотрудников).</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Начисления на выплаты по оплате труда: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пособия, выплачиваемые работодателем за </w:t>
            </w:r>
            <w:r w:rsidRPr="006140A6">
              <w:rPr>
                <w:rFonts w:ascii="Times New Roman" w:hAnsi="Times New Roman" w:cs="Times New Roman"/>
              </w:rPr>
              <w:lastRenderedPageBreak/>
              <w:t>счет средств Фонда социального страхования Российской Федерации штатным работникам;</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0100 007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6140A6" w:rsidRPr="006140A6">
        <w:tc>
          <w:tcPr>
            <w:tcW w:w="581" w:type="dxa"/>
            <w:vMerge w:val="restart"/>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2098" w:type="dxa"/>
            <w:vMerge w:val="restart"/>
            <w:tcBorders>
              <w:bottom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Закупка работ и услуг </w:t>
            </w:r>
            <w:hyperlink w:anchor="P1623">
              <w:r w:rsidRPr="006140A6">
                <w:rPr>
                  <w:rFonts w:ascii="Times New Roman" w:hAnsi="Times New Roman" w:cs="Times New Roman"/>
                </w:rPr>
                <w:t>&lt;1&gt;</w:t>
              </w:r>
            </w:hyperlink>
            <w:r w:rsidRPr="006140A6">
              <w:rPr>
                <w:rFonts w:ascii="Times New Roman" w:hAnsi="Times New Roman" w:cs="Times New Roman"/>
              </w:rP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на приобретение услуг связи:</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почтовой связи, в том числе подписка на периодические издания;</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фельдъегерской и специальной связи;</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телефонно-телеграфной, факсимильной, сотовой, пейджинговой связи, радиосвязи, интернет-провайдеров;</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аналогичные выплаты;</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на приобретение транспортных услуг, в том числе:</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провозная плата по контрактам (договорам) перевозки пассажиров и багажа;</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плата за перевозку (доставку) грузов (отправлений) по контрактам (договорам) перевозки (доставки, фрахтования);</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0200 007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аналогичные выплаты.</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на приобретение коммунальных услуг для нужд получателя целевых средств: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услуг отопления, горячего и холодного водоснабжения, предоставления газа и электроэнергии;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выплаты по оплате коммунальных услуг;</w:t>
            </w:r>
          </w:p>
        </w:tc>
      </w:tr>
      <w:tr w:rsidR="006140A6" w:rsidRPr="006140A6">
        <w:tblPrEx>
          <w:tblBorders>
            <w:insideH w:val="nil"/>
          </w:tblBorders>
        </w:tblPrEx>
        <w:tc>
          <w:tcPr>
            <w:tcW w:w="581"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964"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119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выплаты по оплате арендной платы в соответствии с заключенными контрактами (договорами) аренды, в том числе финансовой аренды (лизинга) имущественного найма объектов основных средств, связанных непосредственно с </w:t>
            </w:r>
            <w:r w:rsidRPr="006140A6">
              <w:rPr>
                <w:rFonts w:ascii="Times New Roman" w:hAnsi="Times New Roman" w:cs="Times New Roman"/>
              </w:rPr>
              <w:lastRenderedPageBreak/>
              <w:t>поставкой товаров, выполнением работ, оказанием услуг.</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vMerge/>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содержание нефинансовых активов в чистоте;</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ремонт (текущий и капитальный) и реставрация нефинансовых активов;</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противопожарные мероприятия, связанные с содержанием имущества;</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аналогичные выплаты.</w:t>
            </w:r>
          </w:p>
        </w:tc>
      </w:tr>
      <w:tr w:rsidR="006140A6" w:rsidRPr="006140A6">
        <w:tc>
          <w:tcPr>
            <w:tcW w:w="581"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964"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обеспечение безопасности информации и режимно-секретных мероприятий;</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0200 019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приобретение неисключительных (пользовательских), лицензионных прав на программное обеспечение;</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приобретение и обновление справочно-информационных баз данных;</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аналогичные выплаты, связанные с оказанием услуг в области информационных технологий.</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работы, услуги:</w:t>
            </w:r>
          </w:p>
        </w:tc>
      </w:tr>
      <w:tr w:rsidR="006140A6" w:rsidRPr="006140A6">
        <w:tc>
          <w:tcPr>
            <w:tcW w:w="581"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964" w:type="dxa"/>
            <w:vMerge w:val="restart"/>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монтажные работы;</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 страхованию имущества, гражданской ответственности и здоровья;</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 формированию корпоративного имиджа;</w:t>
            </w:r>
          </w:p>
        </w:tc>
      </w:tr>
      <w:tr w:rsidR="006140A6" w:rsidRPr="006140A6">
        <w:tc>
          <w:tcPr>
            <w:tcW w:w="581" w:type="dxa"/>
            <w:vMerge/>
            <w:tcBorders>
              <w:top w:val="nil"/>
              <w:bottom w:val="nil"/>
            </w:tcBorders>
          </w:tcPr>
          <w:p w:rsidR="00F55D0A" w:rsidRPr="006140A6" w:rsidRDefault="00F55D0A">
            <w:pPr>
              <w:pStyle w:val="ConsPlusNormal"/>
              <w:rPr>
                <w:rFonts w:ascii="Times New Roman" w:hAnsi="Times New Roman" w:cs="Times New Roman"/>
              </w:rPr>
            </w:pPr>
          </w:p>
        </w:tc>
        <w:tc>
          <w:tcPr>
            <w:tcW w:w="2098" w:type="dxa"/>
            <w:vMerge/>
            <w:tcBorders>
              <w:top w:val="nil"/>
              <w:bottom w:val="nil"/>
            </w:tcBorders>
          </w:tcPr>
          <w:p w:rsidR="00F55D0A" w:rsidRPr="006140A6" w:rsidRDefault="00F55D0A">
            <w:pPr>
              <w:pStyle w:val="ConsPlusNormal"/>
              <w:rPr>
                <w:rFonts w:ascii="Times New Roman" w:hAnsi="Times New Roman" w:cs="Times New Roman"/>
              </w:rPr>
            </w:pPr>
          </w:p>
        </w:tc>
        <w:tc>
          <w:tcPr>
            <w:tcW w:w="964" w:type="dxa"/>
            <w:vMerge/>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 проведению маркетинговых исследований;</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 предоставлению выписок из государственных реестров;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рекламного характера (в том числе размещение объявлений в средствах массовой информации);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0200 029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агентов по операциям с государственными (муниципальными) активами и обязательствами;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0200 030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юридических и адвокатских услуг;</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0200 031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 обеспечению исполнения гарантийных обязательств (в том числе по взысканию задолженности по выданным гарантиям);</w:t>
            </w:r>
          </w:p>
        </w:tc>
      </w:tr>
      <w:tr w:rsidR="006140A6" w:rsidRPr="006140A6">
        <w:tc>
          <w:tcPr>
            <w:tcW w:w="581" w:type="dxa"/>
            <w:tcBorders>
              <w:top w:val="nil"/>
            </w:tcBorders>
          </w:tcPr>
          <w:p w:rsidR="00F55D0A" w:rsidRPr="006140A6" w:rsidRDefault="00F55D0A">
            <w:pPr>
              <w:pStyle w:val="ConsPlusNormal"/>
              <w:rPr>
                <w:rFonts w:ascii="Times New Roman" w:hAnsi="Times New Roman" w:cs="Times New Roman"/>
              </w:rPr>
            </w:pPr>
          </w:p>
        </w:tc>
        <w:tc>
          <w:tcPr>
            <w:tcW w:w="2098" w:type="dxa"/>
            <w:tcBorders>
              <w:top w:val="nil"/>
            </w:tcBorders>
          </w:tcPr>
          <w:p w:rsidR="00F55D0A" w:rsidRPr="006140A6" w:rsidRDefault="00F55D0A">
            <w:pPr>
              <w:pStyle w:val="ConsPlusNormal"/>
              <w:rPr>
                <w:rFonts w:ascii="Times New Roman" w:hAnsi="Times New Roman" w:cs="Times New Roman"/>
              </w:rPr>
            </w:pPr>
          </w:p>
        </w:tc>
        <w:tc>
          <w:tcPr>
            <w:tcW w:w="964" w:type="dxa"/>
            <w:tcBorders>
              <w:top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0200 032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другие аналогичные выплаты, связанные с закупкой товаров, работ, услуг.</w:t>
            </w:r>
          </w:p>
        </w:tc>
      </w:tr>
      <w:tr w:rsidR="006140A6" w:rsidRPr="006140A6">
        <w:tc>
          <w:tcPr>
            <w:tcW w:w="581" w:type="dxa"/>
            <w:vMerge w:val="restart"/>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2098" w:type="dxa"/>
            <w:vMerge w:val="restart"/>
            <w:tcBorders>
              <w:bottom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0300 030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Иные выплаты, относящиеся к увеличению </w:t>
            </w:r>
            <w:r w:rsidRPr="006140A6">
              <w:rPr>
                <w:rFonts w:ascii="Times New Roman" w:hAnsi="Times New Roman" w:cs="Times New Roman"/>
              </w:rPr>
              <w:lastRenderedPageBreak/>
              <w:t>стоимости непроизведенных активов.</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Увеличение стоимости нематериальных активов: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 программное обеспечение и базы данных для электронных вычислительных машин;</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 товарные знаки и знаки обслуживания;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 "ноу-хау" и объекты смежных прав;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 научные разработки и изобретения, промышленные образцы и полезные модели;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затраты на специальную технологическую оснастку;</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0300 031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иные выплаты, относящиеся к увеличению стоимости нематериальных активов.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Увеличение стоимости материальных запасов: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оплате контрактов (договоров) на приобретение (изготовление) объектов, относящихся к материальным запасам:</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сырье и (или) основные материалы;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0300 009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вспомогательные материалы;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покупные полуфабрикаты;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покупные комплектующие изделия;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тара (невозвратная) и упаковка;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тара (возвратная);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затраты на подготовку и освоение производства;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затраты на изделия собственного производства;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специальные затраты;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топливо на технологические цели;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запасные части;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0300 019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материалы, переданные в переработку на </w:t>
            </w:r>
            <w:r w:rsidRPr="006140A6">
              <w:rPr>
                <w:rFonts w:ascii="Times New Roman" w:hAnsi="Times New Roman" w:cs="Times New Roman"/>
              </w:rPr>
              <w:lastRenderedPageBreak/>
              <w:t>сторону;</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строительные материалы;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специальная оснастка и специальная одежда на складе и в эксплуатации;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0300 033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продукты питания;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0300 034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активы, предназначенные для продажи;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материальные затраты.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Увеличение стоимости основных средств: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здания и сооружения;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машины и оборудование;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транспортные средства;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информационное, компьютерное и телекоммуникационное (ИКТ) оборудование;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производственный и продуктивный, племенной и рабочий скот;</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инвентарь и хозяйственные принадлежности;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0300 029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иные выплаты, относящиеся к увеличению стоимости основных средств.</w:t>
            </w:r>
          </w:p>
        </w:tc>
      </w:tr>
      <w:tr w:rsidR="006140A6" w:rsidRPr="006140A6">
        <w:tc>
          <w:tcPr>
            <w:tcW w:w="581" w:type="dxa"/>
            <w:tcBorders>
              <w:top w:val="nil"/>
            </w:tcBorders>
          </w:tcPr>
          <w:p w:rsidR="00F55D0A" w:rsidRPr="006140A6" w:rsidRDefault="00F55D0A">
            <w:pPr>
              <w:pStyle w:val="ConsPlusNormal"/>
              <w:rPr>
                <w:rFonts w:ascii="Times New Roman" w:hAnsi="Times New Roman" w:cs="Times New Roman"/>
              </w:rPr>
            </w:pPr>
          </w:p>
        </w:tc>
        <w:tc>
          <w:tcPr>
            <w:tcW w:w="2098" w:type="dxa"/>
            <w:tcBorders>
              <w:top w:val="nil"/>
            </w:tcBorders>
          </w:tcPr>
          <w:p w:rsidR="00F55D0A" w:rsidRPr="006140A6" w:rsidRDefault="00F55D0A">
            <w:pPr>
              <w:pStyle w:val="ConsPlusNormal"/>
              <w:rPr>
                <w:rFonts w:ascii="Times New Roman" w:hAnsi="Times New Roman" w:cs="Times New Roman"/>
              </w:rPr>
            </w:pPr>
          </w:p>
        </w:tc>
        <w:tc>
          <w:tcPr>
            <w:tcW w:w="964" w:type="dxa"/>
            <w:tcBorders>
              <w:top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0300 032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на увеличение стоимости прочих активов.</w:t>
            </w:r>
          </w:p>
        </w:tc>
      </w:tr>
      <w:tr w:rsidR="006140A6" w:rsidRPr="006140A6">
        <w:tc>
          <w:tcPr>
            <w:tcW w:w="581" w:type="dxa"/>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2098" w:type="dxa"/>
            <w:tcBorders>
              <w:bottom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Капитальные вложения</w:t>
            </w:r>
          </w:p>
        </w:tc>
        <w:tc>
          <w:tcPr>
            <w:tcW w:w="964" w:type="dxa"/>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строительные работы;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монтажные работы;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строительно-монтажные работы;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услуги по типовому проектированию, проектные и изыскательские работы;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оборудование;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инструменты и инвентарь;</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строительные материалы;</w:t>
            </w:r>
          </w:p>
        </w:tc>
      </w:tr>
      <w:tr w:rsidR="006140A6" w:rsidRPr="006140A6">
        <w:tc>
          <w:tcPr>
            <w:tcW w:w="581" w:type="dxa"/>
            <w:tcBorders>
              <w:top w:val="nil"/>
            </w:tcBorders>
          </w:tcPr>
          <w:p w:rsidR="00F55D0A" w:rsidRPr="006140A6" w:rsidRDefault="00F55D0A">
            <w:pPr>
              <w:pStyle w:val="ConsPlusNormal"/>
              <w:rPr>
                <w:rFonts w:ascii="Times New Roman" w:hAnsi="Times New Roman" w:cs="Times New Roman"/>
              </w:rPr>
            </w:pPr>
          </w:p>
        </w:tc>
        <w:tc>
          <w:tcPr>
            <w:tcW w:w="2098" w:type="dxa"/>
            <w:tcBorders>
              <w:top w:val="nil"/>
            </w:tcBorders>
          </w:tcPr>
          <w:p w:rsidR="00F55D0A" w:rsidRPr="006140A6" w:rsidRDefault="00F55D0A">
            <w:pPr>
              <w:pStyle w:val="ConsPlusNormal"/>
              <w:rPr>
                <w:rFonts w:ascii="Times New Roman" w:hAnsi="Times New Roman" w:cs="Times New Roman"/>
              </w:rPr>
            </w:pPr>
          </w:p>
        </w:tc>
        <w:tc>
          <w:tcPr>
            <w:tcW w:w="964" w:type="dxa"/>
            <w:tcBorders>
              <w:top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0410 007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работы и затраты.</w:t>
            </w:r>
          </w:p>
        </w:tc>
      </w:tr>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5.</w:t>
            </w:r>
          </w:p>
        </w:tc>
        <w:tc>
          <w:tcPr>
            <w:tcW w:w="2098" w:type="dxa"/>
            <w:vMerge w:val="restart"/>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0420</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0420 001</w:t>
            </w:r>
          </w:p>
        </w:tc>
        <w:tc>
          <w:tcPr>
            <w:tcW w:w="4252" w:type="dxa"/>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Выплаты по перечислению средств в качестве взноса в уставный (складочный) капитал другой организации.</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0420 002</w:t>
            </w:r>
          </w:p>
        </w:tc>
        <w:tc>
          <w:tcPr>
            <w:tcW w:w="4252" w:type="dxa"/>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Выплаты по перечислению вкладов в имущество другой организации их учредителями.</w:t>
            </w:r>
          </w:p>
        </w:tc>
      </w:tr>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2098" w:type="dxa"/>
            <w:vMerge w:val="restart"/>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Выбытие со счетов авансовых платежей по контрактам (договорам) </w:t>
            </w:r>
            <w:hyperlink w:anchor="P1624">
              <w:r w:rsidRPr="006140A6">
                <w:rPr>
                  <w:rFonts w:ascii="Times New Roman" w:hAnsi="Times New Roman" w:cs="Times New Roman"/>
                </w:rPr>
                <w:t>&lt;2&gt;</w:t>
              </w:r>
            </w:hyperlink>
          </w:p>
        </w:tc>
        <w:tc>
          <w:tcPr>
            <w:tcW w:w="96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0610</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w:t>
            </w:r>
          </w:p>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авансовых платежей по контрактам (договорам), в том числе на: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0610 001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оказание услуг;</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0610 002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выполнение работ;</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0610 003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материальные затраты (сырье, материалы, оборудование, инвентарь и т.д).</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Выбытие со счетов средств обособленным (структурным) подразделениям</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0620</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0620 001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средств обособленным (структурным) подразделениям.</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средств в целях их размещения на депозиты, в иные финансовые инструменты (по договорам займа)</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0630</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средств в целях их размещения на депозиты, в иные финансовые инструменты (по договорам займа).</w:t>
            </w:r>
          </w:p>
        </w:tc>
      </w:tr>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2098" w:type="dxa"/>
            <w:vMerge w:val="restart"/>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за счет процентов</w:t>
            </w:r>
          </w:p>
        </w:tc>
        <w:tc>
          <w:tcPr>
            <w:tcW w:w="96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0631</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0631 002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труда персонала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0631 003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налога на доходы физических лиц;</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0631 004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социальное страхование;</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0631 005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2098" w:type="dxa"/>
            <w:vMerge w:val="restart"/>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Уплата налогов, сборов и иных </w:t>
            </w:r>
            <w:r w:rsidRPr="006140A6">
              <w:rPr>
                <w:rFonts w:ascii="Times New Roman" w:hAnsi="Times New Roman" w:cs="Times New Roman"/>
              </w:rPr>
              <w:lastRenderedPageBreak/>
              <w:t>платежей в бюджеты бюджетной системы Российской Федерации</w:t>
            </w:r>
          </w:p>
        </w:tc>
        <w:tc>
          <w:tcPr>
            <w:tcW w:w="96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0810</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Уплата налогов, сборов и иных платежей в бюджеты бюджетной системы Российской </w:t>
            </w:r>
            <w:r w:rsidRPr="006140A6">
              <w:rPr>
                <w:rFonts w:ascii="Times New Roman" w:hAnsi="Times New Roman" w:cs="Times New Roman"/>
              </w:rPr>
              <w:lastRenderedPageBreak/>
              <w:t>Федерации (за исключением налога на добавленную стоимость, налога на доходы физических лиц):</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налог на прибыль;</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государственная пошлина и сборы, включая государственную пошлину за совершение действий, связанных с лицензированием;</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земельный налог;</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0810 004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иных платежей в бюджеты бюджетной системы Российской Федерации.</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Налог на добавленную стоимость</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0811</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0811 001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налога на добавленную стоимость.</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12.</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социальное страхование</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0813</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0813 001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страховых взносов на обязательное социальное страхование, относящихся к оплате труда персонала, участвующего в процессе поставки товаров, выполнения работ, оказания услуг.</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13.</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пенсионное страхование</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0814</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0814 001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страховых взносов на обязательное пенсионное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14.</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медицинское страхование</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0815</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0815 001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страховых взносов на обязательное медицинское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6140A6" w:rsidRPr="006140A6">
        <w:tc>
          <w:tcPr>
            <w:tcW w:w="58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15.</w:t>
            </w:r>
          </w:p>
        </w:tc>
        <w:tc>
          <w:tcPr>
            <w:tcW w:w="2098" w:type="dxa"/>
            <w:vMerge w:val="restart"/>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Иные выплаты</w:t>
            </w:r>
          </w:p>
        </w:tc>
        <w:tc>
          <w:tcPr>
            <w:tcW w:w="964" w:type="dxa"/>
            <w:vMerge w:val="restart"/>
          </w:tcPr>
          <w:p w:rsidR="00F55D0A" w:rsidRPr="006140A6" w:rsidRDefault="00F55D0A">
            <w:pPr>
              <w:pStyle w:val="ConsPlusNormal"/>
              <w:jc w:val="center"/>
              <w:rPr>
                <w:rFonts w:ascii="Times New Roman" w:hAnsi="Times New Roman" w:cs="Times New Roman"/>
              </w:rPr>
            </w:pPr>
            <w:bookmarkStart w:id="67" w:name="P1466"/>
            <w:bookmarkEnd w:id="67"/>
            <w:r w:rsidRPr="006140A6">
              <w:rPr>
                <w:rFonts w:ascii="Times New Roman" w:hAnsi="Times New Roman" w:cs="Times New Roman"/>
              </w:rPr>
              <w:t>0820</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не связанные с оплатой авансовых платежей по контрактам (договорам), в том числе:</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грантов;</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таможенному представителю на возмещение затрат по уплате ввозной таможенной пошлины и налога на добавленную стоимость;</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выплаты, связанные с командированием </w:t>
            </w:r>
            <w:r w:rsidRPr="006140A6">
              <w:rPr>
                <w:rFonts w:ascii="Times New Roman" w:hAnsi="Times New Roman" w:cs="Times New Roman"/>
              </w:rPr>
              <w:lastRenderedPageBreak/>
              <w:t>работников (сотрудников).</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Возмещение убытков и вреда:</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возмещение морального вреда по решению судебных органов;</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решениям судебных органов, включая штрафы, пени, иные платежи, в том числе по трудовым спорам;</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компенсационные выплаты за невыполнение условий квотирования;</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судебных издержек;</w:t>
            </w:r>
          </w:p>
        </w:tc>
      </w:tr>
      <w:tr w:rsidR="006140A6" w:rsidRPr="006140A6">
        <w:tc>
          <w:tcPr>
            <w:tcW w:w="581" w:type="dxa"/>
            <w:vMerge/>
          </w:tcPr>
          <w:p w:rsidR="00F55D0A" w:rsidRPr="006140A6" w:rsidRDefault="00F55D0A">
            <w:pPr>
              <w:pStyle w:val="ConsPlusNormal"/>
              <w:rPr>
                <w:rFonts w:ascii="Times New Roman" w:hAnsi="Times New Roman" w:cs="Times New Roman"/>
              </w:rPr>
            </w:pPr>
          </w:p>
        </w:tc>
        <w:tc>
          <w:tcPr>
            <w:tcW w:w="2098" w:type="dxa"/>
            <w:vMerge/>
          </w:tcPr>
          <w:p w:rsidR="00F55D0A" w:rsidRPr="006140A6" w:rsidRDefault="00F55D0A">
            <w:pPr>
              <w:pStyle w:val="ConsPlusNormal"/>
              <w:rPr>
                <w:rFonts w:ascii="Times New Roman" w:hAnsi="Times New Roman" w:cs="Times New Roman"/>
              </w:rPr>
            </w:pPr>
          </w:p>
        </w:tc>
        <w:tc>
          <w:tcPr>
            <w:tcW w:w="964" w:type="dxa"/>
            <w:vMerge/>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0820 008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иные выплаты, не отнесенные к направлениям расходования целевых средств по кодам </w:t>
            </w:r>
            <w:hyperlink w:anchor="P1028">
              <w:r w:rsidRPr="006140A6">
                <w:rPr>
                  <w:rFonts w:ascii="Times New Roman" w:hAnsi="Times New Roman" w:cs="Times New Roman"/>
                </w:rPr>
                <w:t>0100</w:t>
              </w:r>
            </w:hyperlink>
            <w:r w:rsidRPr="006140A6">
              <w:rPr>
                <w:rFonts w:ascii="Times New Roman" w:hAnsi="Times New Roman" w:cs="Times New Roman"/>
              </w:rPr>
              <w:t xml:space="preserve"> - </w:t>
            </w:r>
            <w:hyperlink w:anchor="P1466">
              <w:r w:rsidRPr="006140A6">
                <w:rPr>
                  <w:rFonts w:ascii="Times New Roman" w:hAnsi="Times New Roman" w:cs="Times New Roman"/>
                </w:rPr>
                <w:t>0820</w:t>
              </w:r>
            </w:hyperlink>
            <w:r w:rsidRPr="006140A6">
              <w:rPr>
                <w:rFonts w:ascii="Times New Roman" w:hAnsi="Times New Roman" w:cs="Times New Roman"/>
              </w:rPr>
              <w:t>.</w:t>
            </w:r>
          </w:p>
        </w:tc>
      </w:tr>
      <w:tr w:rsidR="006140A6" w:rsidRPr="006140A6">
        <w:tc>
          <w:tcPr>
            <w:tcW w:w="581" w:type="dxa"/>
            <w:vMerge w:val="restart"/>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16.</w:t>
            </w:r>
          </w:p>
        </w:tc>
        <w:tc>
          <w:tcPr>
            <w:tcW w:w="2098" w:type="dxa"/>
            <w:vMerge w:val="restart"/>
            <w:tcBorders>
              <w:bottom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Накладные расходы</w:t>
            </w:r>
          </w:p>
        </w:tc>
        <w:tc>
          <w:tcPr>
            <w:tcW w:w="964" w:type="dxa"/>
            <w:vMerge w:val="restart"/>
            <w:tcBorders>
              <w:bottom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w:t>
            </w: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Общепроизводственные затраты:</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труда персонала, связанного с управлением и обслуживанием производства;</w:t>
            </w:r>
          </w:p>
        </w:tc>
      </w:tr>
      <w:tr w:rsidR="006140A6" w:rsidRPr="006140A6">
        <w:tc>
          <w:tcPr>
            <w:tcW w:w="581" w:type="dxa"/>
            <w:vMerge/>
            <w:tcBorders>
              <w:bottom w:val="nil"/>
            </w:tcBorders>
          </w:tcPr>
          <w:p w:rsidR="00F55D0A" w:rsidRPr="006140A6" w:rsidRDefault="00F55D0A">
            <w:pPr>
              <w:pStyle w:val="ConsPlusNormal"/>
              <w:rPr>
                <w:rFonts w:ascii="Times New Roman" w:hAnsi="Times New Roman" w:cs="Times New Roman"/>
              </w:rPr>
            </w:pPr>
          </w:p>
        </w:tc>
        <w:tc>
          <w:tcPr>
            <w:tcW w:w="2098" w:type="dxa"/>
            <w:vMerge/>
            <w:tcBorders>
              <w:bottom w:val="nil"/>
            </w:tcBorders>
          </w:tcPr>
          <w:p w:rsidR="00F55D0A" w:rsidRPr="006140A6" w:rsidRDefault="00F55D0A">
            <w:pPr>
              <w:pStyle w:val="ConsPlusNormal"/>
              <w:rPr>
                <w:rFonts w:ascii="Times New Roman" w:hAnsi="Times New Roman" w:cs="Times New Roman"/>
              </w:rPr>
            </w:pPr>
          </w:p>
        </w:tc>
        <w:tc>
          <w:tcPr>
            <w:tcW w:w="964" w:type="dxa"/>
            <w:vMerge/>
            <w:tcBorders>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налога на доходы физических лиц;</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социальное страхование;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затраты общепроизводственного назначения.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Общехозяйственные затраты: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0888 020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налога на доходы физических лиц;</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0888 021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социальное страхование;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затраты на консультационные услуги;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затраты на содержание и ремонт зданий, сооружений, инвентаря и иного имущества </w:t>
            </w:r>
            <w:r w:rsidRPr="006140A6">
              <w:rPr>
                <w:rFonts w:ascii="Times New Roman" w:hAnsi="Times New Roman" w:cs="Times New Roman"/>
              </w:rPr>
              <w:lastRenderedPageBreak/>
              <w:t>общехозяйственного назначения;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0888 007</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арендная плата за помещения общехозяйственного назначения;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0888 008</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расходы по обслуживанию транспортных средств;</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0888 009</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расходы на услуги связи;</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0888 010</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затраты общехозяйственного назначения.</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rPr>
                <w:rFonts w:ascii="Times New Roman" w:hAnsi="Times New Roman" w:cs="Times New Roman"/>
              </w:rPr>
            </w:pP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Административно-управленческие расходы:</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0888 013</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оплата труда административно-управленческого персонала;</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0888 022</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уплата налога на доходы физических лиц;</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0888 014</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страховые взносы на обязательное социальное страхование;</w:t>
            </w:r>
          </w:p>
        </w:tc>
      </w:tr>
      <w:tr w:rsidR="006140A6" w:rsidRPr="006140A6">
        <w:tblPrEx>
          <w:tblBorders>
            <w:insideH w:val="nil"/>
          </w:tblBorders>
        </w:tblPrEx>
        <w:tc>
          <w:tcPr>
            <w:tcW w:w="581" w:type="dxa"/>
            <w:tcBorders>
              <w:top w:val="nil"/>
              <w:bottom w:val="nil"/>
            </w:tcBorders>
          </w:tcPr>
          <w:p w:rsidR="00F55D0A" w:rsidRPr="006140A6" w:rsidRDefault="00F55D0A">
            <w:pPr>
              <w:pStyle w:val="ConsPlusNormal"/>
              <w:rPr>
                <w:rFonts w:ascii="Times New Roman" w:hAnsi="Times New Roman" w:cs="Times New Roman"/>
              </w:rPr>
            </w:pPr>
          </w:p>
        </w:tc>
        <w:tc>
          <w:tcPr>
            <w:tcW w:w="2098" w:type="dxa"/>
            <w:tcBorders>
              <w:top w:val="nil"/>
              <w:bottom w:val="nil"/>
            </w:tcBorders>
          </w:tcPr>
          <w:p w:rsidR="00F55D0A" w:rsidRPr="006140A6" w:rsidRDefault="00F55D0A">
            <w:pPr>
              <w:pStyle w:val="ConsPlusNormal"/>
              <w:rPr>
                <w:rFonts w:ascii="Times New Roman" w:hAnsi="Times New Roman" w:cs="Times New Roman"/>
              </w:rPr>
            </w:pPr>
          </w:p>
        </w:tc>
        <w:tc>
          <w:tcPr>
            <w:tcW w:w="964" w:type="dxa"/>
            <w:tcBorders>
              <w:top w:val="nil"/>
              <w:bottom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0888 015</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обучение административно-управленческого персонала;</w:t>
            </w:r>
          </w:p>
        </w:tc>
      </w:tr>
      <w:tr w:rsidR="006140A6" w:rsidRPr="006140A6">
        <w:tc>
          <w:tcPr>
            <w:tcW w:w="581" w:type="dxa"/>
            <w:tcBorders>
              <w:top w:val="nil"/>
            </w:tcBorders>
          </w:tcPr>
          <w:p w:rsidR="00F55D0A" w:rsidRPr="006140A6" w:rsidRDefault="00F55D0A">
            <w:pPr>
              <w:pStyle w:val="ConsPlusNormal"/>
              <w:rPr>
                <w:rFonts w:ascii="Times New Roman" w:hAnsi="Times New Roman" w:cs="Times New Roman"/>
              </w:rPr>
            </w:pPr>
          </w:p>
        </w:tc>
        <w:tc>
          <w:tcPr>
            <w:tcW w:w="2098" w:type="dxa"/>
            <w:tcBorders>
              <w:top w:val="nil"/>
            </w:tcBorders>
          </w:tcPr>
          <w:p w:rsidR="00F55D0A" w:rsidRPr="006140A6" w:rsidRDefault="00F55D0A">
            <w:pPr>
              <w:pStyle w:val="ConsPlusNormal"/>
              <w:rPr>
                <w:rFonts w:ascii="Times New Roman" w:hAnsi="Times New Roman" w:cs="Times New Roman"/>
              </w:rPr>
            </w:pPr>
          </w:p>
        </w:tc>
        <w:tc>
          <w:tcPr>
            <w:tcW w:w="964" w:type="dxa"/>
            <w:tcBorders>
              <w:top w:val="nil"/>
            </w:tcBorders>
          </w:tcPr>
          <w:p w:rsidR="00F55D0A" w:rsidRPr="006140A6" w:rsidRDefault="00F55D0A">
            <w:pPr>
              <w:pStyle w:val="ConsPlusNormal"/>
              <w:rPr>
                <w:rFonts w:ascii="Times New Roman" w:hAnsi="Times New Roman" w:cs="Times New Roman"/>
              </w:rPr>
            </w:pP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0888 016</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прочие непроизводственные расходы.</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17.</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Выплата прибыли</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0999</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0999 001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18.</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окончательным расчетам</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0991</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0991 001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w:t>
            </w:r>
            <w:r w:rsidRPr="006140A6">
              <w:rPr>
                <w:rFonts w:ascii="Times New Roman" w:hAnsi="Times New Roman" w:cs="Times New Roman"/>
              </w:rPr>
              <w:lastRenderedPageBreak/>
              <w:t xml:space="preserve">(муниципальному) контракту, контракту (договору) </w:t>
            </w:r>
            <w:hyperlink w:anchor="P1625">
              <w:r w:rsidRPr="006140A6">
                <w:rPr>
                  <w:rFonts w:ascii="Times New Roman" w:hAnsi="Times New Roman" w:cs="Times New Roman"/>
                </w:rPr>
                <w:t>&lt;3&gt;</w:t>
              </w:r>
            </w:hyperlink>
            <w:r w:rsidRPr="006140A6">
              <w:rPr>
                <w:rFonts w:ascii="Times New Roman" w:hAnsi="Times New Roman" w:cs="Times New Roman"/>
              </w:rPr>
              <w:t>.</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19.</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остатков целевых средств в доход бюджета</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1000</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1000 001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6140A6" w:rsidRPr="006140A6">
        <w:tc>
          <w:tcPr>
            <w:tcW w:w="58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20.</w:t>
            </w:r>
          </w:p>
        </w:tc>
        <w:tc>
          <w:tcPr>
            <w:tcW w:w="2098"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дебиторской задолженности в доход бюджета</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2000</w:t>
            </w:r>
          </w:p>
        </w:tc>
        <w:tc>
          <w:tcPr>
            <w:tcW w:w="119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2000 001</w:t>
            </w:r>
          </w:p>
        </w:tc>
        <w:tc>
          <w:tcPr>
            <w:tcW w:w="4252"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68" w:name="P1623"/>
      <w:bookmarkEnd w:id="68"/>
      <w:r w:rsidRPr="006140A6">
        <w:rPr>
          <w:rFonts w:ascii="Times New Roman" w:hAnsi="Times New Roman" w:cs="Times New Roman"/>
        </w:rP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F55D0A" w:rsidRPr="006140A6" w:rsidRDefault="00F55D0A">
      <w:pPr>
        <w:pStyle w:val="ConsPlusNormal"/>
        <w:spacing w:before="220"/>
        <w:ind w:firstLine="540"/>
        <w:jc w:val="both"/>
        <w:rPr>
          <w:rFonts w:ascii="Times New Roman" w:hAnsi="Times New Roman" w:cs="Times New Roman"/>
        </w:rPr>
      </w:pPr>
      <w:bookmarkStart w:id="69" w:name="P1624"/>
      <w:bookmarkEnd w:id="69"/>
      <w:r w:rsidRPr="006140A6">
        <w:rPr>
          <w:rFonts w:ascii="Times New Roman" w:hAnsi="Times New Roman" w:cs="Times New Roman"/>
        </w:rP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F55D0A" w:rsidRPr="006140A6" w:rsidRDefault="00F55D0A">
      <w:pPr>
        <w:pStyle w:val="ConsPlusNormal"/>
        <w:spacing w:before="220"/>
        <w:ind w:firstLine="540"/>
        <w:jc w:val="both"/>
        <w:rPr>
          <w:rFonts w:ascii="Times New Roman" w:hAnsi="Times New Roman" w:cs="Times New Roman"/>
        </w:rPr>
      </w:pPr>
      <w:bookmarkStart w:id="70" w:name="P1625"/>
      <w:bookmarkEnd w:id="70"/>
      <w:r w:rsidRPr="006140A6">
        <w:rPr>
          <w:rFonts w:ascii="Times New Roman" w:hAnsi="Times New Roman" w:cs="Times New Roman"/>
        </w:rP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4</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lastRenderedPageBreak/>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71" w:name="P1645"/>
            <w:bookmarkEnd w:id="71"/>
            <w:r w:rsidRPr="006140A6">
              <w:rPr>
                <w:rFonts w:ascii="Times New Roman" w:hAnsi="Times New Roman" w:cs="Times New Roman"/>
              </w:rPr>
              <w:t>УВЕДОМЛЕНИЕ</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ОБ ОТКАЗЕ В УТВЕРЖДЕНИИ СВЕДЕНИЙ ОБ ОПЕРАЦИЯХ С ЦЕЛЕВЫМИ СРЕДСТВАМИ НА 20__ ГОД И ПЛАНОВЫЙ ПЕРИОД 20__ - 20__ ГОДОВ</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nil"/>
              <w:right w:val="nil"/>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________ 20__ г.</w:t>
            </w: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 кого:</w:t>
            </w: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1742">
              <w:r w:rsidRPr="006140A6">
                <w:rPr>
                  <w:rFonts w:ascii="Times New Roman" w:hAnsi="Times New Roman" w:cs="Times New Roman"/>
                </w:rPr>
                <w:t>&lt;1&gt;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Аналитический код раздела на лицевом счете </w:t>
            </w:r>
            <w:hyperlink w:anchor="P1742">
              <w:r w:rsidRPr="006140A6">
                <w:rPr>
                  <w:rFonts w:ascii="Times New Roman" w:hAnsi="Times New Roman" w:cs="Times New Roman"/>
                </w:rPr>
                <w:t>&lt;1&gt;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КПП </w:t>
            </w:r>
            <w:hyperlink w:anchor="P1742">
              <w:r w:rsidRPr="006140A6">
                <w:rPr>
                  <w:rFonts w:ascii="Times New Roman" w:hAnsi="Times New Roman" w:cs="Times New Roman"/>
                </w:rPr>
                <w:t>&lt;1&gt;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1742">
              <w:r w:rsidRPr="006140A6">
                <w:rPr>
                  <w:rFonts w:ascii="Times New Roman" w:hAnsi="Times New Roman" w:cs="Times New Roman"/>
                </w:rPr>
                <w:t>&lt;1&gt;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Кому:</w:t>
            </w: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Аналитический код раздела на лицевом счете </w:t>
            </w:r>
            <w:hyperlink w:anchor="P1742">
              <w:r w:rsidRPr="006140A6">
                <w:rPr>
                  <w:rFonts w:ascii="Times New Roman" w:hAnsi="Times New Roman" w:cs="Times New Roman"/>
                </w:rPr>
                <w:t>&lt;1&gt;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ИНН</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КПП </w:t>
            </w:r>
            <w:hyperlink w:anchor="P1742">
              <w:r w:rsidRPr="006140A6">
                <w:rPr>
                  <w:rFonts w:ascii="Times New Roman" w:hAnsi="Times New Roman" w:cs="Times New Roman"/>
                </w:rPr>
                <w:t>&lt;1&gt;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Документ, обосновывающий обязательство</w:t>
            </w:r>
          </w:p>
        </w:tc>
        <w:tc>
          <w:tcPr>
            <w:tcW w:w="328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Идентификатор</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blPrEx>
          <w:tblBorders>
            <w:right w:val="nil"/>
          </w:tblBorders>
        </w:tblPrEx>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 xml:space="preserve">Причина отказа в утверждении </w:t>
            </w:r>
            <w:hyperlink w:anchor="P230">
              <w:r w:rsidRPr="006140A6">
                <w:rPr>
                  <w:rFonts w:ascii="Times New Roman" w:hAnsi="Times New Roman" w:cs="Times New Roman"/>
                </w:rPr>
                <w:t>Сведений</w:t>
              </w:r>
            </w:hyperlink>
          </w:p>
        </w:tc>
        <w:tc>
          <w:tcPr>
            <w:tcW w:w="3288"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blPrEx>
          <w:tblBorders>
            <w:right w:val="nil"/>
          </w:tblBorders>
        </w:tblPrEx>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blPrEx>
          <w:tblBorders>
            <w:right w:val="nil"/>
          </w:tblBorders>
        </w:tblPrEx>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blPrEx>
          <w:tblBorders>
            <w:right w:val="nil"/>
          </w:tblBorders>
        </w:tblPrEx>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288"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6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02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64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(телефон)</w:t>
            </w:r>
          </w:p>
        </w:tc>
      </w:tr>
      <w:tr w:rsidR="006140A6" w:rsidRPr="006140A6">
        <w:tc>
          <w:tcPr>
            <w:tcW w:w="9070" w:type="dxa"/>
            <w:gridSpan w:val="8"/>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"__" ________ 20__ г.</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72" w:name="P1742"/>
      <w:bookmarkEnd w:id="72"/>
      <w:r w:rsidRPr="006140A6">
        <w:rPr>
          <w:rFonts w:ascii="Times New Roman" w:hAnsi="Times New Roman" w:cs="Times New Roman"/>
        </w:rPr>
        <w:t>&lt;1&gt;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5</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73" w:name="P1762"/>
            <w:bookmarkEnd w:id="73"/>
            <w:r w:rsidRPr="006140A6">
              <w:rPr>
                <w:rFonts w:ascii="Times New Roman" w:hAnsi="Times New Roman" w:cs="Times New Roman"/>
              </w:rPr>
              <w:t>РАЗРЕШЕНИЕ</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УЧАСТНИКУ КАЗНАЧЕЙСКОГО СОПРОВОЖДЕНИЯ НА УТВЕРЖДЕНИЕ СВЕДЕНИЙ ОБ ОПЕРАЦИЯХ С ЦЕЛЕВЫМИ СРЕДСТВАМИ НА 20__ ГОД И ПЛАНОВЫЙ ПЕРИОД 20__ - 20__ ГОДОВ</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__________ 20__ г.</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 кого:</w:t>
            </w: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1847">
              <w:r w:rsidRPr="006140A6">
                <w:rPr>
                  <w:rFonts w:ascii="Times New Roman" w:hAnsi="Times New Roman" w:cs="Times New Roman"/>
                </w:rPr>
                <w:t>&lt;1&gt;</w:t>
              </w:r>
            </w:hyperlink>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ИНН</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vMerge/>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КПП </w:t>
            </w:r>
            <w:hyperlink w:anchor="P1847">
              <w:r w:rsidRPr="006140A6">
                <w:rPr>
                  <w:rFonts w:ascii="Times New Roman" w:hAnsi="Times New Roman" w:cs="Times New Roman"/>
                </w:rPr>
                <w:t>&lt;1&gt;</w:t>
              </w:r>
            </w:hyperlink>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Кому:</w:t>
            </w:r>
          </w:p>
        </w:tc>
        <w:tc>
          <w:tcPr>
            <w:tcW w:w="1871"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1847">
              <w:r w:rsidRPr="006140A6">
                <w:rPr>
                  <w:rFonts w:ascii="Times New Roman" w:hAnsi="Times New Roman" w:cs="Times New Roman"/>
                </w:rPr>
                <w:t>&lt;1&gt;</w:t>
              </w:r>
            </w:hyperlink>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ИНН</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187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КПП </w:t>
            </w:r>
            <w:hyperlink w:anchor="P1847">
              <w:r w:rsidRPr="006140A6">
                <w:rPr>
                  <w:rFonts w:ascii="Times New Roman" w:hAnsi="Times New Roman" w:cs="Times New Roman"/>
                </w:rPr>
                <w:t>&lt;1&gt;</w:t>
              </w:r>
            </w:hyperlink>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Документ, обосновывающий обязательство</w:t>
            </w:r>
          </w:p>
        </w:tc>
        <w:tc>
          <w:tcPr>
            <w:tcW w:w="187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005"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Идентификатор</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В  соответствии  с  </w:t>
      </w:r>
      <w:hyperlink w:anchor="P71">
        <w:r w:rsidRPr="006140A6">
          <w:rPr>
            <w:rFonts w:ascii="Times New Roman" w:hAnsi="Times New Roman" w:cs="Times New Roman"/>
          </w:rPr>
          <w:t>пунктом 8</w:t>
        </w:r>
      </w:hyperlink>
      <w:r w:rsidRPr="006140A6">
        <w:rPr>
          <w:rFonts w:ascii="Times New Roman" w:hAnsi="Times New Roman" w:cs="Times New Roman"/>
        </w:rPr>
        <w:t xml:space="preserve">  Порядка  осуществления  территориальными</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органами  Федерального казначейства санкционирования операций со средствами</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участников казначейского сопровождения, утвержденного приказом Министерства</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финансов Российской Федерации от ______________________ N _______, разрешаю</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___________________________________________________________________________</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(полное наименование участника казначейского сопровождения)</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утверждать  </w:t>
      </w:r>
      <w:hyperlink w:anchor="P230">
        <w:r w:rsidRPr="006140A6">
          <w:rPr>
            <w:rFonts w:ascii="Times New Roman" w:hAnsi="Times New Roman" w:cs="Times New Roman"/>
          </w:rPr>
          <w:t>Сведения</w:t>
        </w:r>
      </w:hyperlink>
      <w:r w:rsidRPr="006140A6">
        <w:rPr>
          <w:rFonts w:ascii="Times New Roman" w:hAnsi="Times New Roman" w:cs="Times New Roman"/>
        </w:rPr>
        <w:t xml:space="preserve">  об  операциях  с  целевыми  средствами  на 20__ год и</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плановый период 20__ - 20__ годов по ______________________________________</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(указываются реквизиты документа,</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обосновывающего обязательство:</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 xml:space="preserve">                                               вид, номер, дата)</w:t>
      </w:r>
    </w:p>
    <w:p w:rsidR="00F55D0A" w:rsidRPr="006140A6" w:rsidRDefault="00F55D0A">
      <w:pPr>
        <w:pStyle w:val="ConsPlusNonformat"/>
        <w:jc w:val="both"/>
        <w:rPr>
          <w:rFonts w:ascii="Times New Roman" w:hAnsi="Times New Roman" w:cs="Times New Roman"/>
        </w:rPr>
      </w:pPr>
      <w:r w:rsidRPr="006140A6">
        <w:rPr>
          <w:rFonts w:ascii="Times New Roman" w:hAnsi="Times New Roman" w:cs="Times New Roman"/>
        </w:rPr>
        <w:t>на срок _________.</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6140A6" w:rsidRPr="006140A6">
        <w:tc>
          <w:tcPr>
            <w:tcW w:w="2778"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 (уполномоченное лицо)</w:t>
            </w:r>
          </w:p>
        </w:tc>
        <w:tc>
          <w:tcPr>
            <w:tcW w:w="1481" w:type="dxa"/>
            <w:gridSpan w:val="2"/>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0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835"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77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481" w:type="dxa"/>
            <w:gridSpan w:val="2"/>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0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835"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r w:rsidR="006140A6" w:rsidRPr="006140A6">
        <w:tc>
          <w:tcPr>
            <w:tcW w:w="3118" w:type="dxa"/>
            <w:gridSpan w:val="2"/>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"__" ________ 20__ г.</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 подписания)</w:t>
            </w:r>
          </w:p>
        </w:tc>
        <w:tc>
          <w:tcPr>
            <w:tcW w:w="11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0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83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74" w:name="P1847"/>
      <w:bookmarkEnd w:id="74"/>
      <w:r w:rsidRPr="006140A6">
        <w:rPr>
          <w:rFonts w:ascii="Times New Roman" w:hAnsi="Times New Roman" w:cs="Times New Roman"/>
        </w:rPr>
        <w:t>&lt;1&gt;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6</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75" w:name="P1867"/>
            <w:bookmarkEnd w:id="75"/>
            <w:r w:rsidRPr="006140A6">
              <w:rPr>
                <w:rFonts w:ascii="Times New Roman" w:hAnsi="Times New Roman" w:cs="Times New Roman"/>
              </w:rPr>
              <w:t>Информация</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о региональных (муниципальных) участниках казначейского сопровождения и юридических </w:t>
            </w:r>
            <w:r w:rsidRPr="006140A6">
              <w:rPr>
                <w:rFonts w:ascii="Times New Roman" w:hAnsi="Times New Roman" w:cs="Times New Roman"/>
              </w:rPr>
              <w:lastRenderedPageBreak/>
              <w:t>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single" w:sz="4" w:space="0" w:color="auto"/>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код по ОКПО</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код 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rPr>
          <w:rFonts w:ascii="Times New Roman" w:hAnsi="Times New Roman" w:cs="Times New Roman"/>
        </w:rPr>
        <w:sectPr w:rsidR="00F55D0A" w:rsidRPr="006140A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6140A6" w:rsidRPr="006140A6">
        <w:tc>
          <w:tcPr>
            <w:tcW w:w="45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N п/п</w:t>
            </w:r>
          </w:p>
        </w:tc>
        <w:tc>
          <w:tcPr>
            <w:tcW w:w="113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Полное наименование регионального (муниципального) участника казначейского сопровождения</w:t>
            </w:r>
          </w:p>
        </w:tc>
        <w:tc>
          <w:tcPr>
            <w:tcW w:w="682"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ИНН</w:t>
            </w:r>
          </w:p>
        </w:tc>
        <w:tc>
          <w:tcPr>
            <w:tcW w:w="73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КПП </w:t>
            </w:r>
            <w:hyperlink w:anchor="P2029">
              <w:r w:rsidRPr="006140A6">
                <w:rPr>
                  <w:rFonts w:ascii="Times New Roman" w:hAnsi="Times New Roman" w:cs="Times New Roman"/>
                </w:rPr>
                <w:t>&lt;1&gt;</w:t>
              </w:r>
            </w:hyperlink>
          </w:p>
        </w:tc>
        <w:tc>
          <w:tcPr>
            <w:tcW w:w="175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ИНН</w:t>
            </w:r>
          </w:p>
        </w:tc>
        <w:tc>
          <w:tcPr>
            <w:tcW w:w="68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КПП </w:t>
            </w:r>
            <w:hyperlink w:anchor="P2029">
              <w:r w:rsidRPr="006140A6">
                <w:rPr>
                  <w:rFonts w:ascii="Times New Roman" w:hAnsi="Times New Roman" w:cs="Times New Roman"/>
                </w:rPr>
                <w:t>&lt;1&gt;</w:t>
              </w:r>
            </w:hyperlink>
          </w:p>
        </w:tc>
        <w:tc>
          <w:tcPr>
            <w:tcW w:w="1531"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Наличие оснований для запрета осуществления операций на лицевом счете</w:t>
            </w:r>
          </w:p>
        </w:tc>
        <w:tc>
          <w:tcPr>
            <w:tcW w:w="1531"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Наличие основания для отказа в осуществлении операции на лицевом счете</w:t>
            </w:r>
          </w:p>
        </w:tc>
        <w:tc>
          <w:tcPr>
            <w:tcW w:w="1304"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Наличие основания для приостановления операции на лицевом счете</w:t>
            </w:r>
          </w:p>
        </w:tc>
        <w:tc>
          <w:tcPr>
            <w:tcW w:w="1418"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Наличие признаков финансовых нарушений для предупреждения (информирования)</w:t>
            </w:r>
          </w:p>
        </w:tc>
      </w:tr>
      <w:tr w:rsidR="006140A6" w:rsidRPr="006140A6">
        <w:tc>
          <w:tcPr>
            <w:tcW w:w="454" w:type="dxa"/>
            <w:vMerge/>
          </w:tcPr>
          <w:p w:rsidR="00F55D0A" w:rsidRPr="006140A6" w:rsidRDefault="00F55D0A">
            <w:pPr>
              <w:pStyle w:val="ConsPlusNormal"/>
              <w:rPr>
                <w:rFonts w:ascii="Times New Roman" w:hAnsi="Times New Roman" w:cs="Times New Roman"/>
              </w:rPr>
            </w:pPr>
          </w:p>
        </w:tc>
        <w:tc>
          <w:tcPr>
            <w:tcW w:w="1134" w:type="dxa"/>
            <w:vMerge/>
          </w:tcPr>
          <w:p w:rsidR="00F55D0A" w:rsidRPr="006140A6" w:rsidRDefault="00F55D0A">
            <w:pPr>
              <w:pStyle w:val="ConsPlusNormal"/>
              <w:rPr>
                <w:rFonts w:ascii="Times New Roman" w:hAnsi="Times New Roman" w:cs="Times New Roman"/>
              </w:rPr>
            </w:pPr>
          </w:p>
        </w:tc>
        <w:tc>
          <w:tcPr>
            <w:tcW w:w="682" w:type="dxa"/>
            <w:vMerge/>
          </w:tcPr>
          <w:p w:rsidR="00F55D0A" w:rsidRPr="006140A6" w:rsidRDefault="00F55D0A">
            <w:pPr>
              <w:pStyle w:val="ConsPlusNormal"/>
              <w:rPr>
                <w:rFonts w:ascii="Times New Roman" w:hAnsi="Times New Roman" w:cs="Times New Roman"/>
              </w:rPr>
            </w:pPr>
          </w:p>
        </w:tc>
        <w:tc>
          <w:tcPr>
            <w:tcW w:w="737" w:type="dxa"/>
            <w:vMerge/>
          </w:tcPr>
          <w:p w:rsidR="00F55D0A" w:rsidRPr="006140A6" w:rsidRDefault="00F55D0A">
            <w:pPr>
              <w:pStyle w:val="ConsPlusNormal"/>
              <w:rPr>
                <w:rFonts w:ascii="Times New Roman" w:hAnsi="Times New Roman" w:cs="Times New Roman"/>
              </w:rPr>
            </w:pPr>
          </w:p>
        </w:tc>
        <w:tc>
          <w:tcPr>
            <w:tcW w:w="1757" w:type="dxa"/>
            <w:vMerge/>
          </w:tcPr>
          <w:p w:rsidR="00F55D0A" w:rsidRPr="006140A6" w:rsidRDefault="00F55D0A">
            <w:pPr>
              <w:pStyle w:val="ConsPlusNormal"/>
              <w:rPr>
                <w:rFonts w:ascii="Times New Roman" w:hAnsi="Times New Roman" w:cs="Times New Roman"/>
              </w:rPr>
            </w:pPr>
          </w:p>
        </w:tc>
        <w:tc>
          <w:tcPr>
            <w:tcW w:w="680" w:type="dxa"/>
            <w:vMerge/>
          </w:tcPr>
          <w:p w:rsidR="00F55D0A" w:rsidRPr="006140A6" w:rsidRDefault="00F55D0A">
            <w:pPr>
              <w:pStyle w:val="ConsPlusNormal"/>
              <w:rPr>
                <w:rFonts w:ascii="Times New Roman" w:hAnsi="Times New Roman" w:cs="Times New Roman"/>
              </w:rPr>
            </w:pPr>
          </w:p>
        </w:tc>
        <w:tc>
          <w:tcPr>
            <w:tcW w:w="680" w:type="dxa"/>
            <w:vMerge/>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Да/Нет</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Причина запрета осуществления операций на лицевом счете</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Да/Нет</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Причина отказа в осуществлении операции на лицевом счете</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Да/Нет</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Причина приостановления операции на лицевом счете</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Да/Нет</w:t>
            </w:r>
          </w:p>
        </w:tc>
        <w:tc>
          <w:tcPr>
            <w:tcW w:w="79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Признак финансового нарушения</w:t>
            </w:r>
          </w:p>
        </w:tc>
      </w:tr>
      <w:tr w:rsidR="006140A6" w:rsidRPr="006140A6">
        <w:tc>
          <w:tcPr>
            <w:tcW w:w="45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113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68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175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12</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13</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14</w:t>
            </w:r>
          </w:p>
        </w:tc>
        <w:tc>
          <w:tcPr>
            <w:tcW w:w="79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15</w:t>
            </w: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1134" w:type="dxa"/>
          </w:tcPr>
          <w:p w:rsidR="00F55D0A" w:rsidRPr="006140A6" w:rsidRDefault="00F55D0A">
            <w:pPr>
              <w:pStyle w:val="ConsPlusNormal"/>
              <w:rPr>
                <w:rFonts w:ascii="Times New Roman" w:hAnsi="Times New Roman" w:cs="Times New Roman"/>
              </w:rPr>
            </w:pPr>
          </w:p>
        </w:tc>
        <w:tc>
          <w:tcPr>
            <w:tcW w:w="682"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1757"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794" w:type="dxa"/>
          </w:tcPr>
          <w:p w:rsidR="00F55D0A" w:rsidRPr="006140A6" w:rsidRDefault="00F55D0A">
            <w:pPr>
              <w:pStyle w:val="ConsPlusNormal"/>
              <w:rPr>
                <w:rFonts w:ascii="Times New Roman" w:hAnsi="Times New Roman" w:cs="Times New Roman"/>
              </w:rPr>
            </w:pP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1134" w:type="dxa"/>
          </w:tcPr>
          <w:p w:rsidR="00F55D0A" w:rsidRPr="006140A6" w:rsidRDefault="00F55D0A">
            <w:pPr>
              <w:pStyle w:val="ConsPlusNormal"/>
              <w:rPr>
                <w:rFonts w:ascii="Times New Roman" w:hAnsi="Times New Roman" w:cs="Times New Roman"/>
              </w:rPr>
            </w:pPr>
          </w:p>
        </w:tc>
        <w:tc>
          <w:tcPr>
            <w:tcW w:w="682"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1757"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794"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rPr>
          <w:rFonts w:ascii="Times New Roman" w:hAnsi="Times New Roman" w:cs="Times New Roman"/>
        </w:rPr>
        <w:sectPr w:rsidR="00F55D0A" w:rsidRPr="006140A6">
          <w:pgSz w:w="16838" w:h="11905" w:orient="landscape"/>
          <w:pgMar w:top="1701" w:right="1134" w:bottom="850" w:left="1134" w:header="0" w:footer="0" w:gutter="0"/>
          <w:cols w:space="720"/>
          <w:titlePg/>
        </w:sectPr>
      </w:pP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6140A6" w:rsidRPr="006140A6">
        <w:tc>
          <w:tcPr>
            <w:tcW w:w="9055" w:type="dxa"/>
            <w:gridSpan w:val="7"/>
            <w:tcBorders>
              <w:top w:val="nil"/>
              <w:left w:val="nil"/>
              <w:bottom w:val="nil"/>
              <w:right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Финансовый орган субъекта Российской Федерации (муниципального образования):</w:t>
            </w: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(фамилия, имя, отчество)</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"__" ____ 20__ г.</w:t>
            </w: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(фамилия, имя, отчество)</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(телефон)</w:t>
            </w: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6140A6" w:rsidRPr="006140A6">
        <w:tc>
          <w:tcPr>
            <w:tcW w:w="9055" w:type="dxa"/>
            <w:gridSpan w:val="7"/>
            <w:tcBorders>
              <w:top w:val="nil"/>
              <w:left w:val="nil"/>
              <w:bottom w:val="nil"/>
              <w:right w:val="nil"/>
            </w:tcBorders>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Территориальный орган Федерального казначейства:</w:t>
            </w: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(фамилия, имя, отчество)</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2041" w:type="dxa"/>
            <w:tcBorders>
              <w:top w:val="nil"/>
              <w:left w:val="nil"/>
              <w:bottom w:val="nil"/>
              <w:right w:val="nil"/>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"__" ____ 20__ г.</w:t>
            </w: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(фамилия, имя, отчество)</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11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(телефон)</w:t>
            </w:r>
          </w:p>
        </w:tc>
        <w:tc>
          <w:tcPr>
            <w:tcW w:w="204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76" w:name="P2029"/>
      <w:bookmarkEnd w:id="76"/>
      <w:r w:rsidRPr="006140A6">
        <w:rPr>
          <w:rFonts w:ascii="Times New Roman" w:hAnsi="Times New Roman" w:cs="Times New Roman"/>
        </w:rPr>
        <w:t>&lt;1&gt;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7</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77" w:name="P2049"/>
            <w:bookmarkEnd w:id="77"/>
            <w:r w:rsidRPr="006140A6">
              <w:rPr>
                <w:rFonts w:ascii="Times New Roman" w:hAnsi="Times New Roman" w:cs="Times New Roman"/>
              </w:rPr>
              <w:lastRenderedPageBreak/>
              <w:t>УВЕДОМЛЕНИЕ</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 ЗАПРЕТЕ (ОБ ОТКАЗЕ) ОСУЩЕСТВЛЕНИЯ ОПЕРАЦИЙ НА ЛИЦЕВОМ СЧЕТЕ (ОБ ОТМЕНЕ ЗАПРЕТА (ОТКАЗА) ОСУЩЕСТВЛЕНИЯ ОПЕРАЦИЙ НА ЛИЦЕВОМ СЧЕТЕ)</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231"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 20__ г.</w:t>
            </w: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 кого:</w:t>
            </w: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247" w:type="dxa"/>
            <w:vMerge w:val="restart"/>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247" w:type="dxa"/>
            <w:vMerge/>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Кому:</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single" w:sz="4" w:space="0" w:color="auto"/>
              <w:bottom w:val="nil"/>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247" w:type="dxa"/>
            <w:tcBorders>
              <w:top w:val="nil"/>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vMerge/>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по Сводному реестру </w:t>
            </w:r>
            <w:hyperlink w:anchor="P2190">
              <w:r w:rsidRPr="006140A6">
                <w:rPr>
                  <w:rFonts w:ascii="Times New Roman" w:hAnsi="Times New Roman" w:cs="Times New Roman"/>
                </w:rPr>
                <w:t>&lt;1&gt;</w:t>
              </w:r>
            </w:hyperlink>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заказчика</w:t>
            </w: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23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hyperlink r:id="rId140">
              <w:r w:rsidRPr="006140A6">
                <w:rPr>
                  <w:rFonts w:ascii="Times New Roman" w:hAnsi="Times New Roman" w:cs="Times New Roman"/>
                </w:rPr>
                <w:t>383</w:t>
              </w:r>
            </w:hyperlink>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6140A6" w:rsidRPr="006140A6">
        <w:tc>
          <w:tcPr>
            <w:tcW w:w="442"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146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Идентификатор государственного (муниципального) контракта/договора </w:t>
            </w:r>
            <w:r w:rsidRPr="006140A6">
              <w:rPr>
                <w:rFonts w:ascii="Times New Roman" w:hAnsi="Times New Roman" w:cs="Times New Roman"/>
              </w:rPr>
              <w:lastRenderedPageBreak/>
              <w:t>(соглашения)</w:t>
            </w:r>
          </w:p>
        </w:tc>
        <w:tc>
          <w:tcPr>
            <w:tcW w:w="79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Аналитический код раздела на лицевом счете</w:t>
            </w:r>
          </w:p>
        </w:tc>
        <w:tc>
          <w:tcPr>
            <w:tcW w:w="3781" w:type="dxa"/>
            <w:gridSpan w:val="5"/>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Содержание операции</w:t>
            </w:r>
          </w:p>
        </w:tc>
        <w:tc>
          <w:tcPr>
            <w:tcW w:w="1285"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Причина запрета (отказа) осуществления операций/отмены запрета </w:t>
            </w:r>
            <w:r w:rsidRPr="006140A6">
              <w:rPr>
                <w:rFonts w:ascii="Times New Roman" w:hAnsi="Times New Roman" w:cs="Times New Roman"/>
              </w:rPr>
              <w:lastRenderedPageBreak/>
              <w:t>(отказа) осуществления операций</w:t>
            </w:r>
          </w:p>
        </w:tc>
        <w:tc>
          <w:tcPr>
            <w:tcW w:w="1285"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 xml:space="preserve">Дата запрета (отказа) осуществления операций/отмены запрета </w:t>
            </w:r>
            <w:r w:rsidRPr="006140A6">
              <w:rPr>
                <w:rFonts w:ascii="Times New Roman" w:hAnsi="Times New Roman" w:cs="Times New Roman"/>
              </w:rPr>
              <w:lastRenderedPageBreak/>
              <w:t>(отказа) осуществления операций</w:t>
            </w:r>
          </w:p>
        </w:tc>
      </w:tr>
      <w:tr w:rsidR="006140A6" w:rsidRPr="006140A6">
        <w:tc>
          <w:tcPr>
            <w:tcW w:w="442" w:type="dxa"/>
            <w:vMerge/>
          </w:tcPr>
          <w:p w:rsidR="00F55D0A" w:rsidRPr="006140A6" w:rsidRDefault="00F55D0A">
            <w:pPr>
              <w:pStyle w:val="ConsPlusNormal"/>
              <w:rPr>
                <w:rFonts w:ascii="Times New Roman" w:hAnsi="Times New Roman" w:cs="Times New Roman"/>
              </w:rPr>
            </w:pPr>
          </w:p>
        </w:tc>
        <w:tc>
          <w:tcPr>
            <w:tcW w:w="1464" w:type="dxa"/>
            <w:vMerge/>
          </w:tcPr>
          <w:p w:rsidR="00F55D0A" w:rsidRPr="006140A6" w:rsidRDefault="00F55D0A">
            <w:pPr>
              <w:pStyle w:val="ConsPlusNormal"/>
              <w:rPr>
                <w:rFonts w:ascii="Times New Roman" w:hAnsi="Times New Roman" w:cs="Times New Roman"/>
              </w:rPr>
            </w:pPr>
          </w:p>
        </w:tc>
        <w:tc>
          <w:tcPr>
            <w:tcW w:w="794" w:type="dxa"/>
            <w:vMerge/>
          </w:tcPr>
          <w:p w:rsidR="00F55D0A" w:rsidRPr="006140A6" w:rsidRDefault="00F55D0A">
            <w:pPr>
              <w:pStyle w:val="ConsPlusNormal"/>
              <w:rPr>
                <w:rFonts w:ascii="Times New Roman" w:hAnsi="Times New Roman" w:cs="Times New Roman"/>
              </w:rPr>
            </w:pPr>
          </w:p>
        </w:tc>
        <w:tc>
          <w:tcPr>
            <w:tcW w:w="1386"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сведения о контрагенте</w:t>
            </w:r>
          </w:p>
        </w:tc>
        <w:tc>
          <w:tcPr>
            <w:tcW w:w="102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 дата распоряжения о совершении казначей</w:t>
            </w:r>
            <w:r w:rsidRPr="006140A6">
              <w:rPr>
                <w:rFonts w:ascii="Times New Roman" w:hAnsi="Times New Roman" w:cs="Times New Roman"/>
              </w:rPr>
              <w:lastRenderedPageBreak/>
              <w:t>ских платежей</w:t>
            </w:r>
          </w:p>
        </w:tc>
        <w:tc>
          <w:tcPr>
            <w:tcW w:w="638"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сумма</w:t>
            </w:r>
          </w:p>
        </w:tc>
        <w:tc>
          <w:tcPr>
            <w:tcW w:w="73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назначение платежа</w:t>
            </w:r>
          </w:p>
        </w:tc>
        <w:tc>
          <w:tcPr>
            <w:tcW w:w="1285" w:type="dxa"/>
            <w:vMerge/>
          </w:tcPr>
          <w:p w:rsidR="00F55D0A" w:rsidRPr="006140A6" w:rsidRDefault="00F55D0A">
            <w:pPr>
              <w:pStyle w:val="ConsPlusNormal"/>
              <w:rPr>
                <w:rFonts w:ascii="Times New Roman" w:hAnsi="Times New Roman" w:cs="Times New Roman"/>
              </w:rPr>
            </w:pPr>
          </w:p>
        </w:tc>
        <w:tc>
          <w:tcPr>
            <w:tcW w:w="1285" w:type="dxa"/>
            <w:vMerge/>
          </w:tcPr>
          <w:p w:rsidR="00F55D0A" w:rsidRPr="006140A6" w:rsidRDefault="00F55D0A">
            <w:pPr>
              <w:pStyle w:val="ConsPlusNormal"/>
              <w:rPr>
                <w:rFonts w:ascii="Times New Roman" w:hAnsi="Times New Roman" w:cs="Times New Roman"/>
              </w:rPr>
            </w:pPr>
          </w:p>
        </w:tc>
      </w:tr>
      <w:tr w:rsidR="006140A6" w:rsidRPr="006140A6">
        <w:tc>
          <w:tcPr>
            <w:tcW w:w="442" w:type="dxa"/>
            <w:vMerge/>
          </w:tcPr>
          <w:p w:rsidR="00F55D0A" w:rsidRPr="006140A6" w:rsidRDefault="00F55D0A">
            <w:pPr>
              <w:pStyle w:val="ConsPlusNormal"/>
              <w:rPr>
                <w:rFonts w:ascii="Times New Roman" w:hAnsi="Times New Roman" w:cs="Times New Roman"/>
              </w:rPr>
            </w:pPr>
          </w:p>
        </w:tc>
        <w:tc>
          <w:tcPr>
            <w:tcW w:w="1464" w:type="dxa"/>
            <w:vMerge/>
          </w:tcPr>
          <w:p w:rsidR="00F55D0A" w:rsidRPr="006140A6" w:rsidRDefault="00F55D0A">
            <w:pPr>
              <w:pStyle w:val="ConsPlusNormal"/>
              <w:rPr>
                <w:rFonts w:ascii="Times New Roman" w:hAnsi="Times New Roman" w:cs="Times New Roman"/>
              </w:rPr>
            </w:pPr>
          </w:p>
        </w:tc>
        <w:tc>
          <w:tcPr>
            <w:tcW w:w="794" w:type="dxa"/>
            <w:vMerge/>
          </w:tcPr>
          <w:p w:rsidR="00F55D0A" w:rsidRPr="006140A6" w:rsidRDefault="00F55D0A">
            <w:pPr>
              <w:pStyle w:val="ConsPlusNormal"/>
              <w:rPr>
                <w:rFonts w:ascii="Times New Roman" w:hAnsi="Times New Roman" w:cs="Times New Roman"/>
              </w:rPr>
            </w:pPr>
          </w:p>
        </w:tc>
        <w:tc>
          <w:tcPr>
            <w:tcW w:w="706"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ИНН</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w:t>
            </w:r>
          </w:p>
        </w:tc>
        <w:tc>
          <w:tcPr>
            <w:tcW w:w="1020" w:type="dxa"/>
            <w:vMerge/>
          </w:tcPr>
          <w:p w:rsidR="00F55D0A" w:rsidRPr="006140A6" w:rsidRDefault="00F55D0A">
            <w:pPr>
              <w:pStyle w:val="ConsPlusNormal"/>
              <w:rPr>
                <w:rFonts w:ascii="Times New Roman" w:hAnsi="Times New Roman" w:cs="Times New Roman"/>
              </w:rPr>
            </w:pPr>
          </w:p>
        </w:tc>
        <w:tc>
          <w:tcPr>
            <w:tcW w:w="638" w:type="dxa"/>
            <w:vMerge/>
          </w:tcPr>
          <w:p w:rsidR="00F55D0A" w:rsidRPr="006140A6" w:rsidRDefault="00F55D0A">
            <w:pPr>
              <w:pStyle w:val="ConsPlusNormal"/>
              <w:rPr>
                <w:rFonts w:ascii="Times New Roman" w:hAnsi="Times New Roman" w:cs="Times New Roman"/>
              </w:rPr>
            </w:pPr>
          </w:p>
        </w:tc>
        <w:tc>
          <w:tcPr>
            <w:tcW w:w="737" w:type="dxa"/>
            <w:vMerge/>
          </w:tcPr>
          <w:p w:rsidR="00F55D0A" w:rsidRPr="006140A6" w:rsidRDefault="00F55D0A">
            <w:pPr>
              <w:pStyle w:val="ConsPlusNormal"/>
              <w:rPr>
                <w:rFonts w:ascii="Times New Roman" w:hAnsi="Times New Roman" w:cs="Times New Roman"/>
              </w:rPr>
            </w:pPr>
          </w:p>
        </w:tc>
        <w:tc>
          <w:tcPr>
            <w:tcW w:w="1285" w:type="dxa"/>
            <w:vMerge/>
          </w:tcPr>
          <w:p w:rsidR="00F55D0A" w:rsidRPr="006140A6" w:rsidRDefault="00F55D0A">
            <w:pPr>
              <w:pStyle w:val="ConsPlusNormal"/>
              <w:rPr>
                <w:rFonts w:ascii="Times New Roman" w:hAnsi="Times New Roman" w:cs="Times New Roman"/>
              </w:rPr>
            </w:pPr>
          </w:p>
        </w:tc>
        <w:tc>
          <w:tcPr>
            <w:tcW w:w="1285" w:type="dxa"/>
            <w:vMerge/>
          </w:tcPr>
          <w:p w:rsidR="00F55D0A" w:rsidRPr="006140A6" w:rsidRDefault="00F55D0A">
            <w:pPr>
              <w:pStyle w:val="ConsPlusNormal"/>
              <w:rPr>
                <w:rFonts w:ascii="Times New Roman" w:hAnsi="Times New Roman" w:cs="Times New Roman"/>
              </w:rPr>
            </w:pPr>
          </w:p>
        </w:tc>
      </w:tr>
      <w:tr w:rsidR="006140A6" w:rsidRPr="006140A6">
        <w:tc>
          <w:tcPr>
            <w:tcW w:w="44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1</w:t>
            </w:r>
          </w:p>
        </w:tc>
        <w:tc>
          <w:tcPr>
            <w:tcW w:w="14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79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706"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102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638"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128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1285"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r>
      <w:tr w:rsidR="006140A6" w:rsidRPr="006140A6">
        <w:tc>
          <w:tcPr>
            <w:tcW w:w="442" w:type="dxa"/>
          </w:tcPr>
          <w:p w:rsidR="00F55D0A" w:rsidRPr="006140A6" w:rsidRDefault="00F55D0A">
            <w:pPr>
              <w:pStyle w:val="ConsPlusNormal"/>
              <w:rPr>
                <w:rFonts w:ascii="Times New Roman" w:hAnsi="Times New Roman" w:cs="Times New Roman"/>
              </w:rPr>
            </w:pPr>
          </w:p>
        </w:tc>
        <w:tc>
          <w:tcPr>
            <w:tcW w:w="1464" w:type="dxa"/>
          </w:tcPr>
          <w:p w:rsidR="00F55D0A" w:rsidRPr="006140A6" w:rsidRDefault="00F55D0A">
            <w:pPr>
              <w:pStyle w:val="ConsPlusNormal"/>
              <w:rPr>
                <w:rFonts w:ascii="Times New Roman" w:hAnsi="Times New Roman" w:cs="Times New Roman"/>
              </w:rPr>
            </w:pPr>
          </w:p>
        </w:tc>
        <w:tc>
          <w:tcPr>
            <w:tcW w:w="794" w:type="dxa"/>
          </w:tcPr>
          <w:p w:rsidR="00F55D0A" w:rsidRPr="006140A6" w:rsidRDefault="00F55D0A">
            <w:pPr>
              <w:pStyle w:val="ConsPlusNormal"/>
              <w:rPr>
                <w:rFonts w:ascii="Times New Roman" w:hAnsi="Times New Roman" w:cs="Times New Roman"/>
              </w:rPr>
            </w:pPr>
          </w:p>
        </w:tc>
        <w:tc>
          <w:tcPr>
            <w:tcW w:w="706"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1020" w:type="dxa"/>
          </w:tcPr>
          <w:p w:rsidR="00F55D0A" w:rsidRPr="006140A6" w:rsidRDefault="00F55D0A">
            <w:pPr>
              <w:pStyle w:val="ConsPlusNormal"/>
              <w:rPr>
                <w:rFonts w:ascii="Times New Roman" w:hAnsi="Times New Roman" w:cs="Times New Roman"/>
              </w:rPr>
            </w:pPr>
          </w:p>
        </w:tc>
        <w:tc>
          <w:tcPr>
            <w:tcW w:w="638"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1285" w:type="dxa"/>
          </w:tcPr>
          <w:p w:rsidR="00F55D0A" w:rsidRPr="006140A6" w:rsidRDefault="00F55D0A">
            <w:pPr>
              <w:pStyle w:val="ConsPlusNormal"/>
              <w:rPr>
                <w:rFonts w:ascii="Times New Roman" w:hAnsi="Times New Roman" w:cs="Times New Roman"/>
              </w:rPr>
            </w:pPr>
          </w:p>
        </w:tc>
        <w:tc>
          <w:tcPr>
            <w:tcW w:w="1285"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(телефон)</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78" w:name="P2190"/>
      <w:bookmarkEnd w:id="78"/>
      <w:r w:rsidRPr="006140A6">
        <w:rPr>
          <w:rFonts w:ascii="Times New Roman" w:hAnsi="Times New Roman" w:cs="Times New Roman"/>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8</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79" w:name="P2210"/>
            <w:bookmarkEnd w:id="79"/>
            <w:r w:rsidRPr="006140A6">
              <w:rPr>
                <w:rFonts w:ascii="Times New Roman" w:hAnsi="Times New Roman" w:cs="Times New Roman"/>
              </w:rPr>
              <w:t>УВЕДОМЛЕНИЕ</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 ПРИОСТАНОВЛЕНИИ ОПЕРАЦИИ НА ЛИЦЕВОМ СЧЕТЕ</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742"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324"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 20__ г.</w:t>
            </w: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 кого:</w:t>
            </w:r>
          </w:p>
        </w:tc>
        <w:tc>
          <w:tcPr>
            <w:tcW w:w="232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32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020" w:type="dxa"/>
            <w:vMerge/>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Кому:</w:t>
            </w:r>
          </w:p>
        </w:tc>
        <w:tc>
          <w:tcPr>
            <w:tcW w:w="232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код по Сводному реестру </w:t>
            </w:r>
            <w:hyperlink w:anchor="P2337">
              <w:r w:rsidRPr="006140A6">
                <w:rPr>
                  <w:rFonts w:ascii="Times New Roman" w:hAnsi="Times New Roman" w:cs="Times New Roman"/>
                </w:rPr>
                <w:t>&lt;2&gt;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 xml:space="preserve">Наименование государственного (муниципального) заказчика, получателя бюджетных средств </w:t>
            </w:r>
            <w:hyperlink w:anchor="P2336">
              <w:r w:rsidRPr="006140A6">
                <w:rPr>
                  <w:rFonts w:ascii="Times New Roman" w:hAnsi="Times New Roman" w:cs="Times New Roman"/>
                </w:rPr>
                <w:t>&lt;1&gt;</w:t>
              </w:r>
            </w:hyperlink>
            <w:r w:rsidRPr="006140A6">
              <w:rPr>
                <w:rFonts w:ascii="Times New Roman" w:hAnsi="Times New Roman" w:cs="Times New Roman"/>
              </w:rPr>
              <w:t>, заказчика</w:t>
            </w:r>
          </w:p>
        </w:tc>
        <w:tc>
          <w:tcPr>
            <w:tcW w:w="232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vMerge/>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код по Сводному реестру </w:t>
            </w:r>
            <w:hyperlink w:anchor="P2337">
              <w:r w:rsidRPr="006140A6">
                <w:rPr>
                  <w:rFonts w:ascii="Times New Roman" w:hAnsi="Times New Roman" w:cs="Times New Roman"/>
                </w:rPr>
                <w:t>&lt;2&gt;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232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742"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w:t>
            </w:r>
          </w:p>
        </w:tc>
        <w:tc>
          <w:tcPr>
            <w:tcW w:w="232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hyperlink r:id="rId141">
              <w:r w:rsidRPr="006140A6">
                <w:rPr>
                  <w:rFonts w:ascii="Times New Roman" w:hAnsi="Times New Roman" w:cs="Times New Roman"/>
                </w:rPr>
                <w:t>383</w:t>
              </w:r>
            </w:hyperlink>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6140A6" w:rsidRPr="006140A6">
        <w:tc>
          <w:tcPr>
            <w:tcW w:w="453"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119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Идентификатор государственного (муниципального) контракта/договора (соглашения)</w:t>
            </w:r>
          </w:p>
        </w:tc>
        <w:tc>
          <w:tcPr>
            <w:tcW w:w="85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Аналитический код раздела на лицевом счете</w:t>
            </w:r>
          </w:p>
        </w:tc>
        <w:tc>
          <w:tcPr>
            <w:tcW w:w="4646" w:type="dxa"/>
            <w:gridSpan w:val="6"/>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Содержание операции</w:t>
            </w:r>
          </w:p>
        </w:tc>
        <w:tc>
          <w:tcPr>
            <w:tcW w:w="90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Причина приостановления операции</w:t>
            </w:r>
          </w:p>
        </w:tc>
        <w:tc>
          <w:tcPr>
            <w:tcW w:w="102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 окончания приостановления операции</w:t>
            </w:r>
          </w:p>
        </w:tc>
      </w:tr>
      <w:tr w:rsidR="006140A6" w:rsidRPr="006140A6">
        <w:tc>
          <w:tcPr>
            <w:tcW w:w="453" w:type="dxa"/>
            <w:vMerge/>
          </w:tcPr>
          <w:p w:rsidR="00F55D0A" w:rsidRPr="006140A6" w:rsidRDefault="00F55D0A">
            <w:pPr>
              <w:pStyle w:val="ConsPlusNormal"/>
              <w:rPr>
                <w:rFonts w:ascii="Times New Roman" w:hAnsi="Times New Roman" w:cs="Times New Roman"/>
              </w:rPr>
            </w:pPr>
          </w:p>
        </w:tc>
        <w:tc>
          <w:tcPr>
            <w:tcW w:w="1190" w:type="dxa"/>
            <w:vMerge/>
          </w:tcPr>
          <w:p w:rsidR="00F55D0A" w:rsidRPr="006140A6" w:rsidRDefault="00F55D0A">
            <w:pPr>
              <w:pStyle w:val="ConsPlusNormal"/>
              <w:rPr>
                <w:rFonts w:ascii="Times New Roman" w:hAnsi="Times New Roman" w:cs="Times New Roman"/>
              </w:rPr>
            </w:pPr>
          </w:p>
        </w:tc>
        <w:tc>
          <w:tcPr>
            <w:tcW w:w="850" w:type="dxa"/>
            <w:vMerge/>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получателя</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ИНН получателя</w:t>
            </w:r>
          </w:p>
        </w:tc>
        <w:tc>
          <w:tcPr>
            <w:tcW w:w="793"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КПП получателя</w:t>
            </w:r>
          </w:p>
        </w:tc>
        <w:tc>
          <w:tcPr>
            <w:tcW w:w="119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 дата распоряжения о совершении казначейских платежей</w:t>
            </w:r>
          </w:p>
        </w:tc>
        <w:tc>
          <w:tcPr>
            <w:tcW w:w="566"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сумма</w:t>
            </w:r>
          </w:p>
        </w:tc>
        <w:tc>
          <w:tcPr>
            <w:tcW w:w="623"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назначение платежа</w:t>
            </w:r>
          </w:p>
        </w:tc>
        <w:tc>
          <w:tcPr>
            <w:tcW w:w="907" w:type="dxa"/>
            <w:vMerge/>
          </w:tcPr>
          <w:p w:rsidR="00F55D0A" w:rsidRPr="006140A6" w:rsidRDefault="00F55D0A">
            <w:pPr>
              <w:pStyle w:val="ConsPlusNormal"/>
              <w:rPr>
                <w:rFonts w:ascii="Times New Roman" w:hAnsi="Times New Roman" w:cs="Times New Roman"/>
              </w:rPr>
            </w:pPr>
          </w:p>
        </w:tc>
        <w:tc>
          <w:tcPr>
            <w:tcW w:w="1020" w:type="dxa"/>
            <w:vMerge/>
          </w:tcPr>
          <w:p w:rsidR="00F55D0A" w:rsidRPr="006140A6" w:rsidRDefault="00F55D0A">
            <w:pPr>
              <w:pStyle w:val="ConsPlusNormal"/>
              <w:rPr>
                <w:rFonts w:ascii="Times New Roman" w:hAnsi="Times New Roman" w:cs="Times New Roman"/>
              </w:rPr>
            </w:pPr>
          </w:p>
        </w:tc>
      </w:tr>
      <w:tr w:rsidR="006140A6" w:rsidRPr="006140A6">
        <w:tc>
          <w:tcPr>
            <w:tcW w:w="453"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119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85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793"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119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566"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623"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102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r>
      <w:tr w:rsidR="006140A6" w:rsidRPr="006140A6">
        <w:tc>
          <w:tcPr>
            <w:tcW w:w="453" w:type="dxa"/>
          </w:tcPr>
          <w:p w:rsidR="00F55D0A" w:rsidRPr="006140A6" w:rsidRDefault="00F55D0A">
            <w:pPr>
              <w:pStyle w:val="ConsPlusNormal"/>
              <w:rPr>
                <w:rFonts w:ascii="Times New Roman" w:hAnsi="Times New Roman" w:cs="Times New Roman"/>
              </w:rPr>
            </w:pPr>
          </w:p>
        </w:tc>
        <w:tc>
          <w:tcPr>
            <w:tcW w:w="1190" w:type="dxa"/>
          </w:tcPr>
          <w:p w:rsidR="00F55D0A" w:rsidRPr="006140A6" w:rsidRDefault="00F55D0A">
            <w:pPr>
              <w:pStyle w:val="ConsPlusNormal"/>
              <w:rPr>
                <w:rFonts w:ascii="Times New Roman" w:hAnsi="Times New Roman" w:cs="Times New Roman"/>
              </w:rPr>
            </w:pPr>
          </w:p>
        </w:tc>
        <w:tc>
          <w:tcPr>
            <w:tcW w:w="850"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793" w:type="dxa"/>
          </w:tcPr>
          <w:p w:rsidR="00F55D0A" w:rsidRPr="006140A6" w:rsidRDefault="00F55D0A">
            <w:pPr>
              <w:pStyle w:val="ConsPlusNormal"/>
              <w:rPr>
                <w:rFonts w:ascii="Times New Roman" w:hAnsi="Times New Roman" w:cs="Times New Roman"/>
              </w:rPr>
            </w:pPr>
          </w:p>
        </w:tc>
        <w:tc>
          <w:tcPr>
            <w:tcW w:w="1190" w:type="dxa"/>
          </w:tcPr>
          <w:p w:rsidR="00F55D0A" w:rsidRPr="006140A6" w:rsidRDefault="00F55D0A">
            <w:pPr>
              <w:pStyle w:val="ConsPlusNormal"/>
              <w:rPr>
                <w:rFonts w:ascii="Times New Roman" w:hAnsi="Times New Roman" w:cs="Times New Roman"/>
              </w:rPr>
            </w:pPr>
          </w:p>
        </w:tc>
        <w:tc>
          <w:tcPr>
            <w:tcW w:w="566" w:type="dxa"/>
          </w:tcPr>
          <w:p w:rsidR="00F55D0A" w:rsidRPr="006140A6" w:rsidRDefault="00F55D0A">
            <w:pPr>
              <w:pStyle w:val="ConsPlusNormal"/>
              <w:rPr>
                <w:rFonts w:ascii="Times New Roman" w:hAnsi="Times New Roman" w:cs="Times New Roman"/>
              </w:rPr>
            </w:pPr>
          </w:p>
        </w:tc>
        <w:tc>
          <w:tcPr>
            <w:tcW w:w="623"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1020"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(расшифровка </w:t>
            </w:r>
            <w:r w:rsidRPr="006140A6">
              <w:rPr>
                <w:rFonts w:ascii="Times New Roman" w:hAnsi="Times New Roman" w:cs="Times New Roman"/>
              </w:rPr>
              <w:lastRenderedPageBreak/>
              <w:t>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w:t>
            </w:r>
            <w:r w:rsidRPr="006140A6">
              <w:rPr>
                <w:rFonts w:ascii="Times New Roman" w:hAnsi="Times New Roman" w:cs="Times New Roman"/>
              </w:rPr>
              <w:lastRenderedPageBreak/>
              <w:t>н)</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80" w:name="P2336"/>
      <w:bookmarkEnd w:id="80"/>
      <w:r w:rsidRPr="006140A6">
        <w:rPr>
          <w:rFonts w:ascii="Times New Roman" w:hAnsi="Times New Roman" w:cs="Times New Roman"/>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F55D0A" w:rsidRPr="006140A6" w:rsidRDefault="00F55D0A">
      <w:pPr>
        <w:pStyle w:val="ConsPlusNormal"/>
        <w:spacing w:before="220"/>
        <w:ind w:firstLine="540"/>
        <w:jc w:val="both"/>
        <w:rPr>
          <w:rFonts w:ascii="Times New Roman" w:hAnsi="Times New Roman" w:cs="Times New Roman"/>
        </w:rPr>
      </w:pPr>
      <w:bookmarkStart w:id="81" w:name="P2337"/>
      <w:bookmarkEnd w:id="81"/>
      <w:r w:rsidRPr="006140A6">
        <w:rPr>
          <w:rFonts w:ascii="Times New Roman" w:hAnsi="Times New Roman" w:cs="Times New Roman"/>
        </w:rPr>
        <w:t>&lt;2&gt;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9</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82" w:name="P2357"/>
            <w:bookmarkEnd w:id="82"/>
            <w:r w:rsidRPr="006140A6">
              <w:rPr>
                <w:rFonts w:ascii="Times New Roman" w:hAnsi="Times New Roman" w:cs="Times New Roman"/>
              </w:rPr>
              <w:t>ПРЕДУПРЕЖДЕНИЕ (ИНФОРМИРОВАНИЕ)</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 НАЛИЧИИ ПРИЗНАКОВ ФИНАНСОВЫХ НАРУШЕНИЙ ПРИ ОСУЩЕСТВЛЕНИИ ОПЕРАЦИЙ НА ЛИЦЕВЫХ СЧЕТАХ УЧАСТНИКОВ КАЗНАЧЕЙСКОГО СОПРОВОЖДЕНИЯ</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020"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00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324"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 20__ г.</w:t>
            </w: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 кого:</w:t>
            </w:r>
          </w:p>
        </w:tc>
        <w:tc>
          <w:tcPr>
            <w:tcW w:w="232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020" w:type="dxa"/>
            <w:vMerge w:val="restart"/>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32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020" w:type="dxa"/>
            <w:vMerge/>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Кому:</w:t>
            </w:r>
          </w:p>
        </w:tc>
        <w:tc>
          <w:tcPr>
            <w:tcW w:w="232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код по Сводному реестру </w:t>
            </w:r>
            <w:hyperlink w:anchor="P2488">
              <w:r w:rsidRPr="006140A6">
                <w:rPr>
                  <w:rFonts w:ascii="Times New Roman" w:hAnsi="Times New Roman" w:cs="Times New Roman"/>
                </w:rPr>
                <w:t>&lt;2&gt;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 xml:space="preserve">Наименование государственного (муниципального) заказчика, получателя бюджетных средств </w:t>
            </w:r>
            <w:hyperlink w:anchor="P2487">
              <w:r w:rsidRPr="006140A6">
                <w:rPr>
                  <w:rFonts w:ascii="Times New Roman" w:hAnsi="Times New Roman" w:cs="Times New Roman"/>
                </w:rPr>
                <w:t>&lt;1&gt;</w:t>
              </w:r>
            </w:hyperlink>
            <w:r w:rsidRPr="006140A6">
              <w:rPr>
                <w:rFonts w:ascii="Times New Roman" w:hAnsi="Times New Roman" w:cs="Times New Roman"/>
              </w:rPr>
              <w:t>, заказчика</w:t>
            </w:r>
          </w:p>
        </w:tc>
        <w:tc>
          <w:tcPr>
            <w:tcW w:w="232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lastRenderedPageBreak/>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vMerge/>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232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код по Сводному реестру </w:t>
            </w:r>
            <w:hyperlink w:anchor="P2488">
              <w:r w:rsidRPr="006140A6">
                <w:rPr>
                  <w:rFonts w:ascii="Times New Roman" w:hAnsi="Times New Roman" w:cs="Times New Roman"/>
                </w:rPr>
                <w:t>&lt;2&gt;</w:t>
              </w:r>
            </w:hyperlink>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32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w:t>
            </w:r>
          </w:p>
        </w:tc>
        <w:tc>
          <w:tcPr>
            <w:tcW w:w="232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72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hyperlink r:id="rId142">
              <w:r w:rsidRPr="006140A6">
                <w:rPr>
                  <w:rFonts w:ascii="Times New Roman" w:hAnsi="Times New Roman" w:cs="Times New Roman"/>
                </w:rPr>
                <w:t>383</w:t>
              </w:r>
            </w:hyperlink>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6140A6" w:rsidRPr="006140A6">
        <w:tc>
          <w:tcPr>
            <w:tcW w:w="51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102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Идентификатор государственного (муниципального) контракта/договора (соглашения)</w:t>
            </w:r>
          </w:p>
        </w:tc>
        <w:tc>
          <w:tcPr>
            <w:tcW w:w="79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Аналитический код раздела на лицевом счете</w:t>
            </w:r>
          </w:p>
        </w:tc>
        <w:tc>
          <w:tcPr>
            <w:tcW w:w="1361" w:type="dxa"/>
            <w:gridSpan w:val="2"/>
          </w:tcPr>
          <w:p w:rsidR="00F55D0A" w:rsidRPr="006140A6" w:rsidRDefault="00F55D0A">
            <w:pPr>
              <w:pStyle w:val="ConsPlusNormal"/>
              <w:jc w:val="center"/>
              <w:rPr>
                <w:rFonts w:ascii="Times New Roman" w:hAnsi="Times New Roman" w:cs="Times New Roman"/>
              </w:rPr>
            </w:pPr>
            <w:hyperlink w:anchor="P230">
              <w:r w:rsidRPr="006140A6">
                <w:rPr>
                  <w:rFonts w:ascii="Times New Roman" w:hAnsi="Times New Roman" w:cs="Times New Roman"/>
                </w:rPr>
                <w:t>Сведения</w:t>
              </w:r>
            </w:hyperlink>
            <w:r w:rsidRPr="006140A6">
              <w:rPr>
                <w:rFonts w:ascii="Times New Roman" w:hAnsi="Times New Roman" w:cs="Times New Roman"/>
              </w:rPr>
              <w:t xml:space="preserve"> об операциях с целевыми средствами</w:t>
            </w:r>
          </w:p>
        </w:tc>
        <w:tc>
          <w:tcPr>
            <w:tcW w:w="4241" w:type="dxa"/>
            <w:gridSpan w:val="6"/>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Содержание операции</w:t>
            </w:r>
          </w:p>
        </w:tc>
        <w:tc>
          <w:tcPr>
            <w:tcW w:w="1142"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Признак финансового нарушения/причина информирования</w:t>
            </w:r>
          </w:p>
        </w:tc>
      </w:tr>
      <w:tr w:rsidR="006140A6" w:rsidRPr="006140A6">
        <w:tc>
          <w:tcPr>
            <w:tcW w:w="514" w:type="dxa"/>
            <w:vMerge/>
          </w:tcPr>
          <w:p w:rsidR="00F55D0A" w:rsidRPr="006140A6" w:rsidRDefault="00F55D0A">
            <w:pPr>
              <w:pStyle w:val="ConsPlusNormal"/>
              <w:rPr>
                <w:rFonts w:ascii="Times New Roman" w:hAnsi="Times New Roman" w:cs="Times New Roman"/>
              </w:rPr>
            </w:pPr>
          </w:p>
        </w:tc>
        <w:tc>
          <w:tcPr>
            <w:tcW w:w="1020" w:type="dxa"/>
            <w:vMerge/>
          </w:tcPr>
          <w:p w:rsidR="00F55D0A" w:rsidRPr="006140A6" w:rsidRDefault="00F55D0A">
            <w:pPr>
              <w:pStyle w:val="ConsPlusNormal"/>
              <w:rPr>
                <w:rFonts w:ascii="Times New Roman" w:hAnsi="Times New Roman" w:cs="Times New Roman"/>
              </w:rPr>
            </w:pPr>
          </w:p>
        </w:tc>
        <w:tc>
          <w:tcPr>
            <w:tcW w:w="794" w:type="dxa"/>
            <w:vMerge/>
          </w:tcPr>
          <w:p w:rsidR="00F55D0A" w:rsidRPr="006140A6" w:rsidRDefault="00F55D0A">
            <w:pPr>
              <w:pStyle w:val="ConsPlusNormal"/>
              <w:rPr>
                <w:rFonts w:ascii="Times New Roman" w:hAnsi="Times New Roman" w:cs="Times New Roman"/>
              </w:rPr>
            </w:pPr>
          </w:p>
        </w:tc>
        <w:tc>
          <w:tcPr>
            <w:tcW w:w="56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w:t>
            </w:r>
          </w:p>
        </w:tc>
        <w:tc>
          <w:tcPr>
            <w:tcW w:w="79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сумма выплат</w:t>
            </w:r>
          </w:p>
        </w:tc>
        <w:tc>
          <w:tcPr>
            <w:tcW w:w="1695" w:type="dxa"/>
            <w:gridSpan w:val="3"/>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получатель</w:t>
            </w:r>
          </w:p>
        </w:tc>
        <w:tc>
          <w:tcPr>
            <w:tcW w:w="124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 дата распоряжения о совершении казначейских платежей</w:t>
            </w:r>
          </w:p>
        </w:tc>
        <w:tc>
          <w:tcPr>
            <w:tcW w:w="562"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сумма</w:t>
            </w:r>
          </w:p>
        </w:tc>
        <w:tc>
          <w:tcPr>
            <w:tcW w:w="73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назначение платежа</w:t>
            </w:r>
          </w:p>
        </w:tc>
        <w:tc>
          <w:tcPr>
            <w:tcW w:w="1142" w:type="dxa"/>
            <w:vMerge/>
          </w:tcPr>
          <w:p w:rsidR="00F55D0A" w:rsidRPr="006140A6" w:rsidRDefault="00F55D0A">
            <w:pPr>
              <w:pStyle w:val="ConsPlusNormal"/>
              <w:rPr>
                <w:rFonts w:ascii="Times New Roman" w:hAnsi="Times New Roman" w:cs="Times New Roman"/>
              </w:rPr>
            </w:pPr>
          </w:p>
        </w:tc>
      </w:tr>
      <w:tr w:rsidR="006140A6" w:rsidRPr="006140A6">
        <w:tc>
          <w:tcPr>
            <w:tcW w:w="514" w:type="dxa"/>
            <w:vMerge/>
          </w:tcPr>
          <w:p w:rsidR="00F55D0A" w:rsidRPr="006140A6" w:rsidRDefault="00F55D0A">
            <w:pPr>
              <w:pStyle w:val="ConsPlusNormal"/>
              <w:rPr>
                <w:rFonts w:ascii="Times New Roman" w:hAnsi="Times New Roman" w:cs="Times New Roman"/>
              </w:rPr>
            </w:pPr>
          </w:p>
        </w:tc>
        <w:tc>
          <w:tcPr>
            <w:tcW w:w="1020" w:type="dxa"/>
            <w:vMerge/>
          </w:tcPr>
          <w:p w:rsidR="00F55D0A" w:rsidRPr="006140A6" w:rsidRDefault="00F55D0A">
            <w:pPr>
              <w:pStyle w:val="ConsPlusNormal"/>
              <w:rPr>
                <w:rFonts w:ascii="Times New Roman" w:hAnsi="Times New Roman" w:cs="Times New Roman"/>
              </w:rPr>
            </w:pPr>
          </w:p>
        </w:tc>
        <w:tc>
          <w:tcPr>
            <w:tcW w:w="794" w:type="dxa"/>
            <w:vMerge/>
          </w:tcPr>
          <w:p w:rsidR="00F55D0A" w:rsidRPr="006140A6" w:rsidRDefault="00F55D0A">
            <w:pPr>
              <w:pStyle w:val="ConsPlusNormal"/>
              <w:rPr>
                <w:rFonts w:ascii="Times New Roman" w:hAnsi="Times New Roman" w:cs="Times New Roman"/>
              </w:rPr>
            </w:pPr>
          </w:p>
        </w:tc>
        <w:tc>
          <w:tcPr>
            <w:tcW w:w="567" w:type="dxa"/>
            <w:vMerge/>
          </w:tcPr>
          <w:p w:rsidR="00F55D0A" w:rsidRPr="006140A6" w:rsidRDefault="00F55D0A">
            <w:pPr>
              <w:pStyle w:val="ConsPlusNormal"/>
              <w:rPr>
                <w:rFonts w:ascii="Times New Roman" w:hAnsi="Times New Roman" w:cs="Times New Roman"/>
              </w:rPr>
            </w:pPr>
          </w:p>
        </w:tc>
        <w:tc>
          <w:tcPr>
            <w:tcW w:w="794" w:type="dxa"/>
            <w:vMerge/>
          </w:tcPr>
          <w:p w:rsidR="00F55D0A" w:rsidRPr="006140A6" w:rsidRDefault="00F55D0A">
            <w:pPr>
              <w:pStyle w:val="ConsPlusNormal"/>
              <w:rPr>
                <w:rFonts w:ascii="Times New Roman" w:hAnsi="Times New Roman" w:cs="Times New Roman"/>
              </w:rPr>
            </w:pP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w:t>
            </w:r>
          </w:p>
        </w:tc>
        <w:tc>
          <w:tcPr>
            <w:tcW w:w="566"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ИНН</w:t>
            </w:r>
          </w:p>
        </w:tc>
        <w:tc>
          <w:tcPr>
            <w:tcW w:w="56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КПП </w:t>
            </w:r>
            <w:hyperlink w:anchor="P2488">
              <w:r w:rsidRPr="006140A6">
                <w:rPr>
                  <w:rFonts w:ascii="Times New Roman" w:hAnsi="Times New Roman" w:cs="Times New Roman"/>
                </w:rPr>
                <w:t>&lt;2&gt;</w:t>
              </w:r>
            </w:hyperlink>
          </w:p>
        </w:tc>
        <w:tc>
          <w:tcPr>
            <w:tcW w:w="1247" w:type="dxa"/>
            <w:vMerge/>
          </w:tcPr>
          <w:p w:rsidR="00F55D0A" w:rsidRPr="006140A6" w:rsidRDefault="00F55D0A">
            <w:pPr>
              <w:pStyle w:val="ConsPlusNormal"/>
              <w:rPr>
                <w:rFonts w:ascii="Times New Roman" w:hAnsi="Times New Roman" w:cs="Times New Roman"/>
              </w:rPr>
            </w:pPr>
          </w:p>
        </w:tc>
        <w:tc>
          <w:tcPr>
            <w:tcW w:w="562" w:type="dxa"/>
            <w:vMerge/>
          </w:tcPr>
          <w:p w:rsidR="00F55D0A" w:rsidRPr="006140A6" w:rsidRDefault="00F55D0A">
            <w:pPr>
              <w:pStyle w:val="ConsPlusNormal"/>
              <w:rPr>
                <w:rFonts w:ascii="Times New Roman" w:hAnsi="Times New Roman" w:cs="Times New Roman"/>
              </w:rPr>
            </w:pPr>
          </w:p>
        </w:tc>
        <w:tc>
          <w:tcPr>
            <w:tcW w:w="737" w:type="dxa"/>
            <w:vMerge/>
          </w:tcPr>
          <w:p w:rsidR="00F55D0A" w:rsidRPr="006140A6" w:rsidRDefault="00F55D0A">
            <w:pPr>
              <w:pStyle w:val="ConsPlusNormal"/>
              <w:rPr>
                <w:rFonts w:ascii="Times New Roman" w:hAnsi="Times New Roman" w:cs="Times New Roman"/>
              </w:rPr>
            </w:pPr>
          </w:p>
        </w:tc>
        <w:tc>
          <w:tcPr>
            <w:tcW w:w="1142" w:type="dxa"/>
            <w:vMerge/>
          </w:tcPr>
          <w:p w:rsidR="00F55D0A" w:rsidRPr="006140A6" w:rsidRDefault="00F55D0A">
            <w:pPr>
              <w:pStyle w:val="ConsPlusNormal"/>
              <w:rPr>
                <w:rFonts w:ascii="Times New Roman" w:hAnsi="Times New Roman" w:cs="Times New Roman"/>
              </w:rPr>
            </w:pPr>
          </w:p>
        </w:tc>
      </w:tr>
      <w:tr w:rsidR="006140A6" w:rsidRPr="006140A6">
        <w:tc>
          <w:tcPr>
            <w:tcW w:w="51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102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79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79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566"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56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124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56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c>
          <w:tcPr>
            <w:tcW w:w="114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12</w:t>
            </w:r>
          </w:p>
        </w:tc>
      </w:tr>
      <w:tr w:rsidR="006140A6" w:rsidRPr="006140A6">
        <w:tc>
          <w:tcPr>
            <w:tcW w:w="514" w:type="dxa"/>
          </w:tcPr>
          <w:p w:rsidR="00F55D0A" w:rsidRPr="006140A6" w:rsidRDefault="00F55D0A">
            <w:pPr>
              <w:pStyle w:val="ConsPlusNormal"/>
              <w:rPr>
                <w:rFonts w:ascii="Times New Roman" w:hAnsi="Times New Roman" w:cs="Times New Roman"/>
              </w:rPr>
            </w:pPr>
          </w:p>
        </w:tc>
        <w:tc>
          <w:tcPr>
            <w:tcW w:w="1020" w:type="dxa"/>
          </w:tcPr>
          <w:p w:rsidR="00F55D0A" w:rsidRPr="006140A6" w:rsidRDefault="00F55D0A">
            <w:pPr>
              <w:pStyle w:val="ConsPlusNormal"/>
              <w:rPr>
                <w:rFonts w:ascii="Times New Roman" w:hAnsi="Times New Roman" w:cs="Times New Roman"/>
              </w:rPr>
            </w:pPr>
          </w:p>
        </w:tc>
        <w:tc>
          <w:tcPr>
            <w:tcW w:w="794" w:type="dxa"/>
          </w:tcPr>
          <w:p w:rsidR="00F55D0A" w:rsidRPr="006140A6" w:rsidRDefault="00F55D0A">
            <w:pPr>
              <w:pStyle w:val="ConsPlusNormal"/>
              <w:rPr>
                <w:rFonts w:ascii="Times New Roman" w:hAnsi="Times New Roman" w:cs="Times New Roman"/>
              </w:rPr>
            </w:pPr>
          </w:p>
        </w:tc>
        <w:tc>
          <w:tcPr>
            <w:tcW w:w="567" w:type="dxa"/>
          </w:tcPr>
          <w:p w:rsidR="00F55D0A" w:rsidRPr="006140A6" w:rsidRDefault="00F55D0A">
            <w:pPr>
              <w:pStyle w:val="ConsPlusNormal"/>
              <w:rPr>
                <w:rFonts w:ascii="Times New Roman" w:hAnsi="Times New Roman" w:cs="Times New Roman"/>
              </w:rPr>
            </w:pPr>
          </w:p>
        </w:tc>
        <w:tc>
          <w:tcPr>
            <w:tcW w:w="794" w:type="dxa"/>
          </w:tcPr>
          <w:p w:rsidR="00F55D0A" w:rsidRPr="006140A6" w:rsidRDefault="00F55D0A">
            <w:pPr>
              <w:pStyle w:val="ConsPlusNormal"/>
              <w:rPr>
                <w:rFonts w:ascii="Times New Roman" w:hAnsi="Times New Roman" w:cs="Times New Roman"/>
              </w:rPr>
            </w:pPr>
          </w:p>
        </w:tc>
        <w:tc>
          <w:tcPr>
            <w:tcW w:w="567" w:type="dxa"/>
          </w:tcPr>
          <w:p w:rsidR="00F55D0A" w:rsidRPr="006140A6" w:rsidRDefault="00F55D0A">
            <w:pPr>
              <w:pStyle w:val="ConsPlusNormal"/>
              <w:rPr>
                <w:rFonts w:ascii="Times New Roman" w:hAnsi="Times New Roman" w:cs="Times New Roman"/>
              </w:rPr>
            </w:pPr>
          </w:p>
        </w:tc>
        <w:tc>
          <w:tcPr>
            <w:tcW w:w="566" w:type="dxa"/>
          </w:tcPr>
          <w:p w:rsidR="00F55D0A" w:rsidRPr="006140A6" w:rsidRDefault="00F55D0A">
            <w:pPr>
              <w:pStyle w:val="ConsPlusNormal"/>
              <w:rPr>
                <w:rFonts w:ascii="Times New Roman" w:hAnsi="Times New Roman" w:cs="Times New Roman"/>
              </w:rPr>
            </w:pPr>
          </w:p>
        </w:tc>
        <w:tc>
          <w:tcPr>
            <w:tcW w:w="562" w:type="dxa"/>
          </w:tcPr>
          <w:p w:rsidR="00F55D0A" w:rsidRPr="006140A6" w:rsidRDefault="00F55D0A">
            <w:pPr>
              <w:pStyle w:val="ConsPlusNormal"/>
              <w:rPr>
                <w:rFonts w:ascii="Times New Roman" w:hAnsi="Times New Roman" w:cs="Times New Roman"/>
              </w:rPr>
            </w:pPr>
          </w:p>
        </w:tc>
        <w:tc>
          <w:tcPr>
            <w:tcW w:w="1247" w:type="dxa"/>
          </w:tcPr>
          <w:p w:rsidR="00F55D0A" w:rsidRPr="006140A6" w:rsidRDefault="00F55D0A">
            <w:pPr>
              <w:pStyle w:val="ConsPlusNormal"/>
              <w:rPr>
                <w:rFonts w:ascii="Times New Roman" w:hAnsi="Times New Roman" w:cs="Times New Roman"/>
              </w:rPr>
            </w:pPr>
          </w:p>
        </w:tc>
        <w:tc>
          <w:tcPr>
            <w:tcW w:w="562"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1142"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1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87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(телефон)</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83" w:name="P2487"/>
      <w:bookmarkEnd w:id="83"/>
      <w:r w:rsidRPr="006140A6">
        <w:rPr>
          <w:rFonts w:ascii="Times New Roman" w:hAnsi="Times New Roman" w:cs="Times New Roman"/>
        </w:rP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F55D0A" w:rsidRPr="006140A6" w:rsidRDefault="00F55D0A">
      <w:pPr>
        <w:pStyle w:val="ConsPlusNormal"/>
        <w:spacing w:before="220"/>
        <w:ind w:firstLine="540"/>
        <w:jc w:val="both"/>
        <w:rPr>
          <w:rFonts w:ascii="Times New Roman" w:hAnsi="Times New Roman" w:cs="Times New Roman"/>
        </w:rPr>
      </w:pPr>
      <w:bookmarkStart w:id="84" w:name="P2488"/>
      <w:bookmarkEnd w:id="84"/>
      <w:r w:rsidRPr="006140A6">
        <w:rPr>
          <w:rFonts w:ascii="Times New Roman" w:hAnsi="Times New Roman" w:cs="Times New Roman"/>
        </w:rPr>
        <w:t>&lt;2&gt;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10</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85" w:name="P2508"/>
            <w:bookmarkEnd w:id="85"/>
            <w:r w:rsidRPr="006140A6">
              <w:rPr>
                <w:rFonts w:ascii="Times New Roman" w:hAnsi="Times New Roman" w:cs="Times New Roman"/>
              </w:rPr>
              <w:t>УВЕДОМЛЕНИЕ</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ОБ ОБОСНОВАННОСТИ ИЛИ О НЕОБОСНОВАННОСТИ ПРИОСТАНОВЛЕНИЯ ОПЕРАЦИИ НА ЛИЦЕВОМ СЧЕТЕ</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005"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 20__ г.</w:t>
            </w: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 кого:</w:t>
            </w: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код по Сводному реестру </w:t>
            </w:r>
            <w:hyperlink w:anchor="P2636">
              <w:r w:rsidRPr="006140A6">
                <w:rPr>
                  <w:rFonts w:ascii="Times New Roman" w:hAnsi="Times New Roman" w:cs="Times New Roman"/>
                </w:rPr>
                <w:t>&lt;1&gt;</w:t>
              </w:r>
            </w:hyperlink>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blPrEx>
          <w:tblBorders>
            <w:right w:val="nil"/>
          </w:tblBorders>
        </w:tblPrEx>
        <w:tc>
          <w:tcPr>
            <w:tcW w:w="300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 xml:space="preserve">Наименование государственного (муниципального) заказчика, получателя бюджетных средств </w:t>
            </w:r>
            <w:hyperlink w:anchor="P2637">
              <w:r w:rsidRPr="006140A6">
                <w:rPr>
                  <w:rFonts w:ascii="Times New Roman" w:hAnsi="Times New Roman" w:cs="Times New Roman"/>
                </w:rPr>
                <w:t>&lt;2&gt;</w:t>
              </w:r>
            </w:hyperlink>
            <w:r w:rsidRPr="006140A6">
              <w:rPr>
                <w:rFonts w:ascii="Times New Roman" w:hAnsi="Times New Roman" w:cs="Times New Roman"/>
              </w:rPr>
              <w:t>, заказчика</w:t>
            </w: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Кому:</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blPrEx>
          <w:tblBorders>
            <w:right w:val="nil"/>
          </w:tblBorders>
        </w:tblPrEx>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ОКПО</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00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w:t>
            </w:r>
          </w:p>
        </w:tc>
        <w:tc>
          <w:tcPr>
            <w:tcW w:w="2608"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2211"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hyperlink r:id="rId143">
              <w:r w:rsidRPr="006140A6">
                <w:rPr>
                  <w:rFonts w:ascii="Times New Roman" w:hAnsi="Times New Roman" w:cs="Times New Roman"/>
                </w:rPr>
                <w:t>383</w:t>
              </w:r>
            </w:hyperlink>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6140A6" w:rsidRPr="006140A6">
        <w:tc>
          <w:tcPr>
            <w:tcW w:w="45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73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участ</w:t>
            </w:r>
            <w:r w:rsidRPr="006140A6">
              <w:rPr>
                <w:rFonts w:ascii="Times New Roman" w:hAnsi="Times New Roman" w:cs="Times New Roman"/>
              </w:rPr>
              <w:lastRenderedPageBreak/>
              <w:t>ника казначейского сопровождения</w:t>
            </w:r>
          </w:p>
        </w:tc>
        <w:tc>
          <w:tcPr>
            <w:tcW w:w="1134"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 xml:space="preserve">Идентификатор государственного </w:t>
            </w:r>
            <w:r w:rsidRPr="006140A6">
              <w:rPr>
                <w:rFonts w:ascii="Times New Roman" w:hAnsi="Times New Roman" w:cs="Times New Roman"/>
              </w:rPr>
              <w:lastRenderedPageBreak/>
              <w:t>(муниципального) контракта/договора (соглашения)</w:t>
            </w:r>
          </w:p>
        </w:tc>
        <w:tc>
          <w:tcPr>
            <w:tcW w:w="73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 xml:space="preserve">Аналитический код </w:t>
            </w:r>
            <w:r w:rsidRPr="006140A6">
              <w:rPr>
                <w:rFonts w:ascii="Times New Roman" w:hAnsi="Times New Roman" w:cs="Times New Roman"/>
              </w:rPr>
              <w:lastRenderedPageBreak/>
              <w:t>раздела на лицевом счете</w:t>
            </w:r>
          </w:p>
        </w:tc>
        <w:tc>
          <w:tcPr>
            <w:tcW w:w="4422" w:type="dxa"/>
            <w:gridSpan w:val="6"/>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Содержание операции</w:t>
            </w:r>
          </w:p>
        </w:tc>
        <w:tc>
          <w:tcPr>
            <w:tcW w:w="1587" w:type="dxa"/>
            <w:gridSpan w:val="2"/>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Приостановление операции</w:t>
            </w:r>
          </w:p>
        </w:tc>
      </w:tr>
      <w:tr w:rsidR="006140A6" w:rsidRPr="006140A6">
        <w:tc>
          <w:tcPr>
            <w:tcW w:w="454" w:type="dxa"/>
            <w:vMerge/>
          </w:tcPr>
          <w:p w:rsidR="00F55D0A" w:rsidRPr="006140A6" w:rsidRDefault="00F55D0A">
            <w:pPr>
              <w:pStyle w:val="ConsPlusNormal"/>
              <w:rPr>
                <w:rFonts w:ascii="Times New Roman" w:hAnsi="Times New Roman" w:cs="Times New Roman"/>
              </w:rPr>
            </w:pPr>
          </w:p>
        </w:tc>
        <w:tc>
          <w:tcPr>
            <w:tcW w:w="737" w:type="dxa"/>
            <w:vMerge/>
          </w:tcPr>
          <w:p w:rsidR="00F55D0A" w:rsidRPr="006140A6" w:rsidRDefault="00F55D0A">
            <w:pPr>
              <w:pStyle w:val="ConsPlusNormal"/>
              <w:rPr>
                <w:rFonts w:ascii="Times New Roman" w:hAnsi="Times New Roman" w:cs="Times New Roman"/>
              </w:rPr>
            </w:pPr>
          </w:p>
        </w:tc>
        <w:tc>
          <w:tcPr>
            <w:tcW w:w="1134" w:type="dxa"/>
            <w:vMerge/>
          </w:tcPr>
          <w:p w:rsidR="00F55D0A" w:rsidRPr="006140A6" w:rsidRDefault="00F55D0A">
            <w:pPr>
              <w:pStyle w:val="ConsPlusNormal"/>
              <w:rPr>
                <w:rFonts w:ascii="Times New Roman" w:hAnsi="Times New Roman" w:cs="Times New Roman"/>
              </w:rPr>
            </w:pPr>
          </w:p>
        </w:tc>
        <w:tc>
          <w:tcPr>
            <w:tcW w:w="737" w:type="dxa"/>
            <w:vMerge/>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w:t>
            </w:r>
            <w:r w:rsidRPr="006140A6">
              <w:rPr>
                <w:rFonts w:ascii="Times New Roman" w:hAnsi="Times New Roman" w:cs="Times New Roman"/>
              </w:rPr>
              <w:lastRenderedPageBreak/>
              <w:t>енование получателя</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 xml:space="preserve">ИНН </w:t>
            </w:r>
            <w:r w:rsidRPr="006140A6">
              <w:rPr>
                <w:rFonts w:ascii="Times New Roman" w:hAnsi="Times New Roman" w:cs="Times New Roman"/>
              </w:rPr>
              <w:lastRenderedPageBreak/>
              <w:t>получателя</w:t>
            </w: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КП</w:t>
            </w:r>
            <w:r w:rsidRPr="006140A6">
              <w:rPr>
                <w:rFonts w:ascii="Times New Roman" w:hAnsi="Times New Roman" w:cs="Times New Roman"/>
              </w:rPr>
              <w:lastRenderedPageBreak/>
              <w:t>П получателя</w:t>
            </w:r>
          </w:p>
        </w:tc>
        <w:tc>
          <w:tcPr>
            <w:tcW w:w="141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 xml:space="preserve">номер, дата </w:t>
            </w:r>
            <w:r w:rsidRPr="006140A6">
              <w:rPr>
                <w:rFonts w:ascii="Times New Roman" w:hAnsi="Times New Roman" w:cs="Times New Roman"/>
              </w:rPr>
              <w:lastRenderedPageBreak/>
              <w:t>распоряжения о совершении казначейских платежей</w:t>
            </w:r>
          </w:p>
        </w:tc>
        <w:tc>
          <w:tcPr>
            <w:tcW w:w="51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сум</w:t>
            </w:r>
            <w:r w:rsidRPr="006140A6">
              <w:rPr>
                <w:rFonts w:ascii="Times New Roman" w:hAnsi="Times New Roman" w:cs="Times New Roman"/>
              </w:rPr>
              <w:lastRenderedPageBreak/>
              <w:t>ма</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назн</w:t>
            </w:r>
            <w:r w:rsidRPr="006140A6">
              <w:rPr>
                <w:rFonts w:ascii="Times New Roman" w:hAnsi="Times New Roman" w:cs="Times New Roman"/>
              </w:rPr>
              <w:lastRenderedPageBreak/>
              <w:t>ачение платежа</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обоснов</w:t>
            </w:r>
            <w:r w:rsidRPr="006140A6">
              <w:rPr>
                <w:rFonts w:ascii="Times New Roman" w:hAnsi="Times New Roman" w:cs="Times New Roman"/>
              </w:rPr>
              <w:lastRenderedPageBreak/>
              <w:t>анно/необоснованно</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поясн</w:t>
            </w:r>
            <w:r w:rsidRPr="006140A6">
              <w:rPr>
                <w:rFonts w:ascii="Times New Roman" w:hAnsi="Times New Roman" w:cs="Times New Roman"/>
              </w:rPr>
              <w:lastRenderedPageBreak/>
              <w:t>ение</w:t>
            </w:r>
          </w:p>
        </w:tc>
      </w:tr>
      <w:tr w:rsidR="006140A6" w:rsidRPr="006140A6">
        <w:tc>
          <w:tcPr>
            <w:tcW w:w="45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lastRenderedPageBreak/>
              <w:t>1</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113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73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141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51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10</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11</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12</w:t>
            </w: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1134" w:type="dxa"/>
          </w:tcPr>
          <w:p w:rsidR="00F55D0A" w:rsidRPr="006140A6" w:rsidRDefault="00F55D0A">
            <w:pPr>
              <w:pStyle w:val="ConsPlusNormal"/>
              <w:rPr>
                <w:rFonts w:ascii="Times New Roman" w:hAnsi="Times New Roman" w:cs="Times New Roman"/>
              </w:rPr>
            </w:pPr>
          </w:p>
        </w:tc>
        <w:tc>
          <w:tcPr>
            <w:tcW w:w="737"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567" w:type="dxa"/>
          </w:tcPr>
          <w:p w:rsidR="00F55D0A" w:rsidRPr="006140A6" w:rsidRDefault="00F55D0A">
            <w:pPr>
              <w:pStyle w:val="ConsPlusNormal"/>
              <w:rPr>
                <w:rFonts w:ascii="Times New Roman" w:hAnsi="Times New Roman" w:cs="Times New Roman"/>
              </w:rPr>
            </w:pPr>
          </w:p>
        </w:tc>
        <w:tc>
          <w:tcPr>
            <w:tcW w:w="1417" w:type="dxa"/>
          </w:tcPr>
          <w:p w:rsidR="00F55D0A" w:rsidRPr="006140A6" w:rsidRDefault="00F55D0A">
            <w:pPr>
              <w:pStyle w:val="ConsPlusNormal"/>
              <w:rPr>
                <w:rFonts w:ascii="Times New Roman" w:hAnsi="Times New Roman" w:cs="Times New Roman"/>
              </w:rPr>
            </w:pPr>
          </w:p>
        </w:tc>
        <w:tc>
          <w:tcPr>
            <w:tcW w:w="510"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90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90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6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0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6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90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r>
      <w:tr w:rsidR="006140A6" w:rsidRPr="006140A6">
        <w:tc>
          <w:tcPr>
            <w:tcW w:w="187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36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907"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757"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964"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(телефон)</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86" w:name="P2636"/>
      <w:bookmarkEnd w:id="86"/>
      <w:r w:rsidRPr="006140A6">
        <w:rPr>
          <w:rFonts w:ascii="Times New Roman" w:hAnsi="Times New Roman" w:cs="Times New Roman"/>
        </w:rPr>
        <w:t>&lt;1&gt; Указывается при наличии.</w:t>
      </w:r>
    </w:p>
    <w:p w:rsidR="00F55D0A" w:rsidRPr="006140A6" w:rsidRDefault="00F55D0A">
      <w:pPr>
        <w:pStyle w:val="ConsPlusNormal"/>
        <w:spacing w:before="220"/>
        <w:ind w:firstLine="540"/>
        <w:jc w:val="both"/>
        <w:rPr>
          <w:rFonts w:ascii="Times New Roman" w:hAnsi="Times New Roman" w:cs="Times New Roman"/>
        </w:rPr>
      </w:pPr>
      <w:bookmarkStart w:id="87" w:name="P2637"/>
      <w:bookmarkEnd w:id="87"/>
      <w:r w:rsidRPr="006140A6">
        <w:rPr>
          <w:rFonts w:ascii="Times New Roman" w:hAnsi="Times New Roman" w:cs="Times New Roman"/>
        </w:rPr>
        <w:t>&lt;2&gt;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11</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(форма)</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88" w:name="P2657"/>
            <w:bookmarkEnd w:id="88"/>
            <w:r w:rsidRPr="006140A6">
              <w:rPr>
                <w:rFonts w:ascii="Times New Roman" w:hAnsi="Times New Roman" w:cs="Times New Roman"/>
              </w:rPr>
              <w:lastRenderedPageBreak/>
              <w:t>Реестр документов-оснований</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______________</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6140A6" w:rsidRPr="006140A6">
        <w:tc>
          <w:tcPr>
            <w:tcW w:w="2721"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vAlign w:val="bottom"/>
          </w:tcPr>
          <w:p w:rsidR="00F55D0A" w:rsidRPr="006140A6" w:rsidRDefault="00F55D0A">
            <w:pPr>
              <w:pStyle w:val="ConsPlusNormal"/>
              <w:rPr>
                <w:rFonts w:ascii="Times New Roman" w:hAnsi="Times New Roman" w:cs="Times New Roman"/>
              </w:rPr>
            </w:pPr>
          </w:p>
        </w:tc>
        <w:tc>
          <w:tcPr>
            <w:tcW w:w="1247"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272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 20__ г.</w:t>
            </w:r>
          </w:p>
        </w:tc>
        <w:tc>
          <w:tcPr>
            <w:tcW w:w="249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72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72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72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vMerge/>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 xml:space="preserve">Аналитический код раздела на лицевом счете </w:t>
            </w:r>
            <w:hyperlink w:anchor="P2738">
              <w:r w:rsidRPr="006140A6">
                <w:rPr>
                  <w:rFonts w:ascii="Times New Roman" w:hAnsi="Times New Roman" w:cs="Times New Roman"/>
                </w:rPr>
                <w:t>&lt;1&gt;</w:t>
              </w:r>
            </w:hyperlink>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721" w:type="dxa"/>
            <w:vMerge w:val="restart"/>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Распоряжение</w:t>
            </w:r>
          </w:p>
        </w:tc>
        <w:tc>
          <w:tcPr>
            <w:tcW w:w="2608" w:type="dxa"/>
            <w:tcBorders>
              <w:top w:val="single" w:sz="4" w:space="0" w:color="auto"/>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721" w:type="dxa"/>
            <w:vMerge/>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272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w:t>
            </w:r>
          </w:p>
        </w:tc>
        <w:tc>
          <w:tcPr>
            <w:tcW w:w="260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1247"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jc w:val="center"/>
              <w:rPr>
                <w:rFonts w:ascii="Times New Roman" w:hAnsi="Times New Roman" w:cs="Times New Roman"/>
              </w:rPr>
            </w:pPr>
            <w:hyperlink r:id="rId144">
              <w:r w:rsidRPr="006140A6">
                <w:rPr>
                  <w:rFonts w:ascii="Times New Roman" w:hAnsi="Times New Roman" w:cs="Times New Roman"/>
                </w:rPr>
                <w:t>383</w:t>
              </w:r>
            </w:hyperlink>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6140A6" w:rsidRPr="006140A6">
        <w:tc>
          <w:tcPr>
            <w:tcW w:w="45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3685" w:type="dxa"/>
            <w:gridSpan w:val="3"/>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Государственный (муниципальный) контракт, договор (соглашение), контракт (договор)</w:t>
            </w:r>
          </w:p>
        </w:tc>
        <w:tc>
          <w:tcPr>
            <w:tcW w:w="3153" w:type="dxa"/>
            <w:gridSpan w:val="4"/>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Реквизиты документа-основания</w:t>
            </w:r>
          </w:p>
        </w:tc>
        <w:tc>
          <w:tcPr>
            <w:tcW w:w="175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Сумма к оплате (возмещению)</w:t>
            </w: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85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w:t>
            </w:r>
          </w:p>
        </w:tc>
        <w:tc>
          <w:tcPr>
            <w:tcW w:w="187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Идентификатор</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Вид</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w:t>
            </w:r>
          </w:p>
        </w:tc>
        <w:tc>
          <w:tcPr>
            <w:tcW w:w="72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w:t>
            </w:r>
          </w:p>
        </w:tc>
        <w:tc>
          <w:tcPr>
            <w:tcW w:w="90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Сумма</w:t>
            </w:r>
          </w:p>
        </w:tc>
        <w:tc>
          <w:tcPr>
            <w:tcW w:w="1757" w:type="dxa"/>
            <w:vMerge/>
          </w:tcPr>
          <w:p w:rsidR="00F55D0A" w:rsidRPr="006140A6" w:rsidRDefault="00F55D0A">
            <w:pPr>
              <w:pStyle w:val="ConsPlusNormal"/>
              <w:rPr>
                <w:rFonts w:ascii="Times New Roman" w:hAnsi="Times New Roman" w:cs="Times New Roman"/>
              </w:rPr>
            </w:pPr>
          </w:p>
        </w:tc>
      </w:tr>
      <w:tr w:rsidR="006140A6" w:rsidRPr="006140A6">
        <w:tc>
          <w:tcPr>
            <w:tcW w:w="45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85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96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187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62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90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72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902"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175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850" w:type="dxa"/>
          </w:tcPr>
          <w:p w:rsidR="00F55D0A" w:rsidRPr="006140A6" w:rsidRDefault="00F55D0A">
            <w:pPr>
              <w:pStyle w:val="ConsPlusNormal"/>
              <w:rPr>
                <w:rFonts w:ascii="Times New Roman" w:hAnsi="Times New Roman" w:cs="Times New Roman"/>
              </w:rPr>
            </w:pPr>
          </w:p>
        </w:tc>
        <w:tc>
          <w:tcPr>
            <w:tcW w:w="964" w:type="dxa"/>
          </w:tcPr>
          <w:p w:rsidR="00F55D0A" w:rsidRPr="006140A6" w:rsidRDefault="00F55D0A">
            <w:pPr>
              <w:pStyle w:val="ConsPlusNormal"/>
              <w:rPr>
                <w:rFonts w:ascii="Times New Roman" w:hAnsi="Times New Roman" w:cs="Times New Roman"/>
              </w:rPr>
            </w:pPr>
          </w:p>
        </w:tc>
        <w:tc>
          <w:tcPr>
            <w:tcW w:w="1871" w:type="dxa"/>
          </w:tcPr>
          <w:p w:rsidR="00F55D0A" w:rsidRPr="006140A6" w:rsidRDefault="00F55D0A">
            <w:pPr>
              <w:pStyle w:val="ConsPlusNormal"/>
              <w:rPr>
                <w:rFonts w:ascii="Times New Roman" w:hAnsi="Times New Roman" w:cs="Times New Roman"/>
              </w:rPr>
            </w:pPr>
          </w:p>
        </w:tc>
        <w:tc>
          <w:tcPr>
            <w:tcW w:w="624" w:type="dxa"/>
          </w:tcPr>
          <w:p w:rsidR="00F55D0A" w:rsidRPr="006140A6" w:rsidRDefault="00F55D0A">
            <w:pPr>
              <w:pStyle w:val="ConsPlusNormal"/>
              <w:rPr>
                <w:rFonts w:ascii="Times New Roman" w:hAnsi="Times New Roman" w:cs="Times New Roman"/>
              </w:rPr>
            </w:pPr>
          </w:p>
        </w:tc>
        <w:tc>
          <w:tcPr>
            <w:tcW w:w="907" w:type="dxa"/>
          </w:tcPr>
          <w:p w:rsidR="00F55D0A" w:rsidRPr="006140A6" w:rsidRDefault="00F55D0A">
            <w:pPr>
              <w:pStyle w:val="ConsPlusNormal"/>
              <w:rPr>
                <w:rFonts w:ascii="Times New Roman" w:hAnsi="Times New Roman" w:cs="Times New Roman"/>
              </w:rPr>
            </w:pPr>
          </w:p>
        </w:tc>
        <w:tc>
          <w:tcPr>
            <w:tcW w:w="720" w:type="dxa"/>
          </w:tcPr>
          <w:p w:rsidR="00F55D0A" w:rsidRPr="006140A6" w:rsidRDefault="00F55D0A">
            <w:pPr>
              <w:pStyle w:val="ConsPlusNormal"/>
              <w:rPr>
                <w:rFonts w:ascii="Times New Roman" w:hAnsi="Times New Roman" w:cs="Times New Roman"/>
              </w:rPr>
            </w:pPr>
          </w:p>
        </w:tc>
        <w:tc>
          <w:tcPr>
            <w:tcW w:w="902" w:type="dxa"/>
          </w:tcPr>
          <w:p w:rsidR="00F55D0A" w:rsidRPr="006140A6" w:rsidRDefault="00F55D0A">
            <w:pPr>
              <w:pStyle w:val="ConsPlusNormal"/>
              <w:rPr>
                <w:rFonts w:ascii="Times New Roman" w:hAnsi="Times New Roman" w:cs="Times New Roman"/>
              </w:rPr>
            </w:pPr>
          </w:p>
        </w:tc>
        <w:tc>
          <w:tcPr>
            <w:tcW w:w="1757" w:type="dxa"/>
          </w:tcPr>
          <w:p w:rsidR="00F55D0A" w:rsidRPr="006140A6" w:rsidRDefault="00F55D0A">
            <w:pPr>
              <w:pStyle w:val="ConsPlusNormal"/>
              <w:rPr>
                <w:rFonts w:ascii="Times New Roman" w:hAnsi="Times New Roman" w:cs="Times New Roman"/>
              </w:rPr>
            </w:pPr>
          </w:p>
        </w:tc>
      </w:tr>
      <w:tr w:rsidR="006140A6" w:rsidRPr="006140A6">
        <w:tblPrEx>
          <w:tblBorders>
            <w:left w:val="nil"/>
          </w:tblBorders>
        </w:tblPrEx>
        <w:tc>
          <w:tcPr>
            <w:tcW w:w="7292" w:type="dxa"/>
            <w:gridSpan w:val="8"/>
            <w:tcBorders>
              <w:left w:val="nil"/>
              <w:bottom w:val="nil"/>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Итого</w:t>
            </w:r>
          </w:p>
        </w:tc>
        <w:tc>
          <w:tcPr>
            <w:tcW w:w="1757"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665"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665"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89" w:name="P2738"/>
      <w:bookmarkEnd w:id="89"/>
      <w:r w:rsidRPr="006140A6">
        <w:rPr>
          <w:rFonts w:ascii="Times New Roman" w:hAnsi="Times New Roman" w:cs="Times New Roman"/>
        </w:rPr>
        <w:t>&lt;1&gt;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12</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lastRenderedPageBreak/>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90" w:name="P2758"/>
            <w:bookmarkEnd w:id="90"/>
            <w:r w:rsidRPr="006140A6">
              <w:rPr>
                <w:rFonts w:ascii="Times New Roman" w:hAnsi="Times New Roman" w:cs="Times New Roman"/>
              </w:rPr>
              <w:t>ВЫПИСКА</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из государственного (муниципального) контракта, договора (соглашения), контракта (договора) от "__" _________ 20__ г. N ______, содержащего сведения, составляющие государственную тайну</w:t>
            </w:r>
          </w:p>
        </w:tc>
      </w:tr>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_______ 20__ г. N _____</w:t>
            </w:r>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6140A6" w:rsidRPr="006140A6">
        <w:tc>
          <w:tcPr>
            <w:tcW w:w="708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показателя</w:t>
            </w:r>
          </w:p>
        </w:tc>
        <w:tc>
          <w:tcPr>
            <w:tcW w:w="198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Содержание (значение)</w:t>
            </w:r>
          </w:p>
        </w:tc>
      </w:tr>
      <w:tr w:rsidR="006140A6" w:rsidRPr="006140A6">
        <w:tc>
          <w:tcPr>
            <w:tcW w:w="708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198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1. Сведения о сторонах государственного (муниципального) контракта, договора (соглашения), контракта (договора)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1.1. Идентификатор государственного (муниципального) контракта, договора (соглашения)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1.2. Период действия государственного (муниципального) контракта, договора (соглашения), контракта (договора) </w:t>
            </w:r>
            <w:hyperlink w:anchor="P2925">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2. Сведения о государственном (муниципальном) заказчике, получателе бюджетных средств, заказчике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2.2. Полное наименование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2.3. Сокращенное наименование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2.4. Идентификационный номер налогоплательщика (ИНН)</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2.5. Код причины постановки на учет в налоговом органе (КПП)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2.6. Почтовый адрес</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2.7. Контактный номер телефона уполномоченного представителя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3. Сведения об участнике казначейского сопровождения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3.1. Код по Сводному реестру</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3.2. Полное наименование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3.3. Сокращенное наименование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3.4. Идентификационный номер налогоплательщика (ИНН)</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 xml:space="preserve">3.5. Код причины постановки на учет в налоговом органе (КПП)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3.4. Почтовый адрес</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 xml:space="preserve">4. Сведения о грузополучателе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4.1. Полное наименование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4.2. Сокращенное наименование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4.3. Идентификационный номер налогоплательщика (ИНН)</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4.4. Код причины постановки на учет в налоговом органе (КПП)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4.5. Почтовый адрес</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5.2. Сумма платежей по государственному (муниципальному) контракту, договору (соглашению), контракту (договору)</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(руб.):</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в 20__ году</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в 20__ году</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в 20__ году</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 в последующих после планового периода годах </w:t>
            </w:r>
            <w:hyperlink w:anchor="P2927">
              <w:r w:rsidRPr="006140A6">
                <w:rPr>
                  <w:rFonts w:ascii="Times New Roman" w:hAnsi="Times New Roman" w:cs="Times New Roman"/>
                </w:rPr>
                <w:t>&lt;3&gt;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5.3. Сумма аванса, предусмотренная условиями государственного (муниципального) контракта, контракта (договора):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 рублях;</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 %</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 xml:space="preserve">6. Информация об условиях государственного (муниципального) контракта, договора (соглашения), контракта (договора) </w:t>
            </w:r>
            <w:hyperlink w:anchor="P2928">
              <w:r w:rsidRPr="006140A6">
                <w:rPr>
                  <w:rFonts w:ascii="Times New Roman" w:hAnsi="Times New Roman" w:cs="Times New Roman"/>
                </w:rPr>
                <w:t>&lt;4&gt;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6.1. О применении казначейского сопровождения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6.2. Об открытии участнику казначейского сопровождения лицевого счета </w:t>
            </w:r>
            <w:hyperlink w:anchor="P2929">
              <w:r w:rsidRPr="006140A6">
                <w:rPr>
                  <w:rFonts w:ascii="Times New Roman" w:hAnsi="Times New Roman" w:cs="Times New Roman"/>
                </w:rPr>
                <w:t>&lt;5&gt;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6.3. Об определении размера прибыли:</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 рублях</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 %</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6.4. О возмещении произведенных участником казначейского сопровождения расходов (части расходов)</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930">
              <w:r w:rsidRPr="006140A6">
                <w:rPr>
                  <w:rFonts w:ascii="Times New Roman" w:hAnsi="Times New Roman" w:cs="Times New Roman"/>
                </w:rPr>
                <w:t>&lt;6&gt;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931">
              <w:r w:rsidRPr="006140A6">
                <w:rPr>
                  <w:rFonts w:ascii="Times New Roman" w:hAnsi="Times New Roman" w:cs="Times New Roman"/>
                </w:rPr>
                <w:t>&lt;7&gt;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6.8. Расчеты осуществляются с применением казначейского обеспечения обязательств</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6.9. </w:t>
            </w:r>
            <w:hyperlink w:anchor="P1762">
              <w:r w:rsidRPr="006140A6">
                <w:rPr>
                  <w:rFonts w:ascii="Times New Roman" w:hAnsi="Times New Roman" w:cs="Times New Roman"/>
                </w:rPr>
                <w:t>Разрешение</w:t>
              </w:r>
            </w:hyperlink>
            <w:r w:rsidRPr="006140A6">
              <w:rPr>
                <w:rFonts w:ascii="Times New Roman" w:hAnsi="Times New Roman" w:cs="Times New Roman"/>
              </w:rPr>
              <w:t xml:space="preserve"> заказчика на утверждение Сведений</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6.9.1. Срок действия </w:t>
            </w:r>
            <w:hyperlink w:anchor="P1762">
              <w:r w:rsidRPr="006140A6">
                <w:rPr>
                  <w:rFonts w:ascii="Times New Roman" w:hAnsi="Times New Roman" w:cs="Times New Roman"/>
                </w:rPr>
                <w:t>разрешения</w:t>
              </w:r>
            </w:hyperlink>
            <w:r w:rsidRPr="006140A6">
              <w:rPr>
                <w:rFonts w:ascii="Times New Roman" w:hAnsi="Times New Roman" w:cs="Times New Roman"/>
              </w:rPr>
              <w:t xml:space="preserve"> заказчика на утверждение Сведений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6.10. О заключении государственного контракта в соответствии с </w:t>
            </w:r>
            <w:hyperlink r:id="rId145">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7. Сведения о лицах, подписавших государственный (муниципальный) контракт, договор (соглашение), контракт (договор)</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7.1. Со стороны государственного (муниципального) заказчика, получателя бюджетных средств, заказчика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Должность</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Фамилия, имя, отчество </w:t>
            </w:r>
            <w:hyperlink w:anchor="P2931">
              <w:r w:rsidRPr="006140A6">
                <w:rPr>
                  <w:rFonts w:ascii="Times New Roman" w:hAnsi="Times New Roman" w:cs="Times New Roman"/>
                </w:rPr>
                <w:t>&lt;7&gt;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7.2. Со стороны участника казначейского сопровождения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Должность</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Фамилия, имя, отчество </w:t>
            </w:r>
            <w:hyperlink w:anchor="P2931">
              <w:r w:rsidRPr="006140A6">
                <w:rPr>
                  <w:rFonts w:ascii="Times New Roman" w:hAnsi="Times New Roman" w:cs="Times New Roman"/>
                </w:rPr>
                <w:t>&lt;7&gt;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8. Платежные реквизиты сторон государственного (муниципального) контракта, договора (соглашения), контракта (договора)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8.1. Государственный (муниципальный) заказчик, получатель бюджетных </w:t>
            </w:r>
            <w:r w:rsidRPr="006140A6">
              <w:rPr>
                <w:rFonts w:ascii="Times New Roman" w:hAnsi="Times New Roman" w:cs="Times New Roman"/>
              </w:rPr>
              <w:lastRenderedPageBreak/>
              <w:t>средств, заказчик</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Наименование подразделения Банка России</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Банковский счет, входящий в состав ЕКС, открытый территориальному органу Федерального казначейства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Казначейский счет</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926">
              <w:r w:rsidRPr="006140A6">
                <w:rPr>
                  <w:rFonts w:ascii="Times New Roman" w:hAnsi="Times New Roman" w:cs="Times New Roman"/>
                </w:rPr>
                <w:t>&lt;2&gt;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Лицевой счет (раздел на лицевом счете)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8.2. Участник казначейского сопровождения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подразделения Банка России </w:t>
            </w:r>
            <w:hyperlink w:anchor="P2926">
              <w:r w:rsidRPr="006140A6">
                <w:rPr>
                  <w:rFonts w:ascii="Times New Roman" w:hAnsi="Times New Roman" w:cs="Times New Roman"/>
                </w:rPr>
                <w:t>&lt;2&gt;</w:t>
              </w:r>
            </w:hyperlink>
            <w:r w:rsidRPr="006140A6">
              <w:rPr>
                <w:rFonts w:ascii="Times New Roman" w:hAnsi="Times New Roman" w:cs="Times New Roman"/>
              </w:rPr>
              <w:t xml:space="preserve">/Наименование кредитной организации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926">
              <w:r w:rsidRPr="006140A6">
                <w:rPr>
                  <w:rFonts w:ascii="Times New Roman" w:hAnsi="Times New Roman" w:cs="Times New Roman"/>
                </w:rPr>
                <w:t>&lt;2&gt;</w:t>
              </w:r>
            </w:hyperlink>
            <w:r w:rsidRPr="006140A6">
              <w:rPr>
                <w:rFonts w:ascii="Times New Roman" w:hAnsi="Times New Roman" w:cs="Times New Roman"/>
              </w:rPr>
              <w:t xml:space="preserve"> (БИК кредитной организации </w:t>
            </w:r>
            <w:hyperlink w:anchor="P2926">
              <w:r w:rsidRPr="006140A6">
                <w:rPr>
                  <w:rFonts w:ascii="Times New Roman" w:hAnsi="Times New Roman" w:cs="Times New Roman"/>
                </w:rPr>
                <w:t>&lt;2&gt;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Банковский счет, входящий в состав ЕКС, открытый территориальному органу Федерального казначейства </w:t>
            </w:r>
            <w:hyperlink w:anchor="P2926">
              <w:r w:rsidRPr="006140A6">
                <w:rPr>
                  <w:rFonts w:ascii="Times New Roman" w:hAnsi="Times New Roman" w:cs="Times New Roman"/>
                </w:rPr>
                <w:t>&lt;2&gt;</w:t>
              </w:r>
            </w:hyperlink>
            <w:r w:rsidRPr="006140A6">
              <w:rPr>
                <w:rFonts w:ascii="Times New Roman" w:hAnsi="Times New Roman" w:cs="Times New Roman"/>
              </w:rPr>
              <w:t xml:space="preserve"> (расчетный счет, открытый в кредитной организации </w:t>
            </w:r>
            <w:hyperlink w:anchor="P2926">
              <w:r w:rsidRPr="006140A6">
                <w:rPr>
                  <w:rFonts w:ascii="Times New Roman" w:hAnsi="Times New Roman" w:cs="Times New Roman"/>
                </w:rPr>
                <w:t>&lt;2&gt;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Казначейский счет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территориального органа Федерального казначейства, в котором открыт лицевой счет </w:t>
            </w:r>
            <w:hyperlink w:anchor="P2926">
              <w:r w:rsidRPr="006140A6">
                <w:rPr>
                  <w:rFonts w:ascii="Times New Roman" w:hAnsi="Times New Roman" w:cs="Times New Roman"/>
                </w:rPr>
                <w:t>&lt;2&gt;</w:t>
              </w:r>
            </w:hyperlink>
            <w:r w:rsidRPr="006140A6">
              <w:rPr>
                <w:rFonts w:ascii="Times New Roman" w:hAnsi="Times New Roman" w:cs="Times New Roman"/>
              </w:rPr>
              <w:t xml:space="preserve"> (наименование финансового органа </w:t>
            </w:r>
            <w:hyperlink w:anchor="P2926">
              <w:r w:rsidRPr="006140A6">
                <w:rPr>
                  <w:rFonts w:ascii="Times New Roman" w:hAnsi="Times New Roman" w:cs="Times New Roman"/>
                </w:rPr>
                <w:t>&lt;2&gt;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Лицевой счет (раздел на лицевом счете) </w:t>
            </w:r>
            <w:hyperlink w:anchor="P2926">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участника казначейского сопровождения</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(иное 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91" w:name="P2925"/>
      <w:bookmarkEnd w:id="91"/>
      <w:r w:rsidRPr="006140A6">
        <w:rPr>
          <w:rFonts w:ascii="Times New Roman" w:hAnsi="Times New Roman" w:cs="Times New Roman"/>
        </w:rPr>
        <w:t>&lt;1&gt; Дата указывается в формате ДД.ММ.ГГГГ - ДД.ММ.ГГГГ.</w:t>
      </w:r>
    </w:p>
    <w:p w:rsidR="00F55D0A" w:rsidRPr="006140A6" w:rsidRDefault="00F55D0A">
      <w:pPr>
        <w:pStyle w:val="ConsPlusNormal"/>
        <w:spacing w:before="220"/>
        <w:ind w:firstLine="540"/>
        <w:jc w:val="both"/>
        <w:rPr>
          <w:rFonts w:ascii="Times New Roman" w:hAnsi="Times New Roman" w:cs="Times New Roman"/>
        </w:rPr>
      </w:pPr>
      <w:bookmarkStart w:id="92" w:name="P2926"/>
      <w:bookmarkEnd w:id="92"/>
      <w:r w:rsidRPr="006140A6">
        <w:rPr>
          <w:rFonts w:ascii="Times New Roman" w:hAnsi="Times New Roman" w:cs="Times New Roman"/>
        </w:rPr>
        <w:t>&lt;2&gt; Заполняется при наличии.</w:t>
      </w:r>
    </w:p>
    <w:p w:rsidR="00F55D0A" w:rsidRPr="006140A6" w:rsidRDefault="00F55D0A">
      <w:pPr>
        <w:pStyle w:val="ConsPlusNormal"/>
        <w:spacing w:before="220"/>
        <w:ind w:firstLine="540"/>
        <w:jc w:val="both"/>
        <w:rPr>
          <w:rFonts w:ascii="Times New Roman" w:hAnsi="Times New Roman" w:cs="Times New Roman"/>
        </w:rPr>
      </w:pPr>
      <w:bookmarkStart w:id="93" w:name="P2927"/>
      <w:bookmarkEnd w:id="93"/>
      <w:r w:rsidRPr="006140A6">
        <w:rPr>
          <w:rFonts w:ascii="Times New Roman" w:hAnsi="Times New Roman" w:cs="Times New Roman"/>
        </w:rPr>
        <w:t>&lt;3&gt; Указывается общей суммой по последующим после планового периода годам.</w:t>
      </w:r>
    </w:p>
    <w:p w:rsidR="00F55D0A" w:rsidRPr="006140A6" w:rsidRDefault="00F55D0A">
      <w:pPr>
        <w:pStyle w:val="ConsPlusNormal"/>
        <w:spacing w:before="220"/>
        <w:ind w:firstLine="540"/>
        <w:jc w:val="both"/>
        <w:rPr>
          <w:rFonts w:ascii="Times New Roman" w:hAnsi="Times New Roman" w:cs="Times New Roman"/>
        </w:rPr>
      </w:pPr>
      <w:bookmarkStart w:id="94" w:name="P2928"/>
      <w:bookmarkEnd w:id="94"/>
      <w:r w:rsidRPr="006140A6">
        <w:rPr>
          <w:rFonts w:ascii="Times New Roman" w:hAnsi="Times New Roman" w:cs="Times New Roman"/>
        </w:rP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F55D0A" w:rsidRPr="006140A6" w:rsidRDefault="00F55D0A">
      <w:pPr>
        <w:pStyle w:val="ConsPlusNormal"/>
        <w:spacing w:before="220"/>
        <w:ind w:firstLine="540"/>
        <w:jc w:val="both"/>
        <w:rPr>
          <w:rFonts w:ascii="Times New Roman" w:hAnsi="Times New Roman" w:cs="Times New Roman"/>
        </w:rPr>
      </w:pPr>
      <w:bookmarkStart w:id="95" w:name="P2929"/>
      <w:bookmarkEnd w:id="95"/>
      <w:r w:rsidRPr="006140A6">
        <w:rPr>
          <w:rFonts w:ascii="Times New Roman" w:hAnsi="Times New Roman" w:cs="Times New Roman"/>
        </w:rPr>
        <w:t>&lt;5&gt; Заполняется при наличии.</w:t>
      </w:r>
    </w:p>
    <w:p w:rsidR="00F55D0A" w:rsidRPr="006140A6" w:rsidRDefault="00F55D0A">
      <w:pPr>
        <w:pStyle w:val="ConsPlusNormal"/>
        <w:spacing w:before="220"/>
        <w:ind w:firstLine="540"/>
        <w:jc w:val="both"/>
        <w:rPr>
          <w:rFonts w:ascii="Times New Roman" w:hAnsi="Times New Roman" w:cs="Times New Roman"/>
        </w:rPr>
      </w:pPr>
      <w:bookmarkStart w:id="96" w:name="P2930"/>
      <w:bookmarkEnd w:id="96"/>
      <w:r w:rsidRPr="006140A6">
        <w:rPr>
          <w:rFonts w:ascii="Times New Roman" w:hAnsi="Times New Roman" w:cs="Times New Roman"/>
        </w:rPr>
        <w:lastRenderedPageBreak/>
        <w:t xml:space="preserve">&lt;6&gt; Заполняется только в случае предоставлении выписки из государственного контракта, заключенного в соответствии с </w:t>
      </w:r>
      <w:hyperlink r:id="rId146">
        <w:r w:rsidRPr="006140A6">
          <w:rPr>
            <w:rFonts w:ascii="Times New Roman" w:hAnsi="Times New Roman" w:cs="Times New Roman"/>
          </w:rPr>
          <w:t>пунктом 2 части 1 статьи 93</w:t>
        </w:r>
      </w:hyperlink>
      <w:r w:rsidRPr="006140A6">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F55D0A" w:rsidRPr="006140A6" w:rsidRDefault="00F55D0A">
      <w:pPr>
        <w:pStyle w:val="ConsPlusNormal"/>
        <w:spacing w:before="220"/>
        <w:ind w:firstLine="540"/>
        <w:jc w:val="both"/>
        <w:rPr>
          <w:rFonts w:ascii="Times New Roman" w:hAnsi="Times New Roman" w:cs="Times New Roman"/>
        </w:rPr>
      </w:pPr>
      <w:bookmarkStart w:id="97" w:name="P2931"/>
      <w:bookmarkEnd w:id="97"/>
      <w:r w:rsidRPr="006140A6">
        <w:rPr>
          <w:rFonts w:ascii="Times New Roman" w:hAnsi="Times New Roman" w:cs="Times New Roman"/>
        </w:rPr>
        <w:t>&lt;7&gt; Отчество указывается при наличии.</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13</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98" w:name="P2951"/>
            <w:bookmarkEnd w:id="98"/>
            <w:r w:rsidRPr="006140A6">
              <w:rPr>
                <w:rFonts w:ascii="Times New Roman" w:hAnsi="Times New Roman" w:cs="Times New Roman"/>
              </w:rPr>
              <w:t>ВЫПИСКА</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из документа-основания, содержащего сведения, составляющие государственную тайну (к выписке из государственного (муниципального) контракта, договора (соглашения), контракта (договора) от "__" _______ 20__ г. N _____)</w:t>
            </w:r>
          </w:p>
        </w:tc>
      </w:tr>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_______ 20__ г. N _____</w:t>
            </w:r>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6140A6" w:rsidRPr="006140A6">
        <w:tc>
          <w:tcPr>
            <w:tcW w:w="708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Наименование показателя</w:t>
            </w:r>
          </w:p>
        </w:tc>
        <w:tc>
          <w:tcPr>
            <w:tcW w:w="198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Содержание (значение)</w:t>
            </w:r>
          </w:p>
        </w:tc>
      </w:tr>
      <w:tr w:rsidR="006140A6" w:rsidRPr="006140A6">
        <w:tc>
          <w:tcPr>
            <w:tcW w:w="708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198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1. Идентификатор государственного (муниципального) контракта, договора (соглашения)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2"/>
              <w:rPr>
                <w:rFonts w:ascii="Times New Roman" w:hAnsi="Times New Roman" w:cs="Times New Roman"/>
              </w:rPr>
            </w:pPr>
            <w:r w:rsidRPr="006140A6">
              <w:rPr>
                <w:rFonts w:ascii="Times New Roman" w:hAnsi="Times New Roman" w:cs="Times New Roman"/>
              </w:rPr>
              <w:t>2. Сведения о документе-основании</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3"/>
              <w:rPr>
                <w:rFonts w:ascii="Times New Roman" w:hAnsi="Times New Roman" w:cs="Times New Roman"/>
              </w:rPr>
            </w:pPr>
            <w:r w:rsidRPr="006140A6">
              <w:rPr>
                <w:rFonts w:ascii="Times New Roman" w:hAnsi="Times New Roman" w:cs="Times New Roman"/>
              </w:rPr>
              <w:t>2.1. Сведения о сторонах документа-основания: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Сведения о государственном (муниципальном) заказчике, получателе бюджетных средств, заказчике: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Полное наименование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Сокращенное наименование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Идентификационный номер налогоплательщика (ИНН)</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Код причины постановки на учет в налоговом органе (КПП)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lastRenderedPageBreak/>
              <w:t xml:space="preserve">Сведения о грузополучателе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Полное наименование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Сокращенное наименование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Идентификационный номер налогоплательщика (ИНН)</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Код причины постановки на учет в налоговом органе (КПП)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Сведения об участнике казначейского сопровождения: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Полное наименование</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Сокращенное наименование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Идентификационный номер налогоплательщика (ИНН)</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Код причины постановки на учет в налоговом органе (КПП)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Платежные реквизиты участника казначейского сопровождения: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подразделения Банка России </w:t>
            </w:r>
            <w:hyperlink w:anchor="P3036">
              <w:r w:rsidRPr="006140A6">
                <w:rPr>
                  <w:rFonts w:ascii="Times New Roman" w:hAnsi="Times New Roman" w:cs="Times New Roman"/>
                </w:rPr>
                <w:t>&lt;1&gt;</w:t>
              </w:r>
            </w:hyperlink>
            <w:r w:rsidRPr="006140A6">
              <w:rPr>
                <w:rFonts w:ascii="Times New Roman" w:hAnsi="Times New Roman" w:cs="Times New Roman"/>
              </w:rPr>
              <w:t xml:space="preserve"> (наименование кредитной организации </w:t>
            </w:r>
            <w:hyperlink w:anchor="P3036">
              <w:r w:rsidRPr="006140A6">
                <w:rPr>
                  <w:rFonts w:ascii="Times New Roman" w:hAnsi="Times New Roman" w:cs="Times New Roman"/>
                </w:rPr>
                <w:t>&lt;1&gt;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036">
              <w:r w:rsidRPr="006140A6">
                <w:rPr>
                  <w:rFonts w:ascii="Times New Roman" w:hAnsi="Times New Roman" w:cs="Times New Roman"/>
                </w:rPr>
                <w:t>&lt;1&gt;</w:t>
              </w:r>
            </w:hyperlink>
            <w:r w:rsidRPr="006140A6">
              <w:rPr>
                <w:rFonts w:ascii="Times New Roman" w:hAnsi="Times New Roman" w:cs="Times New Roman"/>
              </w:rPr>
              <w:t xml:space="preserve"> (БИК кредитной организации </w:t>
            </w:r>
            <w:hyperlink w:anchor="P3036">
              <w:r w:rsidRPr="006140A6">
                <w:rPr>
                  <w:rFonts w:ascii="Times New Roman" w:hAnsi="Times New Roman" w:cs="Times New Roman"/>
                </w:rPr>
                <w:t>&lt;1&gt;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Банковский счет, входящий в состав ЕКС, открытый территориальному органу Федерального казначейства </w:t>
            </w:r>
            <w:hyperlink w:anchor="P3036">
              <w:r w:rsidRPr="006140A6">
                <w:rPr>
                  <w:rFonts w:ascii="Times New Roman" w:hAnsi="Times New Roman" w:cs="Times New Roman"/>
                </w:rPr>
                <w:t>&lt;1&gt;</w:t>
              </w:r>
            </w:hyperlink>
            <w:r w:rsidRPr="006140A6">
              <w:rPr>
                <w:rFonts w:ascii="Times New Roman" w:hAnsi="Times New Roman" w:cs="Times New Roman"/>
              </w:rPr>
              <w:t xml:space="preserve"> (расчетный счет, открытый в кредитной организации </w:t>
            </w:r>
            <w:hyperlink w:anchor="P3036">
              <w:r w:rsidRPr="006140A6">
                <w:rPr>
                  <w:rFonts w:ascii="Times New Roman" w:hAnsi="Times New Roman" w:cs="Times New Roman"/>
                </w:rPr>
                <w:t>&lt;1&gt;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Казначейский счет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Наименование территориального органа Федерального казначейства, в котором открыт лицевой счет </w:t>
            </w:r>
            <w:hyperlink w:anchor="P3036">
              <w:r w:rsidRPr="006140A6">
                <w:rPr>
                  <w:rFonts w:ascii="Times New Roman" w:hAnsi="Times New Roman" w:cs="Times New Roman"/>
                </w:rPr>
                <w:t>&lt;1&gt;</w:t>
              </w:r>
            </w:hyperlink>
            <w:r w:rsidRPr="006140A6">
              <w:rPr>
                <w:rFonts w:ascii="Times New Roman" w:hAnsi="Times New Roman" w:cs="Times New Roman"/>
              </w:rPr>
              <w:t xml:space="preserve"> (наименование финансового органа </w:t>
            </w:r>
            <w:hyperlink w:anchor="P3036">
              <w:r w:rsidRPr="006140A6">
                <w:rPr>
                  <w:rFonts w:ascii="Times New Roman" w:hAnsi="Times New Roman" w:cs="Times New Roman"/>
                </w:rPr>
                <w:t>&lt;1&gt;</w:t>
              </w:r>
            </w:hyperlink>
            <w:r w:rsidRPr="006140A6">
              <w:rPr>
                <w:rFonts w:ascii="Times New Roman" w:hAnsi="Times New Roman" w:cs="Times New Roman"/>
              </w:rPr>
              <w:t>)</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Лицевой счет (раздел на лицевом счете) </w:t>
            </w:r>
            <w:hyperlink w:anchor="P3036">
              <w:r w:rsidRPr="006140A6">
                <w:rPr>
                  <w:rFonts w:ascii="Times New Roman" w:hAnsi="Times New Roman" w:cs="Times New Roman"/>
                </w:rPr>
                <w:t>&lt;1&gt;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outlineLvl w:val="3"/>
              <w:rPr>
                <w:rFonts w:ascii="Times New Roman" w:hAnsi="Times New Roman" w:cs="Times New Roman"/>
              </w:rPr>
            </w:pPr>
            <w:r w:rsidRPr="006140A6">
              <w:rPr>
                <w:rFonts w:ascii="Times New Roman" w:hAnsi="Times New Roman" w:cs="Times New Roman"/>
              </w:rPr>
              <w:t>2.2. Информация из документа-основания</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Тип документа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 xml:space="preserve">Реквизиты документа (номер, дата) </w:t>
            </w:r>
            <w:hyperlink w:anchor="P3037">
              <w:r w:rsidRPr="006140A6">
                <w:rPr>
                  <w:rFonts w:ascii="Times New Roman" w:hAnsi="Times New Roman" w:cs="Times New Roman"/>
                </w:rPr>
                <w:t>&lt;2&gt;</w:t>
              </w:r>
            </w:hyperlink>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Сумма документа</w:t>
            </w:r>
          </w:p>
        </w:tc>
        <w:tc>
          <w:tcPr>
            <w:tcW w:w="1984" w:type="dxa"/>
          </w:tcPr>
          <w:p w:rsidR="00F55D0A" w:rsidRPr="006140A6" w:rsidRDefault="00F55D0A">
            <w:pPr>
              <w:pStyle w:val="ConsPlusNormal"/>
              <w:rPr>
                <w:rFonts w:ascii="Times New Roman" w:hAnsi="Times New Roman" w:cs="Times New Roman"/>
              </w:rPr>
            </w:pPr>
          </w:p>
        </w:tc>
      </w:tr>
      <w:tr w:rsidR="006140A6" w:rsidRPr="006140A6">
        <w:tc>
          <w:tcPr>
            <w:tcW w:w="7087" w:type="dxa"/>
          </w:tcPr>
          <w:p w:rsidR="00F55D0A" w:rsidRPr="006140A6" w:rsidRDefault="00F55D0A">
            <w:pPr>
              <w:pStyle w:val="ConsPlusNormal"/>
              <w:jc w:val="both"/>
              <w:rPr>
                <w:rFonts w:ascii="Times New Roman" w:hAnsi="Times New Roman" w:cs="Times New Roman"/>
              </w:rPr>
            </w:pPr>
            <w:r w:rsidRPr="006140A6">
              <w:rPr>
                <w:rFonts w:ascii="Times New Roman" w:hAnsi="Times New Roman" w:cs="Times New Roman"/>
              </w:rPr>
              <w:t>в том числе сумма НДС</w:t>
            </w:r>
          </w:p>
        </w:tc>
        <w:tc>
          <w:tcPr>
            <w:tcW w:w="1984" w:type="dxa"/>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участника казначейского сопровождения</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(иное 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lastRenderedPageBreak/>
        <w:t>--------------------------------</w:t>
      </w:r>
    </w:p>
    <w:p w:rsidR="00F55D0A" w:rsidRPr="006140A6" w:rsidRDefault="00F55D0A">
      <w:pPr>
        <w:pStyle w:val="ConsPlusNormal"/>
        <w:spacing w:before="220"/>
        <w:ind w:firstLine="540"/>
        <w:jc w:val="both"/>
        <w:rPr>
          <w:rFonts w:ascii="Times New Roman" w:hAnsi="Times New Roman" w:cs="Times New Roman"/>
        </w:rPr>
      </w:pPr>
      <w:bookmarkStart w:id="99" w:name="P3036"/>
      <w:bookmarkEnd w:id="99"/>
      <w:r w:rsidRPr="006140A6">
        <w:rPr>
          <w:rFonts w:ascii="Times New Roman" w:hAnsi="Times New Roman" w:cs="Times New Roman"/>
        </w:rPr>
        <w:t>&lt;1&gt; Заполняется при наличии.</w:t>
      </w:r>
    </w:p>
    <w:p w:rsidR="00F55D0A" w:rsidRPr="006140A6" w:rsidRDefault="00F55D0A">
      <w:pPr>
        <w:pStyle w:val="ConsPlusNormal"/>
        <w:spacing w:before="220"/>
        <w:ind w:firstLine="540"/>
        <w:jc w:val="both"/>
        <w:rPr>
          <w:rFonts w:ascii="Times New Roman" w:hAnsi="Times New Roman" w:cs="Times New Roman"/>
        </w:rPr>
      </w:pPr>
      <w:bookmarkStart w:id="100" w:name="P3037"/>
      <w:bookmarkEnd w:id="100"/>
      <w:r w:rsidRPr="006140A6">
        <w:rPr>
          <w:rFonts w:ascii="Times New Roman" w:hAnsi="Times New Roman" w:cs="Times New Roman"/>
        </w:rPr>
        <w:t>&lt;2&gt; Дата указывается в формате ДД.ММ.ГГГГ.</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outlineLvl w:val="1"/>
        <w:rPr>
          <w:rFonts w:ascii="Times New Roman" w:hAnsi="Times New Roman" w:cs="Times New Roman"/>
        </w:rPr>
      </w:pPr>
      <w:r w:rsidRPr="006140A6">
        <w:rPr>
          <w:rFonts w:ascii="Times New Roman" w:hAnsi="Times New Roman" w:cs="Times New Roman"/>
        </w:rPr>
        <w:t>Приложение N 14</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 Порядку осуществления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территориальными органами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Федерального казначейства</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санкционирования операций</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со средствами участников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казначейского сопровождения,</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утвержденному приказом</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Министерства финансов</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Российской Федерации</w:t>
      </w: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от 17.12.2021 N 214н</w:t>
      </w:r>
    </w:p>
    <w:p w:rsidR="00F55D0A" w:rsidRPr="006140A6" w:rsidRDefault="00F55D0A">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140A6" w:rsidRPr="006140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5D0A" w:rsidRPr="006140A6" w:rsidRDefault="00F55D0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Список изменяющих документов</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(в ред. </w:t>
            </w:r>
            <w:hyperlink r:id="rId147">
              <w:r w:rsidRPr="006140A6">
                <w:rPr>
                  <w:rFonts w:ascii="Times New Roman" w:hAnsi="Times New Roman" w:cs="Times New Roman"/>
                </w:rPr>
                <w:t>Приказа</w:t>
              </w:r>
            </w:hyperlink>
            <w:r w:rsidRPr="006140A6">
              <w:rPr>
                <w:rFonts w:ascii="Times New Roman" w:hAnsi="Times New Roman" w:cs="Times New Roman"/>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(рекомендуемый образец)</w:t>
      </w:r>
    </w:p>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6140A6" w:rsidRPr="006140A6">
        <w:tc>
          <w:tcPr>
            <w:tcW w:w="9071" w:type="dxa"/>
            <w:tcBorders>
              <w:top w:val="nil"/>
              <w:left w:val="nil"/>
              <w:bottom w:val="nil"/>
              <w:right w:val="nil"/>
            </w:tcBorders>
          </w:tcPr>
          <w:p w:rsidR="00F55D0A" w:rsidRPr="006140A6" w:rsidRDefault="00F55D0A">
            <w:pPr>
              <w:pStyle w:val="ConsPlusNormal"/>
              <w:jc w:val="center"/>
              <w:rPr>
                <w:rFonts w:ascii="Times New Roman" w:hAnsi="Times New Roman" w:cs="Times New Roman"/>
              </w:rPr>
            </w:pPr>
            <w:bookmarkStart w:id="101" w:name="P3059"/>
            <w:bookmarkEnd w:id="101"/>
            <w:r w:rsidRPr="006140A6">
              <w:rPr>
                <w:rFonts w:ascii="Times New Roman" w:hAnsi="Times New Roman" w:cs="Times New Roman"/>
              </w:rPr>
              <w:t>Расшифровка</w:t>
            </w:r>
          </w:p>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 распоряжению N ________</w:t>
            </w:r>
          </w:p>
        </w:tc>
      </w:tr>
    </w:tbl>
    <w:p w:rsidR="00F55D0A" w:rsidRPr="006140A6" w:rsidRDefault="00F55D0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6140A6" w:rsidRPr="006140A6">
        <w:tc>
          <w:tcPr>
            <w:tcW w:w="362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tcPr>
          <w:p w:rsidR="00F55D0A" w:rsidRPr="006140A6" w:rsidRDefault="00F55D0A">
            <w:pPr>
              <w:pStyle w:val="ConsPlusNormal"/>
              <w:rPr>
                <w:rFonts w:ascii="Times New Roman" w:hAnsi="Times New Roman" w:cs="Times New Roman"/>
              </w:rPr>
            </w:pPr>
          </w:p>
        </w:tc>
        <w:tc>
          <w:tcPr>
            <w:tcW w:w="96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Коды</w:t>
            </w:r>
          </w:p>
        </w:tc>
      </w:tr>
      <w:tr w:rsidR="006140A6" w:rsidRPr="006140A6">
        <w:tc>
          <w:tcPr>
            <w:tcW w:w="3628"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p>
        </w:tc>
        <w:tc>
          <w:tcPr>
            <w:tcW w:w="2494" w:type="dxa"/>
            <w:tcBorders>
              <w:top w:val="nil"/>
              <w:left w:val="nil"/>
              <w:bottom w:val="nil"/>
              <w:right w:val="nil"/>
            </w:tcBorders>
            <w:vAlign w:val="bottom"/>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от "__" ______ 20__ г.</w:t>
            </w: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Дата</w:t>
            </w:r>
          </w:p>
        </w:tc>
        <w:tc>
          <w:tcPr>
            <w:tcW w:w="96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3628" w:type="dxa"/>
            <w:tcBorders>
              <w:top w:val="nil"/>
              <w:left w:val="nil"/>
              <w:bottom w:val="nil"/>
              <w:right w:val="nil"/>
            </w:tcBorders>
            <w:vAlign w:val="bottom"/>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rPr>
                <w:rFonts w:ascii="Times New Roman" w:hAnsi="Times New Roman" w:cs="Times New Roman"/>
              </w:rPr>
            </w:pPr>
          </w:p>
        </w:tc>
      </w:tr>
      <w:tr w:rsidR="006140A6" w:rsidRPr="006140A6">
        <w:tc>
          <w:tcPr>
            <w:tcW w:w="3628"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F55D0A" w:rsidRPr="006140A6" w:rsidRDefault="00F55D0A">
            <w:pPr>
              <w:pStyle w:val="ConsPlusNormal"/>
              <w:rPr>
                <w:rFonts w:ascii="Times New Roman" w:hAnsi="Times New Roman" w:cs="Times New Roman"/>
              </w:rPr>
            </w:pPr>
          </w:p>
        </w:tc>
      </w:tr>
      <w:tr w:rsidR="006140A6" w:rsidRPr="006140A6">
        <w:tc>
          <w:tcPr>
            <w:tcW w:w="3628"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Единица измерения: руб</w:t>
            </w:r>
          </w:p>
        </w:tc>
        <w:tc>
          <w:tcPr>
            <w:tcW w:w="2494" w:type="dxa"/>
            <w:tcBorders>
              <w:top w:val="single" w:sz="4" w:space="0" w:color="auto"/>
              <w:left w:val="nil"/>
              <w:bottom w:val="nil"/>
              <w:right w:val="nil"/>
            </w:tcBorders>
          </w:tcPr>
          <w:p w:rsidR="00F55D0A" w:rsidRPr="006140A6" w:rsidRDefault="00F55D0A">
            <w:pPr>
              <w:pStyle w:val="ConsPlusNormal"/>
              <w:rPr>
                <w:rFonts w:ascii="Times New Roman" w:hAnsi="Times New Roman" w:cs="Times New Roman"/>
              </w:rPr>
            </w:pPr>
          </w:p>
        </w:tc>
        <w:tc>
          <w:tcPr>
            <w:tcW w:w="1984" w:type="dxa"/>
            <w:tcBorders>
              <w:top w:val="nil"/>
              <w:left w:val="nil"/>
              <w:bottom w:val="nil"/>
              <w:right w:val="single" w:sz="4" w:space="0" w:color="auto"/>
            </w:tcBorders>
            <w:vAlign w:val="bottom"/>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F55D0A" w:rsidRPr="006140A6" w:rsidRDefault="00F55D0A">
            <w:pPr>
              <w:pStyle w:val="ConsPlusNormal"/>
              <w:jc w:val="center"/>
              <w:rPr>
                <w:rFonts w:ascii="Times New Roman" w:hAnsi="Times New Roman" w:cs="Times New Roman"/>
              </w:rPr>
            </w:pPr>
            <w:hyperlink r:id="rId148">
              <w:r w:rsidRPr="006140A6">
                <w:rPr>
                  <w:rFonts w:ascii="Times New Roman" w:hAnsi="Times New Roman" w:cs="Times New Roman"/>
                </w:rPr>
                <w:t>383</w:t>
              </w:r>
            </w:hyperlink>
          </w:p>
        </w:tc>
      </w:tr>
    </w:tbl>
    <w:p w:rsidR="00F55D0A" w:rsidRPr="006140A6" w:rsidRDefault="00F55D0A">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6140A6" w:rsidRPr="006140A6">
        <w:tc>
          <w:tcPr>
            <w:tcW w:w="45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N п/п</w:t>
            </w:r>
          </w:p>
        </w:tc>
        <w:tc>
          <w:tcPr>
            <w:tcW w:w="3901" w:type="dxa"/>
            <w:gridSpan w:val="4"/>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Государственный (муниципальный) контракт, договор (соглашение), контракт (договор)</w:t>
            </w:r>
          </w:p>
        </w:tc>
        <w:tc>
          <w:tcPr>
            <w:tcW w:w="124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Аналитический код раздела на лицевом счете</w:t>
            </w:r>
          </w:p>
        </w:tc>
        <w:tc>
          <w:tcPr>
            <w:tcW w:w="1531"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Детализированный код направления расходования целевых средств</w:t>
            </w:r>
          </w:p>
        </w:tc>
        <w:tc>
          <w:tcPr>
            <w:tcW w:w="850"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 xml:space="preserve">Сумма к оплате </w:t>
            </w:r>
            <w:hyperlink w:anchor="P3167">
              <w:r w:rsidRPr="006140A6">
                <w:rPr>
                  <w:rFonts w:ascii="Times New Roman" w:hAnsi="Times New Roman" w:cs="Times New Roman"/>
                </w:rPr>
                <w:t>&lt;1&gt;</w:t>
              </w:r>
            </w:hyperlink>
          </w:p>
        </w:tc>
        <w:tc>
          <w:tcPr>
            <w:tcW w:w="1077" w:type="dxa"/>
            <w:vMerge w:val="restart"/>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Примечание</w:t>
            </w: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Вид</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Дата</w:t>
            </w:r>
          </w:p>
        </w:tc>
        <w:tc>
          <w:tcPr>
            <w:tcW w:w="84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Номер</w:t>
            </w:r>
          </w:p>
        </w:tc>
        <w:tc>
          <w:tcPr>
            <w:tcW w:w="181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Идентификатор</w:t>
            </w:r>
          </w:p>
        </w:tc>
        <w:tc>
          <w:tcPr>
            <w:tcW w:w="1247" w:type="dxa"/>
            <w:vMerge/>
          </w:tcPr>
          <w:p w:rsidR="00F55D0A" w:rsidRPr="006140A6" w:rsidRDefault="00F55D0A">
            <w:pPr>
              <w:pStyle w:val="ConsPlusNormal"/>
              <w:rPr>
                <w:rFonts w:ascii="Times New Roman" w:hAnsi="Times New Roman" w:cs="Times New Roman"/>
              </w:rPr>
            </w:pPr>
          </w:p>
        </w:tc>
        <w:tc>
          <w:tcPr>
            <w:tcW w:w="1531" w:type="dxa"/>
            <w:vMerge/>
          </w:tcPr>
          <w:p w:rsidR="00F55D0A" w:rsidRPr="006140A6" w:rsidRDefault="00F55D0A">
            <w:pPr>
              <w:pStyle w:val="ConsPlusNormal"/>
              <w:rPr>
                <w:rFonts w:ascii="Times New Roman" w:hAnsi="Times New Roman" w:cs="Times New Roman"/>
              </w:rPr>
            </w:pPr>
          </w:p>
        </w:tc>
        <w:tc>
          <w:tcPr>
            <w:tcW w:w="850" w:type="dxa"/>
            <w:vMerge/>
          </w:tcPr>
          <w:p w:rsidR="00F55D0A" w:rsidRPr="006140A6" w:rsidRDefault="00F55D0A">
            <w:pPr>
              <w:pStyle w:val="ConsPlusNormal"/>
              <w:rPr>
                <w:rFonts w:ascii="Times New Roman" w:hAnsi="Times New Roman" w:cs="Times New Roman"/>
              </w:rPr>
            </w:pPr>
          </w:p>
        </w:tc>
        <w:tc>
          <w:tcPr>
            <w:tcW w:w="1077" w:type="dxa"/>
            <w:vMerge/>
          </w:tcPr>
          <w:p w:rsidR="00F55D0A" w:rsidRPr="006140A6" w:rsidRDefault="00F55D0A">
            <w:pPr>
              <w:pStyle w:val="ConsPlusNormal"/>
              <w:rPr>
                <w:rFonts w:ascii="Times New Roman" w:hAnsi="Times New Roman" w:cs="Times New Roman"/>
              </w:rPr>
            </w:pPr>
          </w:p>
        </w:tc>
      </w:tr>
      <w:tr w:rsidR="006140A6" w:rsidRPr="006140A6">
        <w:tc>
          <w:tcPr>
            <w:tcW w:w="45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1</w:t>
            </w:r>
          </w:p>
        </w:tc>
        <w:tc>
          <w:tcPr>
            <w:tcW w:w="56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2</w:t>
            </w:r>
          </w:p>
        </w:tc>
        <w:tc>
          <w:tcPr>
            <w:tcW w:w="68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3</w:t>
            </w:r>
          </w:p>
        </w:tc>
        <w:tc>
          <w:tcPr>
            <w:tcW w:w="84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4</w:t>
            </w:r>
          </w:p>
        </w:tc>
        <w:tc>
          <w:tcPr>
            <w:tcW w:w="1814"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5</w:t>
            </w:r>
          </w:p>
        </w:tc>
        <w:tc>
          <w:tcPr>
            <w:tcW w:w="124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6</w:t>
            </w:r>
          </w:p>
        </w:tc>
        <w:tc>
          <w:tcPr>
            <w:tcW w:w="1531"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7</w:t>
            </w:r>
          </w:p>
        </w:tc>
        <w:tc>
          <w:tcPr>
            <w:tcW w:w="850"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8</w:t>
            </w:r>
          </w:p>
        </w:tc>
        <w:tc>
          <w:tcPr>
            <w:tcW w:w="1077" w:type="dxa"/>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9</w:t>
            </w:r>
          </w:p>
        </w:tc>
      </w:tr>
      <w:tr w:rsidR="006140A6" w:rsidRPr="006140A6">
        <w:tc>
          <w:tcPr>
            <w:tcW w:w="454" w:type="dxa"/>
          </w:tcPr>
          <w:p w:rsidR="00F55D0A" w:rsidRPr="006140A6" w:rsidRDefault="00F55D0A">
            <w:pPr>
              <w:pStyle w:val="ConsPlusNormal"/>
              <w:rPr>
                <w:rFonts w:ascii="Times New Roman" w:hAnsi="Times New Roman" w:cs="Times New Roman"/>
              </w:rPr>
            </w:pPr>
          </w:p>
        </w:tc>
        <w:tc>
          <w:tcPr>
            <w:tcW w:w="567" w:type="dxa"/>
          </w:tcPr>
          <w:p w:rsidR="00F55D0A" w:rsidRPr="006140A6" w:rsidRDefault="00F55D0A">
            <w:pPr>
              <w:pStyle w:val="ConsPlusNormal"/>
              <w:rPr>
                <w:rFonts w:ascii="Times New Roman" w:hAnsi="Times New Roman" w:cs="Times New Roman"/>
              </w:rPr>
            </w:pPr>
          </w:p>
        </w:tc>
        <w:tc>
          <w:tcPr>
            <w:tcW w:w="680" w:type="dxa"/>
          </w:tcPr>
          <w:p w:rsidR="00F55D0A" w:rsidRPr="006140A6" w:rsidRDefault="00F55D0A">
            <w:pPr>
              <w:pStyle w:val="ConsPlusNormal"/>
              <w:rPr>
                <w:rFonts w:ascii="Times New Roman" w:hAnsi="Times New Roman" w:cs="Times New Roman"/>
              </w:rPr>
            </w:pPr>
          </w:p>
        </w:tc>
        <w:tc>
          <w:tcPr>
            <w:tcW w:w="840" w:type="dxa"/>
          </w:tcPr>
          <w:p w:rsidR="00F55D0A" w:rsidRPr="006140A6" w:rsidRDefault="00F55D0A">
            <w:pPr>
              <w:pStyle w:val="ConsPlusNormal"/>
              <w:rPr>
                <w:rFonts w:ascii="Times New Roman" w:hAnsi="Times New Roman" w:cs="Times New Roman"/>
              </w:rPr>
            </w:pPr>
          </w:p>
        </w:tc>
        <w:tc>
          <w:tcPr>
            <w:tcW w:w="1814" w:type="dxa"/>
          </w:tcPr>
          <w:p w:rsidR="00F55D0A" w:rsidRPr="006140A6" w:rsidRDefault="00F55D0A">
            <w:pPr>
              <w:pStyle w:val="ConsPlusNormal"/>
              <w:rPr>
                <w:rFonts w:ascii="Times New Roman" w:hAnsi="Times New Roman" w:cs="Times New Roman"/>
              </w:rPr>
            </w:pPr>
          </w:p>
        </w:tc>
        <w:tc>
          <w:tcPr>
            <w:tcW w:w="1247" w:type="dxa"/>
          </w:tcPr>
          <w:p w:rsidR="00F55D0A" w:rsidRPr="006140A6" w:rsidRDefault="00F55D0A">
            <w:pPr>
              <w:pStyle w:val="ConsPlusNormal"/>
              <w:rPr>
                <w:rFonts w:ascii="Times New Roman" w:hAnsi="Times New Roman" w:cs="Times New Roman"/>
              </w:rPr>
            </w:pPr>
          </w:p>
        </w:tc>
        <w:tc>
          <w:tcPr>
            <w:tcW w:w="1531" w:type="dxa"/>
          </w:tcPr>
          <w:p w:rsidR="00F55D0A" w:rsidRPr="006140A6" w:rsidRDefault="00F55D0A">
            <w:pPr>
              <w:pStyle w:val="ConsPlusNormal"/>
              <w:rPr>
                <w:rFonts w:ascii="Times New Roman" w:hAnsi="Times New Roman" w:cs="Times New Roman"/>
              </w:rPr>
            </w:pPr>
          </w:p>
        </w:tc>
        <w:tc>
          <w:tcPr>
            <w:tcW w:w="850" w:type="dxa"/>
          </w:tcPr>
          <w:p w:rsidR="00F55D0A" w:rsidRPr="006140A6" w:rsidRDefault="00F55D0A">
            <w:pPr>
              <w:pStyle w:val="ConsPlusNormal"/>
              <w:rPr>
                <w:rFonts w:ascii="Times New Roman" w:hAnsi="Times New Roman" w:cs="Times New Roman"/>
              </w:rPr>
            </w:pPr>
          </w:p>
        </w:tc>
        <w:tc>
          <w:tcPr>
            <w:tcW w:w="1077" w:type="dxa"/>
          </w:tcPr>
          <w:p w:rsidR="00F55D0A" w:rsidRPr="006140A6" w:rsidRDefault="00F55D0A">
            <w:pPr>
              <w:pStyle w:val="ConsPlusNormal"/>
              <w:rPr>
                <w:rFonts w:ascii="Times New Roman" w:hAnsi="Times New Roman" w:cs="Times New Roman"/>
              </w:rPr>
            </w:pPr>
          </w:p>
        </w:tc>
      </w:tr>
      <w:tr w:rsidR="006140A6" w:rsidRPr="006140A6">
        <w:tblPrEx>
          <w:tblBorders>
            <w:left w:val="nil"/>
            <w:right w:val="nil"/>
          </w:tblBorders>
        </w:tblPrEx>
        <w:tc>
          <w:tcPr>
            <w:tcW w:w="7133" w:type="dxa"/>
            <w:gridSpan w:val="7"/>
            <w:tcBorders>
              <w:left w:val="nil"/>
              <w:bottom w:val="nil"/>
            </w:tcBorders>
          </w:tcPr>
          <w:p w:rsidR="00F55D0A" w:rsidRPr="006140A6" w:rsidRDefault="00F55D0A">
            <w:pPr>
              <w:pStyle w:val="ConsPlusNormal"/>
              <w:jc w:val="right"/>
              <w:rPr>
                <w:rFonts w:ascii="Times New Roman" w:hAnsi="Times New Roman" w:cs="Times New Roman"/>
              </w:rPr>
            </w:pPr>
            <w:r w:rsidRPr="006140A6">
              <w:rPr>
                <w:rFonts w:ascii="Times New Roman" w:hAnsi="Times New Roman" w:cs="Times New Roman"/>
              </w:rPr>
              <w:t>Итого</w:t>
            </w:r>
          </w:p>
        </w:tc>
        <w:tc>
          <w:tcPr>
            <w:tcW w:w="850" w:type="dxa"/>
          </w:tcPr>
          <w:p w:rsidR="00F55D0A" w:rsidRPr="006140A6" w:rsidRDefault="00F55D0A">
            <w:pPr>
              <w:pStyle w:val="ConsPlusNormal"/>
              <w:rPr>
                <w:rFonts w:ascii="Times New Roman" w:hAnsi="Times New Roman" w:cs="Times New Roman"/>
              </w:rPr>
            </w:pPr>
          </w:p>
        </w:tc>
        <w:tc>
          <w:tcPr>
            <w:tcW w:w="1077" w:type="dxa"/>
            <w:tcBorders>
              <w:bottom w:val="nil"/>
              <w:right w:val="nil"/>
            </w:tcBorders>
          </w:tcPr>
          <w:p w:rsidR="00F55D0A" w:rsidRPr="006140A6" w:rsidRDefault="00F55D0A">
            <w:pPr>
              <w:pStyle w:val="ConsPlusNormal"/>
              <w:rPr>
                <w:rFonts w:ascii="Times New Roman" w:hAnsi="Times New Roman" w:cs="Times New Roman"/>
              </w:rPr>
            </w:pPr>
          </w:p>
        </w:tc>
      </w:tr>
    </w:tbl>
    <w:p w:rsidR="00F55D0A" w:rsidRPr="006140A6" w:rsidRDefault="00F55D0A">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lastRenderedPageBreak/>
              <w:t>Руководитель</w:t>
            </w:r>
          </w:p>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(уполномоченное лицо)</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Руководитель финансово-экономической службы</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r w:rsidRPr="006140A6">
              <w:rPr>
                <w:rFonts w:ascii="Times New Roman" w:hAnsi="Times New Roman" w:cs="Times New Roman"/>
              </w:rPr>
              <w:t>Ответственный исполнитель</w:t>
            </w: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nil"/>
              <w:left w:val="nil"/>
              <w:bottom w:val="single" w:sz="4" w:space="0" w:color="auto"/>
              <w:right w:val="nil"/>
            </w:tcBorders>
          </w:tcPr>
          <w:p w:rsidR="00F55D0A" w:rsidRPr="006140A6" w:rsidRDefault="00F55D0A">
            <w:pPr>
              <w:pStyle w:val="ConsPlusNormal"/>
              <w:rPr>
                <w:rFonts w:ascii="Times New Roman" w:hAnsi="Times New Roman" w:cs="Times New Roman"/>
              </w:rPr>
            </w:pPr>
          </w:p>
        </w:tc>
      </w:tr>
      <w:tr w:rsidR="006140A6" w:rsidRPr="006140A6">
        <w:tc>
          <w:tcPr>
            <w:tcW w:w="2891"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(должность)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1531"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(подпись)</w:t>
            </w:r>
          </w:p>
        </w:tc>
        <w:tc>
          <w:tcPr>
            <w:tcW w:w="340" w:type="dxa"/>
            <w:tcBorders>
              <w:top w:val="nil"/>
              <w:left w:val="nil"/>
              <w:bottom w:val="nil"/>
              <w:right w:val="nil"/>
            </w:tcBorders>
          </w:tcPr>
          <w:p w:rsidR="00F55D0A" w:rsidRPr="006140A6" w:rsidRDefault="00F55D0A">
            <w:pPr>
              <w:pStyle w:val="ConsPlusNormal"/>
              <w:rPr>
                <w:rFonts w:ascii="Times New Roman" w:hAnsi="Times New Roman" w:cs="Times New Roman"/>
              </w:rPr>
            </w:pPr>
          </w:p>
        </w:tc>
        <w:tc>
          <w:tcPr>
            <w:tcW w:w="2438" w:type="dxa"/>
            <w:tcBorders>
              <w:top w:val="single" w:sz="4" w:space="0" w:color="auto"/>
              <w:left w:val="nil"/>
              <w:bottom w:val="nil"/>
              <w:right w:val="nil"/>
            </w:tcBorders>
          </w:tcPr>
          <w:p w:rsidR="00F55D0A" w:rsidRPr="006140A6" w:rsidRDefault="00F55D0A">
            <w:pPr>
              <w:pStyle w:val="ConsPlusNormal"/>
              <w:jc w:val="center"/>
              <w:rPr>
                <w:rFonts w:ascii="Times New Roman" w:hAnsi="Times New Roman" w:cs="Times New Roman"/>
              </w:rPr>
            </w:pPr>
            <w:r w:rsidRPr="006140A6">
              <w:rPr>
                <w:rFonts w:ascii="Times New Roman" w:hAnsi="Times New Roman" w:cs="Times New Roman"/>
              </w:rPr>
              <w:t>(расшифровка подписи)</w:t>
            </w:r>
          </w:p>
        </w:tc>
      </w:tr>
    </w:tbl>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ind w:firstLine="540"/>
        <w:jc w:val="both"/>
        <w:rPr>
          <w:rFonts w:ascii="Times New Roman" w:hAnsi="Times New Roman" w:cs="Times New Roman"/>
        </w:rPr>
      </w:pPr>
      <w:r w:rsidRPr="006140A6">
        <w:rPr>
          <w:rFonts w:ascii="Times New Roman" w:hAnsi="Times New Roman" w:cs="Times New Roman"/>
        </w:rPr>
        <w:t>--------------------------------</w:t>
      </w:r>
    </w:p>
    <w:p w:rsidR="00F55D0A" w:rsidRPr="006140A6" w:rsidRDefault="00F55D0A">
      <w:pPr>
        <w:pStyle w:val="ConsPlusNormal"/>
        <w:spacing w:before="220"/>
        <w:ind w:firstLine="540"/>
        <w:jc w:val="both"/>
        <w:rPr>
          <w:rFonts w:ascii="Times New Roman" w:hAnsi="Times New Roman" w:cs="Times New Roman"/>
        </w:rPr>
      </w:pPr>
      <w:bookmarkStart w:id="102" w:name="P3167"/>
      <w:bookmarkEnd w:id="102"/>
      <w:r w:rsidRPr="006140A6">
        <w:rPr>
          <w:rFonts w:ascii="Times New Roman" w:hAnsi="Times New Roman" w:cs="Times New Roman"/>
        </w:rP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34">
        <w:r w:rsidRPr="006140A6">
          <w:rPr>
            <w:rFonts w:ascii="Times New Roman" w:hAnsi="Times New Roman" w:cs="Times New Roman"/>
          </w:rPr>
          <w:t>пунктом 23</w:t>
        </w:r>
      </w:hyperlink>
      <w:r w:rsidRPr="006140A6">
        <w:rPr>
          <w:rFonts w:ascii="Times New Roman" w:hAnsi="Times New Roman" w:cs="Times New Roman"/>
        </w:rP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jc w:val="both"/>
        <w:rPr>
          <w:rFonts w:ascii="Times New Roman" w:hAnsi="Times New Roman" w:cs="Times New Roman"/>
        </w:rPr>
      </w:pPr>
    </w:p>
    <w:p w:rsidR="00F55D0A" w:rsidRPr="006140A6" w:rsidRDefault="00F55D0A">
      <w:pPr>
        <w:pStyle w:val="ConsPlusNormal"/>
        <w:pBdr>
          <w:bottom w:val="single" w:sz="6" w:space="0" w:color="auto"/>
        </w:pBdr>
        <w:spacing w:before="100" w:after="100"/>
        <w:jc w:val="both"/>
        <w:rPr>
          <w:rFonts w:ascii="Times New Roman" w:hAnsi="Times New Roman" w:cs="Times New Roman"/>
          <w:sz w:val="2"/>
          <w:szCs w:val="2"/>
        </w:rPr>
      </w:pPr>
    </w:p>
    <w:bookmarkEnd w:id="38"/>
    <w:p w:rsidR="00067313" w:rsidRPr="006140A6" w:rsidRDefault="00067313">
      <w:pPr>
        <w:rPr>
          <w:rFonts w:ascii="Times New Roman" w:hAnsi="Times New Roman" w:cs="Times New Roman"/>
        </w:rPr>
      </w:pPr>
    </w:p>
    <w:sectPr w:rsidR="00067313" w:rsidRPr="006140A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D0A"/>
    <w:rsid w:val="00067313"/>
    <w:rsid w:val="006140A6"/>
    <w:rsid w:val="00F55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714A1383-6508-4B77-A5FC-A59295885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5D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55D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55D0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55D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55D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55D0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55D0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55D0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20F93F54203C5766A0D6345A2596C9B74D0A93CFBA17A2E2ADA7FF3BCF7B1936BF64AF1BF0204FA7B4C87BCF9C7B40FB2577D55778Fm4u0J" TargetMode="External"/><Relationship Id="rId117" Type="http://schemas.openxmlformats.org/officeDocument/2006/relationships/hyperlink" Target="consultantplus://offline/ref=820F93F54203C5766A0D6345A2596C9B74D2AD3EFEA97A2E2ADA7FF3BCF7B1936BF64AF6B80401F82A1697B8B093BD10B641635F698F43A4m3u8J" TargetMode="External"/><Relationship Id="rId21" Type="http://schemas.openxmlformats.org/officeDocument/2006/relationships/hyperlink" Target="consultantplus://offline/ref=820F93F54203C5766A0D6345A2596C9B74D0A93CFBA17A2E2ADA7FF3BCF7B1936BF64AF1BE0000FA7B4C87BCF9C7B40FB2577D55778Fm4u0J" TargetMode="External"/><Relationship Id="rId42" Type="http://schemas.openxmlformats.org/officeDocument/2006/relationships/hyperlink" Target="consultantplus://offline/ref=820F93F54203C5766A0D6345A2596C9B74D1AE3FFAA07A2E2ADA7FF3BCF7B1936BF64AF6B80401F02B1697B8B093BD10B641635F698F43A4m3u8J" TargetMode="External"/><Relationship Id="rId47" Type="http://schemas.openxmlformats.org/officeDocument/2006/relationships/hyperlink" Target="consultantplus://offline/ref=820F93F54203C5766A0D6345A2596C9B74D0A93CFBA17A2E2ADA7FF3BCF7B1936BF64AF6B80704F6281697B8B093BD10B641635F698F43A4m3u8J" TargetMode="External"/><Relationship Id="rId63" Type="http://schemas.openxmlformats.org/officeDocument/2006/relationships/hyperlink" Target="consultantplus://offline/ref=820F93F54203C5766A0D6345A2596C9B74D0A93CFBA17A2E2ADA7FF3BCF7B1936BF64AF6B80700F52D1697B8B093BD10B641635F698F43A4m3u8J" TargetMode="External"/><Relationship Id="rId68" Type="http://schemas.openxmlformats.org/officeDocument/2006/relationships/hyperlink" Target="consultantplus://offline/ref=820F93F54203C5766A0D6345A2596C9B74D0A93CFBA17A2E2ADA7FF3BCF7B1936BF64AF4B90007FA7B4C87BCF9C7B40FB2577D55778Fm4u0J" TargetMode="External"/><Relationship Id="rId84" Type="http://schemas.openxmlformats.org/officeDocument/2006/relationships/hyperlink" Target="consultantplus://offline/ref=820F93F54203C5766A0D6345A2596C9B74D0A93CFBA17A2E2ADA7FF3BCF7B1936BF64AF4B90007FA7B4C87BCF9C7B40FB2577D55778Fm4u0J" TargetMode="External"/><Relationship Id="rId89" Type="http://schemas.openxmlformats.org/officeDocument/2006/relationships/hyperlink" Target="consultantplus://offline/ref=820F93F54203C5766A0D6345A2596C9B74D2AD3EFEA97A2E2ADA7FF3BCF7B1936BF64AF6B80401F42C1697B8B093BD10B641635F698F43A4m3u8J" TargetMode="External"/><Relationship Id="rId112" Type="http://schemas.openxmlformats.org/officeDocument/2006/relationships/hyperlink" Target="consultantplus://offline/ref=820F93F54203C5766A0D6345A2596C9B74D0A93CFBA17A2E2ADA7FF3BCF7B1936BF64AF4B90007FA7B4C87BCF9C7B40FB2577D55778Fm4u0J" TargetMode="External"/><Relationship Id="rId133" Type="http://schemas.openxmlformats.org/officeDocument/2006/relationships/hyperlink" Target="consultantplus://offline/ref=820F93F54203C5766A0D6345A2596C9B74D0A93CFBA17A2E2ADA7FF3BCF7B1936BF64AF6B80700F52D1697B8B093BD10B641635F698F43A4m3u8J" TargetMode="External"/><Relationship Id="rId138" Type="http://schemas.openxmlformats.org/officeDocument/2006/relationships/hyperlink" Target="consultantplus://offline/ref=820F93F54203C5766A0D6345A2596C9B74D0A93CFBA17A2E2ADA7FF3BCF7B1936BF64AF6B80700F52D1697B8B093BD10B641635F698F43A4m3u8J" TargetMode="External"/><Relationship Id="rId16" Type="http://schemas.openxmlformats.org/officeDocument/2006/relationships/hyperlink" Target="consultantplus://offline/ref=820F93F54203C5766A0D6345A2596C9B74D0A93CFBA17A2E2ADA7FF3BCF7B1936BF64AF1BF0204FA7B4C87BCF9C7B40FB2577D55778Fm4u0J" TargetMode="External"/><Relationship Id="rId107" Type="http://schemas.openxmlformats.org/officeDocument/2006/relationships/hyperlink" Target="consultantplus://offline/ref=820F93F54203C5766A0D6345A2596C9B74D2AD3EFEA97A2E2ADA7FF3BCF7B1936BF64AF6B80401F92F1697B8B093BD10B641635F698F43A4m3u8J" TargetMode="External"/><Relationship Id="rId11" Type="http://schemas.openxmlformats.org/officeDocument/2006/relationships/hyperlink" Target="consultantplus://offline/ref=820F93F54203C5766A0D6345A2596C9B74D0A93CFBA17A2E2ADA7FF3BCF7B1936BF64AF1BE0C08FA7B4C87BCF9C7B40FB2577D55778Fm4u0J" TargetMode="External"/><Relationship Id="rId32" Type="http://schemas.openxmlformats.org/officeDocument/2006/relationships/hyperlink" Target="consultantplus://offline/ref=820F93F54203C5766A0D6345A2596C9B74D0A93CFBA17A2E2ADA7FF3BCF7B1936BF64AF1BE0C09FA7B4C87BCF9C7B40FB2577D55778Fm4u0J" TargetMode="External"/><Relationship Id="rId37" Type="http://schemas.openxmlformats.org/officeDocument/2006/relationships/hyperlink" Target="consultantplus://offline/ref=820F93F54203C5766A0D6345A2596C9B74D0A93CFBA17A2E2ADA7FF3BCF7B1936BF64AF1BF0405FA7B4C87BCF9C7B40FB2577D55778Fm4u0J" TargetMode="External"/><Relationship Id="rId53" Type="http://schemas.openxmlformats.org/officeDocument/2006/relationships/hyperlink" Target="consultantplus://offline/ref=820F93F54203C5766A0D6345A2596C9B74D0AE3FFAA17A2E2ADA7FF3BCF7B1936BF64AF6B80401F1261697B8B093BD10B641635F698F43A4m3u8J" TargetMode="External"/><Relationship Id="rId58" Type="http://schemas.openxmlformats.org/officeDocument/2006/relationships/hyperlink" Target="consultantplus://offline/ref=820F93F54203C5766A0D6345A2596C9B74D7AA3FFBA47A2E2ADA7FF3BCF7B1936BF64AF6B80508F0291697B8B093BD10B641635F698F43A4m3u8J" TargetMode="External"/><Relationship Id="rId74" Type="http://schemas.openxmlformats.org/officeDocument/2006/relationships/hyperlink" Target="consultantplus://offline/ref=820F93F54203C5766A0D6345A2596C9B74D0A93CFBA17A2E2ADA7FF3BCF7B1936BF64AF4B90007FA7B4C87BCF9C7B40FB2577D55778Fm4u0J" TargetMode="External"/><Relationship Id="rId79" Type="http://schemas.openxmlformats.org/officeDocument/2006/relationships/hyperlink" Target="consultantplus://offline/ref=820F93F54203C5766A0D6345A2596C9B74D2AD3EFEA97A2E2ADA7FF3BCF7B1936BF64AF6B80401F2271697B8B093BD10B641635F698F43A4m3u8J" TargetMode="External"/><Relationship Id="rId102" Type="http://schemas.openxmlformats.org/officeDocument/2006/relationships/hyperlink" Target="consultantplus://offline/ref=820F93F54203C5766A0D6345A2596C9B74D0A93CFBA17A2E2ADA7FF3BCF7B1936BF64AF4B90007FA7B4C87BCF9C7B40FB2577D55778Fm4u0J" TargetMode="External"/><Relationship Id="rId123" Type="http://schemas.openxmlformats.org/officeDocument/2006/relationships/hyperlink" Target="consultantplus://offline/ref=820F93F54203C5766A0D6345A2596C9B74D2AD3EFEA97A2E2ADA7FF3BCF7B1936BF64AF6B80400F12B1697B8B093BD10B641635F698F43A4m3u8J" TargetMode="External"/><Relationship Id="rId128" Type="http://schemas.openxmlformats.org/officeDocument/2006/relationships/hyperlink" Target="consultantplus://offline/ref=820F93F54203C5766A0D6345A2596C9B74D0A93CFBA17A2E2ADA7FF3BCF7B1936BF64AF4B90007FA7B4C87BCF9C7B40FB2577D55778Fm4u0J" TargetMode="External"/><Relationship Id="rId144" Type="http://schemas.openxmlformats.org/officeDocument/2006/relationships/hyperlink" Target="consultantplus://offline/ref=820F93F54203C5766A0D6345A2596C9B74D7AA3FFBA47A2E2ADA7FF3BCF7B1936BF64AF6B80508F0291697B8B093BD10B641635F698F43A4m3u8J" TargetMode="External"/><Relationship Id="rId149" Type="http://schemas.openxmlformats.org/officeDocument/2006/relationships/fontTable" Target="fontTable.xml"/><Relationship Id="rId5" Type="http://schemas.openxmlformats.org/officeDocument/2006/relationships/hyperlink" Target="consultantplus://offline/ref=820F93F54203C5766A0D6345A2596C9B74D0A93CFBA17A2E2ADA7FF3BCF7B1936BF64AF1BF0201FA7B4C87BCF9C7B40FB2577D55778Fm4u0J" TargetMode="External"/><Relationship Id="rId90" Type="http://schemas.openxmlformats.org/officeDocument/2006/relationships/hyperlink" Target="consultantplus://offline/ref=820F93F54203C5766A0D6345A2596C9B74D0A93CFBA17A2E2ADA7FF3BCF7B1936BF64AF4B90007FA7B4C87BCF9C7B40FB2577D55778Fm4u0J" TargetMode="External"/><Relationship Id="rId95" Type="http://schemas.openxmlformats.org/officeDocument/2006/relationships/hyperlink" Target="consultantplus://offline/ref=820F93F54203C5766A0D6345A2596C9B74D2AD3EFEA97A2E2ADA7FF3BCF7B1936BF64AF6B80401F72D1697B8B093BD10B641635F698F43A4m3u8J" TargetMode="External"/><Relationship Id="rId22" Type="http://schemas.openxmlformats.org/officeDocument/2006/relationships/hyperlink" Target="consultantplus://offline/ref=820F93F54203C5766A0D6345A2596C9B74D0A93CFBA17A2E2ADA7FF3BCF7B1936BF64AF1BF0005FA7B4C87BCF9C7B40FB2577D55778Fm4u0J" TargetMode="External"/><Relationship Id="rId27" Type="http://schemas.openxmlformats.org/officeDocument/2006/relationships/hyperlink" Target="consultantplus://offline/ref=820F93F54203C5766A0D6345A2596C9B74D0A93CFBA17A2E2ADA7FF3BCF7B1936BF64AF1BF0208FA7B4C87BCF9C7B40FB2577D55778Fm4u0J" TargetMode="External"/><Relationship Id="rId43" Type="http://schemas.openxmlformats.org/officeDocument/2006/relationships/hyperlink" Target="consultantplus://offline/ref=820F93F54203C5766A0D6345A2596C9B74D0A93CFBA17A2E2ADA7FF3BCF7B1936BF64AF1BF0504FA7B4C87BCF9C7B40FB2577D55778Fm4u0J" TargetMode="External"/><Relationship Id="rId48" Type="http://schemas.openxmlformats.org/officeDocument/2006/relationships/hyperlink" Target="consultantplus://offline/ref=820F93F54203C5766A0D6345A2596C9B74D0A93CFBA17A2E2ADA7FF3BCF7B1936BF64AF2B10C09FA7B4C87BCF9C7B40FB2577D55778Fm4u0J" TargetMode="External"/><Relationship Id="rId64" Type="http://schemas.openxmlformats.org/officeDocument/2006/relationships/hyperlink" Target="consultantplus://offline/ref=820F93F54203C5766A0D6345A2596C9B74D2A83CF0A07A2E2ADA7FF3BCF7B1936BF64AF5B80201FA7B4C87BCF9C7B40FB2577D55778Fm4u0J" TargetMode="External"/><Relationship Id="rId69" Type="http://schemas.openxmlformats.org/officeDocument/2006/relationships/hyperlink" Target="consultantplus://offline/ref=820F93F54203C5766A0D6345A2596C9B74D2AD3EFEA97A2E2ADA7FF3BCF7B1936BF64AF6B80401F32E1697B8B093BD10B641635F698F43A4m3u8J" TargetMode="External"/><Relationship Id="rId113" Type="http://schemas.openxmlformats.org/officeDocument/2006/relationships/hyperlink" Target="consultantplus://offline/ref=820F93F54203C5766A0D6345A2596C9B74D2AD3EFEA97A2E2ADA7FF3BCF7B1936BF64AF6B80401F9261697B8B093BD10B641635F698F43A4m3u8J" TargetMode="External"/><Relationship Id="rId118" Type="http://schemas.openxmlformats.org/officeDocument/2006/relationships/hyperlink" Target="consultantplus://offline/ref=820F93F54203C5766A0D6345A2596C9B74D0A93CFBA17A2E2ADA7FF3BCF7B1936BF64AF4B90007FA7B4C87BCF9C7B40FB2577D55778Fm4u0J" TargetMode="External"/><Relationship Id="rId134" Type="http://schemas.openxmlformats.org/officeDocument/2006/relationships/hyperlink" Target="consultantplus://offline/ref=820F93F54203C5766A0D6345A2596C9B74D2A83CF0A07A2E2ADA7FF3BCF7B1936BF64AF5B80201FA7B4C87BCF9C7B40FB2577D55778Fm4u0J" TargetMode="External"/><Relationship Id="rId139" Type="http://schemas.openxmlformats.org/officeDocument/2006/relationships/hyperlink" Target="consultantplus://offline/ref=820F93F54203C5766A0D6345A2596C9B74D0A93CFBA17A2E2ADA7FF3BCF7B1936BF64AF6B80700F52D1697B8B093BD10B641635F698F43A4m3u8J" TargetMode="External"/><Relationship Id="rId80" Type="http://schemas.openxmlformats.org/officeDocument/2006/relationships/hyperlink" Target="consultantplus://offline/ref=820F93F54203C5766A0D6345A2596C9B74D0A93CFBA17A2E2ADA7FF3BCF7B1936BF64AF4B90007FA7B4C87BCF9C7B40FB2577D55778Fm4u0J" TargetMode="External"/><Relationship Id="rId85" Type="http://schemas.openxmlformats.org/officeDocument/2006/relationships/hyperlink" Target="consultantplus://offline/ref=820F93F54203C5766A0D6345A2596C9B74D2AD3EFEA97A2E2ADA7FF3BCF7B1936BF64AF6B80401F5281697B8B093BD10B641635F698F43A4m3u8J" TargetMode="External"/><Relationship Id="rId15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820F93F54203C5766A0D6345A2596C9B74D3A938FCA67A2E2ADA7FF3BCF7B1936BF64AF6B80401F72E1697B8B093BD10B641635F698F43A4m3u8J" TargetMode="External"/><Relationship Id="rId17" Type="http://schemas.openxmlformats.org/officeDocument/2006/relationships/hyperlink" Target="consultantplus://offline/ref=820F93F54203C5766A0D6345A2596C9B74D0A93CFBA17A2E2ADA7FF3BCF7B1936BF64AF1BF0308FA7B4C87BCF9C7B40FB2577D55778Fm4u0J" TargetMode="External"/><Relationship Id="rId25" Type="http://schemas.openxmlformats.org/officeDocument/2006/relationships/hyperlink" Target="consultantplus://offline/ref=820F93F54203C5766A0D6345A2596C9B74D0AE3FFAA17A2E2ADA7FF3BCF7B1936BF64AF6B80401F1261697B8B093BD10B641635F698F43A4m3u8J" TargetMode="External"/><Relationship Id="rId33" Type="http://schemas.openxmlformats.org/officeDocument/2006/relationships/hyperlink" Target="consultantplus://offline/ref=820F93F54203C5766A0D6345A2596C9B74D0A93CFBA17A2E2ADA7FF3BCF7B1936BF64AF1BE0C08FA7B4C87BCF9C7B40FB2577D55778Fm4u0J" TargetMode="External"/><Relationship Id="rId38" Type="http://schemas.openxmlformats.org/officeDocument/2006/relationships/hyperlink" Target="consultantplus://offline/ref=820F93F54203C5766A0D6345A2596C9B74D0A93CFBA17A2E2ADA7FF3BCF7B1936BF64AF1BE0C03FA7B4C87BCF9C7B40FB2577D55778Fm4u0J" TargetMode="External"/><Relationship Id="rId46" Type="http://schemas.openxmlformats.org/officeDocument/2006/relationships/hyperlink" Target="consultantplus://offline/ref=820F93F54203C5766A0D6345A2596C9B74D0A93CFBA17A2E2ADA7FF3BCF7B1936BF64AF6B80700F52D1697B8B093BD10B641635F698F43A4m3u8J" TargetMode="External"/><Relationship Id="rId59" Type="http://schemas.openxmlformats.org/officeDocument/2006/relationships/hyperlink" Target="consultantplus://offline/ref=820F93F54203C5766A0D6345A2596C9B71D7A237F9A07A2E2ADA7FF3BCF7B19379F612FAB9001FF12703C1E9F6mCu5J" TargetMode="External"/><Relationship Id="rId67" Type="http://schemas.openxmlformats.org/officeDocument/2006/relationships/hyperlink" Target="consultantplus://offline/ref=820F93F54203C5766A0D6345A2596C9B74D2AD3EFEA97A2E2ADA7FF3BCF7B1936BF64AF6B80401F02A1697B8B093BD10B641635F698F43A4m3u8J" TargetMode="External"/><Relationship Id="rId103" Type="http://schemas.openxmlformats.org/officeDocument/2006/relationships/hyperlink" Target="consultantplus://offline/ref=820F93F54203C5766A0D6345A2596C9B74D2AD3EFEA97A2E2ADA7FF3BCF7B1936BF64AF6B80401F62B1697B8B093BD10B641635F698F43A4m3u8J" TargetMode="External"/><Relationship Id="rId108" Type="http://schemas.openxmlformats.org/officeDocument/2006/relationships/hyperlink" Target="consultantplus://offline/ref=820F93F54203C5766A0D6345A2596C9B74D0A93CFBA17A2E2ADA7FF3BCF7B1936BF64AF4B90007FA7B4C87BCF9C7B40FB2577D55778Fm4u0J" TargetMode="External"/><Relationship Id="rId116" Type="http://schemas.openxmlformats.org/officeDocument/2006/relationships/hyperlink" Target="consultantplus://offline/ref=820F93F54203C5766A0D6345A2596C9B74D0A93CFBA17A2E2ADA7FF3BCF7B1936BF64AF4B90007FA7B4C87BCF9C7B40FB2577D55778Fm4u0J" TargetMode="External"/><Relationship Id="rId124" Type="http://schemas.openxmlformats.org/officeDocument/2006/relationships/hyperlink" Target="consultantplus://offline/ref=820F93F54203C5766A0D6345A2596C9B74D0A93CFBA17A2E2ADA7FF3BCF7B1936BF64AF6B80705F22C1697B8B093BD10B641635F698F43A4m3u8J" TargetMode="External"/><Relationship Id="rId129" Type="http://schemas.openxmlformats.org/officeDocument/2006/relationships/hyperlink" Target="consultantplus://offline/ref=820F93F54203C5766A0D6345A2596C9B74D2AD3EFEA97A2E2ADA7FF3BCF7B1936BF64AF6B80400F02C1697B8B093BD10B641635F698F43A4m3u8J" TargetMode="External"/><Relationship Id="rId137" Type="http://schemas.openxmlformats.org/officeDocument/2006/relationships/hyperlink" Target="consultantplus://offline/ref=820F93F54203C5766A0D6345A2596C9B74D2A83CF0A07A2E2ADA7FF3BCF7B1936BF64AF5B80201FA7B4C87BCF9C7B40FB2577D55778Fm4u0J" TargetMode="External"/><Relationship Id="rId20" Type="http://schemas.openxmlformats.org/officeDocument/2006/relationships/hyperlink" Target="consultantplus://offline/ref=820F93F54203C5766A0D6345A2596C9B74D0A93CFBA17A2E2ADA7FF3BCF7B1936BF64AF1BF0308FA7B4C87BCF9C7B40FB2577D55778Fm4u0J" TargetMode="External"/><Relationship Id="rId41" Type="http://schemas.openxmlformats.org/officeDocument/2006/relationships/hyperlink" Target="consultantplus://offline/ref=820F93F54203C5766A0D6345A2596C9B74D0A93CFBA17A2E2ADA7FF3BCF7B1936BF64AF1BF0405FA7B4C87BCF9C7B40FB2577D55778Fm4u0J" TargetMode="External"/><Relationship Id="rId54" Type="http://schemas.openxmlformats.org/officeDocument/2006/relationships/hyperlink" Target="consultantplus://offline/ref=820F93F54203C5766A0D6345A2596C9B74D0AF3CFCA07A2E2ADA7FF3BCF7B19379F612FAB9001FF12703C1E9F6mCu5J" TargetMode="External"/><Relationship Id="rId62" Type="http://schemas.openxmlformats.org/officeDocument/2006/relationships/hyperlink" Target="consultantplus://offline/ref=820F93F54203C5766A0D6A5CA5596C9B76D4AF37FEA87A2E2ADA7FF3BCF7B1936BF64AF6B80401F1291697B8B093BD10B641635F698F43A4m3u8J" TargetMode="External"/><Relationship Id="rId70" Type="http://schemas.openxmlformats.org/officeDocument/2006/relationships/hyperlink" Target="consultantplus://offline/ref=820F93F54203C5766A0D6345A2596C9B74D0A93CFBA17A2E2ADA7FF3BCF7B1936BF64AF4B90007FA7B4C87BCF9C7B40FB2577D55778Fm4u0J" TargetMode="External"/><Relationship Id="rId75" Type="http://schemas.openxmlformats.org/officeDocument/2006/relationships/hyperlink" Target="consultantplus://offline/ref=820F93F54203C5766A0D6345A2596C9B74D2AD3EFEA97A2E2ADA7FF3BCF7B1936BF64AF6B80401F22D1697B8B093BD10B641635F698F43A4m3u8J" TargetMode="External"/><Relationship Id="rId83" Type="http://schemas.openxmlformats.org/officeDocument/2006/relationships/hyperlink" Target="consultantplus://offline/ref=820F93F54203C5766A0D6345A2596C9B74D2AD3EFEA97A2E2ADA7FF3BCF7B1936BF64AF6B80401F52B1697B8B093BD10B641635F698F43A4m3u8J" TargetMode="External"/><Relationship Id="rId88" Type="http://schemas.openxmlformats.org/officeDocument/2006/relationships/hyperlink" Target="consultantplus://offline/ref=820F93F54203C5766A0D6345A2596C9B74D0A93CFBA17A2E2ADA7FF3BCF7B1936BF64AF4B90007FA7B4C87BCF9C7B40FB2577D55778Fm4u0J" TargetMode="External"/><Relationship Id="rId91" Type="http://schemas.openxmlformats.org/officeDocument/2006/relationships/hyperlink" Target="consultantplus://offline/ref=820F93F54203C5766A0D6345A2596C9B74D2AD3EFEA97A2E2ADA7FF3BCF7B1936BF64AF6B80401F4291697B8B093BD10B641635F698F43A4m3u8J" TargetMode="External"/><Relationship Id="rId96" Type="http://schemas.openxmlformats.org/officeDocument/2006/relationships/hyperlink" Target="consultantplus://offline/ref=820F93F54203C5766A0D6345A2596C9B74D0A93CFBA17A2E2ADA7FF3BCF7B1936BF64AF4B90007FA7B4C87BCF9C7B40FB2577D55778Fm4u0J" TargetMode="External"/><Relationship Id="rId111" Type="http://schemas.openxmlformats.org/officeDocument/2006/relationships/hyperlink" Target="consultantplus://offline/ref=820F93F54203C5766A0D6345A2596C9B74D2AD3EFEA97A2E2ADA7FF3BCF7B1936BF64AF6B80401F9291697B8B093BD10B641635F698F43A4m3u8J" TargetMode="External"/><Relationship Id="rId132" Type="http://schemas.openxmlformats.org/officeDocument/2006/relationships/hyperlink" Target="consultantplus://offline/ref=820F93F54203C5766A0D6345A2596C9B74D0A93CFBA17A2E2ADA7FF3BCF7B1936BF64AF6B80705F22C1697B8B093BD10B641635F698F43A4m3u8J" TargetMode="External"/><Relationship Id="rId140" Type="http://schemas.openxmlformats.org/officeDocument/2006/relationships/hyperlink" Target="consultantplus://offline/ref=820F93F54203C5766A0D6345A2596C9B74D7AA3FFBA47A2E2ADA7FF3BCF7B1936BF64AF6B80508F0291697B8B093BD10B641635F698F43A4m3u8J" TargetMode="External"/><Relationship Id="rId145" Type="http://schemas.openxmlformats.org/officeDocument/2006/relationships/hyperlink" Target="consultantplus://offline/ref=820F93F54203C5766A0D6345A2596C9B74D2A83CF0A07A2E2ADA7FF3BCF7B1936BF64AF5B80201FA7B4C87BCF9C7B40FB2577D55778Fm4u0J" TargetMode="External"/><Relationship Id="rId1" Type="http://schemas.openxmlformats.org/officeDocument/2006/relationships/styles" Target="styles.xml"/><Relationship Id="rId6" Type="http://schemas.openxmlformats.org/officeDocument/2006/relationships/hyperlink" Target="consultantplus://offline/ref=820F93F54203C5766A0D6345A2596C9B74D2AD3EFEA97A2E2ADA7FF3BCF7B1936BF64AF6B80401F1291697B8B093BD10B641635F698F43A4m3u8J" TargetMode="External"/><Relationship Id="rId15" Type="http://schemas.openxmlformats.org/officeDocument/2006/relationships/hyperlink" Target="consultantplus://offline/ref=820F93F54203C5766A0D6345A2596C9B74D0A93CFBA17A2E2ADA7FF3BCF7B1936BF64AF1B80609FA7B4C87BCF9C7B40FB2577D55778Fm4u0J" TargetMode="External"/><Relationship Id="rId23" Type="http://schemas.openxmlformats.org/officeDocument/2006/relationships/hyperlink" Target="consultantplus://offline/ref=820F93F54203C5766A0D6345A2596C9B74D6A83FF8A37A2E2ADA7FF3BCF7B1936BF64AF6B80400F02D1697B8B093BD10B641635F698F43A4m3u8J" TargetMode="External"/><Relationship Id="rId28" Type="http://schemas.openxmlformats.org/officeDocument/2006/relationships/hyperlink" Target="consultantplus://offline/ref=820F93F54203C5766A0D6345A2596C9B74D0AE3FFAA17A2E2ADA7FF3BCF7B1936BF64AF6B80401F1261697B8B093BD10B641635F698F43A4m3u8J" TargetMode="External"/><Relationship Id="rId36" Type="http://schemas.openxmlformats.org/officeDocument/2006/relationships/hyperlink" Target="consultantplus://offline/ref=820F93F54203C5766A0D6345A2596C9B74D0A93CFBA17A2E2ADA7FF3BCF7B1936BF64AF1BF0401FA7B4C87BCF9C7B40FB2577D55778Fm4u0J" TargetMode="External"/><Relationship Id="rId49" Type="http://schemas.openxmlformats.org/officeDocument/2006/relationships/hyperlink" Target="consultantplus://offline/ref=820F93F54203C5766A0D6345A2596C9B74D7AF39FFA07A2E2ADA7FF3BCF7B19379F612FAB9001FF12703C1E9F6mCu5J" TargetMode="External"/><Relationship Id="rId57" Type="http://schemas.openxmlformats.org/officeDocument/2006/relationships/hyperlink" Target="consultantplus://offline/ref=820F93F54203C5766A0D6345A2596C9B71D7A237F9A07A2E2ADA7FF3BCF7B19379F612FAB9001FF12703C1E9F6mCu5J" TargetMode="External"/><Relationship Id="rId106" Type="http://schemas.openxmlformats.org/officeDocument/2006/relationships/hyperlink" Target="consultantplus://offline/ref=820F93F54203C5766A0D6345A2596C9B74D0A93CFBA17A2E2ADA7FF3BCF7B1936BF64AF4B90007FA7B4C87BCF9C7B40FB2577D55778Fm4u0J" TargetMode="External"/><Relationship Id="rId114" Type="http://schemas.openxmlformats.org/officeDocument/2006/relationships/hyperlink" Target="consultantplus://offline/ref=820F93F54203C5766A0D6345A2596C9B74D0A93CFBA17A2E2ADA7FF3BCF7B1936BF64AF4B90007FA7B4C87BCF9C7B40FB2577D55778Fm4u0J" TargetMode="External"/><Relationship Id="rId119" Type="http://schemas.openxmlformats.org/officeDocument/2006/relationships/hyperlink" Target="consultantplus://offline/ref=820F93F54203C5766A0D6345A2596C9B74D2AD3EFEA97A2E2ADA7FF3BCF7B1936BF64AF6B80401F8271697B8B093BD10B641635F698F43A4m3u8J" TargetMode="External"/><Relationship Id="rId127" Type="http://schemas.openxmlformats.org/officeDocument/2006/relationships/hyperlink" Target="consultantplus://offline/ref=820F93F54203C5766A0D6345A2596C9B74D2AD3EFEA97A2E2ADA7FF3BCF7B1936BF64AF6B80400F02F1697B8B093BD10B641635F698F43A4m3u8J" TargetMode="External"/><Relationship Id="rId10" Type="http://schemas.openxmlformats.org/officeDocument/2006/relationships/hyperlink" Target="consultantplus://offline/ref=820F93F54203C5766A0D6345A2596C9B74D0A93CFBA17A2E2ADA7FF3BCF7B1936BF64AF1BE0C09FA7B4C87BCF9C7B40FB2577D55778Fm4u0J" TargetMode="External"/><Relationship Id="rId31" Type="http://schemas.openxmlformats.org/officeDocument/2006/relationships/hyperlink" Target="consultantplus://offline/ref=820F93F54203C5766A0D6345A2596C9B74D0A93CFBA17A2E2ADA7FF3BCF7B1936BF64AF1BE0C03FA7B4C87BCF9C7B40FB2577D55778Fm4u0J" TargetMode="External"/><Relationship Id="rId44" Type="http://schemas.openxmlformats.org/officeDocument/2006/relationships/hyperlink" Target="consultantplus://offline/ref=820F93F54203C5766A0D6345A2596C9B74D0AD39F8A87A2E2ADA7FF3BCF7B19379F612FAB9001FF12703C1E9F6mCu5J" TargetMode="External"/><Relationship Id="rId52" Type="http://schemas.openxmlformats.org/officeDocument/2006/relationships/hyperlink" Target="consultantplus://offline/ref=820F93F54203C5766A0D6345A2596C9B74D0AF3CFCA07A2E2ADA7FF3BCF7B1936BF64AF6B80401F02E1697B8B093BD10B641635F698F43A4m3u8J" TargetMode="External"/><Relationship Id="rId60" Type="http://schemas.openxmlformats.org/officeDocument/2006/relationships/hyperlink" Target="consultantplus://offline/ref=820F93F54203C5766A0D6345A2596C9B74D2AD3EFEA97A2E2ADA7FF3BCF7B1936BF64AF6B80401F02B1697B8B093BD10B641635F698F43A4m3u8J" TargetMode="External"/><Relationship Id="rId65" Type="http://schemas.openxmlformats.org/officeDocument/2006/relationships/hyperlink" Target="consultantplus://offline/ref=820F93F54203C5766A0D6345A2596C9B74D2A83CF0A07A2E2ADA7FF3BCF7B1936BF64AF5B80201FA7B4C87BCF9C7B40FB2577D55778Fm4u0J" TargetMode="External"/><Relationship Id="rId73" Type="http://schemas.openxmlformats.org/officeDocument/2006/relationships/hyperlink" Target="consultantplus://offline/ref=820F93F54203C5766A0D6345A2596C9B74D2AD3EFEA97A2E2ADA7FF3BCF7B1936BF64AF6B80401F3261697B8B093BD10B641635F698F43A4m3u8J" TargetMode="External"/><Relationship Id="rId78" Type="http://schemas.openxmlformats.org/officeDocument/2006/relationships/hyperlink" Target="consultantplus://offline/ref=820F93F54203C5766A0D6345A2596C9B74D0A93CFBA17A2E2ADA7FF3BCF7B1936BF64AF4B90007FA7B4C87BCF9C7B40FB2577D55778Fm4u0J" TargetMode="External"/><Relationship Id="rId81" Type="http://schemas.openxmlformats.org/officeDocument/2006/relationships/hyperlink" Target="consultantplus://offline/ref=820F93F54203C5766A0D6345A2596C9B74D2AD3EFEA97A2E2ADA7FF3BCF7B1936BF64AF6B80401F52E1697B8B093BD10B641635F698F43A4m3u8J" TargetMode="External"/><Relationship Id="rId86" Type="http://schemas.openxmlformats.org/officeDocument/2006/relationships/hyperlink" Target="consultantplus://offline/ref=820F93F54203C5766A0D6345A2596C9B74D0A93CFBA17A2E2ADA7FF3BCF7B1936BF64AF4B90007FA7B4C87BCF9C7B40FB2577D55778Fm4u0J" TargetMode="External"/><Relationship Id="rId94" Type="http://schemas.openxmlformats.org/officeDocument/2006/relationships/hyperlink" Target="consultantplus://offline/ref=820F93F54203C5766A0D6345A2596C9B74D0A93CFBA17A2E2ADA7FF3BCF7B1936BF64AF4B90007FA7B4C87BCF9C7B40FB2577D55778Fm4u0J" TargetMode="External"/><Relationship Id="rId99" Type="http://schemas.openxmlformats.org/officeDocument/2006/relationships/hyperlink" Target="consultantplus://offline/ref=820F93F54203C5766A0D6345A2596C9B74D2AD3EFEA97A2E2ADA7FF3BCF7B1936BF64AF6B80401F7271697B8B093BD10B641635F698F43A4m3u8J" TargetMode="External"/><Relationship Id="rId101" Type="http://schemas.openxmlformats.org/officeDocument/2006/relationships/hyperlink" Target="consultantplus://offline/ref=820F93F54203C5766A0D6345A2596C9B74D2AD3EFEA97A2E2ADA7FF3BCF7B1936BF64AF6B80401F62E1697B8B093BD10B641635F698F43A4m3u8J" TargetMode="External"/><Relationship Id="rId122" Type="http://schemas.openxmlformats.org/officeDocument/2006/relationships/hyperlink" Target="consultantplus://offline/ref=820F93F54203C5766A0D6345A2596C9B74D0A93CFBA17A2E2ADA7FF3BCF7B1936BF64AF6B80705F22C1697B8B093BD10B641635F698F43A4m3u8J" TargetMode="External"/><Relationship Id="rId130" Type="http://schemas.openxmlformats.org/officeDocument/2006/relationships/hyperlink" Target="consultantplus://offline/ref=820F93F54203C5766A0D6345A2596C9B74D0A93CFBA17A2E2ADA7FF3BCF7B1936BF64AF4B90007FA7B4C87BCF9C7B40FB2577D55778Fm4u0J" TargetMode="External"/><Relationship Id="rId135" Type="http://schemas.openxmlformats.org/officeDocument/2006/relationships/hyperlink" Target="consultantplus://offline/ref=820F93F54203C5766A0D6345A2596C9B74D2A83CF0A07A2E2ADA7FF3BCF7B1936BF64AF5B80201FA7B4C87BCF9C7B40FB2577D55778Fm4u0J" TargetMode="External"/><Relationship Id="rId143" Type="http://schemas.openxmlformats.org/officeDocument/2006/relationships/hyperlink" Target="consultantplus://offline/ref=820F93F54203C5766A0D6345A2596C9B74D7AA3FFBA47A2E2ADA7FF3BCF7B1936BF64AF6B80508F0291697B8B093BD10B641635F698F43A4m3u8J" TargetMode="External"/><Relationship Id="rId148" Type="http://schemas.openxmlformats.org/officeDocument/2006/relationships/hyperlink" Target="consultantplus://offline/ref=820F93F54203C5766A0D6345A2596C9B74D7AA3FFBA47A2E2ADA7FF3BCF7B1936BF64AF6B80508F0291697B8B093BD10B641635F698F43A4m3u8J" TargetMode="External"/><Relationship Id="rId4" Type="http://schemas.openxmlformats.org/officeDocument/2006/relationships/hyperlink" Target="consultantplus://offline/ref=820F93F54203C5766A0D6345A2596C9B74D2AD3EFEA97A2E2ADA7FF3BCF7B1936BF64AF6B80401F1291697B8B093BD10B641635F698F43A4m3u8J" TargetMode="External"/><Relationship Id="rId9" Type="http://schemas.openxmlformats.org/officeDocument/2006/relationships/hyperlink" Target="consultantplus://offline/ref=820F93F54203C5766A0D6345A2596C9B74D0A93CFBA17A2E2ADA7FF3BCF7B1936BF64AF1BE0C00FA7B4C87BCF9C7B40FB2577D55778Fm4u0J" TargetMode="External"/><Relationship Id="rId13" Type="http://schemas.openxmlformats.org/officeDocument/2006/relationships/hyperlink" Target="consultantplus://offline/ref=820F93F54203C5766A0D6345A2596C9B74D0A93CFBA17A2E2ADA7FF3BCF7B1936BF64AF1BF0302FA7B4C87BCF9C7B40FB2577D55778Fm4u0J" TargetMode="External"/><Relationship Id="rId18" Type="http://schemas.openxmlformats.org/officeDocument/2006/relationships/hyperlink" Target="consultantplus://offline/ref=820F93F54203C5766A0D6345A2596C9B74D0A93CFBA17A2E2ADA7FF3BCF7B1936BF64AF6B80700F52D1697B8B093BD10B641635F698F43A4m3u8J" TargetMode="External"/><Relationship Id="rId39" Type="http://schemas.openxmlformats.org/officeDocument/2006/relationships/hyperlink" Target="consultantplus://offline/ref=820F93F54203C5766A0D6345A2596C9B74D0A93CFBA17A2E2ADA7FF3BCF7B1936BF64AF1BE0C02FA7B4C87BCF9C7B40FB2577D55778Fm4u0J" TargetMode="External"/><Relationship Id="rId109" Type="http://schemas.openxmlformats.org/officeDocument/2006/relationships/hyperlink" Target="consultantplus://offline/ref=820F93F54203C5766A0D6345A2596C9B74D2AD3EFEA97A2E2ADA7FF3BCF7B1936BF64AF6B80401F92C1697B8B093BD10B641635F698F43A4m3u8J" TargetMode="External"/><Relationship Id="rId34" Type="http://schemas.openxmlformats.org/officeDocument/2006/relationships/hyperlink" Target="consultantplus://offline/ref=820F93F54203C5766A0D6345A2596C9B74D0A93CFBA17A2E2ADA7FF3BCF7B1936BF64AF1BE0C09FA7B4C87BCF9C7B40FB2577D55778Fm4u0J" TargetMode="External"/><Relationship Id="rId50" Type="http://schemas.openxmlformats.org/officeDocument/2006/relationships/hyperlink" Target="consultantplus://offline/ref=820F93F54203C5766A0D6345A2596C9B74D0A93CFBA17A2E2ADA7FF3BCF7B1936BF64AF1BF0206FA7B4C87BCF9C7B40FB2577D55778Fm4u0J" TargetMode="External"/><Relationship Id="rId55" Type="http://schemas.openxmlformats.org/officeDocument/2006/relationships/hyperlink" Target="consultantplus://offline/ref=820F93F54203C5766A0D6345A2596C9B74D2AD3EFEA97A2E2ADA7FF3BCF7B1936BF64AF6B80401F02D1697B8B093BD10B641635F698F43A4m3u8J" TargetMode="External"/><Relationship Id="rId76" Type="http://schemas.openxmlformats.org/officeDocument/2006/relationships/hyperlink" Target="consultantplus://offline/ref=820F93F54203C5766A0D6345A2596C9B74D0A93CFBA17A2E2ADA7FF3BCF7B1936BF64AF4B90007FA7B4C87BCF9C7B40FB2577D55778Fm4u0J" TargetMode="External"/><Relationship Id="rId97" Type="http://schemas.openxmlformats.org/officeDocument/2006/relationships/hyperlink" Target="consultantplus://offline/ref=820F93F54203C5766A0D6345A2596C9B74D2AD3EFEA97A2E2ADA7FF3BCF7B1936BF64AF6B80401F72A1697B8B093BD10B641635F698F43A4m3u8J" TargetMode="External"/><Relationship Id="rId104" Type="http://schemas.openxmlformats.org/officeDocument/2006/relationships/hyperlink" Target="consultantplus://offline/ref=820F93F54203C5766A0D6345A2596C9B74D0A93CFBA17A2E2ADA7FF3BCF7B1936BF64AF4B90007FA7B4C87BCF9C7B40FB2577D55778Fm4u0J" TargetMode="External"/><Relationship Id="rId120" Type="http://schemas.openxmlformats.org/officeDocument/2006/relationships/hyperlink" Target="consultantplus://offline/ref=820F93F54203C5766A0D6345A2596C9B74D0A93CFBA17A2E2ADA7FF3BCF7B1936BF64AF4B90007FA7B4C87BCF9C7B40FB2577D55778Fm4u0J" TargetMode="External"/><Relationship Id="rId125" Type="http://schemas.openxmlformats.org/officeDocument/2006/relationships/hyperlink" Target="consultantplus://offline/ref=820F93F54203C5766A0D6345A2596C9B74D2AD3EFEA97A2E2ADA7FF3BCF7B1936BF64AF6B80400F1281697B8B093BD10B641635F698F43A4m3u8J" TargetMode="External"/><Relationship Id="rId141" Type="http://schemas.openxmlformats.org/officeDocument/2006/relationships/hyperlink" Target="consultantplus://offline/ref=820F93F54203C5766A0D6345A2596C9B74D7AA3FFBA47A2E2ADA7FF3BCF7B1936BF64AF6B80508F0291697B8B093BD10B641635F698F43A4m3u8J" TargetMode="External"/><Relationship Id="rId146" Type="http://schemas.openxmlformats.org/officeDocument/2006/relationships/hyperlink" Target="consultantplus://offline/ref=820F93F54203C5766A0D6345A2596C9B74D2A83CF0A07A2E2ADA7FF3BCF7B1936BF64AF5B80201FA7B4C87BCF9C7B40FB2577D55778Fm4u0J" TargetMode="External"/><Relationship Id="rId7" Type="http://schemas.openxmlformats.org/officeDocument/2006/relationships/hyperlink" Target="consultantplus://offline/ref=820F93F54203C5766A0D6345A2596C9B74D3AE3FF0A17A2E2ADA7FF3BCF7B1936BF64AF6B80401F02F1697B8B093BD10B641635F698F43A4m3u8J" TargetMode="External"/><Relationship Id="rId71" Type="http://schemas.openxmlformats.org/officeDocument/2006/relationships/hyperlink" Target="consultantplus://offline/ref=820F93F54203C5766A0D6345A2596C9B74D2AD3EFEA97A2E2ADA7FF3BCF7B1936BF64AF6B80401F3291697B8B093BD10B641635F698F43A4m3u8J" TargetMode="External"/><Relationship Id="rId92" Type="http://schemas.openxmlformats.org/officeDocument/2006/relationships/hyperlink" Target="consultantplus://offline/ref=820F93F54203C5766A0D6345A2596C9B74D0A93CFBA17A2E2ADA7FF3BCF7B1936BF64AF4B90007FA7B4C87BCF9C7B40FB2577D55778Fm4u0J" TargetMode="External"/><Relationship Id="rId2" Type="http://schemas.openxmlformats.org/officeDocument/2006/relationships/settings" Target="settings.xml"/><Relationship Id="rId29" Type="http://schemas.openxmlformats.org/officeDocument/2006/relationships/hyperlink" Target="consultantplus://offline/ref=820F93F54203C5766A0D6345A2596C9B74D0A93CFBA17A2E2ADA7FF3BCF7B1936BF64AF1BF0401FA7B4C87BCF9C7B40FB2577D55778Fm4u0J" TargetMode="External"/><Relationship Id="rId24" Type="http://schemas.openxmlformats.org/officeDocument/2006/relationships/hyperlink" Target="consultantplus://offline/ref=820F93F54203C5766A0D6345A2596C9B74D0A93CFBA17A2E2ADA7FF3BCF7B1936BF64AF1BF0204FA7B4C87BCF9C7B40FB2577D55778Fm4u0J" TargetMode="External"/><Relationship Id="rId40" Type="http://schemas.openxmlformats.org/officeDocument/2006/relationships/hyperlink" Target="consultantplus://offline/ref=820F93F54203C5766A0D6345A2596C9B74D0A93CFBA17A2E2ADA7FF3BCF7B1936BF64AF1BF0401FA7B4C87BCF9C7B40FB2577D55778Fm4u0J" TargetMode="External"/><Relationship Id="rId45" Type="http://schemas.openxmlformats.org/officeDocument/2006/relationships/hyperlink" Target="consultantplus://offline/ref=820F93F54203C5766A0D6345A2596C9B74D2AD3EFEA97A2E2ADA7FF3BCF7B1936BF64AF6B80401F02F1697B8B093BD10B641635F698F43A4m3u8J" TargetMode="External"/><Relationship Id="rId66" Type="http://schemas.openxmlformats.org/officeDocument/2006/relationships/hyperlink" Target="consultantplus://offline/ref=820F93F54203C5766A0D6345A2596C9B74D0A93CFBA17A2E2ADA7FF3BCF7B1936BF64AF6B80705F22D1697B8B093BD10B641635F698F43A4m3u8J" TargetMode="External"/><Relationship Id="rId87" Type="http://schemas.openxmlformats.org/officeDocument/2006/relationships/hyperlink" Target="consultantplus://offline/ref=820F93F54203C5766A0D6345A2596C9B74D2AD3EFEA97A2E2ADA7FF3BCF7B1936BF64AF6B80401F42F1697B8B093BD10B641635F698F43A4m3u8J" TargetMode="External"/><Relationship Id="rId110" Type="http://schemas.openxmlformats.org/officeDocument/2006/relationships/hyperlink" Target="consultantplus://offline/ref=820F93F54203C5766A0D6345A2596C9B74D0A93CFBA17A2E2ADA7FF3BCF7B1936BF64AF4B90007FA7B4C87BCF9C7B40FB2577D55778Fm4u0J" TargetMode="External"/><Relationship Id="rId115" Type="http://schemas.openxmlformats.org/officeDocument/2006/relationships/hyperlink" Target="consultantplus://offline/ref=820F93F54203C5766A0D6345A2596C9B74D2AD3EFEA97A2E2ADA7FF3BCF7B1936BF64AF6B80401F82D1697B8B093BD10B641635F698F43A4m3u8J" TargetMode="External"/><Relationship Id="rId131" Type="http://schemas.openxmlformats.org/officeDocument/2006/relationships/hyperlink" Target="consultantplus://offline/ref=820F93F54203C5766A0D6345A2596C9B74D0A93CFBA17A2E2ADA7FF3BCF7B1936BF64AF6B80705F22D1697B8B093BD10B641635F698F43A4m3u8J" TargetMode="External"/><Relationship Id="rId136" Type="http://schemas.openxmlformats.org/officeDocument/2006/relationships/hyperlink" Target="consultantplus://offline/ref=820F93F54203C5766A0D6345A2596C9B74D2A83CF0A07A2E2ADA7FF3BCF7B1936BF64AF5B80201FA7B4C87BCF9C7B40FB2577D55778Fm4u0J" TargetMode="External"/><Relationship Id="rId61" Type="http://schemas.openxmlformats.org/officeDocument/2006/relationships/hyperlink" Target="consultantplus://offline/ref=820F93F54203C5766A0D6A5CA5596C9B76D4AF37FEA87A2E2ADA7FF3BCF7B1936BF64AF6B80401F12B1697B8B093BD10B641635F698F43A4m3u8J" TargetMode="External"/><Relationship Id="rId82" Type="http://schemas.openxmlformats.org/officeDocument/2006/relationships/hyperlink" Target="consultantplus://offline/ref=820F93F54203C5766A0D6345A2596C9B74D0A93CFBA17A2E2ADA7FF3BCF7B1936BF64AF4B90007FA7B4C87BCF9C7B40FB2577D55778Fm4u0J" TargetMode="External"/><Relationship Id="rId19" Type="http://schemas.openxmlformats.org/officeDocument/2006/relationships/hyperlink" Target="consultantplus://offline/ref=820F93F54203C5766A0D6345A2596C9B74D0A93CFBA17A2E2ADA7FF3BCF7B1936BF64AF1BF0204FA7B4C87BCF9C7B40FB2577D55778Fm4u0J" TargetMode="External"/><Relationship Id="rId14" Type="http://schemas.openxmlformats.org/officeDocument/2006/relationships/hyperlink" Target="consultantplus://offline/ref=820F93F54203C5766A0D6345A2596C9B74D0A93CFBA17A2E2ADA7FF3BCF7B1936BF64AF1BF0305FA7B4C87BCF9C7B40FB2577D55778Fm4u0J" TargetMode="External"/><Relationship Id="rId30" Type="http://schemas.openxmlformats.org/officeDocument/2006/relationships/hyperlink" Target="consultantplus://offline/ref=820F93F54203C5766A0D6345A2596C9B74D0A93CFBA17A2E2ADA7FF3BCF7B1936BF64AF1BF0408FA7B4C87BCF9C7B40FB2577D55778Fm4u0J" TargetMode="External"/><Relationship Id="rId35" Type="http://schemas.openxmlformats.org/officeDocument/2006/relationships/hyperlink" Target="consultantplus://offline/ref=820F93F54203C5766A0D6345A2596C9B74D0A93CFBA17A2E2ADA7FF3BCF7B1936BF64AF1BE0C08FA7B4C87BCF9C7B40FB2577D55778Fm4u0J" TargetMode="External"/><Relationship Id="rId56" Type="http://schemas.openxmlformats.org/officeDocument/2006/relationships/hyperlink" Target="consultantplus://offline/ref=820F93F54203C5766A0D6345A2596C9B74D2AD3EFEA97A2E2ADA7FF3BCF7B1936BF64AF6B80401F02C1697B8B093BD10B641635F698F43A4m3u8J" TargetMode="External"/><Relationship Id="rId77" Type="http://schemas.openxmlformats.org/officeDocument/2006/relationships/hyperlink" Target="consultantplus://offline/ref=820F93F54203C5766A0D6345A2596C9B74D2AD3EFEA97A2E2ADA7FF3BCF7B1936BF64AF6B80401F22A1697B8B093BD10B641635F698F43A4m3u8J" TargetMode="External"/><Relationship Id="rId100" Type="http://schemas.openxmlformats.org/officeDocument/2006/relationships/hyperlink" Target="consultantplus://offline/ref=820F93F54203C5766A0D6345A2596C9B74D0A93CFBA17A2E2ADA7FF3BCF7B1936BF64AF4B90007FA7B4C87BCF9C7B40FB2577D55778Fm4u0J" TargetMode="External"/><Relationship Id="rId105" Type="http://schemas.openxmlformats.org/officeDocument/2006/relationships/hyperlink" Target="consultantplus://offline/ref=820F93F54203C5766A0D6345A2596C9B74D2AD3EFEA97A2E2ADA7FF3BCF7B1936BF64AF6B80401F6281697B8B093BD10B641635F698F43A4m3u8J" TargetMode="External"/><Relationship Id="rId126" Type="http://schemas.openxmlformats.org/officeDocument/2006/relationships/hyperlink" Target="consultantplus://offline/ref=820F93F54203C5766A0D6345A2596C9B74D0A93CFBA17A2E2ADA7FF3BCF7B1936BF64AF6B80705F22C1697B8B093BD10B641635F698F43A4m3u8J" TargetMode="External"/><Relationship Id="rId147" Type="http://schemas.openxmlformats.org/officeDocument/2006/relationships/hyperlink" Target="consultantplus://offline/ref=820F93F54203C5766A0D6345A2596C9B74D2AD3EFEA97A2E2ADA7FF3BCF7B1936BF64AF6B80400F0281697B8B093BD10B641635F698F43A4m3u8J" TargetMode="External"/><Relationship Id="rId8" Type="http://schemas.openxmlformats.org/officeDocument/2006/relationships/hyperlink" Target="consultantplus://offline/ref=820F93F54203C5766A0D6345A2596C9B74D0A93CFBA17A2E2ADA7FF3BCF7B1936BF64AF1BE0308FA7B4C87BCF9C7B40FB2577D55778Fm4u0J" TargetMode="External"/><Relationship Id="rId51" Type="http://schemas.openxmlformats.org/officeDocument/2006/relationships/hyperlink" Target="consultantplus://offline/ref=820F93F54203C5766A0D6345A2596C9B74D2AD3EFEA97A2E2ADA7FF3BCF7B1936BF64AF6B80401F02E1697B8B093BD10B641635F698F43A4m3u8J" TargetMode="External"/><Relationship Id="rId72" Type="http://schemas.openxmlformats.org/officeDocument/2006/relationships/hyperlink" Target="consultantplus://offline/ref=820F93F54203C5766A0D6345A2596C9B74D0A93CFBA17A2E2ADA7FF3BCF7B1936BF64AF4B90007FA7B4C87BCF9C7B40FB2577D55778Fm4u0J" TargetMode="External"/><Relationship Id="rId93" Type="http://schemas.openxmlformats.org/officeDocument/2006/relationships/hyperlink" Target="consultantplus://offline/ref=820F93F54203C5766A0D6345A2596C9B74D2AD3EFEA97A2E2ADA7FF3BCF7B1936BF64AF6B80401F4261697B8B093BD10B641635F698F43A4m3u8J" TargetMode="External"/><Relationship Id="rId98" Type="http://schemas.openxmlformats.org/officeDocument/2006/relationships/hyperlink" Target="consultantplus://offline/ref=820F93F54203C5766A0D6345A2596C9B74D0A93CFBA17A2E2ADA7FF3BCF7B1936BF64AF4B90007FA7B4C87BCF9C7B40FB2577D55778Fm4u0J" TargetMode="External"/><Relationship Id="rId121" Type="http://schemas.openxmlformats.org/officeDocument/2006/relationships/hyperlink" Target="consultantplus://offline/ref=820F93F54203C5766A0D6345A2596C9B74D2AD3EFEA97A2E2ADA7FF3BCF7B1936BF64AF6B80400F12E1697B8B093BD10B641635F698F43A4m3u8J" TargetMode="External"/><Relationship Id="rId142" Type="http://schemas.openxmlformats.org/officeDocument/2006/relationships/hyperlink" Target="consultantplus://offline/ref=820F93F54203C5766A0D6345A2596C9B74D7AA3FFBA47A2E2ADA7FF3BCF7B1936BF64AF6B80508F0291697B8B093BD10B641635F698F43A4m3u8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74</Pages>
  <Words>27626</Words>
  <Characters>157474</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2</cp:revision>
  <dcterms:created xsi:type="dcterms:W3CDTF">2023-08-14T09:46:00Z</dcterms:created>
  <dcterms:modified xsi:type="dcterms:W3CDTF">2023-08-14T09:50:00Z</dcterms:modified>
</cp:coreProperties>
</file>