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bookmarkStart w:id="0" w:name="_GoBack"/>
      <w:r w:rsidRPr="003F055D">
        <w:rPr>
          <w:rFonts w:ascii="Times New Roman" w:hAnsi="Times New Roman" w:cs="Times New Roman"/>
          <w:b/>
          <w:bCs/>
          <w:sz w:val="28"/>
          <w:szCs w:val="28"/>
        </w:rPr>
        <w:t>МИНИСТЕРСТВО ФИНАНСОВ РОССИЙСКОЙ ФЕДЕРАЦИИ</w:t>
      </w:r>
    </w:p>
    <w:p w:rsidR="003F055D" w:rsidRPr="003F055D" w:rsidRDefault="003F055D" w:rsidP="003F055D">
      <w:pPr>
        <w:autoSpaceDE w:val="0"/>
        <w:autoSpaceDN w:val="0"/>
        <w:adjustRightInd w:val="0"/>
        <w:spacing w:after="0" w:line="240" w:lineRule="auto"/>
        <w:contextualSpacing/>
        <w:jc w:val="center"/>
        <w:outlineLvl w:val="0"/>
        <w:rPr>
          <w:rFonts w:ascii="Times New Roman" w:hAnsi="Times New Roman" w:cs="Times New Roman"/>
          <w:b/>
          <w:bCs/>
          <w:sz w:val="28"/>
          <w:szCs w:val="28"/>
        </w:rPr>
      </w:pP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ФЕДЕРАЛЬНОЕ КАЗНАЧЕЙСТВО</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ПРИКАЗ</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от 22 декабря 2021 г. N 43н</w:t>
      </w: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b/>
          <w:bCs/>
          <w:sz w:val="28"/>
          <w:szCs w:val="28"/>
        </w:rPr>
      </w:pP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ОБ ОСУЩЕСТВЛЕНИИ</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ТЕРРИТОРИАЛЬНЫМИ ОРГАНАМИ ФЕДЕРАЛЬНОГО КАЗНАЧЕЙСТВА ПРОВЕРОК</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ПРИ ОСУЩЕСТВЛЕНИИ РАСШИРЕННОГО КАЗНАЧЕЙСКОГО СОПРОВОЖДЕНИЯ</w:t>
      </w: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В соответствии с </w:t>
      </w:r>
      <w:hyperlink r:id="rId4" w:history="1">
        <w:r w:rsidRPr="003F055D">
          <w:rPr>
            <w:rFonts w:ascii="Times New Roman" w:hAnsi="Times New Roman" w:cs="Times New Roman"/>
            <w:sz w:val="28"/>
            <w:szCs w:val="28"/>
          </w:rPr>
          <w:t>абзацами 2</w:t>
        </w:r>
      </w:hyperlink>
      <w:r w:rsidRPr="003F055D">
        <w:rPr>
          <w:rFonts w:ascii="Times New Roman" w:hAnsi="Times New Roman" w:cs="Times New Roman"/>
          <w:sz w:val="28"/>
          <w:szCs w:val="28"/>
        </w:rPr>
        <w:t xml:space="preserve"> и </w:t>
      </w:r>
      <w:hyperlink r:id="rId5" w:history="1">
        <w:r w:rsidRPr="003F055D">
          <w:rPr>
            <w:rFonts w:ascii="Times New Roman" w:hAnsi="Times New Roman" w:cs="Times New Roman"/>
            <w:sz w:val="28"/>
            <w:szCs w:val="28"/>
          </w:rPr>
          <w:t>3 подпункта 1 пункта 2 статьи 242.24</w:t>
        </w:r>
      </w:hyperlink>
      <w:r w:rsidRPr="003F055D">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w:t>
      </w:r>
      <w:hyperlink r:id="rId6" w:history="1">
        <w:r w:rsidRPr="003F055D">
          <w:rPr>
            <w:rFonts w:ascii="Times New Roman" w:hAnsi="Times New Roman" w:cs="Times New Roman"/>
            <w:sz w:val="28"/>
            <w:szCs w:val="28"/>
          </w:rPr>
          <w:t>подпунктом "а" пункта 5</w:t>
        </w:r>
      </w:hyperlink>
      <w:r w:rsidRPr="003F055D">
        <w:rPr>
          <w:rFonts w:ascii="Times New Roman" w:hAnsi="Times New Roman" w:cs="Times New Roman"/>
          <w:sz w:val="28"/>
          <w:szCs w:val="28"/>
        </w:rP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(www.pravo.gov.ru), 2021, 26 ноября, N 0001202111260048), приказываю:</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1. Утвердить </w:t>
      </w:r>
      <w:hyperlink w:anchor="Par26" w:history="1">
        <w:r w:rsidRPr="003F055D">
          <w:rPr>
            <w:rFonts w:ascii="Times New Roman" w:hAnsi="Times New Roman" w:cs="Times New Roman"/>
            <w:sz w:val="28"/>
            <w:szCs w:val="28"/>
          </w:rPr>
          <w:t>Регламент</w:t>
        </w:r>
      </w:hyperlink>
      <w:r w:rsidRPr="003F055D">
        <w:rPr>
          <w:rFonts w:ascii="Times New Roman" w:hAnsi="Times New Roman" w:cs="Times New Roman"/>
          <w:sz w:val="28"/>
          <w:szCs w:val="28"/>
        </w:rPr>
        <w:t xml:space="preserve"> проведения территориальными органами Федерального казначейства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согласно приложению N 1 к настоящему приказу;</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2. Утвердить </w:t>
      </w:r>
      <w:hyperlink w:anchor="Par505" w:history="1">
        <w:r w:rsidRPr="003F055D">
          <w:rPr>
            <w:rFonts w:ascii="Times New Roman" w:hAnsi="Times New Roman" w:cs="Times New Roman"/>
            <w:sz w:val="28"/>
            <w:szCs w:val="28"/>
          </w:rPr>
          <w:t>Порядок</w:t>
        </w:r>
      </w:hyperlink>
      <w:r w:rsidRPr="003F055D">
        <w:rPr>
          <w:rFonts w:ascii="Times New Roman" w:hAnsi="Times New Roman" w:cs="Times New Roman"/>
          <w:sz w:val="28"/>
          <w:szCs w:val="28"/>
        </w:rPr>
        <w:t xml:space="preserve"> проведения территориальными органами Федерального казначейства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в том числе с проведением анализа экономической обоснованности затрат, согласно приложению N 2 к настоящему приказу.</w:t>
      </w: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right"/>
        <w:rPr>
          <w:rFonts w:ascii="Times New Roman" w:hAnsi="Times New Roman" w:cs="Times New Roman"/>
          <w:sz w:val="28"/>
          <w:szCs w:val="28"/>
        </w:rPr>
      </w:pPr>
      <w:r w:rsidRPr="003F055D">
        <w:rPr>
          <w:rFonts w:ascii="Times New Roman" w:hAnsi="Times New Roman" w:cs="Times New Roman"/>
          <w:sz w:val="28"/>
          <w:szCs w:val="28"/>
        </w:rPr>
        <w:t>Руководитель</w:t>
      </w:r>
    </w:p>
    <w:p w:rsidR="003F055D" w:rsidRPr="003F055D" w:rsidRDefault="003F055D" w:rsidP="003F055D">
      <w:pPr>
        <w:autoSpaceDE w:val="0"/>
        <w:autoSpaceDN w:val="0"/>
        <w:adjustRightInd w:val="0"/>
        <w:spacing w:after="0" w:line="240" w:lineRule="auto"/>
        <w:contextualSpacing/>
        <w:jc w:val="right"/>
        <w:rPr>
          <w:rFonts w:ascii="Times New Roman" w:hAnsi="Times New Roman" w:cs="Times New Roman"/>
          <w:sz w:val="28"/>
          <w:szCs w:val="28"/>
        </w:rPr>
      </w:pPr>
      <w:r w:rsidRPr="003F055D">
        <w:rPr>
          <w:rFonts w:ascii="Times New Roman" w:hAnsi="Times New Roman" w:cs="Times New Roman"/>
          <w:sz w:val="28"/>
          <w:szCs w:val="28"/>
        </w:rPr>
        <w:t>Р.Е.АРТЮХИН</w:t>
      </w: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right"/>
        <w:outlineLvl w:val="0"/>
        <w:rPr>
          <w:rFonts w:ascii="Times New Roman" w:hAnsi="Times New Roman" w:cs="Times New Roman"/>
          <w:sz w:val="28"/>
          <w:szCs w:val="28"/>
        </w:rPr>
      </w:pPr>
      <w:r w:rsidRPr="003F055D">
        <w:rPr>
          <w:rFonts w:ascii="Times New Roman" w:hAnsi="Times New Roman" w:cs="Times New Roman"/>
          <w:sz w:val="28"/>
          <w:szCs w:val="28"/>
        </w:rPr>
        <w:t>Приложение N 1</w:t>
      </w:r>
    </w:p>
    <w:p w:rsidR="003F055D" w:rsidRPr="003F055D" w:rsidRDefault="003F055D" w:rsidP="003F055D">
      <w:pPr>
        <w:autoSpaceDE w:val="0"/>
        <w:autoSpaceDN w:val="0"/>
        <w:adjustRightInd w:val="0"/>
        <w:spacing w:after="0" w:line="240" w:lineRule="auto"/>
        <w:contextualSpacing/>
        <w:jc w:val="right"/>
        <w:rPr>
          <w:rFonts w:ascii="Times New Roman" w:hAnsi="Times New Roman" w:cs="Times New Roman"/>
          <w:sz w:val="28"/>
          <w:szCs w:val="28"/>
        </w:rPr>
      </w:pPr>
      <w:r w:rsidRPr="003F055D">
        <w:rPr>
          <w:rFonts w:ascii="Times New Roman" w:hAnsi="Times New Roman" w:cs="Times New Roman"/>
          <w:sz w:val="28"/>
          <w:szCs w:val="28"/>
        </w:rPr>
        <w:t>к приказу Федерального казначейства</w:t>
      </w:r>
    </w:p>
    <w:p w:rsidR="003F055D" w:rsidRPr="003F055D" w:rsidRDefault="003F055D" w:rsidP="003F055D">
      <w:pPr>
        <w:autoSpaceDE w:val="0"/>
        <w:autoSpaceDN w:val="0"/>
        <w:adjustRightInd w:val="0"/>
        <w:spacing w:after="0" w:line="240" w:lineRule="auto"/>
        <w:contextualSpacing/>
        <w:jc w:val="right"/>
        <w:rPr>
          <w:rFonts w:ascii="Times New Roman" w:hAnsi="Times New Roman" w:cs="Times New Roman"/>
          <w:sz w:val="28"/>
          <w:szCs w:val="28"/>
        </w:rPr>
      </w:pPr>
      <w:r w:rsidRPr="003F055D">
        <w:rPr>
          <w:rFonts w:ascii="Times New Roman" w:hAnsi="Times New Roman" w:cs="Times New Roman"/>
          <w:sz w:val="28"/>
          <w:szCs w:val="28"/>
        </w:rPr>
        <w:t>от 22 декабря 2021 г. N 43н</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bookmarkStart w:id="1" w:name="Par26"/>
      <w:bookmarkEnd w:id="1"/>
      <w:r w:rsidRPr="003F055D">
        <w:rPr>
          <w:rFonts w:ascii="Times New Roman" w:hAnsi="Times New Roman" w:cs="Times New Roman"/>
          <w:b/>
          <w:bCs/>
          <w:sz w:val="28"/>
          <w:szCs w:val="28"/>
        </w:rPr>
        <w:t>РЕГЛАМЕНТ</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ПРОВЕДЕНИЯ ТЕРРИТОРИАЛЬНЫМИ ОРГАНАМИ ФЕДЕРАЛЬНОГО</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КАЗНАЧЕЙСТВА ПРОВЕРКИ СООТВЕТСТВИЯ ФАКТИЧЕСКИ ПОСТАВЛЕННЫХ</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ТОВАРОВ (ВЫПОЛНЕННЫХ РАБОТ, ОКАЗАННЫХ УСЛУГ), В ТОМ ЧИСЛЕ</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С ИСПОЛЬЗОВАНИЕМ ФОТО- И ВИДЕОТЕХНИКИ, ИНФОРМАЦИИ, УКАЗАННОЙ</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В ГОСУДАРСТВЕННОМ (МУНИЦИПАЛЬНОМ) КОНТРАКТЕ, ДОГОВОРЕ</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(СОГЛАШЕНИИ), КОНТРАКТЕ (ДОГОВОРЕ), ДОКУМЕНТАХ,</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ПОДТВЕРЖДАЮЩИХ ВОЗНИКНОВЕНИЕ ДЕНЕЖНЫХ ОБЯЗАТЕЛЬСТВ</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УЧАСТНИКОВ КАЗНАЧЕЙСКОГО СОПРОВОЖДЕНИЯ</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center"/>
        <w:outlineLvl w:val="1"/>
        <w:rPr>
          <w:rFonts w:ascii="Times New Roman" w:hAnsi="Times New Roman" w:cs="Times New Roman"/>
          <w:b/>
          <w:bCs/>
          <w:sz w:val="28"/>
          <w:szCs w:val="28"/>
        </w:rPr>
      </w:pPr>
      <w:r w:rsidRPr="003F055D">
        <w:rPr>
          <w:rFonts w:ascii="Times New Roman" w:hAnsi="Times New Roman" w:cs="Times New Roman"/>
          <w:b/>
          <w:bCs/>
          <w:sz w:val="28"/>
          <w:szCs w:val="28"/>
        </w:rPr>
        <w:t>I. Общие положения</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1. Настоящий Регламент определяет правила проведения территориальными органами Федерального казначейства проверок, предусмотренных </w:t>
      </w:r>
      <w:hyperlink r:id="rId7" w:history="1">
        <w:r w:rsidRPr="003F055D">
          <w:rPr>
            <w:rFonts w:ascii="Times New Roman" w:hAnsi="Times New Roman" w:cs="Times New Roman"/>
            <w:sz w:val="28"/>
            <w:szCs w:val="28"/>
          </w:rPr>
          <w:t>абзацем вторым подпункта 1 пункта 2 статьи 242.24</w:t>
        </w:r>
      </w:hyperlink>
      <w:r w:rsidRPr="003F055D">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8" w:history="1">
        <w:r w:rsidRPr="003F055D">
          <w:rPr>
            <w:rFonts w:ascii="Times New Roman" w:hAnsi="Times New Roman" w:cs="Times New Roman"/>
            <w:sz w:val="28"/>
            <w:szCs w:val="28"/>
          </w:rPr>
          <w:t>подпунктом "а" пункта 5</w:t>
        </w:r>
      </w:hyperlink>
      <w:r w:rsidRPr="003F055D">
        <w:rPr>
          <w:rFonts w:ascii="Times New Roman" w:hAnsi="Times New Roman" w:cs="Times New Roman"/>
          <w:sz w:val="28"/>
          <w:szCs w:val="28"/>
        </w:rP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http://pravo.gov.ru,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9" w:history="1">
        <w:r w:rsidRPr="003F055D">
          <w:rPr>
            <w:rFonts w:ascii="Times New Roman" w:hAnsi="Times New Roman" w:cs="Times New Roman"/>
            <w:sz w:val="28"/>
            <w:szCs w:val="28"/>
          </w:rPr>
          <w:t>статьей 242.25</w:t>
        </w:r>
      </w:hyperlink>
      <w:r w:rsidRPr="003F055D">
        <w:rPr>
          <w:rFonts w:ascii="Times New Roman" w:hAnsi="Times New Roman" w:cs="Times New Roman"/>
          <w:sz w:val="28"/>
          <w:szCs w:val="28"/>
        </w:rPr>
        <w:t xml:space="preserve"> Бюджетного кодекса Российской Федерации, и средств, определенных в соответствии со </w:t>
      </w:r>
      <w:hyperlink r:id="rId10" w:history="1">
        <w:r w:rsidRPr="003F055D">
          <w:rPr>
            <w:rFonts w:ascii="Times New Roman" w:hAnsi="Times New Roman" w:cs="Times New Roman"/>
            <w:sz w:val="28"/>
            <w:szCs w:val="28"/>
          </w:rPr>
          <w:t>статьей 242.26</w:t>
        </w:r>
      </w:hyperlink>
      <w:r w:rsidRPr="003F055D">
        <w:rPr>
          <w:rFonts w:ascii="Times New Roman" w:hAnsi="Times New Roman" w:cs="Times New Roman"/>
          <w:sz w:val="28"/>
          <w:szCs w:val="28"/>
        </w:rPr>
        <w:t xml:space="preserve"> Бюджетного кодекса Российской Федерации (далее - целевые средства), в случае осуществления Федеральным казначейством отдельных функций финансового органа субъекта Российской Федерации (муниципального образования) в соответствии с </w:t>
      </w:r>
      <w:hyperlink r:id="rId11" w:history="1">
        <w:r w:rsidRPr="003F055D">
          <w:rPr>
            <w:rFonts w:ascii="Times New Roman" w:hAnsi="Times New Roman" w:cs="Times New Roman"/>
            <w:sz w:val="28"/>
            <w:szCs w:val="28"/>
          </w:rPr>
          <w:t>подпунктом 6.1 пункта 1 статьи 220.2</w:t>
        </w:r>
      </w:hyperlink>
      <w:r w:rsidRPr="003F055D">
        <w:rPr>
          <w:rFonts w:ascii="Times New Roman" w:hAnsi="Times New Roman" w:cs="Times New Roman"/>
          <w:sz w:val="28"/>
          <w:szCs w:val="28"/>
        </w:rPr>
        <w:t xml:space="preserve"> Бюджетного кодекса Российской Федерации.</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lastRenderedPageBreak/>
        <w:t>Проверки осуществляются территориальным органом Федерального казначейства в отношении средств, предоставленных участнику казначейского сопровождения на основании:</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договоров (соглашений) о предоставлении субсидий, договоров о предоставлении бюджетных инвестиций в соответствии со </w:t>
      </w:r>
      <w:hyperlink r:id="rId12" w:history="1">
        <w:r w:rsidRPr="003F055D">
          <w:rPr>
            <w:rFonts w:ascii="Times New Roman" w:hAnsi="Times New Roman" w:cs="Times New Roman"/>
            <w:sz w:val="28"/>
            <w:szCs w:val="28"/>
          </w:rPr>
          <w:t>статьей 80</w:t>
        </w:r>
      </w:hyperlink>
      <w:r w:rsidRPr="003F055D">
        <w:rPr>
          <w:rFonts w:ascii="Times New Roman" w:hAnsi="Times New Roman" w:cs="Times New Roman"/>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Положения настоящего Регламента,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Финансовые органы субъектов Российской Федерации (муниципальных образований) в соответствии с </w:t>
      </w:r>
      <w:hyperlink r:id="rId13" w:history="1">
        <w:r w:rsidRPr="003F055D">
          <w:rPr>
            <w:rFonts w:ascii="Times New Roman" w:hAnsi="Times New Roman" w:cs="Times New Roman"/>
            <w:sz w:val="28"/>
            <w:szCs w:val="28"/>
          </w:rPr>
          <w:t>пунктом 3 статьи 242.24</w:t>
        </w:r>
      </w:hyperlink>
      <w:r w:rsidRPr="003F055D">
        <w:rPr>
          <w:rFonts w:ascii="Times New Roman" w:hAnsi="Times New Roman" w:cs="Times New Roman"/>
          <w:sz w:val="28"/>
          <w:szCs w:val="28"/>
        </w:rP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14" w:history="1">
        <w:r w:rsidRPr="003F055D">
          <w:rPr>
            <w:rFonts w:ascii="Times New Roman" w:hAnsi="Times New Roman" w:cs="Times New Roman"/>
            <w:sz w:val="28"/>
            <w:szCs w:val="28"/>
          </w:rPr>
          <w:t>пункте 1 статьи 242.26</w:t>
        </w:r>
      </w:hyperlink>
      <w:r w:rsidRPr="003F055D">
        <w:rPr>
          <w:rFonts w:ascii="Times New Roman" w:hAnsi="Times New Roman" w:cs="Times New Roman"/>
          <w:sz w:val="28"/>
          <w:szCs w:val="28"/>
        </w:rPr>
        <w:t xml:space="preserve"> Бюджетного кодекса Российской Федерации, проводят проверки, предусмотренные </w:t>
      </w:r>
      <w:hyperlink r:id="rId15" w:history="1">
        <w:r w:rsidRPr="003F055D">
          <w:rPr>
            <w:rFonts w:ascii="Times New Roman" w:hAnsi="Times New Roman" w:cs="Times New Roman"/>
            <w:sz w:val="28"/>
            <w:szCs w:val="28"/>
          </w:rPr>
          <w:t>абзацем вторым подпункта 1 пункта 2 статьи 242.24</w:t>
        </w:r>
      </w:hyperlink>
      <w:r w:rsidRPr="003F055D">
        <w:rPr>
          <w:rFonts w:ascii="Times New Roman" w:hAnsi="Times New Roman" w:cs="Times New Roman"/>
          <w:sz w:val="28"/>
          <w:szCs w:val="28"/>
        </w:rPr>
        <w:t xml:space="preserve"> Бюджетного кодекса Российской Федерации, в соответствии с настоящим Регламентом.</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2. В целях настоящего Регламента проверка осуществляется в форме визуального осмотра, проводимого без повреждения упаковки, разборки, демонтажа либо иного нарушения конструктивной целостности обследуемых фактически поставленных товаров (выполненных работ, оказанных услуг) или их составных частей с учетом ограничений, предусмотренных настоящим Регламентом (далее - осмотр).</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При осуществлении осмотра проводится проверка соответствия фактически поставленных товаров (выполненных работ, оказанных услуг) непосредственно по месту поставки товаров (выполнения работ, оказания услуг), в том числе с использованием средств фото- и видеотехники, а также средств измерений (измерительных приборов) (при необходимости) информации, указанной в государственном (муниципальном) контракте, договоре (соглашении), контракте (договоре) (далее при совместном упоминании - Договор), определенных </w:t>
      </w:r>
      <w:hyperlink r:id="rId16" w:history="1">
        <w:r w:rsidRPr="003F055D">
          <w:rPr>
            <w:rFonts w:ascii="Times New Roman" w:hAnsi="Times New Roman" w:cs="Times New Roman"/>
            <w:sz w:val="28"/>
            <w:szCs w:val="28"/>
          </w:rPr>
          <w:t>пунктом 3</w:t>
        </w:r>
      </w:hyperlink>
      <w:r w:rsidRPr="003F055D">
        <w:rPr>
          <w:rFonts w:ascii="Times New Roman" w:hAnsi="Times New Roman" w:cs="Times New Roman"/>
          <w:sz w:val="28"/>
          <w:szCs w:val="28"/>
        </w:rPr>
        <w:t xml:space="preserve"> Правил расширенного казначейского сопровождения, проекте документа о приемке поставленных товаров, выполненных работ, оказанных услуг, подписанном поставщиком (подрядчиком, исполнителем) по Договору, и иных документах, необходимых </w:t>
      </w:r>
      <w:r w:rsidRPr="003F055D">
        <w:rPr>
          <w:rFonts w:ascii="Times New Roman" w:hAnsi="Times New Roman" w:cs="Times New Roman"/>
          <w:sz w:val="28"/>
          <w:szCs w:val="28"/>
        </w:rPr>
        <w:lastRenderedPageBreak/>
        <w:t>для подтверждения фактов поставки товара, выполнения работ, оказания услуг по Договору (при наличии) (далее при совместном упоминании - документы о приемке товаров, работ, услуг).</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3. Формирование и направление информации и документов, предусмотренных настоящим Регламентом, содержащих сведения, составляющие государственную и иную охраняемую законом тайну, осуществляется с соблюдением требований законодательства Российской Федерации о государственной и иной охраняемой законом тайне.</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4. Срок проведения осмотра (включая оформление результатов осмотра) не может превышать 5 рабочих дней.</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center"/>
        <w:outlineLvl w:val="1"/>
        <w:rPr>
          <w:rFonts w:ascii="Times New Roman" w:hAnsi="Times New Roman" w:cs="Times New Roman"/>
          <w:b/>
          <w:bCs/>
          <w:sz w:val="28"/>
          <w:szCs w:val="28"/>
        </w:rPr>
      </w:pPr>
      <w:r w:rsidRPr="003F055D">
        <w:rPr>
          <w:rFonts w:ascii="Times New Roman" w:hAnsi="Times New Roman" w:cs="Times New Roman"/>
          <w:b/>
          <w:bCs/>
          <w:sz w:val="28"/>
          <w:szCs w:val="28"/>
        </w:rPr>
        <w:t>II. Основание, предмет и объекты осмотра</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5. Основанием для проведения территориальными органами Федерального казначейства осмотра являются </w:t>
      </w:r>
      <w:hyperlink r:id="rId17" w:history="1">
        <w:r w:rsidRPr="003F055D">
          <w:rPr>
            <w:rFonts w:ascii="Times New Roman" w:hAnsi="Times New Roman" w:cs="Times New Roman"/>
            <w:sz w:val="28"/>
            <w:szCs w:val="28"/>
          </w:rPr>
          <w:t>Правила</w:t>
        </w:r>
      </w:hyperlink>
      <w:r w:rsidRPr="003F055D">
        <w:rPr>
          <w:rFonts w:ascii="Times New Roman" w:hAnsi="Times New Roman" w:cs="Times New Roman"/>
          <w:sz w:val="28"/>
          <w:szCs w:val="28"/>
        </w:rPr>
        <w:t xml:space="preserve"> расширенного казначейского сопровождения или правовой акт Правительства Российской Федерации, предусмотренный </w:t>
      </w:r>
      <w:hyperlink r:id="rId18" w:history="1">
        <w:r w:rsidRPr="003F055D">
          <w:rPr>
            <w:rFonts w:ascii="Times New Roman" w:hAnsi="Times New Roman" w:cs="Times New Roman"/>
            <w:sz w:val="28"/>
            <w:szCs w:val="28"/>
          </w:rPr>
          <w:t>пунктом 1 статьи 242.24</w:t>
        </w:r>
      </w:hyperlink>
      <w:r w:rsidRPr="003F055D">
        <w:rPr>
          <w:rFonts w:ascii="Times New Roman" w:hAnsi="Times New Roman" w:cs="Times New Roman"/>
          <w:sz w:val="28"/>
          <w:szCs w:val="28"/>
        </w:rPr>
        <w:t xml:space="preserve"> и </w:t>
      </w:r>
      <w:hyperlink r:id="rId19" w:history="1">
        <w:r w:rsidRPr="003F055D">
          <w:rPr>
            <w:rFonts w:ascii="Times New Roman" w:hAnsi="Times New Roman" w:cs="Times New Roman"/>
            <w:sz w:val="28"/>
            <w:szCs w:val="28"/>
          </w:rPr>
          <w:t>подпунктом 2 пункта 1 статьи 242.26</w:t>
        </w:r>
      </w:hyperlink>
      <w:r w:rsidRPr="003F055D">
        <w:rPr>
          <w:rFonts w:ascii="Times New Roman" w:hAnsi="Times New Roman" w:cs="Times New Roman"/>
          <w:sz w:val="28"/>
          <w:szCs w:val="28"/>
        </w:rPr>
        <w:t xml:space="preserve"> Бюджетного кодекса Российской Федерации.</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6. Предметом осмотра являются:</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товары, поставленные в рамках исполнения Договора (этапа исполнения Договора, если условиями Договора предусмотрены этапы исполнения);</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результаты выполнения работ по Договору (этапа исполнения, если условиями Договора предусмотрены этапы исполнения);</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результаты оказания услуг по Договору (этапа исполнения, если условиями Договора предусмотрены этапы исполнения).</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7. Объектами осмотра являются государственные (муниципальные) заказчики, заказчики по Договору, их подведомственные организации, учреждения, обособленные подразделения (далее при совместном упоминании - заказчики).</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center"/>
        <w:outlineLvl w:val="1"/>
        <w:rPr>
          <w:rFonts w:ascii="Times New Roman" w:hAnsi="Times New Roman" w:cs="Times New Roman"/>
          <w:b/>
          <w:bCs/>
          <w:sz w:val="28"/>
          <w:szCs w:val="28"/>
        </w:rPr>
      </w:pPr>
      <w:bookmarkStart w:id="2" w:name="Par59"/>
      <w:bookmarkEnd w:id="2"/>
      <w:r w:rsidRPr="003F055D">
        <w:rPr>
          <w:rFonts w:ascii="Times New Roman" w:hAnsi="Times New Roman" w:cs="Times New Roman"/>
          <w:b/>
          <w:bCs/>
          <w:sz w:val="28"/>
          <w:szCs w:val="28"/>
        </w:rPr>
        <w:t>III. Организационные мероприятия по проведению осмотра</w:t>
      </w:r>
    </w:p>
    <w:p w:rsidR="003F055D" w:rsidRPr="003F055D" w:rsidRDefault="003F055D" w:rsidP="003F055D">
      <w:pPr>
        <w:autoSpaceDE w:val="0"/>
        <w:autoSpaceDN w:val="0"/>
        <w:adjustRightInd w:val="0"/>
        <w:spacing w:after="0" w:line="240" w:lineRule="auto"/>
        <w:contextualSpacing/>
        <w:jc w:val="center"/>
        <w:rPr>
          <w:rFonts w:ascii="Times New Roman" w:hAnsi="Times New Roman" w:cs="Times New Roman"/>
          <w:b/>
          <w:bCs/>
          <w:sz w:val="28"/>
          <w:szCs w:val="28"/>
        </w:rPr>
      </w:pPr>
      <w:r w:rsidRPr="003F055D">
        <w:rPr>
          <w:rFonts w:ascii="Times New Roman" w:hAnsi="Times New Roman" w:cs="Times New Roman"/>
          <w:b/>
          <w:bCs/>
          <w:sz w:val="28"/>
          <w:szCs w:val="28"/>
        </w:rPr>
        <w:t>и оформление результатов осмотра</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3" w:name="Par62"/>
      <w:bookmarkEnd w:id="3"/>
      <w:r w:rsidRPr="003F055D">
        <w:rPr>
          <w:rFonts w:ascii="Times New Roman" w:hAnsi="Times New Roman" w:cs="Times New Roman"/>
          <w:sz w:val="28"/>
          <w:szCs w:val="28"/>
        </w:rPr>
        <w:t xml:space="preserve">8. Заказчик в целях проведения территориальным органом Федерального казначейства осмотра направляет в территориальный орган Федерального казначейства по месту обслуживания лицевого счета заказчика информацию о дате приемки товаров (выполненных работ, оказанных услуг) при исполнении Договора, либо этапа по Договору, если условием Договора предусмотрены этапы исполнения, либо при полном исполнении Договора (далее - информация о дате приемки товаров (выполненных работ, оказанных услуг), графике поставки товаров (выполнения работ, оказания услуг) по Договору (при наличии), с приложением Договора (информации о номере реестровой записи реестра контрактов, заключенных заказчиками, реестра контрактов, содержащего сведения, составляющие государственную тайну (далее при совместном упоминании - информация о номере реестровой записи) и </w:t>
      </w:r>
      <w:r w:rsidRPr="003F055D">
        <w:rPr>
          <w:rFonts w:ascii="Times New Roman" w:hAnsi="Times New Roman" w:cs="Times New Roman"/>
          <w:sz w:val="28"/>
          <w:szCs w:val="28"/>
        </w:rPr>
        <w:lastRenderedPageBreak/>
        <w:t>проектов документов о приемке товаров, работ, услуг в срок не позднее чем 5 рабочих дней до даты приемки товаров (выполненных работ, оказанных услуг).</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4" w:name="Par63"/>
      <w:bookmarkEnd w:id="4"/>
      <w:r w:rsidRPr="003F055D">
        <w:rPr>
          <w:rFonts w:ascii="Times New Roman" w:hAnsi="Times New Roman" w:cs="Times New Roman"/>
          <w:sz w:val="28"/>
          <w:szCs w:val="28"/>
        </w:rPr>
        <w:t xml:space="preserve">В целях проведения территориальным органом Федерального казначейства осмотра фактически выполненных строительно-монтажных работ заказчик в сроки, предусмотренные </w:t>
      </w:r>
      <w:hyperlink w:anchor="Par62" w:history="1">
        <w:r w:rsidRPr="003F055D">
          <w:rPr>
            <w:rFonts w:ascii="Times New Roman" w:hAnsi="Times New Roman" w:cs="Times New Roman"/>
            <w:sz w:val="28"/>
            <w:szCs w:val="28"/>
          </w:rPr>
          <w:t>абзацем первым</w:t>
        </w:r>
      </w:hyperlink>
      <w:r w:rsidRPr="003F055D">
        <w:rPr>
          <w:rFonts w:ascii="Times New Roman" w:hAnsi="Times New Roman" w:cs="Times New Roman"/>
          <w:sz w:val="28"/>
          <w:szCs w:val="28"/>
        </w:rPr>
        <w:t xml:space="preserve"> настоящего пункта, направляет в территориальный орган Федерального казначейства по месту обслуживания лицевого счета заказчика информацию о дате приемки выполненных работ, график выполнения работ по Договору (при наличии), Договор (информацию о номере реестровой записи), проект акта о приемке выполненных работ с приложением:</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справки о стоимости выполненных работ и затрат;</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проектной документации &lt;1&gt;;</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&lt;1&gt; В соответствии с </w:t>
      </w:r>
      <w:hyperlink r:id="rId20" w:history="1">
        <w:r w:rsidRPr="003F055D">
          <w:rPr>
            <w:rFonts w:ascii="Times New Roman" w:hAnsi="Times New Roman" w:cs="Times New Roman"/>
            <w:sz w:val="28"/>
            <w:szCs w:val="28"/>
          </w:rPr>
          <w:t>постановлением</w:t>
        </w:r>
      </w:hyperlink>
      <w:r w:rsidRPr="003F055D">
        <w:rPr>
          <w:rFonts w:ascii="Times New Roman" w:hAnsi="Times New Roman" w:cs="Times New Roman"/>
          <w:sz w:val="28"/>
          <w:szCs w:val="28"/>
        </w:rPr>
        <w:t xml:space="preserve"> Правительства Российской Федерации от 16 февраля 2008 г. N 87 "О составе разделов проектной документации и требованиях к их содержанию" (Собрание законодательства Российской Федерации, 2008, N 8, ст. 744; 2021, N 30, ст. 5775).</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рабочей документации;</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положительного заключения государственной экспертизы &lt;2&gt;:</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&lt;2&gt; В соответствии с </w:t>
      </w:r>
      <w:hyperlink r:id="rId21" w:history="1">
        <w:r w:rsidRPr="003F055D">
          <w:rPr>
            <w:rFonts w:ascii="Times New Roman" w:hAnsi="Times New Roman" w:cs="Times New Roman"/>
            <w:sz w:val="28"/>
            <w:szCs w:val="28"/>
          </w:rPr>
          <w:t>постановлением</w:t>
        </w:r>
      </w:hyperlink>
      <w:r w:rsidRPr="003F055D">
        <w:rPr>
          <w:rFonts w:ascii="Times New Roman" w:hAnsi="Times New Roman" w:cs="Times New Roman"/>
          <w:sz w:val="28"/>
          <w:szCs w:val="28"/>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2021, N 33, ст. 6107).</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о соответствии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о достоверности определения сметной стоимости;</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исполнительной документации на выполненный объем работ;</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иных документов, подтверждающих фактическое выполнение работ.</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Информация о дате приемки товаров (выполненных работ, оказанных услуг), а также графике поставки товаров (выполнения работ, оказания услуг) (при наличии) оформляется заказчиком в произвольной письменной форме на официальном бланке заказчика и подписывается руководителем заказчика или иным лицом, уполномоченным действовать от имени заказчика.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lastRenderedPageBreak/>
        <w:t xml:space="preserve">При наступлении срока приемки товаров (выполненных работ, оказанных услуг), предусмотренных условиями Договора, в случае непредставления заказчиком в территориальный орган Федерального казначейства документов, предусмотренных </w:t>
      </w:r>
      <w:hyperlink w:anchor="Par62" w:history="1">
        <w:r w:rsidRPr="003F055D">
          <w:rPr>
            <w:rFonts w:ascii="Times New Roman" w:hAnsi="Times New Roman" w:cs="Times New Roman"/>
            <w:sz w:val="28"/>
            <w:szCs w:val="28"/>
          </w:rPr>
          <w:t>первым</w:t>
        </w:r>
      </w:hyperlink>
      <w:r w:rsidRPr="003F055D">
        <w:rPr>
          <w:rFonts w:ascii="Times New Roman" w:hAnsi="Times New Roman" w:cs="Times New Roman"/>
          <w:sz w:val="28"/>
          <w:szCs w:val="28"/>
        </w:rPr>
        <w:t xml:space="preserve"> и </w:t>
      </w:r>
      <w:hyperlink w:anchor="Par63" w:history="1">
        <w:r w:rsidRPr="003F055D">
          <w:rPr>
            <w:rFonts w:ascii="Times New Roman" w:hAnsi="Times New Roman" w:cs="Times New Roman"/>
            <w:sz w:val="28"/>
            <w:szCs w:val="28"/>
          </w:rPr>
          <w:t>вторым абзацами</w:t>
        </w:r>
      </w:hyperlink>
      <w:r w:rsidRPr="003F055D">
        <w:rPr>
          <w:rFonts w:ascii="Times New Roman" w:hAnsi="Times New Roman" w:cs="Times New Roman"/>
          <w:sz w:val="28"/>
          <w:szCs w:val="28"/>
        </w:rPr>
        <w:t xml:space="preserve"> настоящего пункта, территориальный орган Федерального казначейства по месту обслуживания лицевого счета заказчика в целях дополнительного информирования направляет заказчику уведомление о наступлении срока приемки товаров (выполненных работ, оказанных услуг).</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5" w:name="Par80"/>
      <w:bookmarkEnd w:id="5"/>
      <w:r w:rsidRPr="003F055D">
        <w:rPr>
          <w:rFonts w:ascii="Times New Roman" w:hAnsi="Times New Roman" w:cs="Times New Roman"/>
          <w:sz w:val="28"/>
          <w:szCs w:val="28"/>
        </w:rPr>
        <w:t>9. С целью организации проведения осмотра руководитель территориального органа Федерального казначейства, осуществляющего осмотр, принимает решение о назначении сотрудника (группы сотрудников), ответственного(-ых) за проведение осмотра фактически поставленных товаров (выполненных работ, оказанных услуг) (далее - ответственный сотрудник, группа ответственных сотрудников), в соответствии с приказом территориального органа Федерального казначейства.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В приказе территориального органа Федерального казначейства, указанном в </w:t>
      </w:r>
      <w:hyperlink w:anchor="Par80" w:history="1">
        <w:r w:rsidRPr="003F055D">
          <w:rPr>
            <w:rFonts w:ascii="Times New Roman" w:hAnsi="Times New Roman" w:cs="Times New Roman"/>
            <w:sz w:val="28"/>
            <w:szCs w:val="28"/>
          </w:rPr>
          <w:t>абзаце первом</w:t>
        </w:r>
      </w:hyperlink>
      <w:r w:rsidRPr="003F055D">
        <w:rPr>
          <w:rFonts w:ascii="Times New Roman" w:hAnsi="Times New Roman" w:cs="Times New Roman"/>
          <w:sz w:val="28"/>
          <w:szCs w:val="28"/>
        </w:rPr>
        <w:t xml:space="preserve"> настоящего пункта, указывается наименование объекта осмотра, наименование предмета осмотра в соответствии с Договором, ответственный сотрудник либо группа ответственных сотрудников с указанием руководителя группы.</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В случае, если для проведения осмотра требуются специальные знания, квалификация, по инициативе территориального органа Федерального казначейства к проведению осмотра могут привлекаться работники Федерального казенного учреждения "Центр по обеспечению деятельности Казначейства России" (далее - ФКУ ЦОКР) или филиалов ФКУ ЦОКР (далее - иные специалисты).</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Федеральное казначейство вправе принять решение об определении территориального органа Федерального казначейства, уполномоченного на проведение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6" w:name="Par84"/>
      <w:bookmarkEnd w:id="6"/>
      <w:r w:rsidRPr="003F055D">
        <w:rPr>
          <w:rFonts w:ascii="Times New Roman" w:hAnsi="Times New Roman" w:cs="Times New Roman"/>
          <w:sz w:val="28"/>
          <w:szCs w:val="28"/>
        </w:rPr>
        <w:t xml:space="preserve">Управление казначейского сопровождения Федерального казначейства не позднее рабочего дня, следующего за днем принятия решения, указанного в </w:t>
      </w:r>
      <w:hyperlink w:anchor="Par84" w:history="1">
        <w:r w:rsidRPr="003F055D">
          <w:rPr>
            <w:rFonts w:ascii="Times New Roman" w:hAnsi="Times New Roman" w:cs="Times New Roman"/>
            <w:sz w:val="28"/>
            <w:szCs w:val="28"/>
          </w:rPr>
          <w:t>абзаце пятом</w:t>
        </w:r>
      </w:hyperlink>
      <w:r w:rsidRPr="003F055D">
        <w:rPr>
          <w:rFonts w:ascii="Times New Roman" w:hAnsi="Times New Roman" w:cs="Times New Roman"/>
          <w:sz w:val="28"/>
          <w:szCs w:val="28"/>
        </w:rPr>
        <w:t xml:space="preserve"> настоящего пункта,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заказчика с целью предоставления в Управление казначейского сопровождения Федерального казначейства сканированных копий Договора (информации о номере реестровой записи) и документов о приемке товаров, работ, услуг не позднее рабочего дня, следующего за днем представления указанных документов заказчиком в соответствии с </w:t>
      </w:r>
      <w:hyperlink w:anchor="Par62" w:history="1">
        <w:r w:rsidRPr="003F055D">
          <w:rPr>
            <w:rFonts w:ascii="Times New Roman" w:hAnsi="Times New Roman" w:cs="Times New Roman"/>
            <w:sz w:val="28"/>
            <w:szCs w:val="28"/>
          </w:rPr>
          <w:t>пунктом 8</w:t>
        </w:r>
      </w:hyperlink>
      <w:r w:rsidRPr="003F055D">
        <w:rPr>
          <w:rFonts w:ascii="Times New Roman" w:hAnsi="Times New Roman" w:cs="Times New Roman"/>
          <w:sz w:val="28"/>
          <w:szCs w:val="28"/>
        </w:rPr>
        <w:t xml:space="preserve"> настоящего Регламента.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7" w:name="Par85"/>
      <w:bookmarkEnd w:id="7"/>
      <w:r w:rsidRPr="003F055D">
        <w:rPr>
          <w:rFonts w:ascii="Times New Roman" w:hAnsi="Times New Roman" w:cs="Times New Roman"/>
          <w:sz w:val="28"/>
          <w:szCs w:val="28"/>
        </w:rPr>
        <w:t xml:space="preserve">Управление казначейского сопровождения Федерального казначейства не позднее рабочего дня, следующего за днем поступления от территориального органа Федерального казначейства по месту обслуживания лицевого счета заказчика документов, указанных в </w:t>
      </w:r>
      <w:hyperlink w:anchor="Par85" w:history="1">
        <w:r w:rsidRPr="003F055D">
          <w:rPr>
            <w:rFonts w:ascii="Times New Roman" w:hAnsi="Times New Roman" w:cs="Times New Roman"/>
            <w:sz w:val="28"/>
            <w:szCs w:val="28"/>
          </w:rPr>
          <w:t>абзаце шестом</w:t>
        </w:r>
      </w:hyperlink>
      <w:r w:rsidRPr="003F055D">
        <w:rPr>
          <w:rFonts w:ascii="Times New Roman" w:hAnsi="Times New Roman" w:cs="Times New Roman"/>
          <w:sz w:val="28"/>
          <w:szCs w:val="28"/>
        </w:rPr>
        <w:t xml:space="preserve"> настоящего пункта, направляет соответствующее поручение Федерального казначейства в территориальный орган Федерального казначейства, уполномоченный на </w:t>
      </w:r>
      <w:r w:rsidRPr="003F055D">
        <w:rPr>
          <w:rFonts w:ascii="Times New Roman" w:hAnsi="Times New Roman" w:cs="Times New Roman"/>
          <w:sz w:val="28"/>
          <w:szCs w:val="28"/>
        </w:rPr>
        <w:lastRenderedPageBreak/>
        <w:t>проведение осмотра, с указанием наименования предмета осмотра, наименования объекта осмотра и места нахождения предмета осмотра с приложением сканированных копий Договора (информации о номере реестровой записи) и документов о приемке товаров, работ, услуг.</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10. Отдел казначейского сопровождения или иное структурное подразделение территориального органа Федерального казначейства, ответственное за осуществление казначейского сопровождения средств и проведение проверок при расширенном казначейском сопровождении (далее - структурное подразделение территориального органа Федерального казначейства), в день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графике поставки товаров (выполнения работ, оказания услуг) (при наличии), с приложением Договора (информации о номере реестровой записи) и документов о приемке товаров, работ, услуг (в случае получения документов после 17 часов 00 минут местного времени не позднее рабочего дня, следующего за днем получения документов) осуществляет организацию проведения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а) осуществляет анализ представленного заказчиком Договора, а также документов о приемке товаров, работ, услуг совместно с иными специалистами (при необходимости), в целях определения:</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продолжительности проведения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средств фото- и видеотехники и/или средств измерений (измерительных приборов), необходимых для осуществления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необходимости привлечения к осмотру иных специалистов и обеспечения их уведомления о месте, дате и времени начала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б) обеспечивает организацию мероприятий по проведению осмотра с учетом положений, указанных в </w:t>
      </w:r>
      <w:hyperlink w:anchor="Par80" w:history="1">
        <w:r w:rsidRPr="003F055D">
          <w:rPr>
            <w:rFonts w:ascii="Times New Roman" w:hAnsi="Times New Roman" w:cs="Times New Roman"/>
            <w:sz w:val="28"/>
            <w:szCs w:val="28"/>
          </w:rPr>
          <w:t>пункте 9</w:t>
        </w:r>
      </w:hyperlink>
      <w:r w:rsidRPr="003F055D">
        <w:rPr>
          <w:rFonts w:ascii="Times New Roman" w:hAnsi="Times New Roman" w:cs="Times New Roman"/>
          <w:sz w:val="28"/>
          <w:szCs w:val="28"/>
        </w:rPr>
        <w:t xml:space="preserve"> настоящего Регламента;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8" w:name="Par92"/>
      <w:bookmarkEnd w:id="8"/>
      <w:r w:rsidRPr="003F055D">
        <w:rPr>
          <w:rFonts w:ascii="Times New Roman" w:hAnsi="Times New Roman" w:cs="Times New Roman"/>
          <w:sz w:val="28"/>
          <w:szCs w:val="28"/>
        </w:rPr>
        <w:t xml:space="preserve">в) подтверждает дату проведения осмотра и не позднее чем за 1 рабочий день до начала проведения осмотра направляет заказчику уведомление о проведении осмотра (рекомендуемый образец приведен в </w:t>
      </w:r>
      <w:hyperlink w:anchor="Par150" w:history="1">
        <w:r w:rsidRPr="003F055D">
          <w:rPr>
            <w:rFonts w:ascii="Times New Roman" w:hAnsi="Times New Roman" w:cs="Times New Roman"/>
            <w:sz w:val="28"/>
            <w:szCs w:val="28"/>
          </w:rPr>
          <w:t>приложении N 1</w:t>
        </w:r>
      </w:hyperlink>
      <w:r w:rsidRPr="003F055D">
        <w:rPr>
          <w:rFonts w:ascii="Times New Roman" w:hAnsi="Times New Roman" w:cs="Times New Roman"/>
          <w:sz w:val="28"/>
          <w:szCs w:val="28"/>
        </w:rPr>
        <w:t xml:space="preserve"> к настоящему Регламенту) (далее - Уведомление о проведении осмотра), с указанием места, даты и времени проведения осмотра, с предложением принять участие в осмотре и обеспечить допуск ответственного сотрудника, группы ответственных сотрудников, иных специалистов (далее при совместном упоминании - сотрудники, ответственные за проведение осмотра) к месту расположения предмета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11. Осмотр осуществляется сотрудниками, ответственными за проведение осмотра, непосредственно по месту расположения предмета осмотра в присутствии заказчика либо его уполномоченных представителей. Отсутствие заказчика или его уполномоченных представителей, уведомленных в соответствии с </w:t>
      </w:r>
      <w:hyperlink w:anchor="Par92" w:history="1">
        <w:r w:rsidRPr="003F055D">
          <w:rPr>
            <w:rFonts w:ascii="Times New Roman" w:hAnsi="Times New Roman" w:cs="Times New Roman"/>
            <w:sz w:val="28"/>
            <w:szCs w:val="28"/>
          </w:rPr>
          <w:t>подпунктом "в" пункта 10</w:t>
        </w:r>
      </w:hyperlink>
      <w:r w:rsidRPr="003F055D">
        <w:rPr>
          <w:rFonts w:ascii="Times New Roman" w:hAnsi="Times New Roman" w:cs="Times New Roman"/>
          <w:sz w:val="28"/>
          <w:szCs w:val="28"/>
        </w:rPr>
        <w:t xml:space="preserve"> настоящего Регламента, на месте проведения осмотра не является основанием для отмены проведения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Отсутствие заказчика или его уполномоченных представителей при проведении осмотра фиксируется в справке по результатам осмотра поставки </w:t>
      </w:r>
      <w:r w:rsidRPr="003F055D">
        <w:rPr>
          <w:rFonts w:ascii="Times New Roman" w:hAnsi="Times New Roman" w:cs="Times New Roman"/>
          <w:sz w:val="28"/>
          <w:szCs w:val="28"/>
        </w:rPr>
        <w:lastRenderedPageBreak/>
        <w:t xml:space="preserve">товара (выполнения работ, оказания услуг) (рекомендуемый образец приведен в </w:t>
      </w:r>
      <w:hyperlink w:anchor="Par231" w:history="1">
        <w:r w:rsidRPr="003F055D">
          <w:rPr>
            <w:rFonts w:ascii="Times New Roman" w:hAnsi="Times New Roman" w:cs="Times New Roman"/>
            <w:sz w:val="28"/>
            <w:szCs w:val="28"/>
          </w:rPr>
          <w:t>приложении N 2</w:t>
        </w:r>
      </w:hyperlink>
      <w:r w:rsidRPr="003F055D">
        <w:rPr>
          <w:rFonts w:ascii="Times New Roman" w:hAnsi="Times New Roman" w:cs="Times New Roman"/>
          <w:sz w:val="28"/>
          <w:szCs w:val="28"/>
        </w:rPr>
        <w:t xml:space="preserve"> к настоящему Регламенту) (далее - Справка) либо акте по результатам осмотра поставки товара (выполнения работ, оказания услуг) (рекомендуемый образец приведен в </w:t>
      </w:r>
      <w:hyperlink w:anchor="Par377" w:history="1">
        <w:r w:rsidRPr="003F055D">
          <w:rPr>
            <w:rFonts w:ascii="Times New Roman" w:hAnsi="Times New Roman" w:cs="Times New Roman"/>
            <w:sz w:val="28"/>
            <w:szCs w:val="28"/>
          </w:rPr>
          <w:t>приложении N 3</w:t>
        </w:r>
      </w:hyperlink>
      <w:r w:rsidRPr="003F055D">
        <w:rPr>
          <w:rFonts w:ascii="Times New Roman" w:hAnsi="Times New Roman" w:cs="Times New Roman"/>
          <w:sz w:val="28"/>
          <w:szCs w:val="28"/>
        </w:rPr>
        <w:t xml:space="preserve"> к настоящему Регламенту) (далее - Акт).</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12. К материалам по результатам осмотра поставленных товаров, выполненных работ, оказанных услуг прилагаются документы, подтверждающие надлежащее уведомление заказчика о месте, дате и времени проведения осмотра (переписка по электронной почте или копия письма на бумажном носителе с отметкой представителя заказчика о получении либо иной документ, позволяющий подтвердить факт надлежащего уведомления заказчика).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9" w:name="Par96"/>
      <w:bookmarkEnd w:id="9"/>
      <w:r w:rsidRPr="003F055D">
        <w:rPr>
          <w:rFonts w:ascii="Times New Roman" w:hAnsi="Times New Roman" w:cs="Times New Roman"/>
          <w:sz w:val="28"/>
          <w:szCs w:val="28"/>
        </w:rPr>
        <w:t>13. Осмотр предметов осмотра, расположенных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осмотра,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0" w:name="Par97"/>
      <w:bookmarkEnd w:id="10"/>
      <w:r w:rsidRPr="003F055D">
        <w:rPr>
          <w:rFonts w:ascii="Times New Roman" w:hAnsi="Times New Roman" w:cs="Times New Roman"/>
          <w:sz w:val="28"/>
          <w:szCs w:val="28"/>
        </w:rPr>
        <w:t xml:space="preserve">14. Фото- и видеосъемка, средства измерений (измерительные приборы) (при необходимости) используются в ходе осмотра с учетом ограничений, указанных в </w:t>
      </w:r>
      <w:hyperlink w:anchor="Par96" w:history="1">
        <w:r w:rsidRPr="003F055D">
          <w:rPr>
            <w:rFonts w:ascii="Times New Roman" w:hAnsi="Times New Roman" w:cs="Times New Roman"/>
            <w:sz w:val="28"/>
            <w:szCs w:val="28"/>
          </w:rPr>
          <w:t>пункте 13</w:t>
        </w:r>
      </w:hyperlink>
      <w:r w:rsidRPr="003F055D">
        <w:rPr>
          <w:rFonts w:ascii="Times New Roman" w:hAnsi="Times New Roman" w:cs="Times New Roman"/>
          <w:sz w:val="28"/>
          <w:szCs w:val="28"/>
        </w:rPr>
        <w:t xml:space="preserve"> настоящего Регламента, кроме случаев, когда предмет осмотра не может быть осмотрен без нарушения его конструктивной целостности (например, скрытые работы) или упаковки, либо ввиду его особых физических, технологических свойств (характеристик).</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В случаях, указанных в </w:t>
      </w:r>
      <w:hyperlink w:anchor="Par97" w:history="1">
        <w:r w:rsidRPr="003F055D">
          <w:rPr>
            <w:rFonts w:ascii="Times New Roman" w:hAnsi="Times New Roman" w:cs="Times New Roman"/>
            <w:sz w:val="28"/>
            <w:szCs w:val="28"/>
          </w:rPr>
          <w:t>абзаце первом</w:t>
        </w:r>
      </w:hyperlink>
      <w:r w:rsidRPr="003F055D">
        <w:rPr>
          <w:rFonts w:ascii="Times New Roman" w:hAnsi="Times New Roman" w:cs="Times New Roman"/>
          <w:sz w:val="28"/>
          <w:szCs w:val="28"/>
        </w:rPr>
        <w:t xml:space="preserve"> настоящего пункта, сотрудники, ответственные за проведение осмотра, осуществляют проверку Договора и документов о приемке товаров, работ, услуг, без выезда к месту нахождения предмета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15. Видеосъемка применяется в случаях, когда фотосъемка не позволяет отразить целостность предмета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16. Полученные в ходе осмотра фото- и (или) видеоматериалы (результаты измерений) должны содержать отметку о дате, времени измерений, фото- и (или) видеосъемки.</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17. По результатам осмотра в случае, если фактически поставленные товары (выполненные работы, оказанные услуги) соответствуют информации, указанной в Договоре, представленных заказчиком для осмотра документах о приемке товаров, работ, услуг, составляется </w:t>
      </w:r>
      <w:hyperlink w:anchor="Par231" w:history="1">
        <w:r w:rsidRPr="003F055D">
          <w:rPr>
            <w:rFonts w:ascii="Times New Roman" w:hAnsi="Times New Roman" w:cs="Times New Roman"/>
            <w:sz w:val="28"/>
            <w:szCs w:val="28"/>
          </w:rPr>
          <w:t>Справка</w:t>
        </w:r>
      </w:hyperlink>
      <w:r w:rsidRPr="003F055D">
        <w:rPr>
          <w:rFonts w:ascii="Times New Roman" w:hAnsi="Times New Roman" w:cs="Times New Roman"/>
          <w:sz w:val="28"/>
          <w:szCs w:val="28"/>
        </w:rPr>
        <w:t>.</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При выявлении фактов несоответствия поставленных товаров, выполненных работ, оказанных услуг информации, указанной в Договоре, представленных заказчиком для осмотра документах о приемке товаров, работ, услуг по результатам осмотра составляется Акт.</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lastRenderedPageBreak/>
        <w:t xml:space="preserve">В случае, если по результатам осмотра выявлены факты частичного несоответствия объема фактически поставленных товаров (выполненных работ, оказанных услуг) информации, указанной в Договоре и документах о приемке товаров, работ, услуг, представленных заказчиком для осмотра, составляется Акт на сумму не подтвержденного объема поставленных товаров (выполненных работ, оказанных услуг) и </w:t>
      </w:r>
      <w:hyperlink w:anchor="Par231" w:history="1">
        <w:r w:rsidRPr="003F055D">
          <w:rPr>
            <w:rFonts w:ascii="Times New Roman" w:hAnsi="Times New Roman" w:cs="Times New Roman"/>
            <w:sz w:val="28"/>
            <w:szCs w:val="28"/>
          </w:rPr>
          <w:t>Справка</w:t>
        </w:r>
      </w:hyperlink>
      <w:r w:rsidRPr="003F055D">
        <w:rPr>
          <w:rFonts w:ascii="Times New Roman" w:hAnsi="Times New Roman" w:cs="Times New Roman"/>
          <w:sz w:val="28"/>
          <w:szCs w:val="28"/>
        </w:rPr>
        <w:t xml:space="preserve"> на сумму подтвержденного объема поставленных товаров (выполненных работ, оказанных услуг).</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18. Результаты осмотра разных предметов осмотра оформляются в отдельных документах по каждому предмету осмотра с приложением фото- и видеоматериалов, результатов измерений (при наличии), на которых указывается дата и время фото- видеосъемки (измерений). При изготовлении фото- и видеоматериалов допускается использование любых общедоступных цифровых форматов записи фото- или видеофайлов (</w:t>
      </w:r>
      <w:proofErr w:type="spellStart"/>
      <w:r w:rsidRPr="003F055D">
        <w:rPr>
          <w:rFonts w:ascii="Times New Roman" w:hAnsi="Times New Roman" w:cs="Times New Roman"/>
          <w:sz w:val="28"/>
          <w:szCs w:val="28"/>
        </w:rPr>
        <w:t>jpeg</w:t>
      </w:r>
      <w:proofErr w:type="spellEnd"/>
      <w:r w:rsidRPr="003F055D">
        <w:rPr>
          <w:rFonts w:ascii="Times New Roman" w:hAnsi="Times New Roman" w:cs="Times New Roman"/>
          <w:sz w:val="28"/>
          <w:szCs w:val="28"/>
        </w:rPr>
        <w:t xml:space="preserve">, </w:t>
      </w:r>
      <w:proofErr w:type="spellStart"/>
      <w:r w:rsidRPr="003F055D">
        <w:rPr>
          <w:rFonts w:ascii="Times New Roman" w:hAnsi="Times New Roman" w:cs="Times New Roman"/>
          <w:sz w:val="28"/>
          <w:szCs w:val="28"/>
        </w:rPr>
        <w:t>png</w:t>
      </w:r>
      <w:proofErr w:type="spellEnd"/>
      <w:r w:rsidRPr="003F055D">
        <w:rPr>
          <w:rFonts w:ascii="Times New Roman" w:hAnsi="Times New Roman" w:cs="Times New Roman"/>
          <w:sz w:val="28"/>
          <w:szCs w:val="28"/>
        </w:rPr>
        <w:t xml:space="preserve">, </w:t>
      </w:r>
      <w:proofErr w:type="spellStart"/>
      <w:r w:rsidRPr="003F055D">
        <w:rPr>
          <w:rFonts w:ascii="Times New Roman" w:hAnsi="Times New Roman" w:cs="Times New Roman"/>
          <w:sz w:val="28"/>
          <w:szCs w:val="28"/>
        </w:rPr>
        <w:t>tif</w:t>
      </w:r>
      <w:proofErr w:type="spellEnd"/>
      <w:r w:rsidRPr="003F055D">
        <w:rPr>
          <w:rFonts w:ascii="Times New Roman" w:hAnsi="Times New Roman" w:cs="Times New Roman"/>
          <w:sz w:val="28"/>
          <w:szCs w:val="28"/>
        </w:rPr>
        <w:t xml:space="preserve">, mpeg4, </w:t>
      </w:r>
      <w:proofErr w:type="spellStart"/>
      <w:r w:rsidRPr="003F055D">
        <w:rPr>
          <w:rFonts w:ascii="Times New Roman" w:hAnsi="Times New Roman" w:cs="Times New Roman"/>
          <w:sz w:val="28"/>
          <w:szCs w:val="28"/>
        </w:rPr>
        <w:t>avi</w:t>
      </w:r>
      <w:proofErr w:type="spellEnd"/>
      <w:r w:rsidRPr="003F055D">
        <w:rPr>
          <w:rFonts w:ascii="Times New Roman" w:hAnsi="Times New Roman" w:cs="Times New Roman"/>
          <w:sz w:val="28"/>
          <w:szCs w:val="28"/>
        </w:rPr>
        <w:t xml:space="preserve"> и иных).</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В случае привлечения к осмотру иных специалистов по итогам проверки ими составляется отчет о проведенном осмотре (далее - Отчет о проведении осмотра). Результаты Отчета о проведении осмотра учитываются руководителем группы ответственных сотрудников (ответственным сотрудником) при оформлении результатов проверки в </w:t>
      </w:r>
      <w:hyperlink w:anchor="Par231" w:history="1">
        <w:r w:rsidRPr="003F055D">
          <w:rPr>
            <w:rFonts w:ascii="Times New Roman" w:hAnsi="Times New Roman" w:cs="Times New Roman"/>
            <w:sz w:val="28"/>
            <w:szCs w:val="28"/>
          </w:rPr>
          <w:t>Справке</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(Акте)</w:t>
        </w:r>
      </w:hyperlink>
      <w:r w:rsidRPr="003F055D">
        <w:rPr>
          <w:rFonts w:ascii="Times New Roman" w:hAnsi="Times New Roman" w:cs="Times New Roman"/>
          <w:sz w:val="28"/>
          <w:szCs w:val="28"/>
        </w:rPr>
        <w:t>.</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19. В </w:t>
      </w:r>
      <w:hyperlink w:anchor="Par231" w:history="1">
        <w:r w:rsidRPr="003F055D">
          <w:rPr>
            <w:rFonts w:ascii="Times New Roman" w:hAnsi="Times New Roman" w:cs="Times New Roman"/>
            <w:sz w:val="28"/>
            <w:szCs w:val="28"/>
          </w:rPr>
          <w:t>Справку</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w:t>
        </w:r>
      </w:hyperlink>
      <w:r w:rsidRPr="003F055D">
        <w:rPr>
          <w:rFonts w:ascii="Times New Roman" w:hAnsi="Times New Roman" w:cs="Times New Roman"/>
          <w:sz w:val="28"/>
          <w:szCs w:val="28"/>
        </w:rPr>
        <w:t xml:space="preserve"> включаются выводы, основанные на результатах осмотра, в том числе полученные на основании проведенных исследований с применением фото- и видеотехники, средств измерений (измерительных приборов) (при необходимости) и анализе документов о приемке товаров, работ, услуг, а также на основании Отчета о проведении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hyperlink w:anchor="Par231" w:history="1">
        <w:r w:rsidRPr="003F055D">
          <w:rPr>
            <w:rFonts w:ascii="Times New Roman" w:hAnsi="Times New Roman" w:cs="Times New Roman"/>
            <w:sz w:val="28"/>
            <w:szCs w:val="28"/>
          </w:rPr>
          <w:t>Справка</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w:t>
        </w:r>
      </w:hyperlink>
      <w:r w:rsidRPr="003F055D">
        <w:rPr>
          <w:rFonts w:ascii="Times New Roman" w:hAnsi="Times New Roman" w:cs="Times New Roman"/>
          <w:sz w:val="28"/>
          <w:szCs w:val="28"/>
        </w:rPr>
        <w:t xml:space="preserve"> составляется и подписывается не позднее трех рабочих дней после дня осуществления осмотра в двух экземплярах руководителем группы ответственных сотрудников (ответственным сотрудником), со стороны заказчика (его уполномоченного представителя) ознакомление со </w:t>
      </w:r>
      <w:hyperlink w:anchor="Par231" w:history="1">
        <w:r w:rsidRPr="003F055D">
          <w:rPr>
            <w:rFonts w:ascii="Times New Roman" w:hAnsi="Times New Roman" w:cs="Times New Roman"/>
            <w:sz w:val="28"/>
            <w:szCs w:val="28"/>
          </w:rPr>
          <w:t>Справкой</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(Актом)</w:t>
        </w:r>
      </w:hyperlink>
      <w:r w:rsidRPr="003F055D">
        <w:rPr>
          <w:rFonts w:ascii="Times New Roman" w:hAnsi="Times New Roman" w:cs="Times New Roman"/>
          <w:sz w:val="28"/>
          <w:szCs w:val="28"/>
        </w:rPr>
        <w:t xml:space="preserve"> удостоверяется подписью заказчика (его уполномоченного представителя). Один экземпляр </w:t>
      </w:r>
      <w:hyperlink w:anchor="Par231" w:history="1">
        <w:r w:rsidRPr="003F055D">
          <w:rPr>
            <w:rFonts w:ascii="Times New Roman" w:hAnsi="Times New Roman" w:cs="Times New Roman"/>
            <w:sz w:val="28"/>
            <w:szCs w:val="28"/>
          </w:rPr>
          <w:t>Справки</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(Акта)</w:t>
        </w:r>
      </w:hyperlink>
      <w:r w:rsidRPr="003F055D">
        <w:rPr>
          <w:rFonts w:ascii="Times New Roman" w:hAnsi="Times New Roman" w:cs="Times New Roman"/>
          <w:sz w:val="28"/>
          <w:szCs w:val="28"/>
        </w:rPr>
        <w:t xml:space="preserve"> остается у руководителя группы ответственных сотрудников (ответственного сотрудника), второй экземпляр направляется (передается) заказчику (его уполномоченному представителю) не позднее следующего рабочего дня после подписания.</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В случае отказа заказчика (его уполномоченного представителя) от подписи об ознакомлении со </w:t>
      </w:r>
      <w:hyperlink w:anchor="Par231" w:history="1">
        <w:r w:rsidRPr="003F055D">
          <w:rPr>
            <w:rFonts w:ascii="Times New Roman" w:hAnsi="Times New Roman" w:cs="Times New Roman"/>
            <w:sz w:val="28"/>
            <w:szCs w:val="28"/>
          </w:rPr>
          <w:t>Справкой</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(Актом)</w:t>
        </w:r>
      </w:hyperlink>
      <w:r w:rsidRPr="003F055D">
        <w:rPr>
          <w:rFonts w:ascii="Times New Roman" w:hAnsi="Times New Roman" w:cs="Times New Roman"/>
          <w:sz w:val="28"/>
          <w:szCs w:val="28"/>
        </w:rPr>
        <w:t xml:space="preserve"> либо получения экземпляра </w:t>
      </w:r>
      <w:hyperlink w:anchor="Par231" w:history="1">
        <w:r w:rsidRPr="003F055D">
          <w:rPr>
            <w:rFonts w:ascii="Times New Roman" w:hAnsi="Times New Roman" w:cs="Times New Roman"/>
            <w:sz w:val="28"/>
            <w:szCs w:val="28"/>
          </w:rPr>
          <w:t>Справки</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(Акта)</w:t>
        </w:r>
      </w:hyperlink>
      <w:r w:rsidRPr="003F055D">
        <w:rPr>
          <w:rFonts w:ascii="Times New Roman" w:hAnsi="Times New Roman" w:cs="Times New Roman"/>
          <w:sz w:val="28"/>
          <w:szCs w:val="28"/>
        </w:rPr>
        <w:t xml:space="preserve"> руководитель группы ответственных сотрудников (ответственный сотрудник) в соответствующей графе удостоверяет подписью отметку об отказе заказчика (его уполномоченного представителя) от подписи об ознакомлении со </w:t>
      </w:r>
      <w:hyperlink w:anchor="Par231" w:history="1">
        <w:r w:rsidRPr="003F055D">
          <w:rPr>
            <w:rFonts w:ascii="Times New Roman" w:hAnsi="Times New Roman" w:cs="Times New Roman"/>
            <w:sz w:val="28"/>
            <w:szCs w:val="28"/>
          </w:rPr>
          <w:t>Справкой</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(Актом)</w:t>
        </w:r>
      </w:hyperlink>
      <w:r w:rsidRPr="003F055D">
        <w:rPr>
          <w:rFonts w:ascii="Times New Roman" w:hAnsi="Times New Roman" w:cs="Times New Roman"/>
          <w:sz w:val="28"/>
          <w:szCs w:val="28"/>
        </w:rPr>
        <w:t xml:space="preserve">, либо от получения экземпляра </w:t>
      </w:r>
      <w:hyperlink w:anchor="Par231" w:history="1">
        <w:r w:rsidRPr="003F055D">
          <w:rPr>
            <w:rFonts w:ascii="Times New Roman" w:hAnsi="Times New Roman" w:cs="Times New Roman"/>
            <w:sz w:val="28"/>
            <w:szCs w:val="28"/>
          </w:rPr>
          <w:t>Справки</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(Акта)</w:t>
        </w:r>
      </w:hyperlink>
      <w:r w:rsidRPr="003F055D">
        <w:rPr>
          <w:rFonts w:ascii="Times New Roman" w:hAnsi="Times New Roman" w:cs="Times New Roman"/>
          <w:sz w:val="28"/>
          <w:szCs w:val="28"/>
        </w:rPr>
        <w:t>.</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1" w:name="Par109"/>
      <w:bookmarkEnd w:id="11"/>
      <w:r w:rsidRPr="003F055D">
        <w:rPr>
          <w:rFonts w:ascii="Times New Roman" w:hAnsi="Times New Roman" w:cs="Times New Roman"/>
          <w:sz w:val="28"/>
          <w:szCs w:val="28"/>
        </w:rPr>
        <w:t xml:space="preserve">20. Копия </w:t>
      </w:r>
      <w:hyperlink w:anchor="Par231" w:history="1">
        <w:r w:rsidRPr="003F055D">
          <w:rPr>
            <w:rFonts w:ascii="Times New Roman" w:hAnsi="Times New Roman" w:cs="Times New Roman"/>
            <w:sz w:val="28"/>
            <w:szCs w:val="28"/>
          </w:rPr>
          <w:t>Справки</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(Акта)</w:t>
        </w:r>
      </w:hyperlink>
      <w:r w:rsidRPr="003F055D">
        <w:rPr>
          <w:rFonts w:ascii="Times New Roman" w:hAnsi="Times New Roman" w:cs="Times New Roman"/>
          <w:sz w:val="28"/>
          <w:szCs w:val="28"/>
        </w:rPr>
        <w:t xml:space="preserve"> (за исключением </w:t>
      </w:r>
      <w:hyperlink w:anchor="Par231" w:history="1">
        <w:r w:rsidRPr="003F055D">
          <w:rPr>
            <w:rFonts w:ascii="Times New Roman" w:hAnsi="Times New Roman" w:cs="Times New Roman"/>
            <w:sz w:val="28"/>
            <w:szCs w:val="28"/>
          </w:rPr>
          <w:t>Справки</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(Акта)</w:t>
        </w:r>
      </w:hyperlink>
      <w:r w:rsidRPr="003F055D">
        <w:rPr>
          <w:rFonts w:ascii="Times New Roman" w:hAnsi="Times New Roman" w:cs="Times New Roman"/>
          <w:sz w:val="28"/>
          <w:szCs w:val="28"/>
        </w:rPr>
        <w:t xml:space="preserve">, содержащих сведения, составляющие государственную и иную охраняемую законом тайну) на следующий рабочий день после дня подписания направляется руководителем группы ответственных сотрудников (ответственным сотрудником) в структурное подразделение территориального органа </w:t>
      </w:r>
      <w:r w:rsidRPr="003F055D">
        <w:rPr>
          <w:rFonts w:ascii="Times New Roman" w:hAnsi="Times New Roman" w:cs="Times New Roman"/>
          <w:sz w:val="28"/>
          <w:szCs w:val="28"/>
        </w:rPr>
        <w:lastRenderedPageBreak/>
        <w:t>Федерального казначейства и Управление казначейского сопровождения Федерального казначейства для анализа и систематизации.</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К </w:t>
      </w:r>
      <w:hyperlink w:anchor="Par377" w:history="1">
        <w:r w:rsidRPr="003F055D">
          <w:rPr>
            <w:rFonts w:ascii="Times New Roman" w:hAnsi="Times New Roman" w:cs="Times New Roman"/>
            <w:sz w:val="28"/>
            <w:szCs w:val="28"/>
          </w:rPr>
          <w:t>Акту</w:t>
        </w:r>
      </w:hyperlink>
      <w:r w:rsidRPr="003F055D">
        <w:rPr>
          <w:rFonts w:ascii="Times New Roman" w:hAnsi="Times New Roman" w:cs="Times New Roman"/>
          <w:sz w:val="28"/>
          <w:szCs w:val="28"/>
        </w:rPr>
        <w:t xml:space="preserve"> </w:t>
      </w:r>
      <w:hyperlink w:anchor="Par231" w:history="1">
        <w:r w:rsidRPr="003F055D">
          <w:rPr>
            <w:rFonts w:ascii="Times New Roman" w:hAnsi="Times New Roman" w:cs="Times New Roman"/>
            <w:sz w:val="28"/>
            <w:szCs w:val="28"/>
          </w:rPr>
          <w:t>(Справке)</w:t>
        </w:r>
      </w:hyperlink>
      <w:r w:rsidRPr="003F055D">
        <w:rPr>
          <w:rFonts w:ascii="Times New Roman" w:hAnsi="Times New Roman" w:cs="Times New Roman"/>
          <w:sz w:val="28"/>
          <w:szCs w:val="28"/>
        </w:rPr>
        <w:t xml:space="preserve"> прикладываются и направляются в порядке, предусмотренном </w:t>
      </w:r>
      <w:hyperlink w:anchor="Par109" w:history="1">
        <w:r w:rsidRPr="003F055D">
          <w:rPr>
            <w:rFonts w:ascii="Times New Roman" w:hAnsi="Times New Roman" w:cs="Times New Roman"/>
            <w:sz w:val="28"/>
            <w:szCs w:val="28"/>
          </w:rPr>
          <w:t>абзацем первым</w:t>
        </w:r>
      </w:hyperlink>
      <w:r w:rsidRPr="003F055D">
        <w:rPr>
          <w:rFonts w:ascii="Times New Roman" w:hAnsi="Times New Roman" w:cs="Times New Roman"/>
          <w:sz w:val="28"/>
          <w:szCs w:val="28"/>
        </w:rPr>
        <w:t xml:space="preserve"> настоящего пункта, фото- и видеоматериалы, результаты измерений (при наличии), не содержащие сведения ограниченного доступа.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21. Составленные по результатам осмотров </w:t>
      </w:r>
      <w:hyperlink w:anchor="Par231" w:history="1">
        <w:r w:rsidRPr="003F055D">
          <w:rPr>
            <w:rFonts w:ascii="Times New Roman" w:hAnsi="Times New Roman" w:cs="Times New Roman"/>
            <w:sz w:val="28"/>
            <w:szCs w:val="28"/>
          </w:rPr>
          <w:t>Справки</w:t>
        </w:r>
      </w:hyperlink>
      <w:r w:rsidRPr="003F055D">
        <w:rPr>
          <w:rFonts w:ascii="Times New Roman" w:hAnsi="Times New Roman" w:cs="Times New Roman"/>
          <w:sz w:val="28"/>
          <w:szCs w:val="28"/>
        </w:rPr>
        <w:t xml:space="preserve"> и </w:t>
      </w:r>
      <w:hyperlink w:anchor="Par377" w:history="1">
        <w:r w:rsidRPr="003F055D">
          <w:rPr>
            <w:rFonts w:ascii="Times New Roman" w:hAnsi="Times New Roman" w:cs="Times New Roman"/>
            <w:sz w:val="28"/>
            <w:szCs w:val="28"/>
          </w:rPr>
          <w:t>Акты</w:t>
        </w:r>
      </w:hyperlink>
      <w:r w:rsidRPr="003F055D">
        <w:rPr>
          <w:rFonts w:ascii="Times New Roman" w:hAnsi="Times New Roman" w:cs="Times New Roman"/>
          <w:sz w:val="28"/>
          <w:szCs w:val="28"/>
        </w:rPr>
        <w:t xml:space="preserve"> с приложением фото- и (или) видеоматериалов (результатов измерений) (при наличии) хранятся в структурном подразделении территориального органа Федерального казначейства, в соответствии с законодательством Российской Федерации об архивном деле.</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22. При проведении осмотра фактически поставленных товаров (выполненных работ, оказанных услуг) по контрактам (договорам), заключенным в рамках исполнения государственного (муниципального) контракта, договора (соглашения), в случае если фактически поставленные товары, выполненные работы, оказанные услуги были подтверждены при оплате расходов заказчика по государственному (муниципальному) контракту, договору (соглашению), руководитель группы ответственных сотрудников (ответственный сотрудник), осуществляющей данный осмотр, запрашивает у территориального органа Федерального казначейства по месту открытия лицевого счета заказчика информацию (копию </w:t>
      </w:r>
      <w:hyperlink w:anchor="Par231" w:history="1">
        <w:r w:rsidRPr="003F055D">
          <w:rPr>
            <w:rFonts w:ascii="Times New Roman" w:hAnsi="Times New Roman" w:cs="Times New Roman"/>
            <w:sz w:val="28"/>
            <w:szCs w:val="28"/>
          </w:rPr>
          <w:t>Справки</w:t>
        </w:r>
      </w:hyperlink>
      <w:r w:rsidRPr="003F055D">
        <w:rPr>
          <w:rFonts w:ascii="Times New Roman" w:hAnsi="Times New Roman" w:cs="Times New Roman"/>
          <w:sz w:val="28"/>
          <w:szCs w:val="28"/>
        </w:rPr>
        <w:t xml:space="preserve"> </w:t>
      </w:r>
      <w:hyperlink w:anchor="Par377" w:history="1">
        <w:r w:rsidRPr="003F055D">
          <w:rPr>
            <w:rFonts w:ascii="Times New Roman" w:hAnsi="Times New Roman" w:cs="Times New Roman"/>
            <w:sz w:val="28"/>
            <w:szCs w:val="28"/>
          </w:rPr>
          <w:t>(Акта)</w:t>
        </w:r>
      </w:hyperlink>
      <w:r w:rsidRPr="003F055D">
        <w:rPr>
          <w:rFonts w:ascii="Times New Roman" w:hAnsi="Times New Roman" w:cs="Times New Roman"/>
          <w:sz w:val="28"/>
          <w:szCs w:val="28"/>
        </w:rPr>
        <w:t xml:space="preserve"> о результатах ранее проведенного осмотра соответствующих поставленных товаров, выполненных работ, оказанных услуг).</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В случае, если по государственному (муниципальному) контракту в полном объеме поставлены товары, выполнены работы, оказаны услуги и по результатам осмотра установлено соответствие фактически поставленных товаров (выполненных работ, оказанных услуг) условиям государственного (муниципального) контракта, а также документам о приемке товаров, работ, услуг, и составлена </w:t>
      </w:r>
      <w:hyperlink w:anchor="Par231" w:history="1">
        <w:r w:rsidRPr="003F055D">
          <w:rPr>
            <w:rFonts w:ascii="Times New Roman" w:hAnsi="Times New Roman" w:cs="Times New Roman"/>
            <w:sz w:val="28"/>
            <w:szCs w:val="28"/>
          </w:rPr>
          <w:t>Справка</w:t>
        </w:r>
      </w:hyperlink>
      <w:r w:rsidRPr="003F055D">
        <w:rPr>
          <w:rFonts w:ascii="Times New Roman" w:hAnsi="Times New Roman" w:cs="Times New Roman"/>
          <w:sz w:val="28"/>
          <w:szCs w:val="28"/>
        </w:rPr>
        <w:t>, то проверка поставки товаров (выполнения работ, оказания услуг) по контрактам (договорам), заключенным в рамках исполнения указанного государственного (муниципального) контракта не осуществляется.</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12" w:name="Par114"/>
      <w:bookmarkEnd w:id="12"/>
      <w:r w:rsidRPr="003F055D">
        <w:rPr>
          <w:rFonts w:ascii="Times New Roman" w:hAnsi="Times New Roman" w:cs="Times New Roman"/>
          <w:sz w:val="28"/>
          <w:szCs w:val="28"/>
        </w:rPr>
        <w:t xml:space="preserve">23. При нахождении заказчика, исполнителя и предмета осмотра на территории разных субъектов Российской Федерации структурное подразделение территориального органа Федерального казначейства в день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графике поставки товаров (выполнения работ, оказания услуг) (при наличии) с приложением Договора (информации о номере реестровой записи) и документов о приемке товаров, работ, услуг (в случае получения документов после 17 часов 00 минут местного времени не позднее рабочего дня, следующего за днем получения документов) направляет в территориальный орган (территориальные органы) Федерального казначейства по месту нахождения предмета (предметов) осмотра информацию о поступлении </w:t>
      </w:r>
      <w:r w:rsidRPr="003F055D">
        <w:rPr>
          <w:rFonts w:ascii="Times New Roman" w:hAnsi="Times New Roman" w:cs="Times New Roman"/>
          <w:sz w:val="28"/>
          <w:szCs w:val="28"/>
        </w:rPr>
        <w:lastRenderedPageBreak/>
        <w:t>указанных информации и документов с указанием места расположения предмета осмотра и приложением сканированных копий Договора (информации о номере реестровой записи) и документов о приемке товаров, работ, услуг, не содержащих сведений ограниченного доступа, а также информирует территориальный орган Федерального казначейства по месту обслуживания лицевого счета исполнителя по Договору (при необходимости) о поступлении вышеуказанных информации и документов с указанием места расположения предмета осмотра.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24. Руководитель территориального органа Федерального казначейства по месту нахождения предмета (предметов) осмотра при поступлении информации и документов, указанных в </w:t>
      </w:r>
      <w:hyperlink w:anchor="Par114" w:history="1">
        <w:r w:rsidRPr="003F055D">
          <w:rPr>
            <w:rFonts w:ascii="Times New Roman" w:hAnsi="Times New Roman" w:cs="Times New Roman"/>
            <w:sz w:val="28"/>
            <w:szCs w:val="28"/>
          </w:rPr>
          <w:t>пункте 23</w:t>
        </w:r>
      </w:hyperlink>
      <w:r w:rsidRPr="003F055D">
        <w:rPr>
          <w:rFonts w:ascii="Times New Roman" w:hAnsi="Times New Roman" w:cs="Times New Roman"/>
          <w:sz w:val="28"/>
          <w:szCs w:val="28"/>
        </w:rPr>
        <w:t xml:space="preserve"> настоящего Регламента, обеспечивает осуществление мероприятий в соответствии с </w:t>
      </w:r>
      <w:hyperlink w:anchor="Par80" w:history="1">
        <w:r w:rsidRPr="003F055D">
          <w:rPr>
            <w:rFonts w:ascii="Times New Roman" w:hAnsi="Times New Roman" w:cs="Times New Roman"/>
            <w:sz w:val="28"/>
            <w:szCs w:val="28"/>
          </w:rPr>
          <w:t>пунктами 9</w:t>
        </w:r>
      </w:hyperlink>
      <w:r w:rsidRPr="003F055D">
        <w:rPr>
          <w:rFonts w:ascii="Times New Roman" w:hAnsi="Times New Roman" w:cs="Times New Roman"/>
          <w:sz w:val="28"/>
          <w:szCs w:val="28"/>
        </w:rPr>
        <w:t xml:space="preserve"> - </w:t>
      </w:r>
      <w:hyperlink w:anchor="Par109" w:history="1">
        <w:r w:rsidRPr="003F055D">
          <w:rPr>
            <w:rFonts w:ascii="Times New Roman" w:hAnsi="Times New Roman" w:cs="Times New Roman"/>
            <w:sz w:val="28"/>
            <w:szCs w:val="28"/>
          </w:rPr>
          <w:t>20</w:t>
        </w:r>
      </w:hyperlink>
      <w:r w:rsidRPr="003F055D">
        <w:rPr>
          <w:rFonts w:ascii="Times New Roman" w:hAnsi="Times New Roman" w:cs="Times New Roman"/>
          <w:sz w:val="28"/>
          <w:szCs w:val="28"/>
        </w:rPr>
        <w:t xml:space="preserve"> настоящего Регламента.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25. Заказчик в целях оплаты расходов по Договору при получении по результатам осмотра </w:t>
      </w:r>
      <w:hyperlink w:anchor="Par231" w:history="1">
        <w:r w:rsidRPr="003F055D">
          <w:rPr>
            <w:rFonts w:ascii="Times New Roman" w:hAnsi="Times New Roman" w:cs="Times New Roman"/>
            <w:sz w:val="28"/>
            <w:szCs w:val="28"/>
          </w:rPr>
          <w:t>Справки</w:t>
        </w:r>
      </w:hyperlink>
      <w:r w:rsidRPr="003F055D">
        <w:rPr>
          <w:rFonts w:ascii="Times New Roman" w:hAnsi="Times New Roman" w:cs="Times New Roman"/>
          <w:sz w:val="28"/>
          <w:szCs w:val="28"/>
        </w:rPr>
        <w:t xml:space="preserve"> (Справок) осуществляет направление в территориальный орган Федерального казначейства по месту обслуживания лицевого счета заказчика распоряжений о совершении казначейских платежей, оформленных в соответствии с порядком казначейского обслуживания, установленным Федеральным казначейством в соответствии с </w:t>
      </w:r>
      <w:hyperlink r:id="rId22" w:history="1">
        <w:r w:rsidRPr="003F055D">
          <w:rPr>
            <w:rFonts w:ascii="Times New Roman" w:hAnsi="Times New Roman" w:cs="Times New Roman"/>
            <w:sz w:val="28"/>
            <w:szCs w:val="28"/>
          </w:rPr>
          <w:t>пунктом 1 статьи 242.19-1</w:t>
        </w:r>
      </w:hyperlink>
      <w:r w:rsidRPr="003F055D">
        <w:rPr>
          <w:rFonts w:ascii="Times New Roman" w:hAnsi="Times New Roman" w:cs="Times New Roman"/>
          <w:sz w:val="28"/>
          <w:szCs w:val="28"/>
        </w:rPr>
        <w:t xml:space="preserve"> Бюджетного кодекса Российской Федерации, и документов, подтверждающих возникновение денежных обязательств участника казначейского сопровождения на сумму подтвержденного объема поставленных товаров (выполненных работ, оказанных услуг), установленных в процессе осуществления осмотра и отраженных в </w:t>
      </w:r>
      <w:hyperlink w:anchor="Par231" w:history="1">
        <w:r w:rsidRPr="003F055D">
          <w:rPr>
            <w:rFonts w:ascii="Times New Roman" w:hAnsi="Times New Roman" w:cs="Times New Roman"/>
            <w:sz w:val="28"/>
            <w:szCs w:val="28"/>
          </w:rPr>
          <w:t>Справке</w:t>
        </w:r>
      </w:hyperlink>
      <w:r w:rsidRPr="003F055D">
        <w:rPr>
          <w:rFonts w:ascii="Times New Roman" w:hAnsi="Times New Roman" w:cs="Times New Roman"/>
          <w:sz w:val="28"/>
          <w:szCs w:val="28"/>
        </w:rPr>
        <w:t xml:space="preserve"> (Справках) (далее - подтверждающие документы), предусмотренных Порядком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утвержденным приказом Министерства финансов Российской Федерации &lt;3&gt;, либо порядком, установленным Министерством финансов Российской Федерации на основании </w:t>
      </w:r>
      <w:hyperlink r:id="rId23" w:history="1">
        <w:r w:rsidRPr="003F055D">
          <w:rPr>
            <w:rFonts w:ascii="Times New Roman" w:hAnsi="Times New Roman" w:cs="Times New Roman"/>
            <w:sz w:val="28"/>
            <w:szCs w:val="28"/>
          </w:rPr>
          <w:t>пункта 4 статьи 242.23</w:t>
        </w:r>
      </w:hyperlink>
      <w:r w:rsidRPr="003F055D">
        <w:rPr>
          <w:rFonts w:ascii="Times New Roman" w:hAnsi="Times New Roman" w:cs="Times New Roman"/>
          <w:sz w:val="28"/>
          <w:szCs w:val="28"/>
        </w:rPr>
        <w:t xml:space="preserve"> Бюджетного кодекса Российской Федерации (далее при совместном упоминании - Порядок санкционирования).</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&lt;3&gt; </w:t>
      </w:r>
      <w:hyperlink r:id="rId24" w:history="1">
        <w:r w:rsidRPr="003F055D">
          <w:rPr>
            <w:rFonts w:ascii="Times New Roman" w:hAnsi="Times New Roman" w:cs="Times New Roman"/>
            <w:sz w:val="28"/>
            <w:szCs w:val="28"/>
          </w:rPr>
          <w:t>Приказ</w:t>
        </w:r>
      </w:hyperlink>
      <w:r w:rsidRPr="003F055D">
        <w:rPr>
          <w:rFonts w:ascii="Times New Roman" w:hAnsi="Times New Roman" w:cs="Times New Roman"/>
          <w:sz w:val="28"/>
          <w:szCs w:val="28"/>
        </w:rP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изменением, внесенным приказом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13" w:name="Par120"/>
      <w:bookmarkEnd w:id="13"/>
      <w:r w:rsidRPr="003F055D">
        <w:rPr>
          <w:rFonts w:ascii="Times New Roman" w:hAnsi="Times New Roman" w:cs="Times New Roman"/>
          <w:sz w:val="28"/>
          <w:szCs w:val="28"/>
        </w:rPr>
        <w:lastRenderedPageBreak/>
        <w:t xml:space="preserve">26. Территориальный орган Федерального казначейства осуществляет проверку представленных заказчиком в соответствии с </w:t>
      </w:r>
      <w:hyperlink w:anchor="Par120" w:history="1">
        <w:r w:rsidRPr="003F055D">
          <w:rPr>
            <w:rFonts w:ascii="Times New Roman" w:hAnsi="Times New Roman" w:cs="Times New Roman"/>
            <w:sz w:val="28"/>
            <w:szCs w:val="28"/>
          </w:rPr>
          <w:t>пунктом 26</w:t>
        </w:r>
      </w:hyperlink>
      <w:r w:rsidRPr="003F055D">
        <w:rPr>
          <w:rFonts w:ascii="Times New Roman" w:hAnsi="Times New Roman" w:cs="Times New Roman"/>
          <w:sz w:val="28"/>
          <w:szCs w:val="28"/>
        </w:rPr>
        <w:t xml:space="preserve"> настоящего Регламента распоряжений о совершении казначейских платежей и подтверждающих документов с приложением копии </w:t>
      </w:r>
      <w:hyperlink w:anchor="Par231" w:history="1">
        <w:r w:rsidRPr="003F055D">
          <w:rPr>
            <w:rFonts w:ascii="Times New Roman" w:hAnsi="Times New Roman" w:cs="Times New Roman"/>
            <w:sz w:val="28"/>
            <w:szCs w:val="28"/>
          </w:rPr>
          <w:t>Справки</w:t>
        </w:r>
      </w:hyperlink>
      <w:r w:rsidRPr="003F055D">
        <w:rPr>
          <w:rFonts w:ascii="Times New Roman" w:hAnsi="Times New Roman" w:cs="Times New Roman"/>
          <w:sz w:val="28"/>
          <w:szCs w:val="28"/>
        </w:rPr>
        <w:t xml:space="preserve"> в соответствии с Порядком санкционирования.</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27. Территориальный орган Федерального казначейства информирует заказчика о необходимости устранения замечаний, установленных в процессе осуществления осмотра и отраженных в Акте.</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 xml:space="preserve">Повторный осмотр осуществляется после устранения всех замечаний, указанных в </w:t>
      </w:r>
      <w:hyperlink w:anchor="Par377" w:history="1">
        <w:r w:rsidRPr="003F055D">
          <w:rPr>
            <w:rFonts w:ascii="Times New Roman" w:hAnsi="Times New Roman" w:cs="Times New Roman"/>
            <w:sz w:val="28"/>
            <w:szCs w:val="28"/>
          </w:rPr>
          <w:t>Акте</w:t>
        </w:r>
      </w:hyperlink>
      <w:r w:rsidRPr="003F055D">
        <w:rPr>
          <w:rFonts w:ascii="Times New Roman" w:hAnsi="Times New Roman" w:cs="Times New Roman"/>
          <w:sz w:val="28"/>
          <w:szCs w:val="28"/>
        </w:rPr>
        <w:t xml:space="preserve">, в соответствии с </w:t>
      </w:r>
      <w:hyperlink w:anchor="Par59" w:history="1">
        <w:r w:rsidRPr="003F055D">
          <w:rPr>
            <w:rFonts w:ascii="Times New Roman" w:hAnsi="Times New Roman" w:cs="Times New Roman"/>
            <w:sz w:val="28"/>
            <w:szCs w:val="28"/>
          </w:rPr>
          <w:t>главой III</w:t>
        </w:r>
      </w:hyperlink>
      <w:r w:rsidRPr="003F055D">
        <w:rPr>
          <w:rFonts w:ascii="Times New Roman" w:hAnsi="Times New Roman" w:cs="Times New Roman"/>
          <w:sz w:val="28"/>
          <w:szCs w:val="28"/>
        </w:rPr>
        <w:t xml:space="preserve"> настоящего Регламента.</w:t>
      </w:r>
    </w:p>
    <w:p w:rsidR="003F055D" w:rsidRPr="003F055D" w:rsidRDefault="003F055D" w:rsidP="003F055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3F055D">
        <w:rPr>
          <w:rFonts w:ascii="Times New Roman" w:hAnsi="Times New Roman" w:cs="Times New Roman"/>
          <w:sz w:val="28"/>
          <w:szCs w:val="28"/>
        </w:rPr>
        <w:t>28. Информационный обмен документами о результатах осмотра между территориальными органами Федерального казначейства осуществляется с использованием информационных систем Федерального казначейства (за исключением документов, содержащих сведения, составляющие государственную и иную охраняемую законом тайну).</w:t>
      </w: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p w:rsidR="003F055D" w:rsidRPr="003F055D" w:rsidRDefault="003F055D" w:rsidP="003F055D">
      <w:pPr>
        <w:autoSpaceDE w:val="0"/>
        <w:autoSpaceDN w:val="0"/>
        <w:adjustRightInd w:val="0"/>
        <w:spacing w:after="0" w:line="240" w:lineRule="auto"/>
        <w:contextualSpacing/>
        <w:jc w:val="both"/>
        <w:rPr>
          <w:rFonts w:ascii="Times New Roman" w:hAnsi="Times New Roman" w:cs="Times New Roman"/>
          <w:sz w:val="28"/>
          <w:szCs w:val="28"/>
        </w:rPr>
      </w:pPr>
    </w:p>
    <w:bookmarkEnd w:id="0"/>
    <w:p w:rsidR="003F055D" w:rsidRDefault="003F055D" w:rsidP="003F055D">
      <w:pPr>
        <w:autoSpaceDE w:val="0"/>
        <w:autoSpaceDN w:val="0"/>
        <w:adjustRightInd w:val="0"/>
        <w:spacing w:after="0" w:line="240" w:lineRule="auto"/>
        <w:jc w:val="both"/>
        <w:rPr>
          <w:rFonts w:ascii="Calibri" w:hAnsi="Calibri" w:cs="Calibri"/>
        </w:rPr>
      </w:pPr>
    </w:p>
    <w:p w:rsidR="003F055D" w:rsidRPr="003F055D" w:rsidRDefault="003F055D" w:rsidP="003F055D">
      <w:pPr>
        <w:autoSpaceDE w:val="0"/>
        <w:autoSpaceDN w:val="0"/>
        <w:adjustRightInd w:val="0"/>
        <w:spacing w:after="0" w:line="240" w:lineRule="auto"/>
        <w:jc w:val="right"/>
        <w:outlineLvl w:val="1"/>
        <w:rPr>
          <w:rFonts w:ascii="Times New Roman" w:hAnsi="Times New Roman" w:cs="Times New Roman"/>
        </w:rPr>
      </w:pPr>
      <w:r w:rsidRPr="003F055D">
        <w:rPr>
          <w:rFonts w:ascii="Times New Roman" w:hAnsi="Times New Roman" w:cs="Times New Roman"/>
        </w:rPr>
        <w:t>Приложение N 1</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 Регламенту проведения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территориальными органами Федерального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казначейства проверки соответствия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фактически поставленных товаров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(выполненных работ, оказанных услуг),</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том числе с использованием фото-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и видеотехники, информации, указанной</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государственном (муниципальном)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контракте, договоре (соглашении),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контракте (договоре), документах,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подтверждающих возникновение денежных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обязательств участников казначейского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сопровождения, утвержденному приказом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от 22 декабря 2021 г. N 43н</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(рекомендуемый образец)</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
        <w:gridCol w:w="2457"/>
        <w:gridCol w:w="340"/>
        <w:gridCol w:w="1644"/>
        <w:gridCol w:w="1134"/>
        <w:gridCol w:w="3061"/>
      </w:tblGrid>
      <w:tr w:rsidR="003F055D" w:rsidRPr="003F055D">
        <w:tc>
          <w:tcPr>
            <w:tcW w:w="9070" w:type="dxa"/>
            <w:gridSpan w:val="6"/>
            <w:vAlign w:val="center"/>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________ N _________</w:t>
            </w:r>
          </w:p>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На N _______________</w:t>
            </w:r>
          </w:p>
        </w:tc>
      </w:tr>
      <w:tr w:rsidR="003F055D" w:rsidRPr="003F055D">
        <w:tc>
          <w:tcPr>
            <w:tcW w:w="9070" w:type="dxa"/>
            <w:gridSpan w:val="6"/>
            <w:vAlign w:val="bottom"/>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14" w:name="Par150"/>
            <w:bookmarkEnd w:id="14"/>
            <w:r w:rsidRPr="003F055D">
              <w:rPr>
                <w:rFonts w:ascii="Times New Roman" w:hAnsi="Times New Roman" w:cs="Times New Roman"/>
              </w:rPr>
              <w:t xml:space="preserve">Уведомление о проведении осмотра </w:t>
            </w:r>
            <w:hyperlink w:anchor="Par198" w:history="1">
              <w:r w:rsidRPr="003F055D">
                <w:rPr>
                  <w:rFonts w:ascii="Times New Roman" w:hAnsi="Times New Roman" w:cs="Times New Roman"/>
                  <w:color w:val="0000FF"/>
                </w:rPr>
                <w:t>&lt;1&gt;</w:t>
              </w:r>
            </w:hyperlink>
          </w:p>
        </w:tc>
      </w:tr>
      <w:tr w:rsidR="003F055D" w:rsidRPr="003F055D">
        <w:tc>
          <w:tcPr>
            <w:tcW w:w="4875" w:type="dxa"/>
            <w:gridSpan w:val="4"/>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gridSpan w:val="2"/>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4875" w:type="dxa"/>
            <w:gridSpan w:val="4"/>
            <w:vAlign w:val="center"/>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gridSpan w:val="2"/>
            <w:tcBorders>
              <w:top w:val="single" w:sz="4" w:space="0" w:color="auto"/>
            </w:tcBorders>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заказчика)</w:t>
            </w:r>
          </w:p>
        </w:tc>
      </w:tr>
      <w:tr w:rsidR="003F055D" w:rsidRPr="003F055D">
        <w:tc>
          <w:tcPr>
            <w:tcW w:w="4875" w:type="dxa"/>
            <w:gridSpan w:val="4"/>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gridSpan w:val="2"/>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4875" w:type="dxa"/>
            <w:gridSpan w:val="4"/>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gridSpan w:val="2"/>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(фамилия и инициалы)</w:t>
            </w:r>
          </w:p>
        </w:tc>
      </w:tr>
      <w:tr w:rsidR="003F055D" w:rsidRPr="003F055D">
        <w:tc>
          <w:tcPr>
            <w:tcW w:w="2891" w:type="dxa"/>
            <w:gridSpan w:val="2"/>
          </w:tcPr>
          <w:p w:rsidR="003F055D" w:rsidRPr="003F055D" w:rsidRDefault="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lastRenderedPageBreak/>
              <w:t>Уважаемый(-</w:t>
            </w:r>
            <w:proofErr w:type="spellStart"/>
            <w:r w:rsidRPr="003F055D">
              <w:rPr>
                <w:rFonts w:ascii="Times New Roman" w:hAnsi="Times New Roman" w:cs="Times New Roman"/>
              </w:rPr>
              <w:t>ая</w:t>
            </w:r>
            <w:proofErr w:type="spellEnd"/>
            <w:r w:rsidRPr="003F055D">
              <w:rPr>
                <w:rFonts w:ascii="Times New Roman" w:hAnsi="Times New Roman" w:cs="Times New Roman"/>
              </w:rPr>
              <w:t>)</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778" w:type="dxa"/>
            <w:gridSpan w:val="2"/>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061"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w:t>
            </w:r>
          </w:p>
        </w:tc>
      </w:tr>
      <w:tr w:rsidR="003F055D" w:rsidRPr="003F055D">
        <w:tc>
          <w:tcPr>
            <w:tcW w:w="2891" w:type="dxa"/>
            <w:gridSpan w:val="2"/>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778" w:type="dxa"/>
            <w:gridSpan w:val="2"/>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 xml:space="preserve">(имя, отчество) </w:t>
            </w:r>
            <w:hyperlink w:anchor="Par199" w:history="1">
              <w:r w:rsidRPr="003F055D">
                <w:rPr>
                  <w:rFonts w:ascii="Times New Roman" w:hAnsi="Times New Roman" w:cs="Times New Roman"/>
                  <w:color w:val="0000FF"/>
                </w:rPr>
                <w:t>&lt;2&gt;</w:t>
              </w:r>
            </w:hyperlink>
          </w:p>
        </w:tc>
        <w:tc>
          <w:tcPr>
            <w:tcW w:w="306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6"/>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Управление Федерального казначейства по __________________________________________________________________________ (далее - УФК по ____________________________) уведомляет Вас, что в соответствии</w:t>
            </w:r>
          </w:p>
        </w:tc>
      </w:tr>
      <w:tr w:rsidR="003F055D" w:rsidRPr="003F055D">
        <w:tc>
          <w:tcPr>
            <w:tcW w:w="434"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с</w:t>
            </w:r>
          </w:p>
        </w:tc>
        <w:tc>
          <w:tcPr>
            <w:tcW w:w="8636" w:type="dxa"/>
            <w:gridSpan w:val="5"/>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434"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8636" w:type="dxa"/>
            <w:gridSpan w:val="5"/>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пункт, реквизиты, наименование правового акта (решения) Правительства Российской Федерации о проведении проверки фактически поставленных товаров (выполненных работ, оказанных услуг) на соответствие информации, указанной в Договоре, документах о приемке товаров, работ, услуг)</w:t>
            </w:r>
          </w:p>
        </w:tc>
      </w:tr>
      <w:tr w:rsidR="003F055D" w:rsidRPr="003F055D">
        <w:tc>
          <w:tcPr>
            <w:tcW w:w="9070" w:type="dxa"/>
            <w:gridSpan w:val="6"/>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6"/>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фактический адрес проведения осмотра)</w:t>
            </w:r>
          </w:p>
        </w:tc>
      </w:tr>
      <w:tr w:rsidR="003F055D" w:rsidRPr="003F055D">
        <w:tc>
          <w:tcPr>
            <w:tcW w:w="9070" w:type="dxa"/>
            <w:gridSpan w:val="6"/>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будет проводиться осмотр поставленных товаров (выполненных работ, оказанных услуг) с использованием средств фото- и видеотехники и/или средств измерений (измерительных приборов) (при необходимости).</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Срок проведения осмотра - с _</w:t>
            </w:r>
            <w:proofErr w:type="gramStart"/>
            <w:r w:rsidRPr="003F055D">
              <w:rPr>
                <w:rFonts w:ascii="Times New Roman" w:hAnsi="Times New Roman" w:cs="Times New Roman"/>
              </w:rPr>
              <w:t>_:_</w:t>
            </w:r>
            <w:proofErr w:type="gramEnd"/>
            <w:r w:rsidRPr="003F055D">
              <w:rPr>
                <w:rFonts w:ascii="Times New Roman" w:hAnsi="Times New Roman" w:cs="Times New Roman"/>
              </w:rPr>
              <w:t>_ "__" _______ по __:__ "__" ______ 20__ года.</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С учетом изложенного, Вам необходимо обеспечить допуск к месту осмотра следующих специалистов</w:t>
            </w:r>
          </w:p>
        </w:tc>
      </w:tr>
      <w:tr w:rsidR="003F055D" w:rsidRPr="003F055D">
        <w:tc>
          <w:tcPr>
            <w:tcW w:w="9070" w:type="dxa"/>
            <w:gridSpan w:val="6"/>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6"/>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должность и Ф.И.О. сотрудников, ответственных за проведение осмотра)</w:t>
            </w:r>
          </w:p>
        </w:tc>
      </w:tr>
      <w:tr w:rsidR="003F055D" w:rsidRPr="003F055D">
        <w:tc>
          <w:tcPr>
            <w:tcW w:w="9070" w:type="dxa"/>
            <w:gridSpan w:val="6"/>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и предлагается принять участие в проведении осмотра либо направить своего уполномоченного представителя.</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2649"/>
        <w:gridCol w:w="340"/>
        <w:gridCol w:w="1871"/>
      </w:tblGrid>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группы ответственных сотрудников (ответственного сотрудника)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15" w:name="Par198"/>
      <w:bookmarkEnd w:id="15"/>
      <w:r w:rsidRPr="003F055D">
        <w:rPr>
          <w:rFonts w:ascii="Times New Roman" w:hAnsi="Times New Roman" w:cs="Times New Roman"/>
        </w:rPr>
        <w:t>&lt;1&gt; Оформляется на бланке территориального органа Федерального казначейства.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16" w:name="Par199"/>
      <w:bookmarkEnd w:id="16"/>
      <w:r w:rsidRPr="003F055D">
        <w:rPr>
          <w:rFonts w:ascii="Times New Roman" w:hAnsi="Times New Roman" w:cs="Times New Roman"/>
        </w:rPr>
        <w:t>&lt;2&gt; Отчество по тексту указывается при наличии.</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outlineLvl w:val="1"/>
        <w:rPr>
          <w:rFonts w:ascii="Times New Roman" w:hAnsi="Times New Roman" w:cs="Times New Roman"/>
        </w:rPr>
      </w:pPr>
      <w:r w:rsidRPr="003F055D">
        <w:rPr>
          <w:rFonts w:ascii="Times New Roman" w:hAnsi="Times New Roman" w:cs="Times New Roman"/>
        </w:rPr>
        <w:t>Приложение N 2</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 Регламенту проведения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территориальными органами Федерального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казначейства проверки соответствия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фактически поставленных товаров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(выполненных работ, оказанных услуг),</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том числе с использованием фото-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lastRenderedPageBreak/>
        <w:t>и видеотехники, информации, указанной</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государственном (муниципальном)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контракте, договоре (соглашении),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контракте (договоре), документах,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подтверждающих возникновение денежных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обязательств участников казначейского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сопровождения, утвержденному приказом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от 22 декабря 2021 г. N 43н</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(рекомендуемый образец)</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1020"/>
        <w:gridCol w:w="4195"/>
      </w:tblGrid>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02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tcPr>
          <w:p w:rsidR="003F055D" w:rsidRPr="003F055D" w:rsidRDefault="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"__" _________ 20__ г.</w:t>
            </w: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(место составления)</w:t>
            </w:r>
          </w:p>
        </w:tc>
        <w:tc>
          <w:tcPr>
            <w:tcW w:w="102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3F055D" w:rsidRPr="003F055D">
        <w:tc>
          <w:tcPr>
            <w:tcW w:w="9070" w:type="dxa"/>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17" w:name="Par231"/>
            <w:bookmarkEnd w:id="17"/>
            <w:r w:rsidRPr="003F055D">
              <w:rPr>
                <w:rFonts w:ascii="Times New Roman" w:hAnsi="Times New Roman" w:cs="Times New Roman"/>
              </w:rPr>
              <w:t>Справка</w:t>
            </w:r>
          </w:p>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 xml:space="preserve">по результатам осмотра поставки товара (выполнения работ, оказания услуг) </w:t>
            </w:r>
            <w:hyperlink w:anchor="Par344" w:history="1">
              <w:r w:rsidRPr="003F055D">
                <w:rPr>
                  <w:rFonts w:ascii="Times New Roman" w:hAnsi="Times New Roman" w:cs="Times New Roman"/>
                  <w:color w:val="0000FF"/>
                </w:rPr>
                <w:t>&lt;1&gt;</w:t>
              </w:r>
            </w:hyperlink>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bottom"/>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(наименование объекта осмотра)</w:t>
            </w:r>
          </w:p>
        </w:tc>
      </w:tr>
      <w:tr w:rsidR="003F055D" w:rsidRPr="003F055D">
        <w:tc>
          <w:tcPr>
            <w:tcW w:w="9070" w:type="dxa"/>
            <w:vAlign w:val="center"/>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Настоящая справка подтверждает, что на месте проведения осмотра по адресу:</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фактический адрес места проведения осмотра)</w:t>
            </w:r>
          </w:p>
        </w:tc>
      </w:tr>
      <w:tr w:rsidR="003F055D" w:rsidRPr="003F055D">
        <w:tc>
          <w:tcPr>
            <w:tcW w:w="9070" w:type="dxa"/>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Группой ответственных сотрудников в составе</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bottom"/>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должность и Ф.И.О. сотрудников, ответственных за проведение осмотра)</w:t>
            </w:r>
          </w:p>
        </w:tc>
      </w:tr>
      <w:tr w:rsidR="003F055D" w:rsidRPr="003F055D">
        <w:tc>
          <w:tcPr>
            <w:tcW w:w="9070" w:type="dxa"/>
            <w:vAlign w:val="center"/>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В присутствии заказчика (уполномоченного представителя заказчика)</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(указываются номер, дата доверенности либо иного документа, подтверждающего право представления</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интересов заказчика, Ф.И.О. и должность уполномоченного представителя заказчика/осуществляется запись об отсутствии заказчика)</w:t>
            </w:r>
          </w:p>
        </w:tc>
      </w:tr>
      <w:tr w:rsidR="003F055D" w:rsidRPr="003F055D">
        <w:tc>
          <w:tcPr>
            <w:tcW w:w="9070"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в период с _</w:t>
            </w:r>
            <w:proofErr w:type="gramStart"/>
            <w:r w:rsidRPr="003F055D">
              <w:rPr>
                <w:rFonts w:ascii="Times New Roman" w:hAnsi="Times New Roman" w:cs="Times New Roman"/>
              </w:rPr>
              <w:t>_:_</w:t>
            </w:r>
            <w:proofErr w:type="gramEnd"/>
            <w:r w:rsidRPr="003F055D">
              <w:rPr>
                <w:rFonts w:ascii="Times New Roman" w:hAnsi="Times New Roman" w:cs="Times New Roman"/>
              </w:rPr>
              <w:t>_ "__" _________ по __:__ "__" __________ 20__ г. проведен осмотр:</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lastRenderedPageBreak/>
              <w:t>(указывается номер, дата Договора, на основании которого предоставляются целевые средства, наименование и реквизиты документов о приемке товаров, работ, услуг, на основании которых осуществлен осмотр предмета осмотра)</w:t>
            </w:r>
          </w:p>
        </w:tc>
      </w:tr>
      <w:tr w:rsidR="003F055D" w:rsidRPr="003F055D">
        <w:tc>
          <w:tcPr>
            <w:tcW w:w="9070" w:type="dxa"/>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В результате проведенного осмотра установлено соответствие информации, указанной в Договоре, документах о приемке товаров, работ, услуг</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bottom"/>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(указываются факты соответствия фактически поставленных товаров (выполненных работ, оказанных услуг) информации, содержащейся в документах о приемке товаров, работ, услуг, а также общая сумма по документам)</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2649"/>
        <w:gridCol w:w="340"/>
        <w:gridCol w:w="1871"/>
      </w:tblGrid>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группы ответственных сотрудников (ответственного сотрудника)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vAlign w:val="center"/>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"Ознакомлен"</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заказчика (уполномоченного лица заказчика)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6844" w:type="dxa"/>
            <w:gridSpan w:val="3"/>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Один экземпляр Справки получен:</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заказчика (уполномоченного лица заказчика)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55" w:type="dxa"/>
            <w:gridSpan w:val="5"/>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 xml:space="preserve">От ознакомления с настоящей Справкой под роспись (получения экземпляра Справки) отказался </w:t>
            </w:r>
            <w:hyperlink w:anchor="Par345" w:history="1">
              <w:r w:rsidRPr="003F055D">
                <w:rPr>
                  <w:rFonts w:ascii="Times New Roman" w:hAnsi="Times New Roman" w:cs="Times New Roman"/>
                  <w:color w:val="0000FF"/>
                </w:rPr>
                <w:t>&lt;2&gt;</w:t>
              </w:r>
            </w:hyperlink>
          </w:p>
        </w:tc>
      </w:tr>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группы ответственных сотрудников (ответственного сотрудника)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55" w:type="dxa"/>
            <w:gridSpan w:val="5"/>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Справка составлена в отсутствие заказчика (уполномоченного представителя заказчика) по месту проведения осмотра</w:t>
            </w:r>
          </w:p>
        </w:tc>
      </w:tr>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lastRenderedPageBreak/>
              <w:t>(Должность руководителя группы ответственных сотрудников (ответственного сотрудника)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18" w:name="Par344"/>
      <w:bookmarkEnd w:id="18"/>
      <w:r w:rsidRPr="003F055D">
        <w:rPr>
          <w:rFonts w:ascii="Times New Roman" w:hAnsi="Times New Roman" w:cs="Times New Roman"/>
        </w:rPr>
        <w:t>&lt;1&gt; Отчество по тексту указывается при наличии.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19" w:name="Par345"/>
      <w:bookmarkEnd w:id="19"/>
      <w:r w:rsidRPr="003F055D">
        <w:rPr>
          <w:rFonts w:ascii="Times New Roman" w:hAnsi="Times New Roman" w:cs="Times New Roman"/>
        </w:rPr>
        <w:t>&lt;2&gt; Заполняется в случае отказа заказчика (уполномоченного представителя заказчика) от подписи либо отказа от получения экземпляра Справки.</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outlineLvl w:val="1"/>
        <w:rPr>
          <w:rFonts w:ascii="Times New Roman" w:hAnsi="Times New Roman" w:cs="Times New Roman"/>
        </w:rPr>
      </w:pPr>
      <w:r w:rsidRPr="003F055D">
        <w:rPr>
          <w:rFonts w:ascii="Times New Roman" w:hAnsi="Times New Roman" w:cs="Times New Roman"/>
        </w:rPr>
        <w:t>Приложение N 3</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 Регламенту проведения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территориальными органами Федерального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казначейства проверки соответствия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фактически поставленных товаров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(выполненных работ, оказанных услуг),</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том числе с использованием фото-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и видеотехники, информации, указанной</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государственном (муниципальном)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контракте, договоре (соглашении),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контракте (договоре), документах,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подтверждающих возникновение денежных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обязательств участников казначейского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сопровождения, утвержденному приказом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от 22 декабря 2021 г. N 43н</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(рекомендуемый образец)</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1020"/>
        <w:gridCol w:w="4195"/>
      </w:tblGrid>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02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tcPr>
          <w:p w:rsidR="003F055D" w:rsidRPr="003F055D" w:rsidRDefault="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"__" _________ 20__ г.</w:t>
            </w: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(место составления)</w:t>
            </w:r>
          </w:p>
        </w:tc>
        <w:tc>
          <w:tcPr>
            <w:tcW w:w="102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3F055D" w:rsidRPr="003F055D">
        <w:tc>
          <w:tcPr>
            <w:tcW w:w="9070" w:type="dxa"/>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20" w:name="Par377"/>
            <w:bookmarkEnd w:id="20"/>
            <w:r w:rsidRPr="003F055D">
              <w:rPr>
                <w:rFonts w:ascii="Times New Roman" w:hAnsi="Times New Roman" w:cs="Times New Roman"/>
              </w:rPr>
              <w:t>Акт</w:t>
            </w:r>
          </w:p>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 xml:space="preserve">по результатам осмотра поставки товара (выполнения работ, оказания услуг) </w:t>
            </w:r>
            <w:hyperlink w:anchor="Par494" w:history="1">
              <w:r w:rsidRPr="003F055D">
                <w:rPr>
                  <w:rFonts w:ascii="Times New Roman" w:hAnsi="Times New Roman" w:cs="Times New Roman"/>
                  <w:color w:val="0000FF"/>
                </w:rPr>
                <w:t>&lt;1&gt;</w:t>
              </w:r>
            </w:hyperlink>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(наименование объекта осмотра)</w:t>
            </w:r>
          </w:p>
        </w:tc>
      </w:tr>
      <w:tr w:rsidR="003F055D" w:rsidRPr="003F055D">
        <w:tc>
          <w:tcPr>
            <w:tcW w:w="9070" w:type="dxa"/>
            <w:vAlign w:val="bottom"/>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Настоящий акт подтверждает, что по месту проведения осмотра по адресу:</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bottom"/>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фактический адрес нахождения проведения осмотра)</w:t>
            </w:r>
          </w:p>
        </w:tc>
      </w:tr>
      <w:tr w:rsidR="003F055D" w:rsidRPr="003F055D">
        <w:tc>
          <w:tcPr>
            <w:tcW w:w="9070" w:type="dxa"/>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Группой ответственных сотрудников в составе</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должность и Ф.И.О. сотрудников, ответственных за проведение осмотра)</w:t>
            </w:r>
          </w:p>
        </w:tc>
      </w:tr>
      <w:tr w:rsidR="003F055D" w:rsidRPr="003F055D">
        <w:tc>
          <w:tcPr>
            <w:tcW w:w="9070" w:type="dxa"/>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В присутствии заказчика (уполномоченного представителя заказчика)</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(указываются номер, дата доверенности либо иного документа, подтверждающего право представления интересов заказчика, Ф.И.О. и должность уполномоченного представителя заказчика/осуществляется запись об отсутствии заказчика)</w:t>
            </w:r>
          </w:p>
        </w:tc>
      </w:tr>
      <w:tr w:rsidR="003F055D" w:rsidRPr="003F055D">
        <w:tc>
          <w:tcPr>
            <w:tcW w:w="9070"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в период с "__" _________ 20__ г. по "__" __________ 20__ г. проведен осмотр:</w:t>
            </w:r>
          </w:p>
        </w:tc>
      </w:tr>
      <w:tr w:rsidR="003F055D" w:rsidRPr="003F055D">
        <w:tc>
          <w:tcPr>
            <w:tcW w:w="9070" w:type="dxa"/>
            <w:tcBorders>
              <w:bottom w:val="single" w:sz="4" w:space="0" w:color="auto"/>
            </w:tcBorders>
            <w:vAlign w:val="bottom"/>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номер, дата Договора, на основании которого предоставляются целевые средства, наименование и реквизиты документов о приемке товаров, работ, услуг, на основании которых осуществлен осмотр предмета осмотра, с указанием общей суммы по документам)</w:t>
            </w:r>
          </w:p>
        </w:tc>
      </w:tr>
      <w:tr w:rsidR="003F055D" w:rsidRPr="003F055D">
        <w:tc>
          <w:tcPr>
            <w:tcW w:w="9070" w:type="dxa"/>
            <w:vAlign w:val="center"/>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В результате проведенного осмотра выявлены факты несоответствия информации, содержащейся в документах о приемке товаров, работ, услуг, либо количество поставленных товаров (выполненных работ, оказанных услуг) не соответствует условиям, предусмотренным Договором, а именно:</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vAlign w:val="bottom"/>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информация о выявленных фактах несоответствия, а также сумма выявленных несоответствий)</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45"/>
        <w:gridCol w:w="340"/>
        <w:gridCol w:w="6860"/>
      </w:tblGrid>
      <w:tr w:rsidR="003F055D" w:rsidRPr="003F055D">
        <w:tc>
          <w:tcPr>
            <w:tcW w:w="1845"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Приложение:</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6860" w:type="dxa"/>
            <w:vAlign w:val="center"/>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1. Материалы фото - видеосъемки результатов осмотра на ___ л. в ___ экз.</w:t>
            </w:r>
          </w:p>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2. Результаты измерений на ___ л. в ___ экз.</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2649"/>
        <w:gridCol w:w="340"/>
        <w:gridCol w:w="1871"/>
      </w:tblGrid>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группы ответственных сотрудников (ответственного сотрудника)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vAlign w:val="center"/>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"Ознакомлен"</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заказчика (уполномоченного лица заказчика)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6844" w:type="dxa"/>
            <w:gridSpan w:val="3"/>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lastRenderedPageBreak/>
              <w:t>Один экземпляр Акта получен:</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заказчика (уполномоченного лица заказчика)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55" w:type="dxa"/>
            <w:gridSpan w:val="5"/>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 xml:space="preserve">От ознакомления с настоящим Актом под роспись (получения экземпляра Акта) отказался </w:t>
            </w:r>
            <w:hyperlink w:anchor="Par495" w:history="1">
              <w:r w:rsidRPr="003F055D">
                <w:rPr>
                  <w:rFonts w:ascii="Times New Roman" w:hAnsi="Times New Roman" w:cs="Times New Roman"/>
                  <w:color w:val="0000FF"/>
                </w:rPr>
                <w:t>&lt;2&gt;</w:t>
              </w:r>
            </w:hyperlink>
          </w:p>
        </w:tc>
      </w:tr>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группы ответственных сотрудников (ответственного сотрудника)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55" w:type="dxa"/>
            <w:gridSpan w:val="5"/>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Акт составлен в отсутствие заказчика</w:t>
            </w:r>
          </w:p>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(уполномоченного представителя заказчика) по месту проведения осмотра</w:t>
            </w:r>
          </w:p>
        </w:tc>
      </w:tr>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группы ответственных сотрудников (ответственного сотрудника)</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21" w:name="Par494"/>
      <w:bookmarkEnd w:id="21"/>
      <w:r w:rsidRPr="003F055D">
        <w:rPr>
          <w:rFonts w:ascii="Times New Roman" w:hAnsi="Times New Roman" w:cs="Times New Roman"/>
        </w:rPr>
        <w:t>&lt;1&gt; Отчество по тексту указывается при наличии.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22" w:name="Par495"/>
      <w:bookmarkEnd w:id="22"/>
      <w:r w:rsidRPr="003F055D">
        <w:rPr>
          <w:rFonts w:ascii="Times New Roman" w:hAnsi="Times New Roman" w:cs="Times New Roman"/>
        </w:rPr>
        <w:t>&lt;2&gt; Заполняется в случае отказа заказчика (уполномоченного представителя заказчика) от подписи либо отказа от получения экземпляра Акта.</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outlineLvl w:val="0"/>
        <w:rPr>
          <w:rFonts w:ascii="Times New Roman" w:hAnsi="Times New Roman" w:cs="Times New Roman"/>
        </w:rPr>
      </w:pPr>
      <w:r w:rsidRPr="003F055D">
        <w:rPr>
          <w:rFonts w:ascii="Times New Roman" w:hAnsi="Times New Roman" w:cs="Times New Roman"/>
        </w:rPr>
        <w:t>Приложение N 2</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 приказу Федерального казначейства</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от 22 декабря 2021 г. N 43н</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bookmarkStart w:id="23" w:name="Par505"/>
      <w:bookmarkEnd w:id="23"/>
      <w:r w:rsidRPr="003F055D">
        <w:rPr>
          <w:rFonts w:ascii="Times New Roman" w:hAnsi="Times New Roman" w:cs="Times New Roman"/>
          <w:b/>
          <w:bCs/>
        </w:rPr>
        <w:t>ПОРЯДОК</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ПРОВЕДЕНИЯ ТЕРРИТОРИАЛЬНЫМИ ОРГАНАМИ ФЕДЕРАЛЬНОГО</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КАЗНАЧЕЙСТВА ПРОВЕРКИ СООТВЕТСТВИЯ ФАКТИЧЕСКИХ ЗАТРАТ ДАННЫМ</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РАЗДЕЛЬНОГО УЧЕТА РЕЗУЛЬТАТОВ ФИНАНСОВО-ХОЗЯЙСТВЕННОЙ</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ДЕЯТЕЛЬНОСТИ ПО ГОСУДАРСТВЕННОМУ (МУНИЦИПАЛЬНОМУ) КОНТРАКТУ,</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ДОГОВОРУ (СОГЛАШЕНИЮ), КОНТРАКТУ (ДОГОВОРУ), ОТРАЖЕННЫМ</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В ИНФОРМАЦИОННЫХ СИСТЕМАХ УЧАСТНИКОВ КАЗНАЧЕЙСКОГО</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СОПРОВОЖДЕНИЯ, В КОТОРЫХ ОСУЩЕСТВЛЯЕТСЯ ВЕДЕНИЕ</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БУХГАЛТЕРСКОГО И УПРАВЛЕНЧЕСКОГО УЧЕТА, ИНФОРМАЦИИ,</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СОДЕРЖАЩЕЙСЯ В ПЕРВИЧНЫХ УЧЕТНЫХ ДОКУМЕНТАХ ПО УКАЗАННОМУ</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ГОСУДАРСТВЕННОМУ (МУНИЦИПАЛЬНОМУ) КОНТРАКТУ, ДОГОВОРУ</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(СОГЛАШЕНИЮ), КОНТРАКТУ (ДОГОВОРУ) И В РАСХОДНОЙ ДЕКЛАРАЦИИ,</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В ТОМ ЧИСЛЕ С ПРОВЕДЕНИЕМ АНАЛИЗА ЭКОНОМИЧЕСКОЙ</w:t>
      </w:r>
    </w:p>
    <w:p w:rsidR="003F055D" w:rsidRPr="003F055D" w:rsidRDefault="003F055D" w:rsidP="003F055D">
      <w:pPr>
        <w:autoSpaceDE w:val="0"/>
        <w:autoSpaceDN w:val="0"/>
        <w:adjustRightInd w:val="0"/>
        <w:spacing w:after="0" w:line="240" w:lineRule="auto"/>
        <w:jc w:val="center"/>
        <w:rPr>
          <w:rFonts w:ascii="Times New Roman" w:hAnsi="Times New Roman" w:cs="Times New Roman"/>
          <w:b/>
          <w:bCs/>
        </w:rPr>
      </w:pPr>
      <w:r w:rsidRPr="003F055D">
        <w:rPr>
          <w:rFonts w:ascii="Times New Roman" w:hAnsi="Times New Roman" w:cs="Times New Roman"/>
          <w:b/>
          <w:bCs/>
        </w:rPr>
        <w:t>ОБОСНОВАННОСТИ ЗАТРАТ</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center"/>
        <w:outlineLvl w:val="1"/>
        <w:rPr>
          <w:rFonts w:ascii="Times New Roman" w:hAnsi="Times New Roman" w:cs="Times New Roman"/>
          <w:b/>
          <w:bCs/>
        </w:rPr>
      </w:pPr>
      <w:r w:rsidRPr="003F055D">
        <w:rPr>
          <w:rFonts w:ascii="Times New Roman" w:hAnsi="Times New Roman" w:cs="Times New Roman"/>
          <w:b/>
          <w:bCs/>
        </w:rPr>
        <w:t>I. Общие положения</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bookmarkStart w:id="24" w:name="Par522"/>
      <w:bookmarkEnd w:id="24"/>
      <w:r w:rsidRPr="003F055D">
        <w:rPr>
          <w:rFonts w:ascii="Times New Roman" w:hAnsi="Times New Roman" w:cs="Times New Roman"/>
        </w:rPr>
        <w:t xml:space="preserve">1. Настоящий Порядок определяет правила проведения территориальными органами Федерального казначейства в случаях, установленных Правительством Российской Федерации, при осуществлении расширенного казначейского сопровождения средств в валюте Российской Федерации, предоставляемых участникам казначейского сопровождения в соответствии со </w:t>
      </w:r>
      <w:hyperlink r:id="rId25" w:history="1">
        <w:r w:rsidRPr="003F055D">
          <w:rPr>
            <w:rFonts w:ascii="Times New Roman" w:hAnsi="Times New Roman" w:cs="Times New Roman"/>
            <w:color w:val="0000FF"/>
          </w:rPr>
          <w:t>статьей 242.25</w:t>
        </w:r>
      </w:hyperlink>
      <w:r w:rsidRPr="003F055D">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26" w:history="1">
        <w:r w:rsidRPr="003F055D">
          <w:rPr>
            <w:rFonts w:ascii="Times New Roman" w:hAnsi="Times New Roman" w:cs="Times New Roman"/>
            <w:color w:val="0000FF"/>
          </w:rPr>
          <w:t>подпунктом "а" пункта 5</w:t>
        </w:r>
      </w:hyperlink>
      <w:r w:rsidRPr="003F055D">
        <w:rPr>
          <w:rFonts w:ascii="Times New Roman" w:hAnsi="Times New Roman" w:cs="Times New Roman"/>
        </w:rP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http://pravo.gov.ru,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в соответствии со </w:t>
      </w:r>
      <w:hyperlink r:id="rId27" w:history="1">
        <w:r w:rsidRPr="003F055D">
          <w:rPr>
            <w:rFonts w:ascii="Times New Roman" w:hAnsi="Times New Roman" w:cs="Times New Roman"/>
            <w:color w:val="0000FF"/>
          </w:rPr>
          <w:t>статьей 242.26</w:t>
        </w:r>
      </w:hyperlink>
      <w:r w:rsidRPr="003F055D">
        <w:rPr>
          <w:rFonts w:ascii="Times New Roman" w:hAnsi="Times New Roman" w:cs="Times New Roman"/>
        </w:rPr>
        <w:t xml:space="preserve"> Бюджетного кодекса Российской Федерации,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28" w:history="1">
        <w:r w:rsidRPr="003F055D">
          <w:rPr>
            <w:rFonts w:ascii="Times New Roman" w:hAnsi="Times New Roman" w:cs="Times New Roman"/>
            <w:color w:val="0000FF"/>
          </w:rPr>
          <w:t>пунктом 1 статьи 220.2</w:t>
        </w:r>
      </w:hyperlink>
      <w:r w:rsidRPr="003F055D">
        <w:rPr>
          <w:rFonts w:ascii="Times New Roman" w:hAnsi="Times New Roman" w:cs="Times New Roman"/>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установленных </w:t>
      </w:r>
      <w:hyperlink r:id="rId29" w:history="1">
        <w:r w:rsidRPr="003F055D">
          <w:rPr>
            <w:rFonts w:ascii="Times New Roman" w:hAnsi="Times New Roman" w:cs="Times New Roman"/>
            <w:color w:val="0000FF"/>
          </w:rPr>
          <w:t>подпунктом 2 пункта 1 статьи 242.26</w:t>
        </w:r>
      </w:hyperlink>
      <w:r w:rsidRPr="003F055D">
        <w:rPr>
          <w:rFonts w:ascii="Times New Roman" w:hAnsi="Times New Roman" w:cs="Times New Roman"/>
        </w:rPr>
        <w:t xml:space="preserve"> Бюджетного кодекса Российской Федерации (далее - целевые средства), проверок, предусмотренных </w:t>
      </w:r>
      <w:hyperlink r:id="rId30" w:history="1">
        <w:r w:rsidRPr="003F055D">
          <w:rPr>
            <w:rFonts w:ascii="Times New Roman" w:hAnsi="Times New Roman" w:cs="Times New Roman"/>
            <w:color w:val="0000FF"/>
          </w:rPr>
          <w:t>абзацем 3 подпункта 1 пункта 2 статьи 242.24</w:t>
        </w:r>
      </w:hyperlink>
      <w:r w:rsidRPr="003F055D">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2021, N 27, ст. 5072) в отношении целевых средств, предоставленных участникам казначейского сопровождения на основании: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государственных (муниципальных) контрактов о поставке товаров, выполнении работ, оказании услуг, включая государственные контракты, заключенные в целях реализации государственного оборонного заказа, средства которых подлежат казначейскому сопровождению (далее - государственный (муниципальный) контракт);</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договоров (соглашений) о предоставлении субсидий, договоров о предоставлении бюджетных инвестиций в соответствии со </w:t>
      </w:r>
      <w:hyperlink r:id="rId31" w:history="1">
        <w:r w:rsidRPr="003F055D">
          <w:rPr>
            <w:rFonts w:ascii="Times New Roman" w:hAnsi="Times New Roman" w:cs="Times New Roman"/>
            <w:color w:val="0000FF"/>
          </w:rPr>
          <w:t>статьей 80</w:t>
        </w:r>
      </w:hyperlink>
      <w:r w:rsidRPr="003F055D">
        <w:rPr>
          <w:rFonts w:ascii="Times New Roman" w:hAnsi="Times New Roman" w:cs="Times New Roman"/>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Финансовые органы субъектов Российской Федерации (муниципальных образований) в соответствии с </w:t>
      </w:r>
      <w:hyperlink r:id="rId32" w:history="1">
        <w:r w:rsidRPr="003F055D">
          <w:rPr>
            <w:rFonts w:ascii="Times New Roman" w:hAnsi="Times New Roman" w:cs="Times New Roman"/>
            <w:color w:val="0000FF"/>
          </w:rPr>
          <w:t>пунктом 3 статьи 242.24</w:t>
        </w:r>
      </w:hyperlink>
      <w:r w:rsidRPr="003F055D">
        <w:rPr>
          <w:rFonts w:ascii="Times New Roman" w:hAnsi="Times New Roman" w:cs="Times New Roman"/>
        </w:rP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33" w:history="1">
        <w:r w:rsidRPr="003F055D">
          <w:rPr>
            <w:rFonts w:ascii="Times New Roman" w:hAnsi="Times New Roman" w:cs="Times New Roman"/>
            <w:color w:val="0000FF"/>
          </w:rPr>
          <w:t>пункте 1 статьи 242.26</w:t>
        </w:r>
      </w:hyperlink>
      <w:r w:rsidRPr="003F055D">
        <w:rPr>
          <w:rFonts w:ascii="Times New Roman" w:hAnsi="Times New Roman" w:cs="Times New Roman"/>
        </w:rPr>
        <w:t xml:space="preserve"> Бюджетного кодекса Российской Федерации, проводят проверки, предусмотренные </w:t>
      </w:r>
      <w:hyperlink r:id="rId34" w:history="1">
        <w:r w:rsidRPr="003F055D">
          <w:rPr>
            <w:rFonts w:ascii="Times New Roman" w:hAnsi="Times New Roman" w:cs="Times New Roman"/>
            <w:color w:val="0000FF"/>
          </w:rPr>
          <w:t>абзацем третьим подпункта 1 пункта 2 статьи 242.24</w:t>
        </w:r>
      </w:hyperlink>
      <w:r w:rsidRPr="003F055D">
        <w:rPr>
          <w:rFonts w:ascii="Times New Roman" w:hAnsi="Times New Roman" w:cs="Times New Roman"/>
        </w:rPr>
        <w:t xml:space="preserve"> Бюджетного кодекса Российской Федерации, в соответствии с настоящим Порядком.</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2. Территориальными органами Федерального казначейства осуществляется проверка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(далее при совместном упоминании - Договор),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Договору, и в информации о структуре цены государственного (муниципального) контракта, контракта (договора), суммы средств, предусмотренной договором (соглашением) (далее соответственно - проверка, Расходная декларация), при наличии на лицевом счете, открытом участнику казначейского сопровождения, неиспользованного остатка средств по </w:t>
      </w:r>
      <w:r w:rsidRPr="003F055D">
        <w:rPr>
          <w:rFonts w:ascii="Times New Roman" w:hAnsi="Times New Roman" w:cs="Times New Roman"/>
        </w:rPr>
        <w:lastRenderedPageBreak/>
        <w:t>Договору в размере не менее 20 процентов цены Договора и при окончательном расчете по Договору, в том числе с проведением анализа экономической обоснованности затрат по Договору в случаях, установленных Правительством Российской Федерации.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25" w:name="Par528"/>
      <w:bookmarkEnd w:id="25"/>
      <w:r w:rsidRPr="003F055D">
        <w:rPr>
          <w:rFonts w:ascii="Times New Roman" w:hAnsi="Times New Roman" w:cs="Times New Roman"/>
        </w:rPr>
        <w:t xml:space="preserve">3. В целях проведения проверки участник казначейского сопровождения представляет в территориальный орган Федерального казначейства по месту обслуживания лицевого счета информацию о затратах по данным раздельного учета с отражением в Расходной декларации, сформированной в порядке и по форме, установленным Министерством финансов Российской Федерации на основании </w:t>
      </w:r>
      <w:hyperlink r:id="rId35" w:history="1">
        <w:r w:rsidRPr="003F055D">
          <w:rPr>
            <w:rFonts w:ascii="Times New Roman" w:hAnsi="Times New Roman" w:cs="Times New Roman"/>
            <w:color w:val="0000FF"/>
          </w:rPr>
          <w:t>подпункта 5 пункта 2 статьи 242.23</w:t>
        </w:r>
      </w:hyperlink>
      <w:r w:rsidRPr="003F055D">
        <w:rPr>
          <w:rFonts w:ascii="Times New Roman" w:hAnsi="Times New Roman" w:cs="Times New Roman"/>
        </w:rPr>
        <w:t xml:space="preserve"> Бюджетного кодекса Российской Федерации, а также документы, определенные указанным порядком.</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4. При проведении проверки не допускается разглашение информации третьим лицам.</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5. Информационный обмен документами в случаях, предусмотренных настоящим Порядком, осуществляется в форме электронного документа с применением усиленной квалифицированной электронной подписи (далее - электронный вид) посредством государственной интегрированной информационной системы управления общественными финансами "Электронный бюджет".</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Информация и документы, предусмотренные настоящим Порядком, при отсутствии технической возможности формируются на бумажном носителе и представляются в территориальный орган Федерального казначейства по месту нахождения участника казначейского сопровождения.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Территориальный орган Федерального казначейства по месту нахождения участника казначейского сопровождения в случаях, установленных настоящим Порядком, направляет указанную информацию и документы 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дня их представления участником казначейского сопровождения.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Формирование и направление информации и документов, предусмотренных настоящим Порядком,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с соблюдением требований законодательства Российской Федерации о государственной и иной охраняемой законом тайне.</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center"/>
        <w:outlineLvl w:val="1"/>
        <w:rPr>
          <w:rFonts w:ascii="Times New Roman" w:hAnsi="Times New Roman" w:cs="Times New Roman"/>
          <w:b/>
          <w:bCs/>
        </w:rPr>
      </w:pPr>
      <w:r w:rsidRPr="003F055D">
        <w:rPr>
          <w:rFonts w:ascii="Times New Roman" w:hAnsi="Times New Roman" w:cs="Times New Roman"/>
          <w:b/>
          <w:bCs/>
        </w:rPr>
        <w:t>II. Организация проведения проверки</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6. Предметом проверки являются фактические доходы и затраты, произведенные участником казначейского сопровождения по результатам финансово-хозяйственной деятельности при исполнении Договора, основанные на данных раздельного учета, отраженных в информационных системах участника казначейского сопровождения, в которых осуществляется ведение бухгалтерского и управленческого учета, информация, содержащаяся в первичных учетных документах по Договору и в Расходной декларации, с проведением анализа экономической обоснованности затрат по Договору в случаях, установленных Правительством Российской Федерации.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7. Объектами проверки являются участники казначейского сопровождения, указанные в </w:t>
      </w:r>
      <w:hyperlink w:anchor="Par522" w:history="1">
        <w:r w:rsidRPr="003F055D">
          <w:rPr>
            <w:rFonts w:ascii="Times New Roman" w:hAnsi="Times New Roman" w:cs="Times New Roman"/>
            <w:color w:val="0000FF"/>
          </w:rPr>
          <w:t>пункте 1</w:t>
        </w:r>
      </w:hyperlink>
      <w:r w:rsidRPr="003F055D">
        <w:rPr>
          <w:rFonts w:ascii="Times New Roman" w:hAnsi="Times New Roman" w:cs="Times New Roman"/>
        </w:rPr>
        <w:t xml:space="preserve"> настоящего Порядка.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8. Участник казначейского сопровождения в целях проведения проверки предоставляет доступ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26" w:name="Par540"/>
      <w:bookmarkEnd w:id="26"/>
      <w:r w:rsidRPr="003F055D">
        <w:rPr>
          <w:rFonts w:ascii="Times New Roman" w:hAnsi="Times New Roman" w:cs="Times New Roman"/>
        </w:rPr>
        <w:t xml:space="preserve">9. Территориальный орган Федерального казначейства по месту обслуживания лицевого счета участника казначейского сопровождения не позднее рабочего дня, следующего за днем получения документов, указанных в </w:t>
      </w:r>
      <w:hyperlink w:anchor="Par528" w:history="1">
        <w:r w:rsidRPr="003F055D">
          <w:rPr>
            <w:rFonts w:ascii="Times New Roman" w:hAnsi="Times New Roman" w:cs="Times New Roman"/>
            <w:color w:val="0000FF"/>
          </w:rPr>
          <w:t>пункте 3</w:t>
        </w:r>
      </w:hyperlink>
      <w:r w:rsidRPr="003F055D">
        <w:rPr>
          <w:rFonts w:ascii="Times New Roman" w:hAnsi="Times New Roman" w:cs="Times New Roman"/>
        </w:rPr>
        <w:t xml:space="preserve"> настоящего Порядка, проверяет полноту представленных документов и наличие в них реквизитов и показателей, предусмотренных к заполнению, и при положительном результате проверки представленных документов направляет письмо в Управление </w:t>
      </w:r>
      <w:r w:rsidRPr="003F055D">
        <w:rPr>
          <w:rFonts w:ascii="Times New Roman" w:hAnsi="Times New Roman" w:cs="Times New Roman"/>
        </w:rPr>
        <w:lastRenderedPageBreak/>
        <w:t>казначейского сопровождения Федерального казначейства о необходимости проведения проверки и формирования группы проверки, с приложением информации, поступившей от участника казначейского сопровождения, и сканированной копии Договора (информации о номере реестровой записи) не позднее следующего рабочего дня после дня завершения проверки документов.</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При отрицательном результате проверки представленных документов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завершения проверки документов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 либо на бумажном носителе, если документы представлялись на бумажном носителе, с приложением представленных документов.</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27" w:name="Par542"/>
      <w:bookmarkEnd w:id="27"/>
      <w:r w:rsidRPr="003F055D">
        <w:rPr>
          <w:rFonts w:ascii="Times New Roman" w:hAnsi="Times New Roman" w:cs="Times New Roman"/>
        </w:rPr>
        <w:t>Управление казначейского сопровождения Федерального казначейства на основании письма территориального органа Федерального казначейства формирует группу проверки в срок не позднее трех рабочих дней после дня поступления письма о необходимости проведения проверки, а также определяет срок проведения проверки и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участника казначейского сопровождения для издания приказа о проведении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Федеральное казначейство вправе принять решение об определении территориального органа Федерального казначейства, уполномоченного на проведение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К проведению проверки при необходимости привлекаются сотрудники Федерального казенного учреждения "Центр по обеспечению деятельности Казначейства России" (далее - ФКУ ЦОКР) или филиалов ФКУ ЦОКР (далее - эксперты).</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Территориальный орган Федерального казначейства не позднее следующего рабочего дня после дня получения указанного в </w:t>
      </w:r>
      <w:hyperlink w:anchor="Par542" w:history="1">
        <w:r w:rsidRPr="003F055D">
          <w:rPr>
            <w:rFonts w:ascii="Times New Roman" w:hAnsi="Times New Roman" w:cs="Times New Roman"/>
            <w:color w:val="0000FF"/>
          </w:rPr>
          <w:t>абзаце третьем</w:t>
        </w:r>
      </w:hyperlink>
      <w:r w:rsidRPr="003F055D">
        <w:rPr>
          <w:rFonts w:ascii="Times New Roman" w:hAnsi="Times New Roman" w:cs="Times New Roman"/>
        </w:rPr>
        <w:t xml:space="preserve"> настоящего пункта поручения Федерального казначейства, издает приказ о проведении проверки (рекомендуемый образец приведен в </w:t>
      </w:r>
      <w:hyperlink w:anchor="Par621" w:history="1">
        <w:r w:rsidRPr="003F055D">
          <w:rPr>
            <w:rFonts w:ascii="Times New Roman" w:hAnsi="Times New Roman" w:cs="Times New Roman"/>
            <w:color w:val="0000FF"/>
          </w:rPr>
          <w:t>приложении N 1</w:t>
        </w:r>
      </w:hyperlink>
      <w:r w:rsidRPr="003F055D">
        <w:rPr>
          <w:rFonts w:ascii="Times New Roman" w:hAnsi="Times New Roman" w:cs="Times New Roman"/>
        </w:rPr>
        <w:t xml:space="preserve"> к настоящему Порядку), в котором указываются: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полное и сокращенное (при наличии) наименование участника казначейского сопровождения, ИНН и место нахождения участника казначейского сопровождения;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реквизиты Договора, в отношении которого будет осуществляться проверка;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реквизиты правового акта Правительства Российской Федерации, являющегося основанием для осуществления расширенного казначейского сопровождения и проведения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цель проверки, предмет проверки, дата начала проверки и срок ее проведения;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состав группы проверки с указанием руководителя группы проверки, должностей, фамилий и инициалов ответственных сотрудников, а также информации о необходимости предоставления доступа группе проверки к информационным системам получателя целевых средств, в которых осуществляется ведение бухгалтерского и управленческого учета.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Руководителем группы проверки назначается сотрудник территориального органа Федерального казначейства по решению Федерального казначейства.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10. Руководитель группы проверки в срок не позднее следующего рабочего дня после получения приказа, указанного в </w:t>
      </w:r>
      <w:hyperlink w:anchor="Par540" w:history="1">
        <w:r w:rsidRPr="003F055D">
          <w:rPr>
            <w:rFonts w:ascii="Times New Roman" w:hAnsi="Times New Roman" w:cs="Times New Roman"/>
            <w:color w:val="0000FF"/>
          </w:rPr>
          <w:t>пункте 9</w:t>
        </w:r>
      </w:hyperlink>
      <w:r w:rsidRPr="003F055D">
        <w:rPr>
          <w:rFonts w:ascii="Times New Roman" w:hAnsi="Times New Roman" w:cs="Times New Roman"/>
        </w:rPr>
        <w:t xml:space="preserve"> настоящего Порядка, направляет в адрес участника казначейского сопровождения для ознакомления должностными лицами участника казначейского сопровождения копию приказа о проведении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28" w:name="Par553"/>
      <w:bookmarkEnd w:id="28"/>
      <w:r w:rsidRPr="003F055D">
        <w:rPr>
          <w:rFonts w:ascii="Times New Roman" w:hAnsi="Times New Roman" w:cs="Times New Roman"/>
        </w:rPr>
        <w:t xml:space="preserve">11. В целях проведения проверки руководитель группы проверки не позднее чем за 1 рабочий день до начала проведения проверки направляет участнику казначейского сопровождения </w:t>
      </w:r>
      <w:r w:rsidRPr="003F055D">
        <w:rPr>
          <w:rFonts w:ascii="Times New Roman" w:hAnsi="Times New Roman" w:cs="Times New Roman"/>
        </w:rPr>
        <w:lastRenderedPageBreak/>
        <w:t xml:space="preserve">уведомление о начале проверки (рекомендуемый образец приведен в </w:t>
      </w:r>
      <w:hyperlink w:anchor="Par682" w:history="1">
        <w:r w:rsidRPr="003F055D">
          <w:rPr>
            <w:rFonts w:ascii="Times New Roman" w:hAnsi="Times New Roman" w:cs="Times New Roman"/>
            <w:color w:val="0000FF"/>
          </w:rPr>
          <w:t>приложении N 2</w:t>
        </w:r>
      </w:hyperlink>
      <w:r w:rsidRPr="003F055D">
        <w:rPr>
          <w:rFonts w:ascii="Times New Roman" w:hAnsi="Times New Roman" w:cs="Times New Roman"/>
        </w:rPr>
        <w:t xml:space="preserve"> к настоящему Порядку).</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center"/>
        <w:outlineLvl w:val="1"/>
        <w:rPr>
          <w:rFonts w:ascii="Times New Roman" w:hAnsi="Times New Roman" w:cs="Times New Roman"/>
          <w:b/>
          <w:bCs/>
        </w:rPr>
      </w:pPr>
      <w:r w:rsidRPr="003F055D">
        <w:rPr>
          <w:rFonts w:ascii="Times New Roman" w:hAnsi="Times New Roman" w:cs="Times New Roman"/>
          <w:b/>
          <w:bCs/>
        </w:rPr>
        <w:t>III. Проведение проверки</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 xml:space="preserve">12. Участник казначейского сопровождения в целях проведения проверки предоставляет группе проверки доступ к информационным системам, в которых осуществляется ведение бухгалтерского и управленческого учета, учетную политику (копию), принятую участником казначейского сопровождения в соответствии со </w:t>
      </w:r>
      <w:hyperlink r:id="rId36" w:history="1">
        <w:r w:rsidRPr="003F055D">
          <w:rPr>
            <w:rFonts w:ascii="Times New Roman" w:hAnsi="Times New Roman" w:cs="Times New Roman"/>
            <w:color w:val="0000FF"/>
          </w:rPr>
          <w:t>статьей 8</w:t>
        </w:r>
      </w:hyperlink>
      <w:r w:rsidRPr="003F055D">
        <w:rPr>
          <w:rFonts w:ascii="Times New Roman" w:hAnsi="Times New Roman" w:cs="Times New Roman"/>
        </w:rPr>
        <w:t xml:space="preserve"> Федерального закона от 6 декабря 2011 г. N 402-ФЗ "О бухгалтерском учете" (Собрание законодательства Российской Федерации, 2011, N 50, ст. 7344; 2019, N 30, ст. 4149) (далее соответственно - Учетная политика, Федеральный закон N 402-ФЗ), первичные учетные документы, в том числе разработанные самостоятельно в соответствии с Учетной политикой, фиксирующие факты хозяйственной жизни, возникшие в рамках исполнения Договора (если соответствующие документы ранее не представлялись в территориальный орган Федерального казначейства).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13. Проверка осуществляется по следующим направлениям:</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ведение раздельного учета доходов, затрат, произведенных участником казначейского сопровождения по каждому Договору в соответствии с Учетной политикой, в которой закрепляется порядок ведения раздельного учета;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ведение аналитического учета расходов по статьям затрат в регистрах учета в соответствии с Учетной политикой участника казначейского сопровождения обособлено по каждому Договору (далее - регистры аналитического учета);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отнесение фактических затрат на исполнение Договора, сгруппированных в регистрах аналитического учета (карточке фактических затрат по калькуляционным статьям затрат, ведомости затрат на производство и иных регистрах, применяемых участником казначейского сопровождения) в соответствии с Учетной политикой;</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включение накладных расходов в себестоимость и распределение накладных расходов в соответствии с Учетной политикой;</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наличие в первичных учетных документах, фиксирующих факты хозяйственной жизни, реквизитов, предусмотренных Федеральным </w:t>
      </w:r>
      <w:hyperlink r:id="rId37" w:history="1">
        <w:r w:rsidRPr="003F055D">
          <w:rPr>
            <w:rFonts w:ascii="Times New Roman" w:hAnsi="Times New Roman" w:cs="Times New Roman"/>
            <w:color w:val="0000FF"/>
          </w:rPr>
          <w:t>законом</w:t>
        </w:r>
      </w:hyperlink>
      <w:r w:rsidRPr="003F055D">
        <w:rPr>
          <w:rFonts w:ascii="Times New Roman" w:hAnsi="Times New Roman" w:cs="Times New Roman"/>
        </w:rPr>
        <w:t xml:space="preserve"> N 402-ФЗ, а также идентификатора Договора и иных дополнительных реквизитов, позволяющих идентифицировать принадлежность отраженных в нем количественных и качественных показателей к Договору;</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соответствие записей в регистрах аналитического учета первичным (сводным) учетным документам, фиксирующим факты хозяйственной жизни, в том числе первичным (сводным) учетным документам, разработанным самостоятельно участником казначейского сопровождения в соответствии с Учетной политикой;</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соответствие данных раздельного учета результатов финансово-хозяйственной деятельности по Договору показателям Расходной декларации.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При осуществлении расширенного казначейского сопровождения с проведением анализа экономической обоснованности затрат, определение экономически обоснованных затрат осуществляется в соответствии с </w:t>
      </w:r>
      <w:hyperlink r:id="rId38" w:history="1">
        <w:r w:rsidRPr="003F055D">
          <w:rPr>
            <w:rFonts w:ascii="Times New Roman" w:hAnsi="Times New Roman" w:cs="Times New Roman"/>
            <w:color w:val="0000FF"/>
          </w:rPr>
          <w:t>Правилами</w:t>
        </w:r>
      </w:hyperlink>
      <w:r w:rsidRPr="003F055D">
        <w:rPr>
          <w:rFonts w:ascii="Times New Roman" w:hAnsi="Times New Roman" w:cs="Times New Roman"/>
        </w:rP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http://pravo.gov.ru, 16 декабря 2021 г., N 0001202112160035).</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14. Проверка осуществляется в камеральной форме посредством предоставления группе проверки удаленного доступа к информационным системам участника казначейского сопровождения, в которых осуществляется ведение бухгалтерского и управленческого учета, или в случае отсутствия технической возможности в выездной форме.</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Проверка проводится в срок не более 7 рабочих дней.</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center"/>
        <w:outlineLvl w:val="1"/>
        <w:rPr>
          <w:rFonts w:ascii="Times New Roman" w:hAnsi="Times New Roman" w:cs="Times New Roman"/>
          <w:b/>
          <w:bCs/>
        </w:rPr>
      </w:pPr>
      <w:r w:rsidRPr="003F055D">
        <w:rPr>
          <w:rFonts w:ascii="Times New Roman" w:hAnsi="Times New Roman" w:cs="Times New Roman"/>
          <w:b/>
          <w:bCs/>
        </w:rPr>
        <w:t>IV. Оформление результатов проверки</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 xml:space="preserve">15. Результаты проверки оформляются Актом по результатам проверки (рекомендуемый образец приведен в </w:t>
      </w:r>
      <w:hyperlink w:anchor="Par772" w:history="1">
        <w:r w:rsidRPr="003F055D">
          <w:rPr>
            <w:rFonts w:ascii="Times New Roman" w:hAnsi="Times New Roman" w:cs="Times New Roman"/>
            <w:color w:val="0000FF"/>
          </w:rPr>
          <w:t>приложении N 3</w:t>
        </w:r>
      </w:hyperlink>
      <w:r w:rsidRPr="003F055D">
        <w:rPr>
          <w:rFonts w:ascii="Times New Roman" w:hAnsi="Times New Roman" w:cs="Times New Roman"/>
        </w:rPr>
        <w:t xml:space="preserve"> к настоящему Порядку), который содержит информацию о результатах проверки и выводы о соответствии фактических затрат данным раздельного учета результатов финансово-хозяйственной деятельности по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Договору, и в Расходной декларации, а также результаты анализа экономической обоснованности затрат, в случаях, установленных Правительством Российской Федерации.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При привлечении к проверке экспертов руководитель группы проверки составляет Акт по результатам проверки на основании отчета экспертов о результатах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Акт по результатам проверки составляется на бумажном носителе не позднее следующего рабочего дня после дня завершения проверки, подписывается в двух экземплярах руководителем группы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Ознакомление с Актом по результатам проверки удостоверяется подписью уполномоченного представителя участника казначейского сопровождения.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Один экземпляр Акта по результатам проверки остается у руководителя группы проверки, второй экземпляр направляется (передается) участнику казначейского сопровождения.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В случае отказа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 руководитель группы проверки в соответствующей графе удостоверяет подписью отметку об отказе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16. Сканированная копия Акта по результатам проверки в день его подписания направляется в электронном виде участнику казначейского сопровождения и в территориальный орган Федерального казначейства по месту обслуживания лицевого счета участника казначейского сопровождения вместе с Расходной декларацией, в которой отражается информация о затратах участника казначейского сопровождения по Договору, подтвержденных результатами проверки, о затратах, не подтвержденных по результатам проверки, а также экономически обоснованных затратах, подтвержденных по результатам анализа, проведенного группой проверки в случаях, установленных Правительством Российской Федерации.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17. При наличии у руководителя участника казначейского сопровождения (иного уполномоченного должностного лица) Возражений (замечаний) к нарушениям, указанным в Акте по результатам проверки, указанное должностное лицо в течение 15 рабочих дней со дня получения Акта по результатам проверки представляет в территориальный орган Федерального казначейства, проводивший проверку, Возражения (замечания) к Акту по результатам проверки (рекомендуемый образец приведен в </w:t>
      </w:r>
      <w:hyperlink w:anchor="Par888" w:history="1">
        <w:r w:rsidRPr="003F055D">
          <w:rPr>
            <w:rFonts w:ascii="Times New Roman" w:hAnsi="Times New Roman" w:cs="Times New Roman"/>
            <w:color w:val="0000FF"/>
          </w:rPr>
          <w:t>приложении N 4</w:t>
        </w:r>
      </w:hyperlink>
      <w:r w:rsidRPr="003F055D">
        <w:rPr>
          <w:rFonts w:ascii="Times New Roman" w:hAnsi="Times New Roman" w:cs="Times New Roman"/>
        </w:rPr>
        <w:t xml:space="preserve"> к настоящему Порядку) с приложением заверенных копий документов и сведений, подтверждающих обоснованность соответствующих возражений (замечаний).</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Возражения (замечания) к Акту по результатам проверки рассматриваются группой проверки в течение 10 рабочих дней со дня их поступления. По результатам рассмотрения Возражений (замечаний) к Акту по результатам проверки группой проверки формируется Заключение по результатам рассмотрения Возражений (замечаний) к Акту по результатам проверки (рекомендуемый образец приведен в </w:t>
      </w:r>
      <w:hyperlink w:anchor="Par982" w:history="1">
        <w:r w:rsidRPr="003F055D">
          <w:rPr>
            <w:rFonts w:ascii="Times New Roman" w:hAnsi="Times New Roman" w:cs="Times New Roman"/>
            <w:color w:val="0000FF"/>
          </w:rPr>
          <w:t>приложении N 5</w:t>
        </w:r>
      </w:hyperlink>
      <w:r w:rsidRPr="003F055D">
        <w:rPr>
          <w:rFonts w:ascii="Times New Roman" w:hAnsi="Times New Roman" w:cs="Times New Roman"/>
        </w:rPr>
        <w:t xml:space="preserve"> к настоящему Порядку) (далее - Заключение) в двух экземплярах, которое подписывается руководителем группы проверки, и направляется не позднее следующего рабочего дня после его подписания участнику казначейского сопровождения.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lastRenderedPageBreak/>
        <w:t xml:space="preserve">Копия </w:t>
      </w:r>
      <w:hyperlink w:anchor="Par982" w:history="1">
        <w:r w:rsidRPr="003F055D">
          <w:rPr>
            <w:rFonts w:ascii="Times New Roman" w:hAnsi="Times New Roman" w:cs="Times New Roman"/>
            <w:color w:val="0000FF"/>
          </w:rPr>
          <w:t>Заключения</w:t>
        </w:r>
      </w:hyperlink>
      <w:r w:rsidRPr="003F055D">
        <w:rPr>
          <w:rFonts w:ascii="Times New Roman" w:hAnsi="Times New Roman" w:cs="Times New Roman"/>
        </w:rPr>
        <w:t xml:space="preserve"> направляется руководителем группы проверки в территориальный орган Федерального казначейства по месту обслуживания лицевого счета участника казначейского сопровождения.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18. В случае устранения, выявленных в ходе проверки нарушений до окончания проверки участник казначейского сопровождения представляет Расходную декларацию с уточненными показателями.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Информация об устранении выявленных в ходе проверки нарушений и о формировании Расходной декларации с уточненными показателями отражается в Акте по результатам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В случае устранения всех нарушений, выявленных в ходе проверки, и представления участником казначейского сопровождения Расходной декларации с уточненными показателями до окончания проверки, повторная проверка в отношении участника казначейского сопровождения не проводится.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29" w:name="Par585"/>
      <w:bookmarkEnd w:id="29"/>
      <w:r w:rsidRPr="003F055D">
        <w:rPr>
          <w:rFonts w:ascii="Times New Roman" w:hAnsi="Times New Roman" w:cs="Times New Roman"/>
        </w:rPr>
        <w:t xml:space="preserve">19. Участник казначейского сопровождения в целях оплаты расходов по Договору при получении копии Акта по результатам проверки направляет в территориальный орган Федерального казначейства по месту обслуживания лицевого счета участника казначейского сопровождения распоряжение о совершении казначейского платежа, оформленное в соответствии с порядком казначейского обслуживания, установленным Федеральным казначейством, в соответствии со статьей </w:t>
      </w:r>
      <w:hyperlink r:id="rId39" w:history="1">
        <w:r w:rsidRPr="003F055D">
          <w:rPr>
            <w:rFonts w:ascii="Times New Roman" w:hAnsi="Times New Roman" w:cs="Times New Roman"/>
            <w:color w:val="0000FF"/>
          </w:rPr>
          <w:t>статьи 242.19-1</w:t>
        </w:r>
      </w:hyperlink>
      <w:r w:rsidRPr="003F055D">
        <w:rPr>
          <w:rFonts w:ascii="Times New Roman" w:hAnsi="Times New Roman" w:cs="Times New Roman"/>
        </w:rPr>
        <w:t xml:space="preserve"> Бюджетного кодекса Российской Федерации и документы, подтверждающие возникновение денежных обязательств (далее - подтверждающие документы), предусмотренные порядком санкционирования, установленным Министерством финансов Российской Федерации на основании </w:t>
      </w:r>
      <w:hyperlink r:id="rId40" w:history="1">
        <w:r w:rsidRPr="003F055D">
          <w:rPr>
            <w:rFonts w:ascii="Times New Roman" w:hAnsi="Times New Roman" w:cs="Times New Roman"/>
            <w:color w:val="0000FF"/>
          </w:rPr>
          <w:t>пункта 4 статьи 242.23</w:t>
        </w:r>
      </w:hyperlink>
      <w:r w:rsidRPr="003F055D">
        <w:rPr>
          <w:rFonts w:ascii="Times New Roman" w:hAnsi="Times New Roman" w:cs="Times New Roman"/>
        </w:rPr>
        <w:t xml:space="preserve"> Бюджетного кодекса Российской Федерации (далее - Порядок санкционирования), на сумму затрат участника казначейского сопровождения по Договору, подтвержденных результатами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20. Территориальный орган Федерального казначейства по месту обслуживания лицевого счета участника казначейского сопровождения осуществляет проверку представленных участником казначейского сопровождения в соответствии с </w:t>
      </w:r>
      <w:hyperlink w:anchor="Par585" w:history="1">
        <w:r w:rsidRPr="003F055D">
          <w:rPr>
            <w:rFonts w:ascii="Times New Roman" w:hAnsi="Times New Roman" w:cs="Times New Roman"/>
            <w:color w:val="0000FF"/>
          </w:rPr>
          <w:t>пунктом 19</w:t>
        </w:r>
      </w:hyperlink>
      <w:r w:rsidRPr="003F055D">
        <w:rPr>
          <w:rFonts w:ascii="Times New Roman" w:hAnsi="Times New Roman" w:cs="Times New Roman"/>
        </w:rPr>
        <w:t xml:space="preserve"> настоящего Порядка документов на соответствие требованиям, установленным Порядком санкционирования.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21. Участник казначейского сопровождения в целях проведения повторной проверки направляет в территориальный орган Федерального казначейства по месту обслуживания лицевого счета участника казначейского сопровождения информацию об устранении отраженных в Акте по результатам проверки нарушений и о готовности к прохождению повторной проверки, также информацию о затратах по данным раздельного учета с отражением в Расходной декларации.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Территориальный орган Федерального казначейства по месту обслуживания лицевого счета участника казначейского сопровождения обеспечивает осуществление мероприятий в соответствии с </w:t>
      </w:r>
      <w:hyperlink w:anchor="Par540" w:history="1">
        <w:r w:rsidRPr="003F055D">
          <w:rPr>
            <w:rFonts w:ascii="Times New Roman" w:hAnsi="Times New Roman" w:cs="Times New Roman"/>
            <w:color w:val="0000FF"/>
          </w:rPr>
          <w:t>пунктами 9</w:t>
        </w:r>
      </w:hyperlink>
      <w:r w:rsidRPr="003F055D">
        <w:rPr>
          <w:rFonts w:ascii="Times New Roman" w:hAnsi="Times New Roman" w:cs="Times New Roman"/>
        </w:rPr>
        <w:t xml:space="preserve"> - </w:t>
      </w:r>
      <w:hyperlink w:anchor="Par553" w:history="1">
        <w:r w:rsidRPr="003F055D">
          <w:rPr>
            <w:rFonts w:ascii="Times New Roman" w:hAnsi="Times New Roman" w:cs="Times New Roman"/>
            <w:color w:val="0000FF"/>
          </w:rPr>
          <w:t>11</w:t>
        </w:r>
      </w:hyperlink>
      <w:r w:rsidRPr="003F055D">
        <w:rPr>
          <w:rFonts w:ascii="Times New Roman" w:hAnsi="Times New Roman" w:cs="Times New Roman"/>
        </w:rPr>
        <w:t xml:space="preserve"> настоящего Порядка.</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outlineLvl w:val="1"/>
        <w:rPr>
          <w:rFonts w:ascii="Times New Roman" w:hAnsi="Times New Roman" w:cs="Times New Roman"/>
        </w:rPr>
      </w:pPr>
      <w:r w:rsidRPr="003F055D">
        <w:rPr>
          <w:rFonts w:ascii="Times New Roman" w:hAnsi="Times New Roman" w:cs="Times New Roman"/>
        </w:rPr>
        <w:t>Приложение N 1</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 Порядку проведения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территориальными органами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 проверки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соответствия фактических затрат</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данным раздельного учета результатов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финансово-хозяйственной деятельности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по 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отраженным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информационных системах участников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lastRenderedPageBreak/>
        <w:t>казначейского сопровождения, в которых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осуществляется ведение бухгалтерского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и управленческого учета, информации,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содержащейся в первичных учетных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документах по указанному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и в расходной</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декларации, в том числе с проведением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анализа экономической обоснованности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затрат, утвержденному приказом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от 22 декабря 2021 г. N 43н</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(рекомендуемый образец)</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1531"/>
        <w:gridCol w:w="4497"/>
      </w:tblGrid>
      <w:tr w:rsidR="003F055D" w:rsidRPr="003F055D">
        <w:tc>
          <w:tcPr>
            <w:tcW w:w="9033" w:type="dxa"/>
            <w:gridSpan w:val="3"/>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30" w:name="Par621"/>
            <w:bookmarkEnd w:id="30"/>
            <w:r w:rsidRPr="003F055D">
              <w:rPr>
                <w:rFonts w:ascii="Times New Roman" w:hAnsi="Times New Roman" w:cs="Times New Roman"/>
              </w:rPr>
              <w:t>ФЕДЕРАЛЬНОЕ КАЗНАЧЕЙСТВО</w:t>
            </w:r>
          </w:p>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УПРАВЛЕНИЕ ФЕДЕРАЛЬНОГО КАЗНАЧЕЙСТВА ПО ____________</w:t>
            </w:r>
          </w:p>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(далее УФК по _______________________)</w:t>
            </w:r>
          </w:p>
        </w:tc>
      </w:tr>
      <w:tr w:rsidR="003F055D" w:rsidRPr="003F055D">
        <w:tc>
          <w:tcPr>
            <w:tcW w:w="9033" w:type="dxa"/>
            <w:gridSpan w:val="3"/>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ПРИКАЗ</w:t>
            </w:r>
          </w:p>
        </w:tc>
      </w:tr>
      <w:tr w:rsidR="003F055D" w:rsidRPr="003F055D">
        <w:tc>
          <w:tcPr>
            <w:tcW w:w="4536" w:type="dxa"/>
            <w:gridSpan w:val="2"/>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от ___________ 202__ г.</w:t>
            </w:r>
          </w:p>
        </w:tc>
        <w:tc>
          <w:tcPr>
            <w:tcW w:w="4497" w:type="dxa"/>
          </w:tcPr>
          <w:p w:rsidR="003F055D" w:rsidRPr="003F055D" w:rsidRDefault="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N ________</w:t>
            </w:r>
          </w:p>
        </w:tc>
      </w:tr>
      <w:tr w:rsidR="003F055D" w:rsidRPr="003F055D">
        <w:tc>
          <w:tcPr>
            <w:tcW w:w="3005" w:type="dxa"/>
            <w:vAlign w:val="center"/>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О проведении проверки в</w:t>
            </w:r>
          </w:p>
        </w:tc>
        <w:tc>
          <w:tcPr>
            <w:tcW w:w="6028" w:type="dxa"/>
            <w:gridSpan w:val="2"/>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005"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6028" w:type="dxa"/>
            <w:gridSpan w:val="2"/>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(полное или сокращенное (при наличии) наименование участника казначейского сопровождения)</w:t>
            </w:r>
          </w:p>
        </w:tc>
      </w:tr>
      <w:tr w:rsidR="003F055D" w:rsidRPr="003F055D">
        <w:tc>
          <w:tcPr>
            <w:tcW w:w="9033" w:type="dxa"/>
            <w:gridSpan w:val="3"/>
            <w:vAlign w:val="center"/>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ОГРН _______________</w:t>
            </w:r>
          </w:p>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ИНН ________________</w:t>
            </w:r>
          </w:p>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Место нахождения участника казначейского сопровождения:</w:t>
            </w:r>
          </w:p>
        </w:tc>
      </w:tr>
      <w:tr w:rsidR="003F055D" w:rsidRPr="003F055D">
        <w:tc>
          <w:tcPr>
            <w:tcW w:w="9033" w:type="dxa"/>
            <w:gridSpan w:val="3"/>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33" w:type="dxa"/>
            <w:gridSpan w:val="3"/>
            <w:tcBorders>
              <w:top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33" w:type="dxa"/>
            <w:gridSpan w:val="3"/>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Реквизиты Договора (в отношении которого будет осуществляться проверка) _________________________________________________________________________</w:t>
            </w:r>
          </w:p>
        </w:tc>
      </w:tr>
      <w:tr w:rsidR="003F055D" w:rsidRPr="003F055D">
        <w:tc>
          <w:tcPr>
            <w:tcW w:w="9033" w:type="dxa"/>
            <w:gridSpan w:val="3"/>
            <w:vAlign w:val="bottom"/>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Реквизиты акта Правительства Российской Федерации (являющихся основанием для проведения проверки) _____________________________________________________</w:t>
            </w:r>
          </w:p>
        </w:tc>
      </w:tr>
      <w:tr w:rsidR="003F055D" w:rsidRPr="003F055D">
        <w:tc>
          <w:tcPr>
            <w:tcW w:w="9033" w:type="dxa"/>
            <w:gridSpan w:val="3"/>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33" w:type="dxa"/>
            <w:gridSpan w:val="3"/>
            <w:tcBorders>
              <w:top w:val="single" w:sz="4" w:space="0" w:color="auto"/>
            </w:tcBorders>
            <w:vAlign w:val="center"/>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Основание для начала проверки _____________________________________________</w:t>
            </w:r>
          </w:p>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Цель проверки, предмет проверки, дата начала проверки и срок ее проведения _________________________________________________________________________</w:t>
            </w:r>
          </w:p>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Состав группы проверки с указанием руководителя группы проверки, должностей, фамилий и инициалов ответственных сотрудников, а также положения о необходимости представления доступа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 _______________________________________</w:t>
            </w:r>
          </w:p>
        </w:tc>
      </w:tr>
      <w:tr w:rsidR="003F055D" w:rsidRPr="003F055D">
        <w:tc>
          <w:tcPr>
            <w:tcW w:w="9033" w:type="dxa"/>
            <w:gridSpan w:val="3"/>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67"/>
        <w:gridCol w:w="2866"/>
      </w:tblGrid>
      <w:tr w:rsidR="003F055D" w:rsidRPr="003F055D">
        <w:tc>
          <w:tcPr>
            <w:tcW w:w="6167"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Руководитель Управления</w:t>
            </w:r>
          </w:p>
        </w:tc>
        <w:tc>
          <w:tcPr>
            <w:tcW w:w="2866"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6167"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866"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outlineLvl w:val="1"/>
        <w:rPr>
          <w:rFonts w:ascii="Times New Roman" w:hAnsi="Times New Roman" w:cs="Times New Roman"/>
        </w:rPr>
      </w:pPr>
      <w:r w:rsidRPr="003F055D">
        <w:rPr>
          <w:rFonts w:ascii="Times New Roman" w:hAnsi="Times New Roman" w:cs="Times New Roman"/>
        </w:rPr>
        <w:t>Приложение N 2</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 Порядку проведения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территориальными органами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 проверки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соответствия фактических затрат</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данным раздельного учета результатов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финансово-хозяйственной деятельности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по 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отраженным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информационных системах участников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казначейского сопровождения, в которых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осуществляется ведение бухгалтерского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и управленческого учета, информации,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содержащейся в первичных учетных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документах по указанному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и в расходной</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декларации, в том числе с проведением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анализа экономической обоснованности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затрат, утвержденному приказом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от 22 декабря 2021 г. N 43н</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(рекомендуемый образец)</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340"/>
        <w:gridCol w:w="1644"/>
        <w:gridCol w:w="1134"/>
        <w:gridCol w:w="3061"/>
      </w:tblGrid>
      <w:tr w:rsidR="003F055D" w:rsidRPr="003F055D">
        <w:tc>
          <w:tcPr>
            <w:tcW w:w="9070" w:type="dxa"/>
            <w:gridSpan w:val="5"/>
            <w:vAlign w:val="center"/>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________ N _________</w:t>
            </w:r>
          </w:p>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На N _______________</w:t>
            </w:r>
          </w:p>
        </w:tc>
      </w:tr>
      <w:tr w:rsidR="003F055D" w:rsidRPr="003F055D">
        <w:tc>
          <w:tcPr>
            <w:tcW w:w="9070" w:type="dxa"/>
            <w:gridSpan w:val="5"/>
            <w:vAlign w:val="bottom"/>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31" w:name="Par682"/>
            <w:bookmarkEnd w:id="31"/>
            <w:r w:rsidRPr="003F055D">
              <w:rPr>
                <w:rFonts w:ascii="Times New Roman" w:hAnsi="Times New Roman" w:cs="Times New Roman"/>
              </w:rPr>
              <w:t xml:space="preserve">Уведомление о начале проверки </w:t>
            </w:r>
            <w:hyperlink w:anchor="Par739" w:history="1">
              <w:r w:rsidRPr="003F055D">
                <w:rPr>
                  <w:rFonts w:ascii="Times New Roman" w:hAnsi="Times New Roman" w:cs="Times New Roman"/>
                  <w:color w:val="0000FF"/>
                </w:rPr>
                <w:t>&lt;1&gt;</w:t>
              </w:r>
            </w:hyperlink>
          </w:p>
        </w:tc>
      </w:tr>
      <w:tr w:rsidR="003F055D" w:rsidRPr="003F055D">
        <w:tc>
          <w:tcPr>
            <w:tcW w:w="4875" w:type="dxa"/>
            <w:gridSpan w:val="3"/>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gridSpan w:val="2"/>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4875" w:type="dxa"/>
            <w:gridSpan w:val="3"/>
            <w:vAlign w:val="center"/>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gridSpan w:val="2"/>
            <w:tcBorders>
              <w:top w:val="single" w:sz="4" w:space="0" w:color="auto"/>
            </w:tcBorders>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руководителя участника казначейского сопровождения)</w:t>
            </w:r>
          </w:p>
        </w:tc>
      </w:tr>
      <w:tr w:rsidR="003F055D" w:rsidRPr="003F055D">
        <w:tc>
          <w:tcPr>
            <w:tcW w:w="4875" w:type="dxa"/>
            <w:gridSpan w:val="3"/>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gridSpan w:val="2"/>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4875" w:type="dxa"/>
            <w:gridSpan w:val="3"/>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gridSpan w:val="2"/>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(фамилия и инициалы)</w:t>
            </w:r>
          </w:p>
        </w:tc>
      </w:tr>
      <w:tr w:rsidR="003F055D" w:rsidRPr="003F055D">
        <w:tc>
          <w:tcPr>
            <w:tcW w:w="2891" w:type="dxa"/>
          </w:tcPr>
          <w:p w:rsidR="003F055D" w:rsidRPr="003F055D" w:rsidRDefault="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Уважаемый(-</w:t>
            </w:r>
            <w:proofErr w:type="spellStart"/>
            <w:r w:rsidRPr="003F055D">
              <w:rPr>
                <w:rFonts w:ascii="Times New Roman" w:hAnsi="Times New Roman" w:cs="Times New Roman"/>
              </w:rPr>
              <w:t>ая</w:t>
            </w:r>
            <w:proofErr w:type="spellEnd"/>
            <w:r w:rsidRPr="003F055D">
              <w:rPr>
                <w:rFonts w:ascii="Times New Roman" w:hAnsi="Times New Roman" w:cs="Times New Roman"/>
              </w:rPr>
              <w:t>)</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778" w:type="dxa"/>
            <w:gridSpan w:val="2"/>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061"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w:t>
            </w:r>
          </w:p>
        </w:tc>
      </w:tr>
      <w:tr w:rsidR="003F055D" w:rsidRPr="003F055D">
        <w:tc>
          <w:tcPr>
            <w:tcW w:w="2891"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778" w:type="dxa"/>
            <w:gridSpan w:val="2"/>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(имя, отчество)</w:t>
            </w:r>
          </w:p>
        </w:tc>
        <w:tc>
          <w:tcPr>
            <w:tcW w:w="306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5"/>
            <w:vAlign w:val="center"/>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Управлением Федерального казначейства по _____________________________ (далее - УФК по __________________) в соответствии с _________________________</w:t>
            </w:r>
          </w:p>
        </w:tc>
      </w:tr>
      <w:tr w:rsidR="003F055D" w:rsidRPr="003F055D">
        <w:tc>
          <w:tcPr>
            <w:tcW w:w="9070" w:type="dxa"/>
            <w:gridSpan w:val="5"/>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5"/>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5"/>
            <w:tcBorders>
              <w:top w:val="single" w:sz="4" w:space="0" w:color="auto"/>
            </w:tcBorders>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lastRenderedPageBreak/>
              <w:t>(указывается пункт, реквизиты, наименование акта Правительства Российской Федерации о проведении проверки)</w:t>
            </w:r>
          </w:p>
        </w:tc>
      </w:tr>
      <w:tr w:rsidR="003F055D" w:rsidRPr="003F055D">
        <w:tc>
          <w:tcPr>
            <w:tcW w:w="9070" w:type="dxa"/>
            <w:gridSpan w:val="5"/>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на основании _____________________________________________________________</w:t>
            </w:r>
          </w:p>
        </w:tc>
      </w:tr>
      <w:tr w:rsidR="003F055D" w:rsidRPr="003F055D">
        <w:tc>
          <w:tcPr>
            <w:tcW w:w="9070" w:type="dxa"/>
            <w:gridSpan w:val="5"/>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5"/>
            <w:tcBorders>
              <w:top w:val="single" w:sz="4" w:space="0" w:color="auto"/>
            </w:tcBorders>
            <w:vAlign w:val="bottom"/>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(указываются реквизиты приказа территориального органа Федерального казначейства о проведении проверки)</w:t>
            </w:r>
          </w:p>
        </w:tc>
      </w:tr>
      <w:tr w:rsidR="003F055D" w:rsidRPr="003F055D">
        <w:tc>
          <w:tcPr>
            <w:tcW w:w="9070" w:type="dxa"/>
            <w:gridSpan w:val="5"/>
            <w:vAlign w:val="bottom"/>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в период с ___________ по ___________ 20__ года проводится проверка соответствия фактических затрат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и (или) в информации о структуре цены государственного (муниципального) контракта, договора (соглашения), контракта (договора), суммы средств, предусмотренной договором (соглашением), с проведением анализа экономической обоснованности затрат, в случаях, установленными Правительством Российской Федерации, при осуществлении казначейского сопровождения средств.</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С учетом изложенного, Вам рекомендуется предоставить доступ (в случае необходимости) в помещения ________________________________________________________________________ и</w:t>
            </w:r>
          </w:p>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наименование участника казначейского сопровождения)</w:t>
            </w:r>
          </w:p>
        </w:tc>
      </w:tr>
      <w:tr w:rsidR="003F055D" w:rsidRPr="003F055D">
        <w:tc>
          <w:tcPr>
            <w:tcW w:w="9070" w:type="dxa"/>
            <w:gridSpan w:val="5"/>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организовать рабочие места для следующих сотрудников, уполномоченных на проведение проверки:</w:t>
            </w:r>
          </w:p>
        </w:tc>
      </w:tr>
      <w:tr w:rsidR="003F055D" w:rsidRPr="003F055D">
        <w:tc>
          <w:tcPr>
            <w:tcW w:w="9070" w:type="dxa"/>
            <w:gridSpan w:val="5"/>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5"/>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5"/>
            <w:tcBorders>
              <w:top w:val="single" w:sz="4" w:space="0" w:color="auto"/>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gridSpan w:val="5"/>
            <w:tcBorders>
              <w:top w:val="single" w:sz="4" w:space="0" w:color="auto"/>
            </w:tcBorders>
            <w:vAlign w:val="center"/>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должность и Ф.И.О. сотрудников, ответственных за проведение проверки)</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05"/>
        <w:gridCol w:w="340"/>
        <w:gridCol w:w="6815"/>
      </w:tblGrid>
      <w:tr w:rsidR="003F055D" w:rsidRPr="003F055D">
        <w:tc>
          <w:tcPr>
            <w:tcW w:w="1905" w:type="dxa"/>
            <w:vAlign w:val="bottom"/>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Приложение:</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681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1905"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681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(указывается наименование прилагаемых документов, в том числе копия приказа территориального органа Федерального казначейства о проведении проверки)</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2649"/>
        <w:gridCol w:w="340"/>
        <w:gridCol w:w="1871"/>
      </w:tblGrid>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(наименование должности)</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(Ф.И.О.)</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r>
      <w:tr w:rsidR="003F055D" w:rsidRPr="003F055D">
        <w:tc>
          <w:tcPr>
            <w:tcW w:w="3855"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649"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71" w:type="dxa"/>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32" w:name="Par739"/>
      <w:bookmarkEnd w:id="32"/>
      <w:r w:rsidRPr="003F055D">
        <w:rPr>
          <w:rFonts w:ascii="Times New Roman" w:hAnsi="Times New Roman" w:cs="Times New Roman"/>
        </w:rPr>
        <w:t>&lt;1&gt; Оформляется на бланке территориального органа Федерального казначейства. Отчество по тексту указывается при наличии.</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outlineLvl w:val="1"/>
        <w:rPr>
          <w:rFonts w:ascii="Times New Roman" w:hAnsi="Times New Roman" w:cs="Times New Roman"/>
        </w:rPr>
      </w:pPr>
      <w:r w:rsidRPr="003F055D">
        <w:rPr>
          <w:rFonts w:ascii="Times New Roman" w:hAnsi="Times New Roman" w:cs="Times New Roman"/>
        </w:rPr>
        <w:t>Приложение N 3</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 Порядку проведения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территориальными органами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 проверки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соответствия фактических затрат</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данным раздельного учета результатов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финансово-хозяйственной деятельности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по 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отраженным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информационных системах участников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казначейского сопровождения, в которых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осуществляется ведение бухгалтерского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и управленческого учета, информации,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содержащейся в первичных учетных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документах по указанному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и в расходной</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декларации, в том числе с проведением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анализа экономической обоснованности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затрат, утвержденному приказом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от 22 декабря 2021 г. N 43н</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(рекомендуемый образец)</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3F055D" w:rsidRPr="003F055D">
        <w:tc>
          <w:tcPr>
            <w:tcW w:w="9070" w:type="dxa"/>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33" w:name="Par772"/>
            <w:bookmarkEnd w:id="33"/>
            <w:r w:rsidRPr="003F055D">
              <w:rPr>
                <w:rFonts w:ascii="Times New Roman" w:hAnsi="Times New Roman" w:cs="Times New Roman"/>
              </w:rPr>
              <w:t>АКТ по результатам проверки</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(полное и сокращенное наименование участника казначейского сопровождения)</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1020"/>
        <w:gridCol w:w="4195"/>
      </w:tblGrid>
      <w:tr w:rsidR="003F055D" w:rsidRPr="003F055D">
        <w:tc>
          <w:tcPr>
            <w:tcW w:w="3855"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02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tcPr>
          <w:p w:rsidR="003F055D" w:rsidRPr="003F055D" w:rsidRDefault="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"__" _________ 20__ г.</w:t>
            </w:r>
          </w:p>
        </w:tc>
      </w:tr>
      <w:tr w:rsidR="003F055D" w:rsidRPr="003F055D">
        <w:tc>
          <w:tcPr>
            <w:tcW w:w="3855"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(место составления)</w:t>
            </w:r>
          </w:p>
        </w:tc>
        <w:tc>
          <w:tcPr>
            <w:tcW w:w="102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4195" w:type="dxa"/>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690"/>
        <w:gridCol w:w="340"/>
      </w:tblGrid>
      <w:tr w:rsidR="003F055D" w:rsidRPr="003F055D">
        <w:tc>
          <w:tcPr>
            <w:tcW w:w="9030" w:type="dxa"/>
            <w:gridSpan w:val="2"/>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Проверка проведена на основании приказа Управления Федерального казначейства по ____________________ от "__" _______________________ 20__ г. N ____________.</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Тема проверки: _________________________________________________________.</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Проверяемый период: ___________________________________________________.</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Дата и место проведения проверки: ________________________________________.</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Проверка проведена группой проверки в составе: _____________________________</w:t>
            </w:r>
          </w:p>
        </w:tc>
      </w:tr>
      <w:tr w:rsidR="003F055D" w:rsidRPr="003F055D">
        <w:tc>
          <w:tcPr>
            <w:tcW w:w="869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w:t>
            </w:r>
          </w:p>
        </w:tc>
      </w:tr>
      <w:tr w:rsidR="003F055D" w:rsidRPr="003F055D">
        <w:tc>
          <w:tcPr>
            <w:tcW w:w="8690"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(должности, фамилии, инициалы)</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30" w:type="dxa"/>
            <w:gridSpan w:val="2"/>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К проведению проверки привлекались эксперты Федерального казенного учреждения "Центр по обеспечению деятельности Казначейства России" (филиала Федерального казенного учреждения "Центр по обеспечению деятельности Казначейства России") _____________________________________________________</w:t>
            </w:r>
          </w:p>
        </w:tc>
      </w:tr>
      <w:tr w:rsidR="003F055D" w:rsidRPr="003F055D">
        <w:tc>
          <w:tcPr>
            <w:tcW w:w="869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w:t>
            </w:r>
          </w:p>
        </w:tc>
      </w:tr>
      <w:tr w:rsidR="003F055D" w:rsidRPr="003F055D">
        <w:tc>
          <w:tcPr>
            <w:tcW w:w="8690"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lastRenderedPageBreak/>
              <w:t>(фамилии, инициалы)</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30" w:type="dxa"/>
            <w:gridSpan w:val="2"/>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Срок проведения проверки составил ___ рабочих дней с "__" ________ 20__ г. по "__" ________ 20__ г.</w:t>
            </w:r>
          </w:p>
        </w:tc>
      </w:tr>
      <w:tr w:rsidR="003F055D" w:rsidRPr="003F055D">
        <w:tc>
          <w:tcPr>
            <w:tcW w:w="9030" w:type="dxa"/>
            <w:gridSpan w:val="2"/>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 xml:space="preserve">Общие сведения об объекте проверки </w:t>
            </w:r>
            <w:hyperlink w:anchor="Par815" w:history="1">
              <w:r w:rsidRPr="003F055D">
                <w:rPr>
                  <w:rFonts w:ascii="Times New Roman" w:hAnsi="Times New Roman" w:cs="Times New Roman"/>
                  <w:color w:val="0000FF"/>
                </w:rPr>
                <w:t>&lt;1&gt;</w:t>
              </w:r>
            </w:hyperlink>
            <w:r w:rsidRPr="003F055D">
              <w:rPr>
                <w:rFonts w:ascii="Times New Roman" w:hAnsi="Times New Roman" w:cs="Times New Roman"/>
              </w:rPr>
              <w:t>: __________________________________</w:t>
            </w:r>
          </w:p>
        </w:tc>
      </w:tr>
      <w:tr w:rsidR="003F055D" w:rsidRPr="003F055D">
        <w:tc>
          <w:tcPr>
            <w:tcW w:w="9030" w:type="dxa"/>
            <w:gridSpan w:val="2"/>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30" w:type="dxa"/>
            <w:gridSpan w:val="2"/>
            <w:tcBorders>
              <w:top w:val="single" w:sz="4" w:space="0" w:color="auto"/>
            </w:tcBorders>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Положения государственного контракта, договора (соглашения), контракта (договора): _______________________________________________________________</w:t>
            </w:r>
          </w:p>
        </w:tc>
      </w:tr>
      <w:tr w:rsidR="003F055D" w:rsidRPr="003F055D">
        <w:tc>
          <w:tcPr>
            <w:tcW w:w="869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w:t>
            </w:r>
          </w:p>
        </w:tc>
      </w:tr>
      <w:tr w:rsidR="003F055D" w:rsidRPr="003F055D">
        <w:tc>
          <w:tcPr>
            <w:tcW w:w="9030" w:type="dxa"/>
            <w:gridSpan w:val="2"/>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 xml:space="preserve">Организация ведения раздельного учета результатов финансово-хозяйственной деятельности </w:t>
            </w:r>
            <w:hyperlink w:anchor="Par821" w:history="1">
              <w:r w:rsidRPr="003F055D">
                <w:rPr>
                  <w:rFonts w:ascii="Times New Roman" w:hAnsi="Times New Roman" w:cs="Times New Roman"/>
                  <w:color w:val="0000FF"/>
                </w:rPr>
                <w:t>&lt;2&gt;</w:t>
              </w:r>
            </w:hyperlink>
            <w:r w:rsidRPr="003F055D">
              <w:rPr>
                <w:rFonts w:ascii="Times New Roman" w:hAnsi="Times New Roman" w:cs="Times New Roman"/>
              </w:rPr>
              <w:t>: ________________________________________________________.</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 xml:space="preserve">Соответствие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w:t>
            </w:r>
            <w:hyperlink w:anchor="Par821" w:history="1">
              <w:r w:rsidRPr="003F055D">
                <w:rPr>
                  <w:rFonts w:ascii="Times New Roman" w:hAnsi="Times New Roman" w:cs="Times New Roman"/>
                  <w:color w:val="0000FF"/>
                </w:rPr>
                <w:t>&lt;2&gt;</w:t>
              </w:r>
            </w:hyperlink>
            <w:r w:rsidRPr="003F055D">
              <w:rPr>
                <w:rFonts w:ascii="Times New Roman" w:hAnsi="Times New Roman" w:cs="Times New Roman"/>
              </w:rPr>
              <w:t>: ______________________________.</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 xml:space="preserve">Соответствие показателей Расходной декларации данным раздельного учета результатов финансово-хозяйственной деятельности </w:t>
            </w:r>
            <w:hyperlink w:anchor="Par821" w:history="1">
              <w:r w:rsidRPr="003F055D">
                <w:rPr>
                  <w:rFonts w:ascii="Times New Roman" w:hAnsi="Times New Roman" w:cs="Times New Roman"/>
                  <w:color w:val="0000FF"/>
                </w:rPr>
                <w:t>&lt;2&gt;</w:t>
              </w:r>
            </w:hyperlink>
            <w:r w:rsidRPr="003F055D">
              <w:rPr>
                <w:rFonts w:ascii="Times New Roman" w:hAnsi="Times New Roman" w:cs="Times New Roman"/>
              </w:rPr>
              <w:t>: ________________________</w:t>
            </w:r>
          </w:p>
        </w:tc>
      </w:tr>
      <w:tr w:rsidR="003F055D" w:rsidRPr="003F055D">
        <w:tc>
          <w:tcPr>
            <w:tcW w:w="869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w:t>
            </w:r>
          </w:p>
        </w:tc>
      </w:tr>
      <w:tr w:rsidR="003F055D" w:rsidRPr="003F055D">
        <w:tc>
          <w:tcPr>
            <w:tcW w:w="9030" w:type="dxa"/>
            <w:gridSpan w:val="2"/>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 xml:space="preserve">Экономическая обоснованность затрат, установленных Правительством Российской Федерации </w:t>
            </w:r>
            <w:hyperlink w:anchor="Par822" w:history="1">
              <w:r w:rsidRPr="003F055D">
                <w:rPr>
                  <w:rFonts w:ascii="Times New Roman" w:hAnsi="Times New Roman" w:cs="Times New Roman"/>
                  <w:color w:val="0000FF"/>
                </w:rPr>
                <w:t>&lt;3&gt;</w:t>
              </w:r>
            </w:hyperlink>
            <w:r w:rsidRPr="003F055D">
              <w:rPr>
                <w:rFonts w:ascii="Times New Roman" w:hAnsi="Times New Roman" w:cs="Times New Roman"/>
              </w:rPr>
              <w:t xml:space="preserve">, относимых на себестоимость товаров (работ, услуг) при исполнении государственного контракта, договору (соглашению), контракту (договору) </w:t>
            </w:r>
            <w:hyperlink w:anchor="Par821" w:history="1">
              <w:r w:rsidRPr="003F055D">
                <w:rPr>
                  <w:rFonts w:ascii="Times New Roman" w:hAnsi="Times New Roman" w:cs="Times New Roman"/>
                  <w:color w:val="0000FF"/>
                </w:rPr>
                <w:t>&lt;2&gt;</w:t>
              </w:r>
            </w:hyperlink>
            <w:r w:rsidRPr="003F055D">
              <w:rPr>
                <w:rFonts w:ascii="Times New Roman" w:hAnsi="Times New Roman" w:cs="Times New Roman"/>
              </w:rPr>
              <w:t>: ____________________________________________________________</w:t>
            </w:r>
          </w:p>
        </w:tc>
      </w:tr>
      <w:tr w:rsidR="003F055D" w:rsidRPr="003F055D">
        <w:tc>
          <w:tcPr>
            <w:tcW w:w="869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w:t>
            </w:r>
          </w:p>
        </w:tc>
      </w:tr>
      <w:tr w:rsidR="003F055D" w:rsidRPr="003F055D">
        <w:tc>
          <w:tcPr>
            <w:tcW w:w="9030" w:type="dxa"/>
            <w:gridSpan w:val="2"/>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 xml:space="preserve">Обобщенная информация о результатах проверки </w:t>
            </w:r>
            <w:hyperlink w:anchor="Par823" w:history="1">
              <w:r w:rsidRPr="003F055D">
                <w:rPr>
                  <w:rFonts w:ascii="Times New Roman" w:hAnsi="Times New Roman" w:cs="Times New Roman"/>
                  <w:color w:val="0000FF"/>
                </w:rPr>
                <w:t>&lt;4&gt;</w:t>
              </w:r>
            </w:hyperlink>
            <w:r w:rsidRPr="003F055D">
              <w:rPr>
                <w:rFonts w:ascii="Times New Roman" w:hAnsi="Times New Roman" w:cs="Times New Roman"/>
              </w:rPr>
              <w:t>: ________________________.</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Итоговые выводы: ______________________________________________________.</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34" w:name="Par815"/>
      <w:bookmarkEnd w:id="34"/>
      <w:r w:rsidRPr="003F055D">
        <w:rPr>
          <w:rFonts w:ascii="Times New Roman" w:hAnsi="Times New Roman" w:cs="Times New Roman"/>
        </w:rPr>
        <w:t>&lt;1&gt; Указываются сведения об участнике казначейского сопровождения, включающие:</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полное и сокращенное наименование, идентификационный номер налогоплательщика (ИНН), ОГРН; сведения об учредителях (участниках) (при наличии);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перечень и реквизиты лицевых счетов (включая счета, закрытые на момент проверки, но действовавшие в проверяемом периоде) в территориальных органах Федерального казначейства;</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фамилии, инициалы и должности лиц, имевших право подписи денежных и расчетных документов в проверяемый период;</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иные данные, необходимые, по мнению руководителя группы проверки, для полной характеристики получателя целевых средств.</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Отчество по тексту указывается при наличии.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35" w:name="Par821"/>
      <w:bookmarkEnd w:id="35"/>
      <w:r w:rsidRPr="003F055D">
        <w:rPr>
          <w:rFonts w:ascii="Times New Roman" w:hAnsi="Times New Roman" w:cs="Times New Roman"/>
        </w:rPr>
        <w:t xml:space="preserve">&lt;2&gt; Приводится описание проведенной работы и выявленных нарушений по вопросу проверки, с указанием документов, регистров бухгалтерского учета, на основании которых сделаны выводы о нарушениях, нарушенных положений (с указанием частей, пунктов, подпунктов) </w:t>
      </w:r>
      <w:r w:rsidRPr="003F055D">
        <w:rPr>
          <w:rFonts w:ascii="Times New Roman" w:hAnsi="Times New Roman" w:cs="Times New Roman"/>
        </w:rPr>
        <w:lastRenderedPageBreak/>
        <w:t>нормативных правовых актов, ответственных должностных лиц, а также иные факты, установленные в ходе проведенной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36" w:name="Par822"/>
      <w:bookmarkEnd w:id="36"/>
      <w:r w:rsidRPr="003F055D">
        <w:rPr>
          <w:rFonts w:ascii="Times New Roman" w:hAnsi="Times New Roman" w:cs="Times New Roman"/>
        </w:rPr>
        <w:t xml:space="preserve">&lt;3&gt; </w:t>
      </w:r>
      <w:hyperlink r:id="rId41" w:history="1">
        <w:r w:rsidRPr="003F055D">
          <w:rPr>
            <w:rFonts w:ascii="Times New Roman" w:hAnsi="Times New Roman" w:cs="Times New Roman"/>
            <w:color w:val="0000FF"/>
          </w:rPr>
          <w:t>Правила</w:t>
        </w:r>
      </w:hyperlink>
      <w:r w:rsidRPr="003F055D">
        <w:rPr>
          <w:rFonts w:ascii="Times New Roman" w:hAnsi="Times New Roman" w:cs="Times New Roman"/>
        </w:rPr>
        <w:t xml:space="preserve"> экономического обоснования, утвержденные постановлением Правительства Российской Федерации от 13 декабря 2021 г. N 2271 (Собрание законодательства Российской Федерации, 2021, N 51, ст. 8859).</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37" w:name="Par823"/>
      <w:bookmarkEnd w:id="37"/>
      <w:r w:rsidRPr="003F055D">
        <w:rPr>
          <w:rFonts w:ascii="Times New Roman" w:hAnsi="Times New Roman" w:cs="Times New Roman"/>
        </w:rPr>
        <w:t>&lt;4&gt; Указывается обобщенная информация о результатах проверки, в том числе о выявленных нарушениях, сгруппированных по видам.</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0"/>
      </w:tblGrid>
      <w:tr w:rsidR="003F055D" w:rsidRPr="003F055D">
        <w:tc>
          <w:tcPr>
            <w:tcW w:w="9030" w:type="dxa"/>
          </w:tcPr>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Участник казначейского сопровождения вправе представить письменные возражения на акт по результатам проверки в течение ___ рабочих дней со дня получения настоящего акта.</w:t>
            </w:r>
          </w:p>
          <w:p w:rsidR="003F055D" w:rsidRPr="003F055D" w:rsidRDefault="003F055D">
            <w:pPr>
              <w:autoSpaceDE w:val="0"/>
              <w:autoSpaceDN w:val="0"/>
              <w:adjustRightInd w:val="0"/>
              <w:spacing w:after="0" w:line="240" w:lineRule="auto"/>
              <w:ind w:firstLine="283"/>
              <w:jc w:val="both"/>
              <w:rPr>
                <w:rFonts w:ascii="Times New Roman" w:hAnsi="Times New Roman" w:cs="Times New Roman"/>
              </w:rPr>
            </w:pPr>
            <w:r w:rsidRPr="003F055D">
              <w:rPr>
                <w:rFonts w:ascii="Times New Roman" w:hAnsi="Times New Roman" w:cs="Times New Roman"/>
              </w:rPr>
              <w:t xml:space="preserve">Приложение </w:t>
            </w:r>
            <w:hyperlink w:anchor="Par855" w:history="1">
              <w:r w:rsidRPr="003F055D">
                <w:rPr>
                  <w:rFonts w:ascii="Times New Roman" w:hAnsi="Times New Roman" w:cs="Times New Roman"/>
                  <w:color w:val="0000FF"/>
                </w:rPr>
                <w:t>&lt;4&gt;</w:t>
              </w:r>
            </w:hyperlink>
            <w:r w:rsidRPr="003F055D">
              <w:rPr>
                <w:rFonts w:ascii="Times New Roman" w:hAnsi="Times New Roman" w:cs="Times New Roman"/>
              </w:rPr>
              <w:t>: _______________________________________________________.</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340"/>
        <w:gridCol w:w="2098"/>
        <w:gridCol w:w="340"/>
        <w:gridCol w:w="3391"/>
      </w:tblGrid>
      <w:tr w:rsidR="003F055D" w:rsidRPr="003F055D">
        <w:tc>
          <w:tcPr>
            <w:tcW w:w="2891"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Руководитель</w:t>
            </w:r>
          </w:p>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группы проверки</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098"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391"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289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098"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391"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289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098"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391"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(инициалы, фамилия)</w:t>
            </w:r>
          </w:p>
        </w:tc>
      </w:tr>
      <w:tr w:rsidR="003F055D" w:rsidRPr="003F055D">
        <w:tc>
          <w:tcPr>
            <w:tcW w:w="2891"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"__" ______ 20__ г.</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098"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391" w:type="dxa"/>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3F055D" w:rsidRPr="003F055D">
        <w:tc>
          <w:tcPr>
            <w:tcW w:w="9070"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Акт по результатам проверки получил _________________________________________</w:t>
            </w:r>
          </w:p>
        </w:tc>
      </w:tr>
      <w:tr w:rsidR="003F055D" w:rsidRPr="003F055D">
        <w:tc>
          <w:tcPr>
            <w:tcW w:w="9070"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0"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 и Ф.И.О. представителя участника казначейского сопровождения, получившего документ, дата, подпись)</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bookmarkStart w:id="38" w:name="Par855"/>
      <w:bookmarkEnd w:id="38"/>
      <w:r w:rsidRPr="003F055D">
        <w:rPr>
          <w:rFonts w:ascii="Times New Roman" w:hAnsi="Times New Roman" w:cs="Times New Roman"/>
        </w:rPr>
        <w:t>&lt;4&gt; Указываются документы, материалы, приобщаемые к акту проверки, в том числе документы (выписки из регистров бухгалтерского учета), подтверждающие нарушения.</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outlineLvl w:val="1"/>
        <w:rPr>
          <w:rFonts w:ascii="Times New Roman" w:hAnsi="Times New Roman" w:cs="Times New Roman"/>
        </w:rPr>
      </w:pPr>
      <w:r w:rsidRPr="003F055D">
        <w:rPr>
          <w:rFonts w:ascii="Times New Roman" w:hAnsi="Times New Roman" w:cs="Times New Roman"/>
        </w:rPr>
        <w:t>Приложение N 4</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 Порядку проведения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территориальными органами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 проверки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соответствия фактических затрат</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данным раздельного учета результатов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финансово-хозяйственной деятельности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по 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отраженным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информационных системах участников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казначейского сопровождения, в которых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осуществляется ведение бухгалтерского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и управленческого учета, информации,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содержащейся в первичных учетных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документах по указанному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lastRenderedPageBreak/>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и в расходной</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декларации, в том числе с проведением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анализа экономической обоснованности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затрат, утвержденному приказом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от 22 декабря 2021 г. N 43н</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(рекомендуемый образец)</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3F055D" w:rsidRPr="003F055D">
        <w:tc>
          <w:tcPr>
            <w:tcW w:w="9071" w:type="dxa"/>
            <w:gridSpan w:val="3"/>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39" w:name="Par888"/>
            <w:bookmarkEnd w:id="39"/>
            <w:r w:rsidRPr="003F055D">
              <w:rPr>
                <w:rFonts w:ascii="Times New Roman" w:hAnsi="Times New Roman" w:cs="Times New Roman"/>
              </w:rPr>
              <w:t>Возражения (замечания) к Акту по результатам проверки</w:t>
            </w:r>
          </w:p>
        </w:tc>
      </w:tr>
      <w:tr w:rsidR="003F055D" w:rsidRPr="003F055D">
        <w:tc>
          <w:tcPr>
            <w:tcW w:w="794"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7427"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850"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794"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7427"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(полное наименование участника казначейского сопровождения)</w:t>
            </w:r>
          </w:p>
        </w:tc>
        <w:tc>
          <w:tcPr>
            <w:tcW w:w="850"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1" w:type="dxa"/>
            <w:gridSpan w:val="3"/>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за __________________________________</w:t>
            </w:r>
          </w:p>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(проверяемый период)</w:t>
            </w:r>
          </w:p>
        </w:tc>
      </w:tr>
      <w:tr w:rsidR="003F055D" w:rsidRPr="003F055D">
        <w:tc>
          <w:tcPr>
            <w:tcW w:w="9071" w:type="dxa"/>
            <w:gridSpan w:val="3"/>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Основание проведения проверки: ____________________________________________</w:t>
            </w:r>
          </w:p>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Акт по результатам проверки: ________________________________________________</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44"/>
        <w:gridCol w:w="3077"/>
        <w:gridCol w:w="2832"/>
        <w:gridCol w:w="2386"/>
      </w:tblGrid>
      <w:tr w:rsidR="003F055D" w:rsidRPr="003F055D">
        <w:tc>
          <w:tcPr>
            <w:tcW w:w="744"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N п/п</w:t>
            </w:r>
          </w:p>
        </w:tc>
        <w:tc>
          <w:tcPr>
            <w:tcW w:w="3077"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Ссылка на положение Акта по результатам проверки</w:t>
            </w:r>
          </w:p>
        </w:tc>
        <w:tc>
          <w:tcPr>
            <w:tcW w:w="2832"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Выдержка из текста Акта по результатам проверки</w:t>
            </w:r>
          </w:p>
        </w:tc>
        <w:tc>
          <w:tcPr>
            <w:tcW w:w="2386"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Возражение (замечание)</w:t>
            </w:r>
          </w:p>
        </w:tc>
      </w:tr>
      <w:tr w:rsidR="003F055D" w:rsidRPr="003F055D">
        <w:tc>
          <w:tcPr>
            <w:tcW w:w="744"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40" w:name="Par904"/>
            <w:bookmarkEnd w:id="40"/>
            <w:r w:rsidRPr="003F055D">
              <w:rPr>
                <w:rFonts w:ascii="Times New Roman" w:hAnsi="Times New Roman" w:cs="Times New Roman"/>
              </w:rPr>
              <w:t>1</w:t>
            </w:r>
          </w:p>
        </w:tc>
        <w:tc>
          <w:tcPr>
            <w:tcW w:w="3077"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41" w:name="Par905"/>
            <w:bookmarkEnd w:id="41"/>
            <w:r w:rsidRPr="003F055D">
              <w:rPr>
                <w:rFonts w:ascii="Times New Roman" w:hAnsi="Times New Roman" w:cs="Times New Roman"/>
              </w:rPr>
              <w:t>2</w:t>
            </w:r>
          </w:p>
        </w:tc>
        <w:tc>
          <w:tcPr>
            <w:tcW w:w="2832"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42" w:name="Par906"/>
            <w:bookmarkEnd w:id="42"/>
            <w:r w:rsidRPr="003F055D">
              <w:rPr>
                <w:rFonts w:ascii="Times New Roman" w:hAnsi="Times New Roman" w:cs="Times New Roman"/>
              </w:rPr>
              <w:t>3</w:t>
            </w:r>
          </w:p>
        </w:tc>
        <w:tc>
          <w:tcPr>
            <w:tcW w:w="2386"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43" w:name="Par907"/>
            <w:bookmarkEnd w:id="43"/>
            <w:r w:rsidRPr="003F055D">
              <w:rPr>
                <w:rFonts w:ascii="Times New Roman" w:hAnsi="Times New Roman" w:cs="Times New Roman"/>
              </w:rPr>
              <w:t>4</w:t>
            </w:r>
          </w:p>
        </w:tc>
      </w:tr>
      <w:tr w:rsidR="003F055D" w:rsidRPr="003F055D">
        <w:tc>
          <w:tcPr>
            <w:tcW w:w="744"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077"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832"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386"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744"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077"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832"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386"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F055D" w:rsidRPr="003F055D">
        <w:tc>
          <w:tcPr>
            <w:tcW w:w="9071" w:type="dxa"/>
          </w:tcPr>
          <w:p w:rsidR="003F055D" w:rsidRPr="003F055D" w:rsidRDefault="003F055D">
            <w:pPr>
              <w:autoSpaceDE w:val="0"/>
              <w:autoSpaceDN w:val="0"/>
              <w:adjustRightInd w:val="0"/>
              <w:spacing w:after="0" w:line="240" w:lineRule="auto"/>
              <w:rPr>
                <w:rFonts w:ascii="Times New Roman" w:hAnsi="Times New Roman" w:cs="Times New Roman"/>
              </w:rPr>
            </w:pPr>
            <w:bookmarkStart w:id="44" w:name="Par917"/>
            <w:bookmarkEnd w:id="44"/>
            <w:r w:rsidRPr="003F055D">
              <w:rPr>
                <w:rFonts w:ascii="Times New Roman" w:hAnsi="Times New Roman" w:cs="Times New Roman"/>
              </w:rPr>
              <w:t>Приложение: ______________________________________________________________</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1814"/>
        <w:gridCol w:w="340"/>
        <w:gridCol w:w="1474"/>
        <w:gridCol w:w="340"/>
        <w:gridCol w:w="1747"/>
      </w:tblGrid>
      <w:tr w:rsidR="003F055D" w:rsidRPr="003F055D">
        <w:tc>
          <w:tcPr>
            <w:tcW w:w="9060" w:type="dxa"/>
            <w:gridSpan w:val="6"/>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Руководитель участника казначейского сопровождения</w:t>
            </w:r>
          </w:p>
        </w:tc>
      </w:tr>
      <w:tr w:rsidR="003F055D" w:rsidRPr="003F055D">
        <w:tc>
          <w:tcPr>
            <w:tcW w:w="3345"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(иное уполномоченное лицо)</w:t>
            </w:r>
          </w:p>
        </w:tc>
        <w:tc>
          <w:tcPr>
            <w:tcW w:w="1814"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474"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747"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345"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14"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474"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747"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(инициалы, фамилия)</w:t>
            </w:r>
          </w:p>
        </w:tc>
      </w:tr>
      <w:tr w:rsidR="003F055D" w:rsidRPr="003F055D">
        <w:tc>
          <w:tcPr>
            <w:tcW w:w="3345"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5715" w:type="dxa"/>
            <w:gridSpan w:val="5"/>
          </w:tcPr>
          <w:p w:rsidR="003F055D" w:rsidRPr="003F055D" w:rsidRDefault="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"__" _________ 20__ г.</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center"/>
        <w:outlineLvl w:val="2"/>
        <w:rPr>
          <w:rFonts w:ascii="Times New Roman" w:hAnsi="Times New Roman" w:cs="Times New Roman"/>
        </w:rPr>
      </w:pPr>
      <w:r w:rsidRPr="003F055D">
        <w:rPr>
          <w:rFonts w:ascii="Times New Roman" w:hAnsi="Times New Roman" w:cs="Times New Roman"/>
        </w:rPr>
        <w:t>Указания</w:t>
      </w:r>
    </w:p>
    <w:p w:rsidR="003F055D" w:rsidRPr="003F055D" w:rsidRDefault="003F055D" w:rsidP="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 заполнению формы "Возражения (замечания) к Акту</w:t>
      </w:r>
    </w:p>
    <w:p w:rsidR="003F055D" w:rsidRPr="003F055D" w:rsidRDefault="003F055D" w:rsidP="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 результатам проверки"</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ind w:firstLine="540"/>
        <w:jc w:val="both"/>
        <w:rPr>
          <w:rFonts w:ascii="Times New Roman" w:hAnsi="Times New Roman" w:cs="Times New Roman"/>
        </w:rPr>
      </w:pPr>
      <w:r w:rsidRPr="003F055D">
        <w:rPr>
          <w:rFonts w:ascii="Times New Roman" w:hAnsi="Times New Roman" w:cs="Times New Roman"/>
        </w:rPr>
        <w:t>1. В заголовочной части формы последовательно указываются: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полное наименование участника казначейского сопровождения;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проверяемый период;</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дата, номер, наименование приказа территориального органа Федерального казначейства о назначении проверки;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lastRenderedPageBreak/>
        <w:t>реквизиты Акта по результатам проверки, в отношении положений которого участником казначейского сопровождения представляются возражения (замечания).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2. В табличной части:</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в </w:t>
      </w:r>
      <w:hyperlink w:anchor="Par904" w:history="1">
        <w:r w:rsidRPr="003F055D">
          <w:rPr>
            <w:rFonts w:ascii="Times New Roman" w:hAnsi="Times New Roman" w:cs="Times New Roman"/>
            <w:color w:val="0000FF"/>
          </w:rPr>
          <w:t>графе 1</w:t>
        </w:r>
      </w:hyperlink>
      <w:r w:rsidRPr="003F055D">
        <w:rPr>
          <w:rFonts w:ascii="Times New Roman" w:hAnsi="Times New Roman" w:cs="Times New Roman"/>
        </w:rPr>
        <w:t xml:space="preserve"> указывается порядковый номер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в </w:t>
      </w:r>
      <w:hyperlink w:anchor="Par905" w:history="1">
        <w:r w:rsidRPr="003F055D">
          <w:rPr>
            <w:rFonts w:ascii="Times New Roman" w:hAnsi="Times New Roman" w:cs="Times New Roman"/>
            <w:color w:val="0000FF"/>
          </w:rPr>
          <w:t>графе 2</w:t>
        </w:r>
      </w:hyperlink>
      <w:r w:rsidRPr="003F055D">
        <w:rPr>
          <w:rFonts w:ascii="Times New Roman" w:hAnsi="Times New Roman" w:cs="Times New Roman"/>
        </w:rPr>
        <w:t xml:space="preserve"> указываются: пункт Акта по результатам проверки, раздел Акта по результатам проверки (при необходимости), абзац пункта Акта по результатам проверки (при необходимости), в отношении положений которого участником казначейского сопровождения представляются возражения (замечания);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в </w:t>
      </w:r>
      <w:hyperlink w:anchor="Par906" w:history="1">
        <w:r w:rsidRPr="003F055D">
          <w:rPr>
            <w:rFonts w:ascii="Times New Roman" w:hAnsi="Times New Roman" w:cs="Times New Roman"/>
            <w:color w:val="0000FF"/>
          </w:rPr>
          <w:t>графу 3</w:t>
        </w:r>
      </w:hyperlink>
      <w:r w:rsidRPr="003F055D">
        <w:rPr>
          <w:rFonts w:ascii="Times New Roman" w:hAnsi="Times New Roman" w:cs="Times New Roman"/>
        </w:rPr>
        <w:t xml:space="preserve"> включается текст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в </w:t>
      </w:r>
      <w:hyperlink w:anchor="Par907" w:history="1">
        <w:r w:rsidRPr="003F055D">
          <w:rPr>
            <w:rFonts w:ascii="Times New Roman" w:hAnsi="Times New Roman" w:cs="Times New Roman"/>
            <w:color w:val="0000FF"/>
          </w:rPr>
          <w:t>графу 4</w:t>
        </w:r>
      </w:hyperlink>
      <w:r w:rsidRPr="003F055D">
        <w:rPr>
          <w:rFonts w:ascii="Times New Roman" w:hAnsi="Times New Roman" w:cs="Times New Roman"/>
        </w:rPr>
        <w:t xml:space="preserve"> включается текст мотивированного возражения (замечания) получателя целевых средств со ссылкой на реквизиты прилагаемых документов и иных материалов, подтверждающих позицию участника казначейского сопровождения.</w:t>
      </w:r>
    </w:p>
    <w:p w:rsidR="003F055D" w:rsidRPr="003F055D" w:rsidRDefault="003F055D" w:rsidP="003F055D">
      <w:pPr>
        <w:autoSpaceDE w:val="0"/>
        <w:autoSpaceDN w:val="0"/>
        <w:adjustRightInd w:val="0"/>
        <w:spacing w:before="220" w:after="0" w:line="240" w:lineRule="auto"/>
        <w:ind w:firstLine="540"/>
        <w:jc w:val="both"/>
        <w:rPr>
          <w:rFonts w:ascii="Times New Roman" w:hAnsi="Times New Roman" w:cs="Times New Roman"/>
        </w:rPr>
      </w:pPr>
      <w:r w:rsidRPr="003F055D">
        <w:rPr>
          <w:rFonts w:ascii="Times New Roman" w:hAnsi="Times New Roman" w:cs="Times New Roman"/>
        </w:rPr>
        <w:t xml:space="preserve">3. В </w:t>
      </w:r>
      <w:hyperlink w:anchor="Par917" w:history="1">
        <w:r w:rsidRPr="003F055D">
          <w:rPr>
            <w:rFonts w:ascii="Times New Roman" w:hAnsi="Times New Roman" w:cs="Times New Roman"/>
            <w:color w:val="0000FF"/>
          </w:rPr>
          <w:t>разделе</w:t>
        </w:r>
      </w:hyperlink>
      <w:r w:rsidRPr="003F055D">
        <w:rPr>
          <w:rFonts w:ascii="Times New Roman" w:hAnsi="Times New Roman" w:cs="Times New Roman"/>
        </w:rPr>
        <w:t xml:space="preserve"> "Приложение" указывается перечень документов и иных материалов с указанием реквизитов, позволяющих их однозначно идентифицировать, подтверждающих позицию участника казначейского сопровождения.</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outlineLvl w:val="1"/>
        <w:rPr>
          <w:rFonts w:ascii="Times New Roman" w:hAnsi="Times New Roman" w:cs="Times New Roman"/>
        </w:rPr>
      </w:pPr>
      <w:r w:rsidRPr="003F055D">
        <w:rPr>
          <w:rFonts w:ascii="Times New Roman" w:hAnsi="Times New Roman" w:cs="Times New Roman"/>
        </w:rPr>
        <w:t>Приложение N 5</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 Порядку проведения</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территориальными органами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 проверки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соответствия фактических затрат</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данным раздельного учета результатов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финансово-хозяйственной деятельности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по 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отраженным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в информационных системах участников</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казначейского сопровождения, в которых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осуществляется ведение бухгалтерского</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и управленческого учета, информации,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содержащейся в первичных учетных</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документах по указанному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государственному (муниципальному)</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(соглашению),</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контракту (договору) и в расходной</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декларации, в том числе с проведением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анализа экономической обоснованности</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затрат, утвержденному приказом</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Федерального казначейства</w:t>
      </w: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от 22 декабря 2021 г. N 43н</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p w:rsidR="003F055D" w:rsidRPr="003F055D" w:rsidRDefault="003F055D" w:rsidP="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(рекомендуемый образец)</w:t>
      </w:r>
    </w:p>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3F055D" w:rsidRPr="003F055D">
        <w:tc>
          <w:tcPr>
            <w:tcW w:w="9071" w:type="dxa"/>
            <w:gridSpan w:val="3"/>
          </w:tcPr>
          <w:p w:rsidR="003F055D" w:rsidRPr="003F055D" w:rsidRDefault="003F055D">
            <w:pPr>
              <w:autoSpaceDE w:val="0"/>
              <w:autoSpaceDN w:val="0"/>
              <w:adjustRightInd w:val="0"/>
              <w:spacing w:after="0" w:line="240" w:lineRule="auto"/>
              <w:jc w:val="center"/>
              <w:rPr>
                <w:rFonts w:ascii="Times New Roman" w:hAnsi="Times New Roman" w:cs="Times New Roman"/>
              </w:rPr>
            </w:pPr>
            <w:bookmarkStart w:id="45" w:name="Par982"/>
            <w:bookmarkEnd w:id="45"/>
            <w:r w:rsidRPr="003F055D">
              <w:rPr>
                <w:rFonts w:ascii="Times New Roman" w:hAnsi="Times New Roman" w:cs="Times New Roman"/>
              </w:rPr>
              <w:lastRenderedPageBreak/>
              <w:t>Заключение</w:t>
            </w:r>
          </w:p>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 результатам рассмотрения Возражений (замечаний) к Акту по результатам проверки</w:t>
            </w:r>
          </w:p>
        </w:tc>
      </w:tr>
      <w:tr w:rsidR="003F055D" w:rsidRPr="003F055D">
        <w:tc>
          <w:tcPr>
            <w:tcW w:w="794"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7427"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850"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794"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7427"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(полное наименование участника казначейского сопровождения)</w:t>
            </w:r>
          </w:p>
        </w:tc>
        <w:tc>
          <w:tcPr>
            <w:tcW w:w="850" w:type="dxa"/>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9071" w:type="dxa"/>
            <w:gridSpan w:val="3"/>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за __________________________________</w:t>
            </w:r>
          </w:p>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(проверяемый период)</w:t>
            </w:r>
          </w:p>
        </w:tc>
      </w:tr>
      <w:tr w:rsidR="003F055D" w:rsidRPr="003F055D">
        <w:tc>
          <w:tcPr>
            <w:tcW w:w="9071" w:type="dxa"/>
            <w:gridSpan w:val="3"/>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Основание проведения проверки: ____________________________________________</w:t>
            </w:r>
          </w:p>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Акт по результатам проверки: ________________________________________________</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2995"/>
        <w:gridCol w:w="2405"/>
        <w:gridCol w:w="1560"/>
        <w:gridCol w:w="1417"/>
      </w:tblGrid>
      <w:tr w:rsidR="003F055D" w:rsidRPr="003F055D">
        <w:tc>
          <w:tcPr>
            <w:tcW w:w="680"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N п/п</w:t>
            </w:r>
          </w:p>
        </w:tc>
        <w:tc>
          <w:tcPr>
            <w:tcW w:w="2995"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Ссылка на положение Акта по результатам проверки</w:t>
            </w:r>
          </w:p>
        </w:tc>
        <w:tc>
          <w:tcPr>
            <w:tcW w:w="2405"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Выдержка из текста Акта по результатам проверки</w:t>
            </w:r>
          </w:p>
        </w:tc>
        <w:tc>
          <w:tcPr>
            <w:tcW w:w="1560"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Возражение (замечание)</w:t>
            </w:r>
          </w:p>
        </w:tc>
        <w:tc>
          <w:tcPr>
            <w:tcW w:w="1417"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Заключение</w:t>
            </w:r>
          </w:p>
        </w:tc>
      </w:tr>
      <w:tr w:rsidR="003F055D" w:rsidRPr="003F055D">
        <w:tc>
          <w:tcPr>
            <w:tcW w:w="680"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1</w:t>
            </w:r>
          </w:p>
        </w:tc>
        <w:tc>
          <w:tcPr>
            <w:tcW w:w="2995"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2</w:t>
            </w:r>
          </w:p>
        </w:tc>
        <w:tc>
          <w:tcPr>
            <w:tcW w:w="2405"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4</w:t>
            </w:r>
          </w:p>
        </w:tc>
        <w:tc>
          <w:tcPr>
            <w:tcW w:w="1417"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5</w:t>
            </w:r>
          </w:p>
        </w:tc>
      </w:tr>
      <w:tr w:rsidR="003F055D" w:rsidRPr="003F055D">
        <w:tc>
          <w:tcPr>
            <w:tcW w:w="680"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995"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2405"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3F055D" w:rsidRPr="003F055D">
        <w:tc>
          <w:tcPr>
            <w:tcW w:w="9071" w:type="dxa"/>
          </w:tcPr>
          <w:p w:rsidR="003F055D" w:rsidRPr="003F055D" w:rsidRDefault="003F055D">
            <w:pPr>
              <w:autoSpaceDE w:val="0"/>
              <w:autoSpaceDN w:val="0"/>
              <w:adjustRightInd w:val="0"/>
              <w:spacing w:after="0" w:line="240" w:lineRule="auto"/>
              <w:rPr>
                <w:rFonts w:ascii="Times New Roman" w:hAnsi="Times New Roman" w:cs="Times New Roman"/>
              </w:rPr>
            </w:pPr>
            <w:r w:rsidRPr="003F055D">
              <w:rPr>
                <w:rFonts w:ascii="Times New Roman" w:hAnsi="Times New Roman" w:cs="Times New Roman"/>
              </w:rPr>
              <w:t>Приложение: ______________________________________________________________</w:t>
            </w:r>
          </w:p>
        </w:tc>
      </w:tr>
    </w:tbl>
    <w:p w:rsidR="003F055D" w:rsidRPr="003F055D" w:rsidRDefault="003F055D" w:rsidP="003F055D">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1814"/>
        <w:gridCol w:w="340"/>
        <w:gridCol w:w="1474"/>
        <w:gridCol w:w="340"/>
        <w:gridCol w:w="1747"/>
      </w:tblGrid>
      <w:tr w:rsidR="003F055D" w:rsidRPr="003F055D">
        <w:tc>
          <w:tcPr>
            <w:tcW w:w="9060" w:type="dxa"/>
            <w:gridSpan w:val="6"/>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Руководитель группы проверки</w:t>
            </w:r>
          </w:p>
        </w:tc>
      </w:tr>
      <w:tr w:rsidR="003F055D" w:rsidRPr="003F055D">
        <w:tc>
          <w:tcPr>
            <w:tcW w:w="3345" w:type="dxa"/>
          </w:tcPr>
          <w:p w:rsidR="003F055D" w:rsidRPr="003F055D" w:rsidRDefault="003F055D">
            <w:pPr>
              <w:autoSpaceDE w:val="0"/>
              <w:autoSpaceDN w:val="0"/>
              <w:adjustRightInd w:val="0"/>
              <w:spacing w:after="0" w:line="240" w:lineRule="auto"/>
              <w:jc w:val="both"/>
              <w:rPr>
                <w:rFonts w:ascii="Times New Roman" w:hAnsi="Times New Roman" w:cs="Times New Roman"/>
              </w:rPr>
            </w:pPr>
            <w:r w:rsidRPr="003F055D">
              <w:rPr>
                <w:rFonts w:ascii="Times New Roman" w:hAnsi="Times New Roman" w:cs="Times New Roman"/>
              </w:rPr>
              <w:t>(иное уполномоченное лицо)</w:t>
            </w:r>
          </w:p>
        </w:tc>
        <w:tc>
          <w:tcPr>
            <w:tcW w:w="1814"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474"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747" w:type="dxa"/>
            <w:tcBorders>
              <w:bottom w:val="single" w:sz="4" w:space="0" w:color="auto"/>
            </w:tcBorders>
          </w:tcPr>
          <w:p w:rsidR="003F055D" w:rsidRPr="003F055D" w:rsidRDefault="003F055D">
            <w:pPr>
              <w:autoSpaceDE w:val="0"/>
              <w:autoSpaceDN w:val="0"/>
              <w:adjustRightInd w:val="0"/>
              <w:spacing w:after="0" w:line="240" w:lineRule="auto"/>
              <w:rPr>
                <w:rFonts w:ascii="Times New Roman" w:hAnsi="Times New Roman" w:cs="Times New Roman"/>
              </w:rPr>
            </w:pPr>
          </w:p>
        </w:tc>
      </w:tr>
      <w:tr w:rsidR="003F055D" w:rsidRPr="003F055D">
        <w:tc>
          <w:tcPr>
            <w:tcW w:w="3345"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814"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(должность)</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474"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(подпись)</w:t>
            </w:r>
          </w:p>
        </w:tc>
        <w:tc>
          <w:tcPr>
            <w:tcW w:w="340"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1747" w:type="dxa"/>
            <w:tcBorders>
              <w:top w:val="single" w:sz="4" w:space="0" w:color="auto"/>
            </w:tcBorders>
          </w:tcPr>
          <w:p w:rsidR="003F055D" w:rsidRPr="003F055D" w:rsidRDefault="003F055D">
            <w:pPr>
              <w:autoSpaceDE w:val="0"/>
              <w:autoSpaceDN w:val="0"/>
              <w:adjustRightInd w:val="0"/>
              <w:spacing w:after="0" w:line="240" w:lineRule="auto"/>
              <w:jc w:val="center"/>
              <w:rPr>
                <w:rFonts w:ascii="Times New Roman" w:hAnsi="Times New Roman" w:cs="Times New Roman"/>
              </w:rPr>
            </w:pPr>
            <w:r w:rsidRPr="003F055D">
              <w:rPr>
                <w:rFonts w:ascii="Times New Roman" w:hAnsi="Times New Roman" w:cs="Times New Roman"/>
              </w:rPr>
              <w:t>(инициалы, фамилия)</w:t>
            </w:r>
          </w:p>
        </w:tc>
      </w:tr>
      <w:tr w:rsidR="003F055D" w:rsidRPr="003F055D">
        <w:tc>
          <w:tcPr>
            <w:tcW w:w="3345" w:type="dxa"/>
          </w:tcPr>
          <w:p w:rsidR="003F055D" w:rsidRPr="003F055D" w:rsidRDefault="003F055D">
            <w:pPr>
              <w:autoSpaceDE w:val="0"/>
              <w:autoSpaceDN w:val="0"/>
              <w:adjustRightInd w:val="0"/>
              <w:spacing w:after="0" w:line="240" w:lineRule="auto"/>
              <w:rPr>
                <w:rFonts w:ascii="Times New Roman" w:hAnsi="Times New Roman" w:cs="Times New Roman"/>
              </w:rPr>
            </w:pPr>
          </w:p>
        </w:tc>
        <w:tc>
          <w:tcPr>
            <w:tcW w:w="5715" w:type="dxa"/>
            <w:gridSpan w:val="5"/>
          </w:tcPr>
          <w:p w:rsidR="003F055D" w:rsidRPr="003F055D" w:rsidRDefault="003F055D">
            <w:pPr>
              <w:autoSpaceDE w:val="0"/>
              <w:autoSpaceDN w:val="0"/>
              <w:adjustRightInd w:val="0"/>
              <w:spacing w:after="0" w:line="240" w:lineRule="auto"/>
              <w:jc w:val="right"/>
              <w:rPr>
                <w:rFonts w:ascii="Times New Roman" w:hAnsi="Times New Roman" w:cs="Times New Roman"/>
              </w:rPr>
            </w:pPr>
            <w:r w:rsidRPr="003F055D">
              <w:rPr>
                <w:rFonts w:ascii="Times New Roman" w:hAnsi="Times New Roman" w:cs="Times New Roman"/>
              </w:rPr>
              <w:t>"__" _________ 20__ г.</w:t>
            </w:r>
          </w:p>
        </w:tc>
      </w:tr>
    </w:tbl>
    <w:p w:rsidR="00735D31" w:rsidRDefault="00735D31"/>
    <w:sectPr w:rsidR="00735D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C05"/>
    <w:rsid w:val="003F055D"/>
    <w:rsid w:val="00735D31"/>
    <w:rsid w:val="00772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F85DD34-633D-4921-B287-EF296D2D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35109E0A5BFBE57152A8FADFEC6896108F923F6647B11FD5597C695B0A44CAAF27848C3AB285022CF5F432918C7409B6321812347E2986iCL5K" TargetMode="External"/><Relationship Id="rId13" Type="http://schemas.openxmlformats.org/officeDocument/2006/relationships/hyperlink" Target="consultantplus://offline/ref=9935109E0A5BFBE57152A8FADFEC6896108F943F6146B11FD5597C695B0A44CAAF27848B3DB5840E70AFE436D8D87D16B22406182A7Ei2LAK" TargetMode="External"/><Relationship Id="rId18" Type="http://schemas.openxmlformats.org/officeDocument/2006/relationships/hyperlink" Target="consultantplus://offline/ref=9935109E0A5BFBE57152A8FADFEC6896108F943F6146B11FD5597C695B0A44CAAF27848B3DB4800E70AFE436D8D87D16B22406182A7Ei2LAK" TargetMode="External"/><Relationship Id="rId26" Type="http://schemas.openxmlformats.org/officeDocument/2006/relationships/hyperlink" Target="consultantplus://offline/ref=9935109E0A5BFBE57152A8FADFEC6896108F923F6647B11FD5597C695B0A44CAAF27848C3AB285022DF5F432918C7409B6321812347E2986iCL5K" TargetMode="External"/><Relationship Id="rId39" Type="http://schemas.openxmlformats.org/officeDocument/2006/relationships/hyperlink" Target="consultantplus://offline/ref=9935109E0A5BFBE57152A8FADFEC6896108F943F6146B11FD5597C695B0A44CAAF27848B3DB0800E70AFE436D8D87D16B22406182A7Ei2LAK" TargetMode="External"/><Relationship Id="rId3" Type="http://schemas.openxmlformats.org/officeDocument/2006/relationships/webSettings" Target="webSettings.xml"/><Relationship Id="rId21" Type="http://schemas.openxmlformats.org/officeDocument/2006/relationships/hyperlink" Target="consultantplus://offline/ref=9935109E0A5BFBE57152A8FADFEC68961088913F6240B11FD5597C695B0A44CABD27DC803BB69B052CE0A263D7iDLAK" TargetMode="External"/><Relationship Id="rId34" Type="http://schemas.openxmlformats.org/officeDocument/2006/relationships/hyperlink" Target="consultantplus://offline/ref=9935109E0A5BFBE57152A8FADFEC6896108F943F6146B11FD5597C695B0A44CAAF27848B3DB48C0E70AFE436D8D87D16B22406182A7Ei2LAK" TargetMode="External"/><Relationship Id="rId42" Type="http://schemas.openxmlformats.org/officeDocument/2006/relationships/fontTable" Target="fontTable.xml"/><Relationship Id="rId7" Type="http://schemas.openxmlformats.org/officeDocument/2006/relationships/hyperlink" Target="consultantplus://offline/ref=9935109E0A5BFBE57152A8FADFEC6896108F943F6146B11FD5597C695B0A44CAAF27848B3DB48D0E70AFE436D8D87D16B22406182A7Ei2LAK" TargetMode="External"/><Relationship Id="rId12" Type="http://schemas.openxmlformats.org/officeDocument/2006/relationships/hyperlink" Target="consultantplus://offline/ref=9935109E0A5BFBE57152A8FADFEC6896108F943F6146B11FD5597C695B0A44CAAF27848C3AB1840126F5F432918C7409B6321812347E2986iCL5K" TargetMode="External"/><Relationship Id="rId17" Type="http://schemas.openxmlformats.org/officeDocument/2006/relationships/hyperlink" Target="consultantplus://offline/ref=9935109E0A5BFBE57152A8FADFEC6896108F923F6647B11FD5597C695B0A44CAAF27848C3AB2850327F5F432918C7409B6321812347E2986iCL5K" TargetMode="External"/><Relationship Id="rId25" Type="http://schemas.openxmlformats.org/officeDocument/2006/relationships/hyperlink" Target="consultantplus://offline/ref=9935109E0A5BFBE57152A8FADFEC6896108F943F6146B11FD5597C695B0A44CAAF27848B3DB5870E70AFE436D8D87D16B22406182A7Ei2LAK" TargetMode="External"/><Relationship Id="rId33" Type="http://schemas.openxmlformats.org/officeDocument/2006/relationships/hyperlink" Target="consultantplus://offline/ref=9935109E0A5BFBE57152A8FADFEC6896108F943F6146B11FD5597C695B0A44CAAF27848B3DB5800E70AFE436D8D87D16B22406182A7Ei2LAK" TargetMode="External"/><Relationship Id="rId38" Type="http://schemas.openxmlformats.org/officeDocument/2006/relationships/hyperlink" Target="consultantplus://offline/ref=9935109E0A5BFBE57152A8FADFEC6896108F933C6046B11FD5597C695B0A44CAAF27848C3AB285052DF5F432918C7409B6321812347E2986iCL5K" TargetMode="External"/><Relationship Id="rId2" Type="http://schemas.openxmlformats.org/officeDocument/2006/relationships/settings" Target="settings.xml"/><Relationship Id="rId16" Type="http://schemas.openxmlformats.org/officeDocument/2006/relationships/hyperlink" Target="consultantplus://offline/ref=9935109E0A5BFBE57152A8FADFEC6896108F923F6647B11FD5597C695B0A44CAAF27848C3AB285032DF5F432918C7409B6321812347E2986iCL5K" TargetMode="External"/><Relationship Id="rId20" Type="http://schemas.openxmlformats.org/officeDocument/2006/relationships/hyperlink" Target="consultantplus://offline/ref=9935109E0A5BFBE57152A8FADFEC68961088913F6241B11FD5597C695B0A44CABD27DC803BB69B052CE0A263D7iDLAK" TargetMode="External"/><Relationship Id="rId29" Type="http://schemas.openxmlformats.org/officeDocument/2006/relationships/hyperlink" Target="consultantplus://offline/ref=9935109E0A5BFBE57152A8FADFEC6896108F943F6146B11FD5597C695B0A44CAAF27848B3DB58C0E70AFE436D8D87D16B22406182A7Ei2LAK" TargetMode="External"/><Relationship Id="rId41" Type="http://schemas.openxmlformats.org/officeDocument/2006/relationships/hyperlink" Target="consultantplus://offline/ref=9935109E0A5BFBE57152A8FADFEC6896108F933C6046B11FD5597C695B0A44CAAF27848C3AB285052DF5F432918C7409B6321812347E2986iCL5K" TargetMode="External"/><Relationship Id="rId1" Type="http://schemas.openxmlformats.org/officeDocument/2006/relationships/styles" Target="styles.xml"/><Relationship Id="rId6" Type="http://schemas.openxmlformats.org/officeDocument/2006/relationships/hyperlink" Target="consultantplus://offline/ref=9935109E0A5BFBE57152A8FADFEC6896108F923F6647B11FD5597C695B0A44CAAF27848C3AB2850223F5F432918C7409B6321812347E2986iCL5K" TargetMode="External"/><Relationship Id="rId11" Type="http://schemas.openxmlformats.org/officeDocument/2006/relationships/hyperlink" Target="consultantplus://offline/ref=9935109E0A5BFBE57152A8FADFEC6896108F943F6146B11FD5597C695B0A44CAAF27848B3CB6810E70AFE436D8D87D16B22406182A7Ei2LAK" TargetMode="External"/><Relationship Id="rId24" Type="http://schemas.openxmlformats.org/officeDocument/2006/relationships/hyperlink" Target="consultantplus://offline/ref=9935109E0A5BFBE57152A8FADFEC6896108F903A624FB11FD5597C695B0A44CABD27DC803BB69B052CE0A263D7iDLAK" TargetMode="External"/><Relationship Id="rId32" Type="http://schemas.openxmlformats.org/officeDocument/2006/relationships/hyperlink" Target="consultantplus://offline/ref=9935109E0A5BFBE57152A8FADFEC6896108F943F6146B11FD5597C695B0A44CAAF27848B3DB5840E70AFE436D8D87D16B22406182A7Ei2LAK" TargetMode="External"/><Relationship Id="rId37" Type="http://schemas.openxmlformats.org/officeDocument/2006/relationships/hyperlink" Target="consultantplus://offline/ref=9935109E0A5BFBE57152A8FADFEC6896108E973D6744B11FD5597C695B0A44CABD27DC803BB69B052CE0A263D7iDLAK" TargetMode="External"/><Relationship Id="rId40" Type="http://schemas.openxmlformats.org/officeDocument/2006/relationships/hyperlink" Target="consultantplus://offline/ref=9935109E0A5BFBE57152A8FADFEC6896108F943F6146B11FD5597C695B0A44CAAF27848B3DB4850E70AFE436D8D87D16B22406182A7Ei2LAK" TargetMode="External"/><Relationship Id="rId5" Type="http://schemas.openxmlformats.org/officeDocument/2006/relationships/hyperlink" Target="consultantplus://offline/ref=9935109E0A5BFBE57152A8FADFEC6896108F943F6146B11FD5597C695B0A44CAAF27848B3DB48C0E70AFE436D8D87D16B22406182A7Ei2LAK" TargetMode="External"/><Relationship Id="rId15" Type="http://schemas.openxmlformats.org/officeDocument/2006/relationships/hyperlink" Target="consultantplus://offline/ref=9935109E0A5BFBE57152A8FADFEC6896108F943F6146B11FD5597C695B0A44CAAF27848B3DB48D0E70AFE436D8D87D16B22406182A7Ei2LAK" TargetMode="External"/><Relationship Id="rId23" Type="http://schemas.openxmlformats.org/officeDocument/2006/relationships/hyperlink" Target="consultantplus://offline/ref=9935109E0A5BFBE57152A8FADFEC6896108F943F6146B11FD5597C695B0A44CAAF27848B3DB4850E70AFE436D8D87D16B22406182A7Ei2LAK" TargetMode="External"/><Relationship Id="rId28" Type="http://schemas.openxmlformats.org/officeDocument/2006/relationships/hyperlink" Target="consultantplus://offline/ref=9935109E0A5BFBE57152A8FADFEC6896108F943F6146B11FD5597C695B0A44CAAF27848B3AB08D0E70AFE436D8D87D16B22406182A7Ei2LAK" TargetMode="External"/><Relationship Id="rId36" Type="http://schemas.openxmlformats.org/officeDocument/2006/relationships/hyperlink" Target="consultantplus://offline/ref=9935109E0A5BFBE57152A8FADFEC6896108E973D6744B11FD5597C695B0A44CAAF27848C3AB2850323F5F432918C7409B6321812347E2986iCL5K" TargetMode="External"/><Relationship Id="rId10" Type="http://schemas.openxmlformats.org/officeDocument/2006/relationships/hyperlink" Target="consultantplus://offline/ref=9935109E0A5BFBE57152A8FADFEC6896108F943F6146B11FD5597C695B0A44CAAF27848B3DB5810E70AFE436D8D87D16B22406182A7Ei2LAK" TargetMode="External"/><Relationship Id="rId19" Type="http://schemas.openxmlformats.org/officeDocument/2006/relationships/hyperlink" Target="consultantplus://offline/ref=9935109E0A5BFBE57152A8FADFEC6896108F943F6146B11FD5597C695B0A44CAAF27848B3DB58C0E70AFE436D8D87D16B22406182A7Ei2LAK" TargetMode="External"/><Relationship Id="rId31" Type="http://schemas.openxmlformats.org/officeDocument/2006/relationships/hyperlink" Target="consultantplus://offline/ref=9935109E0A5BFBE57152A8FADFEC6896108F943F6146B11FD5597C695B0A44CAAF27848C3AB1840126F5F432918C7409B6321812347E2986iCL5K" TargetMode="External"/><Relationship Id="rId4" Type="http://schemas.openxmlformats.org/officeDocument/2006/relationships/hyperlink" Target="consultantplus://offline/ref=9935109E0A5BFBE57152A8FADFEC6896108F943F6146B11FD5597C695B0A44CAAF27848B3DB48D0E70AFE436D8D87D16B22406182A7Ei2LAK" TargetMode="External"/><Relationship Id="rId9" Type="http://schemas.openxmlformats.org/officeDocument/2006/relationships/hyperlink" Target="consultantplus://offline/ref=9935109E0A5BFBE57152A8FADFEC6896108F943F6146B11FD5597C695B0A44CAAF27848B3DB5870E70AFE436D8D87D16B22406182A7Ei2LAK" TargetMode="External"/><Relationship Id="rId14" Type="http://schemas.openxmlformats.org/officeDocument/2006/relationships/hyperlink" Target="consultantplus://offline/ref=9935109E0A5BFBE57152A8FADFEC6896108F943F6146B11FD5597C695B0A44CAAF27848B3DB5800E70AFE436D8D87D16B22406182A7Ei2LAK" TargetMode="External"/><Relationship Id="rId22" Type="http://schemas.openxmlformats.org/officeDocument/2006/relationships/hyperlink" Target="consultantplus://offline/ref=9935109E0A5BFBE57152A8FADFEC6896108F943F6146B11FD5597C695B0A44CAAF27848B3DB0830E70AFE436D8D87D16B22406182A7Ei2LAK" TargetMode="External"/><Relationship Id="rId27" Type="http://schemas.openxmlformats.org/officeDocument/2006/relationships/hyperlink" Target="consultantplus://offline/ref=9935109E0A5BFBE57152A8FADFEC6896108F943F6146B11FD5597C695B0A44CAAF27848B3DB5810E70AFE436D8D87D16B22406182A7Ei2LAK" TargetMode="External"/><Relationship Id="rId30" Type="http://schemas.openxmlformats.org/officeDocument/2006/relationships/hyperlink" Target="consultantplus://offline/ref=9935109E0A5BFBE57152A8FADFEC6896108F943F6146B11FD5597C695B0A44CAAF27848B3DB48C0E70AFE436D8D87D16B22406182A7Ei2LAK" TargetMode="External"/><Relationship Id="rId35" Type="http://schemas.openxmlformats.org/officeDocument/2006/relationships/hyperlink" Target="consultantplus://offline/ref=9935109E0A5BFBE57152A8FADFEC6896108F943F6146B11FD5597C695B0A44CAAF27848B3DB68D0E70AFE436D8D87D16B22406182A7Ei2LAK"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12532</Words>
  <Characters>71435</Characters>
  <Application>Microsoft Office Word</Application>
  <DocSecurity>0</DocSecurity>
  <Lines>595</Lines>
  <Paragraphs>167</Paragraphs>
  <ScaleCrop>false</ScaleCrop>
  <Company/>
  <LinksUpToDate>false</LinksUpToDate>
  <CharactersWithSpaces>83800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3</cp:revision>
  <dcterms:created xsi:type="dcterms:W3CDTF">2023-08-14T10:10:00Z</dcterms:created>
  <dcterms:modified xsi:type="dcterms:W3CDTF">2023-08-14T10:13:00Z</dcterms:modified>
</cp:coreProperties>
</file>