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8E925" w14:textId="3C02DF6B" w:rsidR="009A3D80" w:rsidRPr="001C64BF" w:rsidRDefault="0035678E">
      <w:pPr>
        <w:spacing w:after="0" w:line="240" w:lineRule="auto"/>
        <w:rPr>
          <w:rFonts w:ascii="Times New Roman" w:hAnsi="Times New Roman"/>
          <w:b/>
          <w:bCs/>
          <w:color w:val="000000"/>
          <w:spacing w:val="-1"/>
          <w:sz w:val="16"/>
          <w:szCs w:val="16"/>
        </w:rPr>
      </w:pPr>
      <w:r>
        <w:rPr>
          <w:rFonts w:ascii="Times New Roman" w:hAnsi="Times New Roman"/>
          <w:b/>
          <w:bCs/>
          <w:color w:val="000000"/>
          <w:spacing w:val="-1"/>
          <w:sz w:val="16"/>
          <w:szCs w:val="16"/>
        </w:rPr>
        <w:pict w14:anchorId="7BF3B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2pt;height:10in">
            <v:imagedata r:id="rId9" o:title="Требования ФАП лист утверждения"/>
          </v:shape>
        </w:pict>
      </w:r>
    </w:p>
    <w:p w14:paraId="0C44F035" w14:textId="77777777" w:rsidR="009A3D80" w:rsidRPr="001C64BF" w:rsidRDefault="004B14D6" w:rsidP="001F5469">
      <w:pPr>
        <w:pageBreakBefore/>
        <w:shd w:val="clear" w:color="auto" w:fill="FFFFFF"/>
        <w:spacing w:before="533" w:line="360" w:lineRule="auto"/>
        <w:jc w:val="center"/>
        <w:rPr>
          <w:rFonts w:ascii="Times New Roman" w:hAnsi="Times New Roman"/>
          <w:b/>
          <w:bCs/>
          <w:color w:val="000000"/>
          <w:spacing w:val="-1"/>
          <w:sz w:val="36"/>
          <w:szCs w:val="36"/>
        </w:rPr>
      </w:pPr>
      <w:r w:rsidRPr="001C64BF">
        <w:rPr>
          <w:rFonts w:ascii="Times New Roman" w:hAnsi="Times New Roman"/>
          <w:b/>
          <w:bCs/>
          <w:color w:val="000000"/>
          <w:spacing w:val="-1"/>
          <w:sz w:val="36"/>
          <w:szCs w:val="36"/>
        </w:rPr>
        <w:lastRenderedPageBreak/>
        <w:t>Содержание</w:t>
      </w:r>
    </w:p>
    <w:p w14:paraId="27B0F5B1" w14:textId="77777777" w:rsidR="004A0425" w:rsidRPr="002F4AAD" w:rsidRDefault="004B14D6">
      <w:pPr>
        <w:pStyle w:val="14"/>
        <w:tabs>
          <w:tab w:val="left" w:pos="440"/>
          <w:tab w:val="right" w:leader="dot" w:pos="9628"/>
        </w:tabs>
        <w:rPr>
          <w:rFonts w:ascii="Times New Roman" w:eastAsiaTheme="minorEastAsia" w:hAnsi="Times New Roman"/>
          <w:noProof/>
          <w:sz w:val="28"/>
          <w:szCs w:val="28"/>
        </w:rPr>
      </w:pPr>
      <w:r w:rsidRPr="002F4AAD">
        <w:rPr>
          <w:rStyle w:val="af5"/>
          <w:rFonts w:ascii="Times New Roman" w:hAnsi="Times New Roman"/>
          <w:sz w:val="28"/>
          <w:szCs w:val="28"/>
        </w:rPr>
        <w:fldChar w:fldCharType="begin"/>
      </w:r>
      <w:r w:rsidRPr="004A0425">
        <w:rPr>
          <w:rStyle w:val="af5"/>
          <w:rFonts w:ascii="Times New Roman" w:hAnsi="Times New Roman"/>
          <w:sz w:val="28"/>
          <w:szCs w:val="28"/>
        </w:rPr>
        <w:instrText xml:space="preserve"> TOC \o "1-2" \h \z \u </w:instrText>
      </w:r>
      <w:r w:rsidRPr="002F4AAD">
        <w:rPr>
          <w:rStyle w:val="af5"/>
          <w:rFonts w:ascii="Times New Roman" w:hAnsi="Times New Roman"/>
          <w:sz w:val="28"/>
          <w:szCs w:val="28"/>
        </w:rPr>
        <w:fldChar w:fldCharType="separate"/>
      </w:r>
      <w:hyperlink w:anchor="_Toc99619348" w:history="1">
        <w:r w:rsidR="004A0425" w:rsidRPr="002F4AAD">
          <w:rPr>
            <w:rStyle w:val="af5"/>
            <w:rFonts w:ascii="Times New Roman" w:hAnsi="Times New Roman"/>
            <w:bCs/>
            <w:noProof/>
            <w:sz w:val="28"/>
            <w:szCs w:val="28"/>
          </w:rPr>
          <w:t>1.</w:t>
        </w:r>
        <w:r w:rsidR="004A0425" w:rsidRPr="002F4AAD">
          <w:rPr>
            <w:rFonts w:ascii="Times New Roman" w:eastAsiaTheme="minorEastAsia" w:hAnsi="Times New Roman"/>
            <w:noProof/>
            <w:sz w:val="28"/>
            <w:szCs w:val="28"/>
          </w:rPr>
          <w:tab/>
        </w:r>
        <w:r w:rsidR="004A0425" w:rsidRPr="002F4AAD">
          <w:rPr>
            <w:rStyle w:val="af5"/>
            <w:rFonts w:ascii="Times New Roman" w:hAnsi="Times New Roman"/>
            <w:bCs/>
            <w:noProof/>
            <w:sz w:val="28"/>
            <w:szCs w:val="28"/>
          </w:rPr>
          <w:t>Общие положения</w:t>
        </w:r>
        <w:r w:rsidR="004A0425" w:rsidRPr="002F4AAD">
          <w:rPr>
            <w:rFonts w:ascii="Times New Roman" w:hAnsi="Times New Roman"/>
            <w:noProof/>
            <w:webHidden/>
            <w:sz w:val="28"/>
            <w:szCs w:val="28"/>
          </w:rPr>
          <w:tab/>
        </w:r>
        <w:r w:rsidR="004A0425" w:rsidRPr="002F4AAD">
          <w:rPr>
            <w:rFonts w:ascii="Times New Roman" w:hAnsi="Times New Roman"/>
            <w:noProof/>
            <w:webHidden/>
            <w:sz w:val="28"/>
            <w:szCs w:val="28"/>
          </w:rPr>
          <w:fldChar w:fldCharType="begin"/>
        </w:r>
        <w:r w:rsidR="004A0425" w:rsidRPr="002F4AAD">
          <w:rPr>
            <w:rFonts w:ascii="Times New Roman" w:hAnsi="Times New Roman"/>
            <w:noProof/>
            <w:webHidden/>
            <w:sz w:val="28"/>
            <w:szCs w:val="28"/>
          </w:rPr>
          <w:instrText xml:space="preserve"> PAGEREF _Toc99619348 \h </w:instrText>
        </w:r>
        <w:r w:rsidR="004A0425" w:rsidRPr="002F4AAD">
          <w:rPr>
            <w:rFonts w:ascii="Times New Roman" w:hAnsi="Times New Roman"/>
            <w:noProof/>
            <w:webHidden/>
            <w:sz w:val="28"/>
            <w:szCs w:val="28"/>
          </w:rPr>
        </w:r>
        <w:r w:rsidR="004A0425" w:rsidRPr="002F4AAD">
          <w:rPr>
            <w:rFonts w:ascii="Times New Roman" w:hAnsi="Times New Roman"/>
            <w:noProof/>
            <w:webHidden/>
            <w:sz w:val="28"/>
            <w:szCs w:val="28"/>
          </w:rPr>
          <w:fldChar w:fldCharType="separate"/>
        </w:r>
        <w:r w:rsidR="0014579B">
          <w:rPr>
            <w:rFonts w:ascii="Times New Roman" w:hAnsi="Times New Roman"/>
            <w:noProof/>
            <w:webHidden/>
            <w:sz w:val="28"/>
            <w:szCs w:val="28"/>
          </w:rPr>
          <w:t>3</w:t>
        </w:r>
        <w:r w:rsidR="004A0425" w:rsidRPr="002F4AAD">
          <w:rPr>
            <w:rFonts w:ascii="Times New Roman" w:hAnsi="Times New Roman"/>
            <w:noProof/>
            <w:webHidden/>
            <w:sz w:val="28"/>
            <w:szCs w:val="28"/>
          </w:rPr>
          <w:fldChar w:fldCharType="end"/>
        </w:r>
      </w:hyperlink>
    </w:p>
    <w:p w14:paraId="4ACE5D3E" w14:textId="77777777" w:rsidR="004A0425" w:rsidRPr="002F4AAD" w:rsidRDefault="0035678E">
      <w:pPr>
        <w:pStyle w:val="14"/>
        <w:tabs>
          <w:tab w:val="left" w:pos="440"/>
          <w:tab w:val="right" w:leader="dot" w:pos="9628"/>
        </w:tabs>
        <w:rPr>
          <w:rFonts w:ascii="Times New Roman" w:eastAsiaTheme="minorEastAsia" w:hAnsi="Times New Roman"/>
          <w:noProof/>
          <w:sz w:val="28"/>
          <w:szCs w:val="28"/>
        </w:rPr>
      </w:pPr>
      <w:hyperlink w:anchor="_Toc99619349" w:history="1">
        <w:r w:rsidR="004A0425" w:rsidRPr="002F4AAD">
          <w:rPr>
            <w:rStyle w:val="af5"/>
            <w:rFonts w:ascii="Times New Roman" w:hAnsi="Times New Roman"/>
            <w:bCs/>
            <w:noProof/>
            <w:sz w:val="28"/>
            <w:szCs w:val="28"/>
          </w:rPr>
          <w:t>2.</w:t>
        </w:r>
        <w:r w:rsidR="004A0425" w:rsidRPr="002F4AAD">
          <w:rPr>
            <w:rFonts w:ascii="Times New Roman" w:eastAsiaTheme="minorEastAsia" w:hAnsi="Times New Roman"/>
            <w:noProof/>
            <w:sz w:val="28"/>
            <w:szCs w:val="28"/>
          </w:rPr>
          <w:tab/>
        </w:r>
        <w:r w:rsidR="004A0425" w:rsidRPr="002F4AAD">
          <w:rPr>
            <w:rStyle w:val="af5"/>
            <w:rFonts w:ascii="Times New Roman" w:hAnsi="Times New Roman"/>
            <w:bCs/>
            <w:noProof/>
            <w:sz w:val="28"/>
            <w:szCs w:val="28"/>
          </w:rPr>
          <w:t>Содержание документов, включаемых в ФАП</w:t>
        </w:r>
        <w:r w:rsidR="004A0425" w:rsidRPr="002F4AAD">
          <w:rPr>
            <w:rFonts w:ascii="Times New Roman" w:hAnsi="Times New Roman"/>
            <w:noProof/>
            <w:webHidden/>
            <w:sz w:val="28"/>
            <w:szCs w:val="28"/>
          </w:rPr>
          <w:tab/>
        </w:r>
        <w:r w:rsidR="004A0425" w:rsidRPr="002F4AAD">
          <w:rPr>
            <w:rFonts w:ascii="Times New Roman" w:hAnsi="Times New Roman"/>
            <w:noProof/>
            <w:webHidden/>
            <w:sz w:val="28"/>
            <w:szCs w:val="28"/>
          </w:rPr>
          <w:fldChar w:fldCharType="begin"/>
        </w:r>
        <w:r w:rsidR="004A0425" w:rsidRPr="002F4AAD">
          <w:rPr>
            <w:rFonts w:ascii="Times New Roman" w:hAnsi="Times New Roman"/>
            <w:noProof/>
            <w:webHidden/>
            <w:sz w:val="28"/>
            <w:szCs w:val="28"/>
          </w:rPr>
          <w:instrText xml:space="preserve"> PAGEREF _Toc99619349 \h </w:instrText>
        </w:r>
        <w:r w:rsidR="004A0425" w:rsidRPr="002F4AAD">
          <w:rPr>
            <w:rFonts w:ascii="Times New Roman" w:hAnsi="Times New Roman"/>
            <w:noProof/>
            <w:webHidden/>
            <w:sz w:val="28"/>
            <w:szCs w:val="28"/>
          </w:rPr>
        </w:r>
        <w:r w:rsidR="004A0425" w:rsidRPr="002F4AAD">
          <w:rPr>
            <w:rFonts w:ascii="Times New Roman" w:hAnsi="Times New Roman"/>
            <w:noProof/>
            <w:webHidden/>
            <w:sz w:val="28"/>
            <w:szCs w:val="28"/>
          </w:rPr>
          <w:fldChar w:fldCharType="separate"/>
        </w:r>
        <w:r w:rsidR="0014579B">
          <w:rPr>
            <w:rFonts w:ascii="Times New Roman" w:hAnsi="Times New Roman"/>
            <w:noProof/>
            <w:webHidden/>
            <w:sz w:val="28"/>
            <w:szCs w:val="28"/>
          </w:rPr>
          <w:t>16</w:t>
        </w:r>
        <w:r w:rsidR="004A0425" w:rsidRPr="002F4AAD">
          <w:rPr>
            <w:rFonts w:ascii="Times New Roman" w:hAnsi="Times New Roman"/>
            <w:noProof/>
            <w:webHidden/>
            <w:sz w:val="28"/>
            <w:szCs w:val="28"/>
          </w:rPr>
          <w:fldChar w:fldCharType="end"/>
        </w:r>
      </w:hyperlink>
    </w:p>
    <w:p w14:paraId="69DBFA79" w14:textId="77777777" w:rsidR="004A0425" w:rsidRPr="002F4AAD" w:rsidRDefault="0035678E">
      <w:pPr>
        <w:pStyle w:val="14"/>
        <w:tabs>
          <w:tab w:val="left" w:pos="440"/>
          <w:tab w:val="right" w:leader="dot" w:pos="9628"/>
        </w:tabs>
        <w:rPr>
          <w:rFonts w:ascii="Times New Roman" w:eastAsiaTheme="minorEastAsia" w:hAnsi="Times New Roman"/>
          <w:noProof/>
          <w:sz w:val="28"/>
          <w:szCs w:val="28"/>
        </w:rPr>
      </w:pPr>
      <w:hyperlink w:anchor="_Toc99619350" w:history="1">
        <w:r w:rsidR="004A0425" w:rsidRPr="002F4AAD">
          <w:rPr>
            <w:rStyle w:val="af5"/>
            <w:rFonts w:ascii="Times New Roman" w:hAnsi="Times New Roman"/>
            <w:bCs/>
            <w:noProof/>
            <w:sz w:val="28"/>
            <w:szCs w:val="28"/>
          </w:rPr>
          <w:t>3.</w:t>
        </w:r>
        <w:r w:rsidR="004A0425" w:rsidRPr="002F4AAD">
          <w:rPr>
            <w:rFonts w:ascii="Times New Roman" w:eastAsiaTheme="minorEastAsia" w:hAnsi="Times New Roman"/>
            <w:noProof/>
            <w:sz w:val="28"/>
            <w:szCs w:val="28"/>
          </w:rPr>
          <w:tab/>
        </w:r>
        <w:r w:rsidR="004A0425" w:rsidRPr="002F4AAD">
          <w:rPr>
            <w:rStyle w:val="af5"/>
            <w:rFonts w:ascii="Times New Roman" w:hAnsi="Times New Roman"/>
            <w:bCs/>
            <w:noProof/>
            <w:sz w:val="28"/>
            <w:szCs w:val="28"/>
          </w:rPr>
          <w:t>Требования к оформлению документации, сдаваемой в ФАП</w:t>
        </w:r>
        <w:r w:rsidR="004A0425" w:rsidRPr="002F4AAD">
          <w:rPr>
            <w:rFonts w:ascii="Times New Roman" w:hAnsi="Times New Roman"/>
            <w:noProof/>
            <w:webHidden/>
            <w:sz w:val="28"/>
            <w:szCs w:val="28"/>
          </w:rPr>
          <w:tab/>
        </w:r>
        <w:r w:rsidR="004A0425" w:rsidRPr="002F4AAD">
          <w:rPr>
            <w:rFonts w:ascii="Times New Roman" w:hAnsi="Times New Roman"/>
            <w:noProof/>
            <w:webHidden/>
            <w:sz w:val="28"/>
            <w:szCs w:val="28"/>
          </w:rPr>
          <w:fldChar w:fldCharType="begin"/>
        </w:r>
        <w:r w:rsidR="004A0425" w:rsidRPr="002F4AAD">
          <w:rPr>
            <w:rFonts w:ascii="Times New Roman" w:hAnsi="Times New Roman"/>
            <w:noProof/>
            <w:webHidden/>
            <w:sz w:val="28"/>
            <w:szCs w:val="28"/>
          </w:rPr>
          <w:instrText xml:space="preserve"> PAGEREF _Toc99619350 \h </w:instrText>
        </w:r>
        <w:r w:rsidR="004A0425" w:rsidRPr="002F4AAD">
          <w:rPr>
            <w:rFonts w:ascii="Times New Roman" w:hAnsi="Times New Roman"/>
            <w:noProof/>
            <w:webHidden/>
            <w:sz w:val="28"/>
            <w:szCs w:val="28"/>
          </w:rPr>
        </w:r>
        <w:r w:rsidR="004A0425" w:rsidRPr="002F4AAD">
          <w:rPr>
            <w:rFonts w:ascii="Times New Roman" w:hAnsi="Times New Roman"/>
            <w:noProof/>
            <w:webHidden/>
            <w:sz w:val="28"/>
            <w:szCs w:val="28"/>
          </w:rPr>
          <w:fldChar w:fldCharType="separate"/>
        </w:r>
        <w:r w:rsidR="0014579B">
          <w:rPr>
            <w:rFonts w:ascii="Times New Roman" w:hAnsi="Times New Roman"/>
            <w:noProof/>
            <w:webHidden/>
            <w:sz w:val="28"/>
            <w:szCs w:val="28"/>
          </w:rPr>
          <w:t>17</w:t>
        </w:r>
        <w:r w:rsidR="004A0425" w:rsidRPr="002F4AAD">
          <w:rPr>
            <w:rFonts w:ascii="Times New Roman" w:hAnsi="Times New Roman"/>
            <w:noProof/>
            <w:webHidden/>
            <w:sz w:val="28"/>
            <w:szCs w:val="28"/>
          </w:rPr>
          <w:fldChar w:fldCharType="end"/>
        </w:r>
      </w:hyperlink>
    </w:p>
    <w:p w14:paraId="3724E3D3" w14:textId="77777777" w:rsidR="004A0425" w:rsidRPr="002F4AAD" w:rsidRDefault="0035678E">
      <w:pPr>
        <w:pStyle w:val="14"/>
        <w:tabs>
          <w:tab w:val="left" w:pos="440"/>
          <w:tab w:val="right" w:leader="dot" w:pos="9628"/>
        </w:tabs>
        <w:rPr>
          <w:rFonts w:ascii="Times New Roman" w:eastAsiaTheme="minorEastAsia" w:hAnsi="Times New Roman"/>
          <w:noProof/>
          <w:sz w:val="28"/>
          <w:szCs w:val="28"/>
        </w:rPr>
      </w:pPr>
      <w:hyperlink w:anchor="_Toc99619351" w:history="1">
        <w:r w:rsidR="004A0425" w:rsidRPr="002F4AAD">
          <w:rPr>
            <w:rStyle w:val="af5"/>
            <w:rFonts w:ascii="Times New Roman" w:hAnsi="Times New Roman"/>
            <w:bCs/>
            <w:noProof/>
            <w:sz w:val="28"/>
            <w:szCs w:val="28"/>
          </w:rPr>
          <w:t>4.</w:t>
        </w:r>
        <w:r w:rsidR="004A0425" w:rsidRPr="002F4AAD">
          <w:rPr>
            <w:rFonts w:ascii="Times New Roman" w:eastAsiaTheme="minorEastAsia" w:hAnsi="Times New Roman"/>
            <w:noProof/>
            <w:sz w:val="28"/>
            <w:szCs w:val="28"/>
          </w:rPr>
          <w:tab/>
        </w:r>
        <w:r w:rsidR="004A0425" w:rsidRPr="002F4AAD">
          <w:rPr>
            <w:rStyle w:val="af5"/>
            <w:rFonts w:ascii="Times New Roman" w:hAnsi="Times New Roman"/>
            <w:bCs/>
            <w:noProof/>
            <w:sz w:val="28"/>
            <w:szCs w:val="28"/>
          </w:rPr>
          <w:t>Требования к оформлению исходных кодов программного обеспечения, сдаваемого в ФАП</w:t>
        </w:r>
        <w:r w:rsidR="004A0425" w:rsidRPr="002F4AAD">
          <w:rPr>
            <w:rFonts w:ascii="Times New Roman" w:hAnsi="Times New Roman"/>
            <w:noProof/>
            <w:webHidden/>
            <w:sz w:val="28"/>
            <w:szCs w:val="28"/>
          </w:rPr>
          <w:tab/>
        </w:r>
        <w:r w:rsidR="004A0425" w:rsidRPr="002F4AAD">
          <w:rPr>
            <w:rFonts w:ascii="Times New Roman" w:hAnsi="Times New Roman"/>
            <w:noProof/>
            <w:webHidden/>
            <w:sz w:val="28"/>
            <w:szCs w:val="28"/>
          </w:rPr>
          <w:fldChar w:fldCharType="begin"/>
        </w:r>
        <w:r w:rsidR="004A0425" w:rsidRPr="002F4AAD">
          <w:rPr>
            <w:rFonts w:ascii="Times New Roman" w:hAnsi="Times New Roman"/>
            <w:noProof/>
            <w:webHidden/>
            <w:sz w:val="28"/>
            <w:szCs w:val="28"/>
          </w:rPr>
          <w:instrText xml:space="preserve"> PAGEREF _Toc99619351 \h </w:instrText>
        </w:r>
        <w:r w:rsidR="004A0425" w:rsidRPr="002F4AAD">
          <w:rPr>
            <w:rFonts w:ascii="Times New Roman" w:hAnsi="Times New Roman"/>
            <w:noProof/>
            <w:webHidden/>
            <w:sz w:val="28"/>
            <w:szCs w:val="28"/>
          </w:rPr>
        </w:r>
        <w:r w:rsidR="004A0425" w:rsidRPr="002F4AAD">
          <w:rPr>
            <w:rFonts w:ascii="Times New Roman" w:hAnsi="Times New Roman"/>
            <w:noProof/>
            <w:webHidden/>
            <w:sz w:val="28"/>
            <w:szCs w:val="28"/>
          </w:rPr>
          <w:fldChar w:fldCharType="separate"/>
        </w:r>
        <w:r w:rsidR="0014579B">
          <w:rPr>
            <w:rFonts w:ascii="Times New Roman" w:hAnsi="Times New Roman"/>
            <w:noProof/>
            <w:webHidden/>
            <w:sz w:val="28"/>
            <w:szCs w:val="28"/>
          </w:rPr>
          <w:t>18</w:t>
        </w:r>
        <w:r w:rsidR="004A0425" w:rsidRPr="002F4AAD">
          <w:rPr>
            <w:rFonts w:ascii="Times New Roman" w:hAnsi="Times New Roman"/>
            <w:noProof/>
            <w:webHidden/>
            <w:sz w:val="28"/>
            <w:szCs w:val="28"/>
          </w:rPr>
          <w:fldChar w:fldCharType="end"/>
        </w:r>
      </w:hyperlink>
    </w:p>
    <w:p w14:paraId="1D44F6C3" w14:textId="77777777" w:rsidR="004A0425" w:rsidRPr="002F4AAD" w:rsidRDefault="0035678E">
      <w:pPr>
        <w:pStyle w:val="14"/>
        <w:tabs>
          <w:tab w:val="left" w:pos="440"/>
          <w:tab w:val="right" w:leader="dot" w:pos="9628"/>
        </w:tabs>
        <w:rPr>
          <w:rFonts w:ascii="Times New Roman" w:eastAsiaTheme="minorEastAsia" w:hAnsi="Times New Roman"/>
          <w:noProof/>
          <w:sz w:val="28"/>
          <w:szCs w:val="28"/>
        </w:rPr>
      </w:pPr>
      <w:hyperlink w:anchor="_Toc99619352" w:history="1">
        <w:r w:rsidR="004A0425" w:rsidRPr="002F4AAD">
          <w:rPr>
            <w:rStyle w:val="af5"/>
            <w:rFonts w:ascii="Times New Roman" w:hAnsi="Times New Roman"/>
            <w:bCs/>
            <w:noProof/>
            <w:sz w:val="28"/>
            <w:szCs w:val="28"/>
          </w:rPr>
          <w:t>5.</w:t>
        </w:r>
        <w:r w:rsidR="004A0425" w:rsidRPr="002F4AAD">
          <w:rPr>
            <w:rFonts w:ascii="Times New Roman" w:eastAsiaTheme="minorEastAsia" w:hAnsi="Times New Roman"/>
            <w:noProof/>
            <w:sz w:val="28"/>
            <w:szCs w:val="28"/>
          </w:rPr>
          <w:tab/>
        </w:r>
        <w:r w:rsidR="004A0425" w:rsidRPr="002F4AAD">
          <w:rPr>
            <w:rStyle w:val="af5"/>
            <w:rFonts w:ascii="Times New Roman" w:hAnsi="Times New Roman"/>
            <w:bCs/>
            <w:noProof/>
            <w:sz w:val="28"/>
            <w:szCs w:val="28"/>
          </w:rPr>
          <w:t>Порядок внесения изменений и дополнений в Требования и представления требований</w:t>
        </w:r>
        <w:r w:rsidR="004A0425" w:rsidRPr="002F4AAD">
          <w:rPr>
            <w:rFonts w:ascii="Times New Roman" w:hAnsi="Times New Roman"/>
            <w:noProof/>
            <w:webHidden/>
            <w:sz w:val="28"/>
            <w:szCs w:val="28"/>
          </w:rPr>
          <w:tab/>
        </w:r>
        <w:bookmarkStart w:id="0" w:name="_GoBack"/>
        <w:bookmarkEnd w:id="0"/>
        <w:r w:rsidR="004A0425" w:rsidRPr="002F4AAD">
          <w:rPr>
            <w:rFonts w:ascii="Times New Roman" w:hAnsi="Times New Roman"/>
            <w:noProof/>
            <w:webHidden/>
            <w:sz w:val="28"/>
            <w:szCs w:val="28"/>
          </w:rPr>
          <w:fldChar w:fldCharType="begin"/>
        </w:r>
        <w:r w:rsidR="004A0425" w:rsidRPr="002F4AAD">
          <w:rPr>
            <w:rFonts w:ascii="Times New Roman" w:hAnsi="Times New Roman"/>
            <w:noProof/>
            <w:webHidden/>
            <w:sz w:val="28"/>
            <w:szCs w:val="28"/>
          </w:rPr>
          <w:instrText xml:space="preserve"> PAGEREF _Toc99619352 \h </w:instrText>
        </w:r>
        <w:r w:rsidR="004A0425" w:rsidRPr="002F4AAD">
          <w:rPr>
            <w:rFonts w:ascii="Times New Roman" w:hAnsi="Times New Roman"/>
            <w:noProof/>
            <w:webHidden/>
            <w:sz w:val="28"/>
            <w:szCs w:val="28"/>
          </w:rPr>
        </w:r>
        <w:r w:rsidR="004A0425" w:rsidRPr="002F4AAD">
          <w:rPr>
            <w:rFonts w:ascii="Times New Roman" w:hAnsi="Times New Roman"/>
            <w:noProof/>
            <w:webHidden/>
            <w:sz w:val="28"/>
            <w:szCs w:val="28"/>
          </w:rPr>
          <w:fldChar w:fldCharType="separate"/>
        </w:r>
        <w:r w:rsidR="0014579B">
          <w:rPr>
            <w:rFonts w:ascii="Times New Roman" w:hAnsi="Times New Roman"/>
            <w:noProof/>
            <w:webHidden/>
            <w:sz w:val="28"/>
            <w:szCs w:val="28"/>
          </w:rPr>
          <w:t>19</w:t>
        </w:r>
        <w:r w:rsidR="004A0425" w:rsidRPr="002F4AAD">
          <w:rPr>
            <w:rFonts w:ascii="Times New Roman" w:hAnsi="Times New Roman"/>
            <w:noProof/>
            <w:webHidden/>
            <w:sz w:val="28"/>
            <w:szCs w:val="28"/>
          </w:rPr>
          <w:fldChar w:fldCharType="end"/>
        </w:r>
      </w:hyperlink>
    </w:p>
    <w:p w14:paraId="79BB59E6" w14:textId="77777777" w:rsidR="004A0425" w:rsidRPr="002F4AAD" w:rsidRDefault="0035678E">
      <w:pPr>
        <w:pStyle w:val="14"/>
        <w:tabs>
          <w:tab w:val="left" w:pos="440"/>
          <w:tab w:val="right" w:leader="dot" w:pos="9628"/>
        </w:tabs>
        <w:rPr>
          <w:rFonts w:ascii="Times New Roman" w:eastAsiaTheme="minorEastAsia" w:hAnsi="Times New Roman"/>
          <w:noProof/>
          <w:sz w:val="28"/>
          <w:szCs w:val="28"/>
        </w:rPr>
      </w:pPr>
      <w:hyperlink w:anchor="_Toc99619353" w:history="1">
        <w:r w:rsidR="004A0425" w:rsidRPr="002F4AAD">
          <w:rPr>
            <w:rStyle w:val="af5"/>
            <w:rFonts w:ascii="Times New Roman" w:hAnsi="Times New Roman"/>
            <w:bCs/>
            <w:noProof/>
            <w:sz w:val="28"/>
            <w:szCs w:val="28"/>
          </w:rPr>
          <w:t>6.</w:t>
        </w:r>
        <w:r w:rsidR="004A0425" w:rsidRPr="002F4AAD">
          <w:rPr>
            <w:rFonts w:ascii="Times New Roman" w:eastAsiaTheme="minorEastAsia" w:hAnsi="Times New Roman"/>
            <w:noProof/>
            <w:sz w:val="28"/>
            <w:szCs w:val="28"/>
          </w:rPr>
          <w:tab/>
        </w:r>
        <w:r w:rsidR="004A0425" w:rsidRPr="002F4AAD">
          <w:rPr>
            <w:rStyle w:val="af5"/>
            <w:rFonts w:ascii="Times New Roman" w:hAnsi="Times New Roman"/>
            <w:bCs/>
            <w:noProof/>
            <w:sz w:val="28"/>
            <w:szCs w:val="28"/>
          </w:rPr>
          <w:t>Требования к обучающим материалам.</w:t>
        </w:r>
        <w:r w:rsidR="004A0425" w:rsidRPr="002F4AAD">
          <w:rPr>
            <w:rFonts w:ascii="Times New Roman" w:hAnsi="Times New Roman"/>
            <w:noProof/>
            <w:webHidden/>
            <w:sz w:val="28"/>
            <w:szCs w:val="28"/>
          </w:rPr>
          <w:tab/>
        </w:r>
        <w:r w:rsidR="004A0425" w:rsidRPr="002F4AAD">
          <w:rPr>
            <w:rFonts w:ascii="Times New Roman" w:hAnsi="Times New Roman"/>
            <w:noProof/>
            <w:webHidden/>
            <w:sz w:val="28"/>
            <w:szCs w:val="28"/>
          </w:rPr>
          <w:fldChar w:fldCharType="begin"/>
        </w:r>
        <w:r w:rsidR="004A0425" w:rsidRPr="002F4AAD">
          <w:rPr>
            <w:rFonts w:ascii="Times New Roman" w:hAnsi="Times New Roman"/>
            <w:noProof/>
            <w:webHidden/>
            <w:sz w:val="28"/>
            <w:szCs w:val="28"/>
          </w:rPr>
          <w:instrText xml:space="preserve"> PAGEREF _Toc99619353 \h </w:instrText>
        </w:r>
        <w:r w:rsidR="004A0425" w:rsidRPr="002F4AAD">
          <w:rPr>
            <w:rFonts w:ascii="Times New Roman" w:hAnsi="Times New Roman"/>
            <w:noProof/>
            <w:webHidden/>
            <w:sz w:val="28"/>
            <w:szCs w:val="28"/>
          </w:rPr>
        </w:r>
        <w:r w:rsidR="004A0425" w:rsidRPr="002F4AAD">
          <w:rPr>
            <w:rFonts w:ascii="Times New Roman" w:hAnsi="Times New Roman"/>
            <w:noProof/>
            <w:webHidden/>
            <w:sz w:val="28"/>
            <w:szCs w:val="28"/>
          </w:rPr>
          <w:fldChar w:fldCharType="separate"/>
        </w:r>
        <w:r w:rsidR="0014579B">
          <w:rPr>
            <w:rFonts w:ascii="Times New Roman" w:hAnsi="Times New Roman"/>
            <w:noProof/>
            <w:webHidden/>
            <w:sz w:val="28"/>
            <w:szCs w:val="28"/>
          </w:rPr>
          <w:t>19</w:t>
        </w:r>
        <w:r w:rsidR="004A0425" w:rsidRPr="002F4AAD">
          <w:rPr>
            <w:rFonts w:ascii="Times New Roman" w:hAnsi="Times New Roman"/>
            <w:noProof/>
            <w:webHidden/>
            <w:sz w:val="28"/>
            <w:szCs w:val="28"/>
          </w:rPr>
          <w:fldChar w:fldCharType="end"/>
        </w:r>
      </w:hyperlink>
    </w:p>
    <w:p w14:paraId="2374BC33" w14:textId="77777777" w:rsidR="004A0425" w:rsidRPr="002F4AAD" w:rsidRDefault="0035678E">
      <w:pPr>
        <w:pStyle w:val="14"/>
        <w:tabs>
          <w:tab w:val="left" w:pos="440"/>
          <w:tab w:val="right" w:leader="dot" w:pos="9628"/>
        </w:tabs>
        <w:rPr>
          <w:rFonts w:ascii="Times New Roman" w:eastAsiaTheme="minorEastAsia" w:hAnsi="Times New Roman"/>
          <w:noProof/>
          <w:sz w:val="28"/>
          <w:szCs w:val="28"/>
        </w:rPr>
      </w:pPr>
      <w:hyperlink w:anchor="_Toc99619354" w:history="1">
        <w:r w:rsidR="004A0425" w:rsidRPr="002F4AAD">
          <w:rPr>
            <w:rStyle w:val="af5"/>
            <w:rFonts w:ascii="Times New Roman" w:hAnsi="Times New Roman"/>
            <w:noProof/>
            <w:sz w:val="28"/>
            <w:szCs w:val="28"/>
          </w:rPr>
          <w:t>7.</w:t>
        </w:r>
        <w:r w:rsidR="004A0425" w:rsidRPr="002F4AAD">
          <w:rPr>
            <w:rFonts w:ascii="Times New Roman" w:eastAsiaTheme="minorEastAsia" w:hAnsi="Times New Roman"/>
            <w:noProof/>
            <w:sz w:val="28"/>
            <w:szCs w:val="28"/>
          </w:rPr>
          <w:tab/>
        </w:r>
        <w:r w:rsidR="004A0425" w:rsidRPr="002F4AAD">
          <w:rPr>
            <w:rStyle w:val="af5"/>
            <w:rFonts w:ascii="Times New Roman" w:hAnsi="Times New Roman"/>
            <w:bCs/>
            <w:noProof/>
            <w:sz w:val="28"/>
            <w:szCs w:val="28"/>
          </w:rPr>
          <w:t>Требования к передаче документации в ФАП на компакт диске или другом машинном носителе.</w:t>
        </w:r>
        <w:r w:rsidR="004A0425" w:rsidRPr="002F4AAD">
          <w:rPr>
            <w:rFonts w:ascii="Times New Roman" w:hAnsi="Times New Roman"/>
            <w:noProof/>
            <w:webHidden/>
            <w:sz w:val="28"/>
            <w:szCs w:val="28"/>
          </w:rPr>
          <w:tab/>
        </w:r>
        <w:r w:rsidR="004A0425" w:rsidRPr="002F4AAD">
          <w:rPr>
            <w:rFonts w:ascii="Times New Roman" w:hAnsi="Times New Roman"/>
            <w:noProof/>
            <w:webHidden/>
            <w:sz w:val="28"/>
            <w:szCs w:val="28"/>
          </w:rPr>
          <w:fldChar w:fldCharType="begin"/>
        </w:r>
        <w:r w:rsidR="004A0425" w:rsidRPr="002F4AAD">
          <w:rPr>
            <w:rFonts w:ascii="Times New Roman" w:hAnsi="Times New Roman"/>
            <w:noProof/>
            <w:webHidden/>
            <w:sz w:val="28"/>
            <w:szCs w:val="28"/>
          </w:rPr>
          <w:instrText xml:space="preserve"> PAGEREF _Toc99619354 \h </w:instrText>
        </w:r>
        <w:r w:rsidR="004A0425" w:rsidRPr="002F4AAD">
          <w:rPr>
            <w:rFonts w:ascii="Times New Roman" w:hAnsi="Times New Roman"/>
            <w:noProof/>
            <w:webHidden/>
            <w:sz w:val="28"/>
            <w:szCs w:val="28"/>
          </w:rPr>
        </w:r>
        <w:r w:rsidR="004A0425" w:rsidRPr="002F4AAD">
          <w:rPr>
            <w:rFonts w:ascii="Times New Roman" w:hAnsi="Times New Roman"/>
            <w:noProof/>
            <w:webHidden/>
            <w:sz w:val="28"/>
            <w:szCs w:val="28"/>
          </w:rPr>
          <w:fldChar w:fldCharType="separate"/>
        </w:r>
        <w:r w:rsidR="0014579B">
          <w:rPr>
            <w:rFonts w:ascii="Times New Roman" w:hAnsi="Times New Roman"/>
            <w:noProof/>
            <w:webHidden/>
            <w:sz w:val="28"/>
            <w:szCs w:val="28"/>
          </w:rPr>
          <w:t>21</w:t>
        </w:r>
        <w:r w:rsidR="004A0425" w:rsidRPr="002F4AAD">
          <w:rPr>
            <w:rFonts w:ascii="Times New Roman" w:hAnsi="Times New Roman"/>
            <w:noProof/>
            <w:webHidden/>
            <w:sz w:val="28"/>
            <w:szCs w:val="28"/>
          </w:rPr>
          <w:fldChar w:fldCharType="end"/>
        </w:r>
      </w:hyperlink>
    </w:p>
    <w:p w14:paraId="5064BCE1" w14:textId="77777777" w:rsidR="004A0425" w:rsidRPr="002F4AAD" w:rsidRDefault="0035678E">
      <w:pPr>
        <w:pStyle w:val="14"/>
        <w:tabs>
          <w:tab w:val="left" w:pos="440"/>
          <w:tab w:val="right" w:leader="dot" w:pos="9628"/>
        </w:tabs>
        <w:rPr>
          <w:rFonts w:ascii="Times New Roman" w:eastAsiaTheme="minorEastAsia" w:hAnsi="Times New Roman"/>
          <w:noProof/>
          <w:sz w:val="28"/>
          <w:szCs w:val="28"/>
        </w:rPr>
      </w:pPr>
      <w:hyperlink w:anchor="_Toc99619355" w:history="1">
        <w:r w:rsidR="004A0425" w:rsidRPr="002F4AAD">
          <w:rPr>
            <w:rStyle w:val="af5"/>
            <w:rFonts w:ascii="Times New Roman" w:hAnsi="Times New Roman"/>
            <w:bCs/>
            <w:noProof/>
            <w:sz w:val="28"/>
            <w:szCs w:val="28"/>
          </w:rPr>
          <w:t>8.</w:t>
        </w:r>
        <w:r w:rsidR="004A0425" w:rsidRPr="002F4AAD">
          <w:rPr>
            <w:rFonts w:ascii="Times New Roman" w:eastAsiaTheme="minorEastAsia" w:hAnsi="Times New Roman"/>
            <w:noProof/>
            <w:sz w:val="28"/>
            <w:szCs w:val="28"/>
          </w:rPr>
          <w:tab/>
        </w:r>
        <w:r w:rsidR="004A0425" w:rsidRPr="002F4AAD">
          <w:rPr>
            <w:rStyle w:val="af5"/>
            <w:rFonts w:ascii="Times New Roman" w:hAnsi="Times New Roman"/>
            <w:bCs/>
            <w:noProof/>
            <w:sz w:val="28"/>
            <w:szCs w:val="28"/>
          </w:rPr>
          <w:t xml:space="preserve">Требования к </w:t>
        </w:r>
        <w:r w:rsidR="004A0425" w:rsidRPr="002F4AAD">
          <w:rPr>
            <w:rStyle w:val="af5"/>
            <w:rFonts w:ascii="Times New Roman" w:hAnsi="Times New Roman"/>
            <w:bCs/>
            <w:noProof/>
            <w:sz w:val="28"/>
            <w:szCs w:val="28"/>
            <w:lang w:val="en-US"/>
          </w:rPr>
          <w:t>QR</w:t>
        </w:r>
        <w:r w:rsidR="004A0425" w:rsidRPr="002F4AAD">
          <w:rPr>
            <w:rStyle w:val="af5"/>
            <w:rFonts w:ascii="Times New Roman" w:hAnsi="Times New Roman"/>
            <w:bCs/>
            <w:noProof/>
            <w:sz w:val="28"/>
            <w:szCs w:val="28"/>
          </w:rPr>
          <w:t>-коду.</w:t>
        </w:r>
        <w:r w:rsidR="004A0425" w:rsidRPr="002F4AAD">
          <w:rPr>
            <w:rFonts w:ascii="Times New Roman" w:hAnsi="Times New Roman"/>
            <w:noProof/>
            <w:webHidden/>
            <w:sz w:val="28"/>
            <w:szCs w:val="28"/>
          </w:rPr>
          <w:tab/>
        </w:r>
        <w:r w:rsidR="004A0425" w:rsidRPr="002F4AAD">
          <w:rPr>
            <w:rFonts w:ascii="Times New Roman" w:hAnsi="Times New Roman"/>
            <w:noProof/>
            <w:webHidden/>
            <w:sz w:val="28"/>
            <w:szCs w:val="28"/>
          </w:rPr>
          <w:fldChar w:fldCharType="begin"/>
        </w:r>
        <w:r w:rsidR="004A0425" w:rsidRPr="002F4AAD">
          <w:rPr>
            <w:rFonts w:ascii="Times New Roman" w:hAnsi="Times New Roman"/>
            <w:noProof/>
            <w:webHidden/>
            <w:sz w:val="28"/>
            <w:szCs w:val="28"/>
          </w:rPr>
          <w:instrText xml:space="preserve"> PAGEREF _Toc99619355 \h </w:instrText>
        </w:r>
        <w:r w:rsidR="004A0425" w:rsidRPr="002F4AAD">
          <w:rPr>
            <w:rFonts w:ascii="Times New Roman" w:hAnsi="Times New Roman"/>
            <w:noProof/>
            <w:webHidden/>
            <w:sz w:val="28"/>
            <w:szCs w:val="28"/>
          </w:rPr>
        </w:r>
        <w:r w:rsidR="004A0425" w:rsidRPr="002F4AAD">
          <w:rPr>
            <w:rFonts w:ascii="Times New Roman" w:hAnsi="Times New Roman"/>
            <w:noProof/>
            <w:webHidden/>
            <w:sz w:val="28"/>
            <w:szCs w:val="28"/>
          </w:rPr>
          <w:fldChar w:fldCharType="separate"/>
        </w:r>
        <w:r w:rsidR="0014579B">
          <w:rPr>
            <w:rFonts w:ascii="Times New Roman" w:hAnsi="Times New Roman"/>
            <w:noProof/>
            <w:webHidden/>
            <w:sz w:val="28"/>
            <w:szCs w:val="28"/>
          </w:rPr>
          <w:t>25</w:t>
        </w:r>
        <w:r w:rsidR="004A0425" w:rsidRPr="002F4AAD">
          <w:rPr>
            <w:rFonts w:ascii="Times New Roman" w:hAnsi="Times New Roman"/>
            <w:noProof/>
            <w:webHidden/>
            <w:sz w:val="28"/>
            <w:szCs w:val="28"/>
          </w:rPr>
          <w:fldChar w:fldCharType="end"/>
        </w:r>
      </w:hyperlink>
    </w:p>
    <w:p w14:paraId="1A3D2464" w14:textId="77777777" w:rsidR="00691422" w:rsidRDefault="004B14D6">
      <w:pPr>
        <w:pStyle w:val="22"/>
        <w:shd w:val="clear" w:color="auto" w:fill="FFFFFF"/>
        <w:spacing w:line="360" w:lineRule="auto"/>
        <w:ind w:left="0"/>
        <w:jc w:val="both"/>
        <w:rPr>
          <w:rStyle w:val="af5"/>
          <w:rFonts w:ascii="Times New Roman" w:eastAsiaTheme="minorEastAsia" w:hAnsi="Times New Roman"/>
          <w:sz w:val="28"/>
        </w:rPr>
      </w:pPr>
      <w:r w:rsidRPr="002F4AAD">
        <w:rPr>
          <w:rStyle w:val="af5"/>
          <w:rFonts w:ascii="Times New Roman" w:eastAsiaTheme="minorEastAsia" w:hAnsi="Times New Roman"/>
          <w:sz w:val="28"/>
          <w:szCs w:val="28"/>
        </w:rPr>
        <w:fldChar w:fldCharType="end"/>
      </w:r>
    </w:p>
    <w:p w14:paraId="36A9DC3B" w14:textId="77777777" w:rsidR="00691422" w:rsidRDefault="00691422">
      <w:pPr>
        <w:spacing w:after="0" w:line="240" w:lineRule="auto"/>
        <w:rPr>
          <w:rStyle w:val="af5"/>
          <w:rFonts w:ascii="Times New Roman" w:eastAsiaTheme="minorEastAsia" w:hAnsi="Times New Roman"/>
          <w:sz w:val="28"/>
        </w:rPr>
      </w:pPr>
      <w:r>
        <w:rPr>
          <w:rStyle w:val="af5"/>
          <w:rFonts w:ascii="Times New Roman" w:eastAsiaTheme="minorEastAsia" w:hAnsi="Times New Roman"/>
          <w:sz w:val="28"/>
        </w:rPr>
        <w:br w:type="page"/>
      </w:r>
    </w:p>
    <w:p w14:paraId="2D729D59" w14:textId="77777777" w:rsidR="009A3D80" w:rsidRPr="00691422" w:rsidRDefault="004B14D6" w:rsidP="00691422">
      <w:pPr>
        <w:numPr>
          <w:ilvl w:val="0"/>
          <w:numId w:val="3"/>
        </w:numPr>
        <w:shd w:val="clear" w:color="auto" w:fill="FFFFFF"/>
        <w:spacing w:before="240" w:after="240" w:line="360" w:lineRule="exact"/>
        <w:ind w:left="0" w:right="28" w:firstLine="851"/>
        <w:jc w:val="both"/>
        <w:outlineLvl w:val="0"/>
        <w:rPr>
          <w:rFonts w:ascii="Times New Roman" w:eastAsiaTheme="minorEastAsia" w:hAnsi="Times New Roman"/>
          <w:b/>
          <w:bCs/>
          <w:sz w:val="32"/>
          <w:szCs w:val="32"/>
        </w:rPr>
      </w:pPr>
      <w:bookmarkStart w:id="1" w:name="_Toc99619348"/>
      <w:r w:rsidRPr="00691422">
        <w:rPr>
          <w:rFonts w:ascii="Times New Roman" w:eastAsiaTheme="minorEastAsia" w:hAnsi="Times New Roman"/>
          <w:b/>
          <w:bCs/>
          <w:sz w:val="32"/>
          <w:szCs w:val="32"/>
        </w:rPr>
        <w:lastRenderedPageBreak/>
        <w:t>Общие положения</w:t>
      </w:r>
      <w:bookmarkEnd w:id="1"/>
    </w:p>
    <w:p w14:paraId="210B37F9" w14:textId="77777777"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В настоящем документе используются понятия, термины, сокращения, которые применяются в Регламенте формирования и ведения Фонда алгоритмов и программ Федерального казначейства, утвержденном приказом Федерального казначейства от 3 октября 2018 г. № 298, в Порядке организации процессов жизненного цикла информационных систем в Федеральном казначействе, утвержденном приказом от 2 июля 2018 г. № 188, а также следующие термины и сокращения:</w:t>
      </w:r>
    </w:p>
    <w:tbl>
      <w:tblPr>
        <w:tblW w:w="497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38"/>
        <w:gridCol w:w="2788"/>
        <w:gridCol w:w="6339"/>
      </w:tblGrid>
      <w:tr w:rsidR="009A3D80" w:rsidRPr="001C64BF" w14:paraId="0FF139B8" w14:textId="77777777" w:rsidTr="00EF04EE">
        <w:trPr>
          <w:cantSplit/>
          <w:tblHeader/>
        </w:trPr>
        <w:tc>
          <w:tcPr>
            <w:tcW w:w="374" w:type="pct"/>
            <w:shd w:val="clear" w:color="auto" w:fill="FFFFFF"/>
            <w:vAlign w:val="center"/>
          </w:tcPr>
          <w:p w14:paraId="71A4A3C7" w14:textId="77777777" w:rsidR="009A3D80" w:rsidRDefault="004B14D6" w:rsidP="00EF04EE">
            <w:pPr>
              <w:shd w:val="clear" w:color="auto" w:fill="FFFFFF"/>
              <w:tabs>
                <w:tab w:val="left" w:pos="851"/>
              </w:tabs>
              <w:spacing w:after="0" w:line="240" w:lineRule="auto"/>
              <w:jc w:val="center"/>
              <w:rPr>
                <w:rFonts w:ascii="Times New Roman" w:hAnsi="Times New Roman"/>
                <w:b/>
                <w:sz w:val="24"/>
                <w:szCs w:val="24"/>
              </w:rPr>
            </w:pPr>
            <w:r w:rsidRPr="001C64BF">
              <w:rPr>
                <w:rFonts w:ascii="Times New Roman" w:hAnsi="Times New Roman"/>
                <w:b/>
                <w:sz w:val="24"/>
                <w:szCs w:val="24"/>
              </w:rPr>
              <w:t>№</w:t>
            </w:r>
          </w:p>
          <w:p w14:paraId="466F20BA" w14:textId="3F796CA4" w:rsidR="00F40DC7" w:rsidRPr="001C64BF" w:rsidRDefault="00F40DC7" w:rsidP="00EF04EE">
            <w:pPr>
              <w:shd w:val="clear" w:color="auto" w:fill="FFFFFF"/>
              <w:tabs>
                <w:tab w:val="left" w:pos="851"/>
              </w:tabs>
              <w:spacing w:after="0" w:line="240" w:lineRule="auto"/>
              <w:jc w:val="center"/>
              <w:rPr>
                <w:rFonts w:ascii="Times New Roman" w:hAnsi="Times New Roman"/>
                <w:b/>
                <w:sz w:val="24"/>
                <w:szCs w:val="24"/>
              </w:rPr>
            </w:pPr>
            <w:r>
              <w:rPr>
                <w:rFonts w:ascii="Times New Roman" w:hAnsi="Times New Roman"/>
                <w:b/>
                <w:sz w:val="24"/>
                <w:szCs w:val="24"/>
              </w:rPr>
              <w:t>п/п</w:t>
            </w:r>
          </w:p>
        </w:tc>
        <w:tc>
          <w:tcPr>
            <w:tcW w:w="1413" w:type="pct"/>
            <w:shd w:val="clear" w:color="auto" w:fill="FFFFFF"/>
            <w:vAlign w:val="center"/>
          </w:tcPr>
          <w:p w14:paraId="30474E2C" w14:textId="77777777" w:rsidR="009A3D80" w:rsidRPr="001C64BF" w:rsidRDefault="004B14D6" w:rsidP="00EF04EE">
            <w:pPr>
              <w:shd w:val="clear" w:color="auto" w:fill="FFFFFF"/>
              <w:spacing w:after="0" w:line="240" w:lineRule="auto"/>
              <w:jc w:val="center"/>
              <w:rPr>
                <w:rFonts w:ascii="Times New Roman" w:hAnsi="Times New Roman"/>
                <w:b/>
                <w:sz w:val="24"/>
                <w:szCs w:val="24"/>
              </w:rPr>
            </w:pPr>
            <w:r w:rsidRPr="001C64BF">
              <w:rPr>
                <w:rFonts w:ascii="Times New Roman" w:hAnsi="Times New Roman"/>
                <w:b/>
                <w:sz w:val="24"/>
                <w:szCs w:val="24"/>
              </w:rPr>
              <w:t>Термин/ сокращение</w:t>
            </w:r>
          </w:p>
        </w:tc>
        <w:tc>
          <w:tcPr>
            <w:tcW w:w="3212" w:type="pct"/>
            <w:shd w:val="clear" w:color="auto" w:fill="FFFFFF"/>
            <w:vAlign w:val="center"/>
          </w:tcPr>
          <w:p w14:paraId="3A8EB637" w14:textId="77777777" w:rsidR="009A3D80" w:rsidRPr="001C64BF" w:rsidRDefault="004B14D6" w:rsidP="00EF04EE">
            <w:pPr>
              <w:shd w:val="clear" w:color="auto" w:fill="FFFFFF"/>
              <w:tabs>
                <w:tab w:val="left" w:pos="851"/>
              </w:tabs>
              <w:spacing w:after="0" w:line="240" w:lineRule="auto"/>
              <w:jc w:val="center"/>
              <w:rPr>
                <w:rFonts w:ascii="Times New Roman" w:hAnsi="Times New Roman"/>
                <w:b/>
                <w:sz w:val="24"/>
                <w:szCs w:val="24"/>
              </w:rPr>
            </w:pPr>
            <w:r w:rsidRPr="001C64BF">
              <w:rPr>
                <w:rFonts w:ascii="Times New Roman" w:hAnsi="Times New Roman"/>
                <w:b/>
                <w:sz w:val="24"/>
                <w:szCs w:val="24"/>
              </w:rPr>
              <w:t>Определение/расшифровка</w:t>
            </w:r>
          </w:p>
        </w:tc>
      </w:tr>
      <w:tr w:rsidR="009A3D80" w:rsidRPr="001C64BF" w14:paraId="5CD47C54" w14:textId="77777777" w:rsidTr="00EF04EE">
        <w:trPr>
          <w:tblHeader/>
        </w:trPr>
        <w:tc>
          <w:tcPr>
            <w:tcW w:w="374" w:type="pct"/>
            <w:shd w:val="clear" w:color="auto" w:fill="FFFFFF"/>
            <w:vAlign w:val="center"/>
          </w:tcPr>
          <w:p w14:paraId="3440043D" w14:textId="04FFED83" w:rsidR="009A3D80" w:rsidRPr="001C64BF" w:rsidRDefault="00F40DC7" w:rsidP="00F40DC7">
            <w:pPr>
              <w:shd w:val="clear" w:color="auto" w:fill="FFFFFF"/>
              <w:tabs>
                <w:tab w:val="left" w:pos="0"/>
              </w:tabs>
              <w:spacing w:after="0" w:line="240" w:lineRule="auto"/>
              <w:jc w:val="center"/>
              <w:rPr>
                <w:rFonts w:ascii="Times New Roman" w:hAnsi="Times New Roman"/>
                <w:sz w:val="24"/>
                <w:szCs w:val="24"/>
              </w:rPr>
            </w:pPr>
            <w:r>
              <w:rPr>
                <w:rFonts w:ascii="Times New Roman" w:hAnsi="Times New Roman"/>
                <w:sz w:val="24"/>
                <w:szCs w:val="24"/>
              </w:rPr>
              <w:t>1</w:t>
            </w:r>
          </w:p>
        </w:tc>
        <w:tc>
          <w:tcPr>
            <w:tcW w:w="1413" w:type="pct"/>
            <w:shd w:val="clear" w:color="auto" w:fill="FFFFFF"/>
            <w:vAlign w:val="center"/>
          </w:tcPr>
          <w:p w14:paraId="16EF5B13" w14:textId="77777777" w:rsidR="009A3D80" w:rsidRPr="001C64BF" w:rsidRDefault="004B14D6" w:rsidP="001C64BF">
            <w:pPr>
              <w:shd w:val="clear" w:color="auto" w:fill="FFFFFF"/>
              <w:spacing w:after="0" w:line="240" w:lineRule="auto"/>
              <w:jc w:val="both"/>
              <w:rPr>
                <w:rFonts w:ascii="Times New Roman" w:hAnsi="Times New Roman"/>
                <w:sz w:val="24"/>
                <w:szCs w:val="24"/>
              </w:rPr>
            </w:pPr>
            <w:r w:rsidRPr="001C64BF">
              <w:rPr>
                <w:rFonts w:ascii="Times New Roman" w:hAnsi="Times New Roman"/>
                <w:sz w:val="24"/>
                <w:szCs w:val="24"/>
              </w:rPr>
              <w:t>ФАП</w:t>
            </w:r>
          </w:p>
        </w:tc>
        <w:tc>
          <w:tcPr>
            <w:tcW w:w="3212" w:type="pct"/>
            <w:shd w:val="clear" w:color="auto" w:fill="FFFFFF"/>
            <w:vAlign w:val="center"/>
          </w:tcPr>
          <w:p w14:paraId="7785A33E" w14:textId="77777777" w:rsidR="009A3D80" w:rsidRPr="001C64BF" w:rsidRDefault="004B14D6" w:rsidP="001C64BF">
            <w:pPr>
              <w:shd w:val="clear" w:color="auto" w:fill="FFFFFF"/>
              <w:spacing w:after="0" w:line="240" w:lineRule="auto"/>
              <w:jc w:val="both"/>
              <w:rPr>
                <w:rFonts w:ascii="Times New Roman" w:hAnsi="Times New Roman"/>
                <w:sz w:val="24"/>
                <w:szCs w:val="24"/>
              </w:rPr>
            </w:pPr>
            <w:r w:rsidRPr="001C64BF">
              <w:rPr>
                <w:rFonts w:ascii="Times New Roman" w:hAnsi="Times New Roman"/>
                <w:sz w:val="24"/>
                <w:szCs w:val="24"/>
              </w:rPr>
              <w:t>Фонд алгоритмов и программ Федерального казначейства</w:t>
            </w:r>
          </w:p>
        </w:tc>
      </w:tr>
      <w:tr w:rsidR="009A3D80" w:rsidRPr="001C64BF" w14:paraId="1453CB30" w14:textId="77777777" w:rsidTr="00EF04EE">
        <w:tc>
          <w:tcPr>
            <w:tcW w:w="374" w:type="pct"/>
            <w:shd w:val="clear" w:color="auto" w:fill="FFFFFF"/>
            <w:vAlign w:val="center"/>
          </w:tcPr>
          <w:p w14:paraId="5EB297A1" w14:textId="694777F4" w:rsidR="009A3D80" w:rsidRPr="001C64BF" w:rsidRDefault="00F40DC7" w:rsidP="00F40DC7">
            <w:pPr>
              <w:shd w:val="clear" w:color="auto" w:fill="FFFFFF"/>
              <w:tabs>
                <w:tab w:val="left" w:pos="0"/>
              </w:tabs>
              <w:spacing w:after="0" w:line="240" w:lineRule="auto"/>
              <w:jc w:val="center"/>
              <w:rPr>
                <w:rFonts w:ascii="Times New Roman" w:hAnsi="Times New Roman"/>
                <w:sz w:val="24"/>
                <w:szCs w:val="24"/>
              </w:rPr>
            </w:pPr>
            <w:r>
              <w:rPr>
                <w:rFonts w:ascii="Times New Roman" w:hAnsi="Times New Roman"/>
                <w:sz w:val="24"/>
                <w:szCs w:val="24"/>
              </w:rPr>
              <w:t>2</w:t>
            </w:r>
          </w:p>
        </w:tc>
        <w:tc>
          <w:tcPr>
            <w:tcW w:w="1413" w:type="pct"/>
            <w:shd w:val="clear" w:color="auto" w:fill="FFFFFF"/>
            <w:vAlign w:val="center"/>
          </w:tcPr>
          <w:p w14:paraId="046FD1A9" w14:textId="77777777" w:rsidR="009A3D80" w:rsidRPr="001C64BF" w:rsidRDefault="004B14D6" w:rsidP="001C64BF">
            <w:pPr>
              <w:shd w:val="clear" w:color="auto" w:fill="FFFFFF"/>
              <w:spacing w:after="0" w:line="240" w:lineRule="auto"/>
              <w:jc w:val="both"/>
              <w:rPr>
                <w:rFonts w:ascii="Times New Roman" w:hAnsi="Times New Roman"/>
                <w:sz w:val="24"/>
                <w:szCs w:val="24"/>
              </w:rPr>
            </w:pPr>
            <w:r w:rsidRPr="001C64BF">
              <w:rPr>
                <w:rFonts w:ascii="Times New Roman" w:hAnsi="Times New Roman"/>
                <w:sz w:val="24"/>
                <w:szCs w:val="24"/>
              </w:rPr>
              <w:t>Администратор ФАП</w:t>
            </w:r>
          </w:p>
        </w:tc>
        <w:tc>
          <w:tcPr>
            <w:tcW w:w="3212" w:type="pct"/>
            <w:shd w:val="clear" w:color="auto" w:fill="FFFFFF"/>
            <w:vAlign w:val="center"/>
          </w:tcPr>
          <w:p w14:paraId="50CAEF86" w14:textId="15D26C89" w:rsidR="009A3D80" w:rsidRPr="001C64BF" w:rsidRDefault="004B14D6" w:rsidP="001C64BF">
            <w:pPr>
              <w:shd w:val="clear" w:color="auto" w:fill="FFFFFF"/>
              <w:tabs>
                <w:tab w:val="left" w:pos="851"/>
              </w:tabs>
              <w:spacing w:after="0" w:line="240" w:lineRule="auto"/>
              <w:jc w:val="both"/>
              <w:rPr>
                <w:rFonts w:ascii="Times New Roman" w:hAnsi="Times New Roman"/>
                <w:sz w:val="24"/>
                <w:szCs w:val="24"/>
              </w:rPr>
            </w:pPr>
            <w:r w:rsidRPr="001C64BF">
              <w:rPr>
                <w:rFonts w:ascii="Times New Roman" w:hAnsi="Times New Roman"/>
                <w:sz w:val="24"/>
                <w:szCs w:val="24"/>
              </w:rPr>
              <w:t>Управление информационной инфраструктурой Федерального казначейства</w:t>
            </w:r>
            <w:r w:rsidR="00F40DC7">
              <w:rPr>
                <w:rFonts w:ascii="Times New Roman" w:hAnsi="Times New Roman"/>
                <w:sz w:val="24"/>
                <w:szCs w:val="24"/>
              </w:rPr>
              <w:t>, Отдел управления проектами</w:t>
            </w:r>
          </w:p>
        </w:tc>
      </w:tr>
      <w:tr w:rsidR="009A3D80" w:rsidRPr="001C64BF" w14:paraId="2DC415A0" w14:textId="77777777" w:rsidTr="00EF04EE">
        <w:tc>
          <w:tcPr>
            <w:tcW w:w="374" w:type="pct"/>
            <w:shd w:val="clear" w:color="auto" w:fill="FFFFFF"/>
            <w:vAlign w:val="center"/>
          </w:tcPr>
          <w:p w14:paraId="6DA6AC4E" w14:textId="75D1C2C6" w:rsidR="009A3D80" w:rsidRPr="001C64BF" w:rsidRDefault="00F40DC7" w:rsidP="00F40DC7">
            <w:pPr>
              <w:shd w:val="clear" w:color="auto" w:fill="FFFFFF"/>
              <w:tabs>
                <w:tab w:val="left" w:pos="0"/>
              </w:tabs>
              <w:spacing w:after="0" w:line="240" w:lineRule="auto"/>
              <w:jc w:val="center"/>
              <w:rPr>
                <w:rFonts w:ascii="Times New Roman" w:hAnsi="Times New Roman"/>
                <w:sz w:val="24"/>
                <w:szCs w:val="24"/>
              </w:rPr>
            </w:pPr>
            <w:r>
              <w:rPr>
                <w:rFonts w:ascii="Times New Roman" w:hAnsi="Times New Roman"/>
                <w:sz w:val="24"/>
                <w:szCs w:val="24"/>
              </w:rPr>
              <w:t>3</w:t>
            </w:r>
          </w:p>
        </w:tc>
        <w:tc>
          <w:tcPr>
            <w:tcW w:w="1413" w:type="pct"/>
            <w:shd w:val="clear" w:color="auto" w:fill="FFFFFF"/>
            <w:vAlign w:val="center"/>
          </w:tcPr>
          <w:p w14:paraId="2E2D0B32" w14:textId="77777777" w:rsidR="009A3D80" w:rsidRPr="001C64BF" w:rsidRDefault="004B14D6" w:rsidP="001C64BF">
            <w:pPr>
              <w:shd w:val="clear" w:color="auto" w:fill="FFFFFF"/>
              <w:spacing w:after="0" w:line="240" w:lineRule="auto"/>
              <w:jc w:val="both"/>
              <w:rPr>
                <w:rFonts w:ascii="Times New Roman" w:hAnsi="Times New Roman"/>
                <w:sz w:val="24"/>
                <w:szCs w:val="24"/>
              </w:rPr>
            </w:pPr>
            <w:r w:rsidRPr="001C64BF">
              <w:rPr>
                <w:rFonts w:ascii="Times New Roman" w:hAnsi="Times New Roman"/>
                <w:sz w:val="24"/>
                <w:szCs w:val="24"/>
              </w:rPr>
              <w:t>ГИИС «Электронный бюджет», ГИИС ЭБ, система «Электронный бюджет»</w:t>
            </w:r>
          </w:p>
        </w:tc>
        <w:tc>
          <w:tcPr>
            <w:tcW w:w="3212" w:type="pct"/>
            <w:shd w:val="clear" w:color="auto" w:fill="FFFFFF"/>
            <w:vAlign w:val="center"/>
          </w:tcPr>
          <w:p w14:paraId="11135582" w14:textId="77777777" w:rsidR="009A3D80" w:rsidRPr="001C64BF" w:rsidRDefault="004B14D6" w:rsidP="001C64BF">
            <w:pPr>
              <w:shd w:val="clear" w:color="auto" w:fill="FFFFFF"/>
              <w:tabs>
                <w:tab w:val="left" w:pos="851"/>
              </w:tabs>
              <w:spacing w:after="0" w:line="240" w:lineRule="auto"/>
              <w:jc w:val="both"/>
              <w:rPr>
                <w:rFonts w:ascii="Times New Roman" w:hAnsi="Times New Roman"/>
                <w:sz w:val="24"/>
                <w:szCs w:val="24"/>
              </w:rPr>
            </w:pPr>
            <w:r w:rsidRPr="001C64BF">
              <w:rPr>
                <w:rFonts w:ascii="Times New Roman" w:hAnsi="Times New Roman"/>
                <w:sz w:val="24"/>
                <w:szCs w:val="24"/>
              </w:rPr>
              <w:t>Государственная интегрированная информационная система управления общественными финансами «Электронный бюджет»</w:t>
            </w:r>
          </w:p>
        </w:tc>
      </w:tr>
      <w:tr w:rsidR="00F40DC7" w:rsidRPr="001C64BF" w14:paraId="2FB39DBB" w14:textId="77777777" w:rsidTr="00EF04EE">
        <w:tc>
          <w:tcPr>
            <w:tcW w:w="374" w:type="pct"/>
            <w:shd w:val="clear" w:color="auto" w:fill="FFFFFF"/>
            <w:vAlign w:val="center"/>
          </w:tcPr>
          <w:p w14:paraId="77190C0A" w14:textId="7B05C5A7" w:rsidR="00F40DC7" w:rsidRDefault="00F40DC7" w:rsidP="006A6431">
            <w:pPr>
              <w:shd w:val="clear" w:color="auto" w:fill="FFFFFF"/>
              <w:tabs>
                <w:tab w:val="left" w:pos="0"/>
                <w:tab w:val="left" w:pos="851"/>
              </w:tabs>
              <w:spacing w:after="0" w:line="240" w:lineRule="auto"/>
              <w:jc w:val="center"/>
              <w:rPr>
                <w:rFonts w:ascii="Times New Roman" w:hAnsi="Times New Roman"/>
                <w:sz w:val="24"/>
                <w:szCs w:val="24"/>
              </w:rPr>
            </w:pPr>
            <w:r>
              <w:rPr>
                <w:rFonts w:ascii="Times New Roman" w:hAnsi="Times New Roman"/>
                <w:sz w:val="24"/>
                <w:szCs w:val="24"/>
              </w:rPr>
              <w:t>4</w:t>
            </w:r>
          </w:p>
        </w:tc>
        <w:tc>
          <w:tcPr>
            <w:tcW w:w="1413" w:type="pct"/>
            <w:shd w:val="clear" w:color="auto" w:fill="FFFFFF"/>
            <w:vAlign w:val="center"/>
          </w:tcPr>
          <w:p w14:paraId="16EFE2CE" w14:textId="77777777" w:rsidR="00F40DC7" w:rsidRPr="001C64BF" w:rsidRDefault="00F40DC7" w:rsidP="006A643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ГИС</w:t>
            </w:r>
          </w:p>
        </w:tc>
        <w:tc>
          <w:tcPr>
            <w:tcW w:w="3212" w:type="pct"/>
            <w:shd w:val="clear" w:color="auto" w:fill="FFFFFF"/>
            <w:vAlign w:val="center"/>
          </w:tcPr>
          <w:p w14:paraId="0BDCC664" w14:textId="77777777" w:rsidR="00F40DC7" w:rsidRPr="001C64BF" w:rsidRDefault="00F40DC7" w:rsidP="006A643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Государственная информационная система</w:t>
            </w:r>
          </w:p>
        </w:tc>
      </w:tr>
      <w:tr w:rsidR="009A3D80" w:rsidRPr="001C64BF" w14:paraId="1BD902CE" w14:textId="77777777" w:rsidTr="00EF04EE">
        <w:tc>
          <w:tcPr>
            <w:tcW w:w="374" w:type="pct"/>
            <w:shd w:val="clear" w:color="auto" w:fill="FFFFFF"/>
            <w:vAlign w:val="center"/>
          </w:tcPr>
          <w:p w14:paraId="567E53D8" w14:textId="72F4CB15" w:rsidR="009A3D80" w:rsidRPr="001C64BF" w:rsidRDefault="00F40DC7" w:rsidP="00F40DC7">
            <w:pPr>
              <w:shd w:val="clear" w:color="auto" w:fill="FFFFFF"/>
              <w:tabs>
                <w:tab w:val="left" w:pos="0"/>
              </w:tabs>
              <w:spacing w:after="0" w:line="240" w:lineRule="auto"/>
              <w:jc w:val="center"/>
              <w:rPr>
                <w:rFonts w:ascii="Times New Roman" w:hAnsi="Times New Roman"/>
                <w:sz w:val="24"/>
                <w:szCs w:val="24"/>
              </w:rPr>
            </w:pPr>
            <w:r>
              <w:rPr>
                <w:rFonts w:ascii="Times New Roman" w:hAnsi="Times New Roman"/>
                <w:sz w:val="24"/>
                <w:szCs w:val="24"/>
              </w:rPr>
              <w:t>5</w:t>
            </w:r>
          </w:p>
        </w:tc>
        <w:tc>
          <w:tcPr>
            <w:tcW w:w="1413" w:type="pct"/>
            <w:shd w:val="clear" w:color="auto" w:fill="FFFFFF"/>
            <w:vAlign w:val="center"/>
          </w:tcPr>
          <w:p w14:paraId="47637290" w14:textId="77777777" w:rsidR="009A3D80" w:rsidRPr="001C64BF" w:rsidRDefault="004B14D6" w:rsidP="001C64BF">
            <w:pPr>
              <w:shd w:val="clear" w:color="auto" w:fill="FFFFFF"/>
              <w:spacing w:after="0" w:line="240" w:lineRule="auto"/>
              <w:jc w:val="both"/>
              <w:rPr>
                <w:rFonts w:ascii="Times New Roman" w:hAnsi="Times New Roman"/>
                <w:sz w:val="24"/>
                <w:szCs w:val="24"/>
              </w:rPr>
            </w:pPr>
            <w:r w:rsidRPr="001C64BF">
              <w:rPr>
                <w:rFonts w:ascii="Times New Roman" w:hAnsi="Times New Roman"/>
                <w:sz w:val="24"/>
                <w:szCs w:val="24"/>
              </w:rPr>
              <w:t>Государственный контракт</w:t>
            </w:r>
          </w:p>
        </w:tc>
        <w:tc>
          <w:tcPr>
            <w:tcW w:w="3212" w:type="pct"/>
            <w:shd w:val="clear" w:color="auto" w:fill="FFFFFF"/>
            <w:vAlign w:val="center"/>
          </w:tcPr>
          <w:p w14:paraId="4D2EEA22" w14:textId="77777777" w:rsidR="009A3D80" w:rsidRPr="001C64BF" w:rsidRDefault="004B14D6" w:rsidP="001C64BF">
            <w:pPr>
              <w:shd w:val="clear" w:color="auto" w:fill="FFFFFF"/>
              <w:tabs>
                <w:tab w:val="left" w:pos="851"/>
              </w:tabs>
              <w:spacing w:after="0" w:line="240" w:lineRule="auto"/>
              <w:jc w:val="both"/>
              <w:rPr>
                <w:rFonts w:ascii="Times New Roman" w:hAnsi="Times New Roman"/>
                <w:sz w:val="24"/>
                <w:szCs w:val="24"/>
              </w:rPr>
            </w:pPr>
            <w:r w:rsidRPr="001C64BF">
              <w:rPr>
                <w:rFonts w:ascii="Times New Roman" w:hAnsi="Times New Roman"/>
                <w:sz w:val="24"/>
                <w:szCs w:val="24"/>
              </w:rPr>
              <w:t>Договор, контракт, заключенный от имени Российской Федерации, государственным заказчиком для обеспечения государственных нужд</w:t>
            </w:r>
          </w:p>
        </w:tc>
      </w:tr>
      <w:tr w:rsidR="009A3D80" w:rsidRPr="001C64BF" w14:paraId="08BCF947" w14:textId="77777777" w:rsidTr="00EF04EE">
        <w:tc>
          <w:tcPr>
            <w:tcW w:w="374" w:type="pct"/>
            <w:shd w:val="clear" w:color="auto" w:fill="FFFFFF"/>
            <w:vAlign w:val="center"/>
          </w:tcPr>
          <w:p w14:paraId="6F4D5440" w14:textId="448C88B8" w:rsidR="009A3D80" w:rsidRPr="001C64BF" w:rsidRDefault="00F40DC7" w:rsidP="00F40DC7">
            <w:pPr>
              <w:shd w:val="clear" w:color="auto" w:fill="FFFFFF"/>
              <w:tabs>
                <w:tab w:val="left" w:pos="0"/>
                <w:tab w:val="left" w:pos="851"/>
              </w:tabs>
              <w:spacing w:after="0" w:line="240" w:lineRule="auto"/>
              <w:jc w:val="center"/>
              <w:rPr>
                <w:rFonts w:ascii="Times New Roman" w:hAnsi="Times New Roman"/>
                <w:sz w:val="24"/>
                <w:szCs w:val="24"/>
              </w:rPr>
            </w:pPr>
            <w:r>
              <w:rPr>
                <w:rFonts w:ascii="Times New Roman" w:hAnsi="Times New Roman"/>
                <w:sz w:val="24"/>
                <w:szCs w:val="24"/>
              </w:rPr>
              <w:t>6</w:t>
            </w:r>
          </w:p>
        </w:tc>
        <w:tc>
          <w:tcPr>
            <w:tcW w:w="1413" w:type="pct"/>
            <w:shd w:val="clear" w:color="auto" w:fill="FFFFFF"/>
            <w:vAlign w:val="center"/>
          </w:tcPr>
          <w:p w14:paraId="04A61D08" w14:textId="77777777" w:rsidR="009A3D80" w:rsidRPr="001C64BF" w:rsidRDefault="004B14D6" w:rsidP="001C64BF">
            <w:pPr>
              <w:shd w:val="clear" w:color="auto" w:fill="FFFFFF"/>
              <w:spacing w:after="0" w:line="240" w:lineRule="auto"/>
              <w:jc w:val="both"/>
              <w:rPr>
                <w:rFonts w:ascii="Times New Roman" w:hAnsi="Times New Roman"/>
                <w:sz w:val="24"/>
                <w:szCs w:val="24"/>
              </w:rPr>
            </w:pPr>
            <w:r w:rsidRPr="001C64BF">
              <w:rPr>
                <w:rFonts w:ascii="Times New Roman" w:hAnsi="Times New Roman"/>
                <w:sz w:val="24"/>
                <w:szCs w:val="24"/>
              </w:rPr>
              <w:t xml:space="preserve">Требования ФАП, </w:t>
            </w:r>
          </w:p>
          <w:p w14:paraId="73B46018" w14:textId="77777777" w:rsidR="009A3D80" w:rsidRPr="001C64BF" w:rsidRDefault="004B14D6" w:rsidP="001C64BF">
            <w:pPr>
              <w:shd w:val="clear" w:color="auto" w:fill="FFFFFF"/>
              <w:spacing w:after="0" w:line="240" w:lineRule="auto"/>
              <w:jc w:val="both"/>
              <w:rPr>
                <w:rFonts w:ascii="Times New Roman" w:hAnsi="Times New Roman"/>
                <w:sz w:val="24"/>
                <w:szCs w:val="24"/>
              </w:rPr>
            </w:pPr>
            <w:r w:rsidRPr="001C64BF">
              <w:rPr>
                <w:rFonts w:ascii="Times New Roman" w:hAnsi="Times New Roman"/>
                <w:sz w:val="24"/>
                <w:szCs w:val="24"/>
              </w:rPr>
              <w:t xml:space="preserve">Требования </w:t>
            </w:r>
          </w:p>
        </w:tc>
        <w:tc>
          <w:tcPr>
            <w:tcW w:w="3212" w:type="pct"/>
            <w:shd w:val="clear" w:color="auto" w:fill="FFFFFF"/>
            <w:vAlign w:val="center"/>
          </w:tcPr>
          <w:p w14:paraId="69D76EA7" w14:textId="77777777" w:rsidR="009A3D80" w:rsidRPr="001C64BF" w:rsidRDefault="004B14D6" w:rsidP="001C64BF">
            <w:pPr>
              <w:shd w:val="clear" w:color="auto" w:fill="FFFFFF"/>
              <w:tabs>
                <w:tab w:val="left" w:pos="851"/>
              </w:tabs>
              <w:spacing w:after="0" w:line="240" w:lineRule="auto"/>
              <w:jc w:val="both"/>
              <w:rPr>
                <w:rFonts w:ascii="Times New Roman" w:hAnsi="Times New Roman"/>
                <w:sz w:val="24"/>
                <w:szCs w:val="24"/>
              </w:rPr>
            </w:pPr>
            <w:r w:rsidRPr="001C64BF">
              <w:rPr>
                <w:rFonts w:ascii="Times New Roman" w:hAnsi="Times New Roman"/>
                <w:sz w:val="24"/>
                <w:szCs w:val="24"/>
              </w:rPr>
              <w:t>Данный документ - «Требования к перечню и составу документации, исходным кодам и дистрибутивам информационных систем, сдаваемых в Фонд алгоритмов и программ Федерального казначейства»</w:t>
            </w:r>
          </w:p>
        </w:tc>
      </w:tr>
      <w:tr w:rsidR="009A3D80" w:rsidRPr="001C64BF" w14:paraId="0194180C" w14:textId="77777777" w:rsidTr="00EF04EE">
        <w:tc>
          <w:tcPr>
            <w:tcW w:w="374" w:type="pct"/>
            <w:shd w:val="clear" w:color="auto" w:fill="FFFFFF"/>
            <w:vAlign w:val="center"/>
          </w:tcPr>
          <w:p w14:paraId="54B3CEE4" w14:textId="0194C6A8" w:rsidR="009A3D80" w:rsidRPr="001C64BF" w:rsidRDefault="00F40DC7" w:rsidP="00F40DC7">
            <w:pPr>
              <w:shd w:val="clear" w:color="auto" w:fill="FFFFFF"/>
              <w:tabs>
                <w:tab w:val="left" w:pos="0"/>
                <w:tab w:val="left" w:pos="851"/>
              </w:tabs>
              <w:spacing w:after="0" w:line="240" w:lineRule="auto"/>
              <w:jc w:val="center"/>
              <w:rPr>
                <w:rFonts w:ascii="Times New Roman" w:hAnsi="Times New Roman"/>
                <w:sz w:val="24"/>
                <w:szCs w:val="24"/>
              </w:rPr>
            </w:pPr>
            <w:r>
              <w:rPr>
                <w:rFonts w:ascii="Times New Roman" w:hAnsi="Times New Roman"/>
                <w:sz w:val="24"/>
                <w:szCs w:val="24"/>
              </w:rPr>
              <w:t>7</w:t>
            </w:r>
          </w:p>
        </w:tc>
        <w:tc>
          <w:tcPr>
            <w:tcW w:w="1413" w:type="pct"/>
            <w:shd w:val="clear" w:color="auto" w:fill="FFFFFF"/>
            <w:vAlign w:val="center"/>
          </w:tcPr>
          <w:p w14:paraId="1114E037" w14:textId="77777777" w:rsidR="009A3D80" w:rsidRPr="001C64BF" w:rsidRDefault="004B14D6" w:rsidP="001C64BF">
            <w:pPr>
              <w:shd w:val="clear" w:color="auto" w:fill="FFFFFF"/>
              <w:spacing w:after="0" w:line="240" w:lineRule="auto"/>
              <w:jc w:val="both"/>
              <w:rPr>
                <w:rFonts w:ascii="Times New Roman" w:hAnsi="Times New Roman"/>
                <w:sz w:val="24"/>
                <w:szCs w:val="24"/>
              </w:rPr>
            </w:pPr>
            <w:r w:rsidRPr="001C64BF">
              <w:rPr>
                <w:rFonts w:ascii="Times New Roman" w:hAnsi="Times New Roman"/>
                <w:sz w:val="24"/>
                <w:szCs w:val="24"/>
              </w:rPr>
              <w:t>ИС</w:t>
            </w:r>
          </w:p>
        </w:tc>
        <w:tc>
          <w:tcPr>
            <w:tcW w:w="3212" w:type="pct"/>
            <w:shd w:val="clear" w:color="auto" w:fill="FFFFFF"/>
            <w:vAlign w:val="center"/>
          </w:tcPr>
          <w:p w14:paraId="68EA5A38" w14:textId="77777777" w:rsidR="009A3D80" w:rsidRPr="001C64BF" w:rsidRDefault="004B14D6" w:rsidP="001C64BF">
            <w:pPr>
              <w:shd w:val="clear" w:color="auto" w:fill="FFFFFF"/>
              <w:tabs>
                <w:tab w:val="left" w:pos="851"/>
              </w:tabs>
              <w:spacing w:after="0" w:line="240" w:lineRule="auto"/>
              <w:jc w:val="both"/>
              <w:rPr>
                <w:rFonts w:ascii="Times New Roman" w:hAnsi="Times New Roman"/>
                <w:sz w:val="24"/>
                <w:szCs w:val="24"/>
              </w:rPr>
            </w:pPr>
            <w:r w:rsidRPr="001C64BF">
              <w:rPr>
                <w:rFonts w:ascii="Times New Roman" w:hAnsi="Times New Roman"/>
                <w:sz w:val="24"/>
                <w:szCs w:val="24"/>
              </w:rPr>
              <w:t>Информационная система</w:t>
            </w:r>
          </w:p>
        </w:tc>
      </w:tr>
      <w:tr w:rsidR="009A3D80" w:rsidRPr="001C64BF" w14:paraId="3D171A86" w14:textId="77777777" w:rsidTr="00EF04EE">
        <w:tc>
          <w:tcPr>
            <w:tcW w:w="374" w:type="pct"/>
            <w:tcBorders>
              <w:top w:val="single" w:sz="4" w:space="0" w:color="auto"/>
              <w:left w:val="none" w:sz="4" w:space="0" w:color="000000"/>
              <w:bottom w:val="none" w:sz="4" w:space="0" w:color="000000"/>
              <w:right w:val="none" w:sz="4" w:space="0" w:color="000000"/>
            </w:tcBorders>
            <w:shd w:val="clear" w:color="auto" w:fill="FFFFFF"/>
            <w:vAlign w:val="center"/>
          </w:tcPr>
          <w:p w14:paraId="296B47F2" w14:textId="77777777" w:rsidR="009A3D80" w:rsidRPr="001C64BF" w:rsidRDefault="009A3D80" w:rsidP="001C64BF">
            <w:pPr>
              <w:shd w:val="clear" w:color="auto" w:fill="FFFFFF"/>
              <w:tabs>
                <w:tab w:val="left" w:pos="0"/>
                <w:tab w:val="left" w:pos="851"/>
              </w:tabs>
              <w:spacing w:after="0" w:line="240" w:lineRule="auto"/>
              <w:jc w:val="both"/>
              <w:rPr>
                <w:rFonts w:ascii="Times New Roman" w:hAnsi="Times New Roman"/>
                <w:sz w:val="24"/>
                <w:szCs w:val="24"/>
              </w:rPr>
            </w:pPr>
          </w:p>
        </w:tc>
        <w:tc>
          <w:tcPr>
            <w:tcW w:w="1413" w:type="pct"/>
            <w:tcBorders>
              <w:top w:val="single" w:sz="4" w:space="0" w:color="auto"/>
              <w:left w:val="none" w:sz="4" w:space="0" w:color="000000"/>
              <w:bottom w:val="none" w:sz="4" w:space="0" w:color="000000"/>
              <w:right w:val="none" w:sz="4" w:space="0" w:color="000000"/>
            </w:tcBorders>
            <w:shd w:val="clear" w:color="auto" w:fill="FFFFFF"/>
            <w:vAlign w:val="center"/>
          </w:tcPr>
          <w:p w14:paraId="13B3E29D" w14:textId="77777777" w:rsidR="009A3D80" w:rsidRPr="001C64BF" w:rsidRDefault="009A3D80" w:rsidP="001C64BF">
            <w:pPr>
              <w:shd w:val="clear" w:color="auto" w:fill="FFFFFF"/>
              <w:spacing w:after="0" w:line="240" w:lineRule="auto"/>
              <w:jc w:val="both"/>
              <w:rPr>
                <w:rFonts w:ascii="Times New Roman" w:hAnsi="Times New Roman"/>
                <w:sz w:val="24"/>
                <w:szCs w:val="24"/>
              </w:rPr>
            </w:pPr>
          </w:p>
        </w:tc>
        <w:tc>
          <w:tcPr>
            <w:tcW w:w="3212" w:type="pct"/>
            <w:tcBorders>
              <w:top w:val="single" w:sz="4" w:space="0" w:color="auto"/>
              <w:left w:val="none" w:sz="4" w:space="0" w:color="000000"/>
              <w:bottom w:val="none" w:sz="4" w:space="0" w:color="000000"/>
              <w:right w:val="none" w:sz="4" w:space="0" w:color="000000"/>
            </w:tcBorders>
            <w:shd w:val="clear" w:color="auto" w:fill="FFFFFF"/>
            <w:vAlign w:val="center"/>
          </w:tcPr>
          <w:p w14:paraId="77095BE3" w14:textId="77777777" w:rsidR="009A3D80" w:rsidRPr="001C64BF" w:rsidRDefault="009A3D80" w:rsidP="001C64BF">
            <w:pPr>
              <w:shd w:val="clear" w:color="auto" w:fill="FFFFFF"/>
              <w:tabs>
                <w:tab w:val="left" w:pos="851"/>
              </w:tabs>
              <w:spacing w:after="0" w:line="240" w:lineRule="auto"/>
              <w:jc w:val="both"/>
              <w:rPr>
                <w:rFonts w:ascii="Times New Roman" w:hAnsi="Times New Roman"/>
                <w:sz w:val="24"/>
                <w:szCs w:val="24"/>
              </w:rPr>
            </w:pPr>
          </w:p>
        </w:tc>
      </w:tr>
    </w:tbl>
    <w:p w14:paraId="3A615D13" w14:textId="54F63655" w:rsidR="009A3D80" w:rsidRPr="001C64BF" w:rsidRDefault="004B14D6" w:rsidP="00691422">
      <w:pPr>
        <w:pStyle w:val="10"/>
        <w:numPr>
          <w:ilvl w:val="0"/>
          <w:numId w:val="0"/>
        </w:numPr>
        <w:tabs>
          <w:tab w:val="num" w:pos="0"/>
          <w:tab w:val="num" w:pos="1855"/>
        </w:tabs>
        <w:spacing w:line="360" w:lineRule="exact"/>
        <w:ind w:firstLine="709"/>
      </w:pPr>
      <w:r w:rsidRPr="001C64BF">
        <w:rPr>
          <w:rFonts w:eastAsiaTheme="minorEastAsia"/>
        </w:rPr>
        <w:t xml:space="preserve">Требования ФАП разработаны с учетом документов Комплекса стандартов и руководящих </w:t>
      </w:r>
      <w:r w:rsidRPr="001C64BF">
        <w:rPr>
          <w:rFonts w:eastAsiaTheme="minorEastAsia"/>
          <w:spacing w:val="-5"/>
        </w:rPr>
        <w:t xml:space="preserve">документов на автоматизированные системы </w:t>
      </w:r>
      <w:r w:rsidRPr="001C64BF">
        <w:rPr>
          <w:rFonts w:eastAsiaTheme="minorEastAsia"/>
        </w:rPr>
        <w:t>(</w:t>
      </w:r>
      <w:r w:rsidRPr="001C64BF">
        <w:rPr>
          <w:rFonts w:eastAsiaTheme="minorEastAsia"/>
          <w:bCs/>
        </w:rPr>
        <w:t>ГОСТ 34.201-</w:t>
      </w:r>
      <w:r w:rsidR="000E3840">
        <w:rPr>
          <w:rFonts w:eastAsiaTheme="minorEastAsia"/>
          <w:bCs/>
        </w:rPr>
        <w:t>2020</w:t>
      </w:r>
      <w:r w:rsidRPr="001C64BF">
        <w:rPr>
          <w:rFonts w:eastAsiaTheme="minorEastAsia"/>
          <w:bCs/>
        </w:rPr>
        <w:t>, ГОСТ 34.601-90</w:t>
      </w:r>
      <w:r w:rsidRPr="001C64BF">
        <w:rPr>
          <w:rFonts w:eastAsiaTheme="minorEastAsia"/>
        </w:rPr>
        <w:t xml:space="preserve">, </w:t>
      </w:r>
      <w:r w:rsidRPr="001C64BF">
        <w:rPr>
          <w:rFonts w:eastAsiaTheme="minorEastAsia"/>
          <w:bCs/>
        </w:rPr>
        <w:t>ГОСТ 34.602-</w:t>
      </w:r>
      <w:r w:rsidR="000E3840">
        <w:rPr>
          <w:rFonts w:eastAsiaTheme="minorEastAsia"/>
          <w:bCs/>
        </w:rPr>
        <w:t>2020</w:t>
      </w:r>
      <w:r w:rsidRPr="001C64BF">
        <w:rPr>
          <w:rFonts w:eastAsiaTheme="minorEastAsia"/>
          <w:bCs/>
        </w:rPr>
        <w:t>, ГОСТ 34.603-92</w:t>
      </w:r>
      <w:r w:rsidR="00F36FE4" w:rsidRPr="001C64BF">
        <w:rPr>
          <w:rFonts w:eastAsiaTheme="minorEastAsia"/>
          <w:bCs/>
        </w:rPr>
        <w:t>)</w:t>
      </w:r>
      <w:r w:rsidRPr="001C64BF">
        <w:rPr>
          <w:rFonts w:eastAsiaTheme="minorEastAsia"/>
        </w:rPr>
        <w:t>,</w:t>
      </w:r>
      <w:r w:rsidRPr="001C64BF">
        <w:rPr>
          <w:rFonts w:eastAsiaTheme="minorEastAsia"/>
          <w:spacing w:val="-5"/>
        </w:rPr>
        <w:t xml:space="preserve"> ГОСТ</w:t>
      </w:r>
      <w:r w:rsidR="00F36FE4" w:rsidRPr="001C64BF">
        <w:rPr>
          <w:rFonts w:eastAsiaTheme="minorEastAsia"/>
          <w:spacing w:val="-5"/>
        </w:rPr>
        <w:t xml:space="preserve"> Р</w:t>
      </w:r>
      <w:r w:rsidRPr="001C64BF">
        <w:rPr>
          <w:rFonts w:eastAsiaTheme="minorEastAsia"/>
          <w:spacing w:val="-5"/>
        </w:rPr>
        <w:t xml:space="preserve"> 2.105-2019, ГОСТ Р 7.0.97-2016</w:t>
      </w:r>
      <w:r w:rsidR="000E3840">
        <w:rPr>
          <w:rStyle w:val="af3"/>
          <w:rFonts w:eastAsiaTheme="minorEastAsia"/>
          <w:spacing w:val="-5"/>
        </w:rPr>
        <w:footnoteReference w:id="1"/>
      </w:r>
      <w:r w:rsidRPr="001C64BF">
        <w:rPr>
          <w:rFonts w:eastAsiaTheme="minorEastAsia"/>
          <w:spacing w:val="-5"/>
        </w:rPr>
        <w:t xml:space="preserve">, Единой системы программной документации (ЕСПД), национальных стандартов и нормативных правовых актов органов федеральной исполнительной власти Российской Федерации, в том </w:t>
      </w:r>
      <w:r w:rsidRPr="001C64BF">
        <w:rPr>
          <w:rFonts w:eastAsiaTheme="minorEastAsia"/>
          <w:spacing w:val="-5"/>
        </w:rPr>
        <w:lastRenderedPageBreak/>
        <w:t xml:space="preserve">числе регулирующих отношения в области защиты информации </w:t>
      </w:r>
      <w:r w:rsidR="00A373DD">
        <w:rPr>
          <w:rFonts w:eastAsiaTheme="minorEastAsia"/>
          <w:spacing w:val="-5"/>
        </w:rPr>
        <w:t>и национального фонда алгоритмов и программ</w:t>
      </w:r>
      <w:r w:rsidR="00A373DD" w:rsidRPr="001C64BF">
        <w:rPr>
          <w:rFonts w:eastAsiaTheme="minorEastAsia"/>
          <w:spacing w:val="-5"/>
        </w:rPr>
        <w:t xml:space="preserve"> </w:t>
      </w:r>
      <w:r w:rsidRPr="001C64BF">
        <w:rPr>
          <w:rFonts w:eastAsiaTheme="minorEastAsia"/>
          <w:spacing w:val="-5"/>
        </w:rPr>
        <w:t xml:space="preserve">(далее – Руководящие документы). </w:t>
      </w:r>
    </w:p>
    <w:p w14:paraId="443C65F0" w14:textId="77777777" w:rsidR="009A3D80" w:rsidRPr="001C64BF" w:rsidRDefault="004B14D6" w:rsidP="00691422">
      <w:pPr>
        <w:pStyle w:val="10"/>
        <w:numPr>
          <w:ilvl w:val="0"/>
          <w:numId w:val="0"/>
        </w:numPr>
        <w:tabs>
          <w:tab w:val="num" w:pos="0"/>
          <w:tab w:val="num" w:pos="1855"/>
        </w:tabs>
        <w:spacing w:line="360" w:lineRule="exact"/>
        <w:ind w:firstLine="709"/>
      </w:pPr>
      <w:r w:rsidRPr="001C64BF">
        <w:rPr>
          <w:rFonts w:eastAsiaTheme="minorEastAsia"/>
        </w:rPr>
        <w:t>Документация должна предоставляться в печатной и/или в электронной формах в соответствии с требованиями государственного контракта.</w:t>
      </w:r>
    </w:p>
    <w:p w14:paraId="5C1F7F54" w14:textId="77777777" w:rsidR="009A3D80" w:rsidRPr="001C64BF" w:rsidRDefault="004B14D6" w:rsidP="00691422">
      <w:pPr>
        <w:pStyle w:val="10"/>
        <w:tabs>
          <w:tab w:val="clear" w:pos="1855"/>
        </w:tabs>
        <w:spacing w:line="360" w:lineRule="exact"/>
        <w:ind w:left="0" w:firstLine="851"/>
      </w:pPr>
      <w:r w:rsidRPr="001C64BF">
        <w:rPr>
          <w:rFonts w:eastAsiaTheme="minorEastAsia"/>
        </w:rPr>
        <w:t>При разработке технических требований при планировании и реализации закупок, в части разработки/актуализации документации следует учитывать настоящие Требования.</w:t>
      </w:r>
    </w:p>
    <w:p w14:paraId="3F649CDF" w14:textId="77777777" w:rsidR="009A3D80" w:rsidRPr="001C64BF" w:rsidRDefault="004B14D6" w:rsidP="00691422">
      <w:pPr>
        <w:pStyle w:val="10"/>
        <w:tabs>
          <w:tab w:val="clear" w:pos="1855"/>
        </w:tabs>
        <w:spacing w:line="360" w:lineRule="exact"/>
        <w:ind w:left="0" w:firstLine="851"/>
      </w:pPr>
      <w:r w:rsidRPr="001C64BF">
        <w:rPr>
          <w:rFonts w:eastAsiaTheme="minorEastAsia"/>
        </w:rPr>
        <w:t>При разработке или актуализации документов, предусмотренных Требованиями ФАП, должны быть выполнены следующие условия:</w:t>
      </w:r>
    </w:p>
    <w:p w14:paraId="11E2EB4F" w14:textId="77777777" w:rsidR="009A3D80" w:rsidRPr="001C64BF" w:rsidRDefault="004B14D6" w:rsidP="005F272A">
      <w:pPr>
        <w:pStyle w:val="10"/>
        <w:numPr>
          <w:ilvl w:val="0"/>
          <w:numId w:val="4"/>
        </w:numPr>
        <w:spacing w:line="360" w:lineRule="exact"/>
        <w:ind w:left="0" w:firstLine="851"/>
      </w:pPr>
      <w:r w:rsidRPr="001C64BF">
        <w:rPr>
          <w:rFonts w:eastAsiaTheme="minorEastAsia"/>
        </w:rPr>
        <w:t>обеспечена полнота, непротиворечивость и согласованность документов как внутри комплекта (пакета) документации на ИС, так и между взаимодействующими ИС;</w:t>
      </w:r>
    </w:p>
    <w:p w14:paraId="4969F670" w14:textId="67FC189F" w:rsidR="009A3D80" w:rsidRPr="001C64BF" w:rsidRDefault="004B14D6" w:rsidP="005F272A">
      <w:pPr>
        <w:pStyle w:val="10"/>
        <w:numPr>
          <w:ilvl w:val="0"/>
          <w:numId w:val="4"/>
        </w:numPr>
        <w:spacing w:line="360" w:lineRule="exact"/>
        <w:ind w:left="0" w:firstLine="851"/>
      </w:pPr>
      <w:r w:rsidRPr="001C64BF">
        <w:rPr>
          <w:rFonts w:eastAsiaTheme="minorEastAsia"/>
        </w:rPr>
        <w:t>каждый документ должен включать полную информацию необходимую для данного типа документов в соответствии с Руководящими документами. Не допускается весь текст документа заменять ссылкой на другой документ</w:t>
      </w:r>
      <w:r w:rsidR="005A4E1B">
        <w:rPr>
          <w:rFonts w:eastAsiaTheme="minorEastAsia"/>
        </w:rPr>
        <w:t>;</w:t>
      </w:r>
      <w:r w:rsidRPr="001C64BF">
        <w:rPr>
          <w:rFonts w:eastAsiaTheme="minorEastAsia"/>
        </w:rPr>
        <w:t xml:space="preserve"> </w:t>
      </w:r>
    </w:p>
    <w:p w14:paraId="011FFE22" w14:textId="155B24A5" w:rsidR="009A3D80" w:rsidRPr="001C64BF" w:rsidRDefault="004B14D6" w:rsidP="005F272A">
      <w:pPr>
        <w:pStyle w:val="10"/>
        <w:numPr>
          <w:ilvl w:val="0"/>
          <w:numId w:val="4"/>
        </w:numPr>
        <w:spacing w:line="360" w:lineRule="exact"/>
        <w:ind w:left="0" w:firstLine="851"/>
      </w:pPr>
      <w:r w:rsidRPr="001C64BF">
        <w:rPr>
          <w:rFonts w:eastAsiaTheme="minorEastAsia"/>
        </w:rPr>
        <w:t>один документ в электронном виде должен содержаться в одном электронном файле. Если документ имеет приложения, то все приложения и файл с основным документом необходимо поместить в файл-архив. Имя файла-архива должно соответствовать имени основного документа. Формат имени файла и примеры указаны в Приложении 2</w:t>
      </w:r>
      <w:r w:rsidR="005A4E1B">
        <w:rPr>
          <w:rFonts w:eastAsiaTheme="minorEastAsia"/>
        </w:rPr>
        <w:t>;</w:t>
      </w:r>
    </w:p>
    <w:p w14:paraId="436510DA" w14:textId="6EF4E59F" w:rsidR="009A3D80" w:rsidRPr="001C64BF" w:rsidRDefault="004B14D6" w:rsidP="005F272A">
      <w:pPr>
        <w:pStyle w:val="10"/>
        <w:numPr>
          <w:ilvl w:val="0"/>
          <w:numId w:val="4"/>
        </w:numPr>
        <w:spacing w:line="360" w:lineRule="exact"/>
        <w:ind w:left="0" w:firstLine="851"/>
      </w:pPr>
      <w:r w:rsidRPr="001C64BF">
        <w:rPr>
          <w:rFonts w:eastAsiaTheme="minorEastAsia"/>
        </w:rPr>
        <w:t xml:space="preserve">при использовании шаблонов документов согласно перечню в Приложении 1, не допускается удалять нумерованные разделы, подразделы документа в случае их </w:t>
      </w:r>
      <w:r w:rsidR="00C75970" w:rsidRPr="001C64BF">
        <w:rPr>
          <w:rFonts w:eastAsiaTheme="minorEastAsia"/>
        </w:rPr>
        <w:t>не заполнения</w:t>
      </w:r>
      <w:r w:rsidRPr="001C64BF">
        <w:rPr>
          <w:rFonts w:eastAsiaTheme="minorEastAsia"/>
        </w:rPr>
        <w:t xml:space="preserve">. Структуру документа необходимо сохранять в неизменном виде. В нумерованных разделах, подразделах документа в случае их </w:t>
      </w:r>
      <w:r w:rsidR="00C75970" w:rsidRPr="001C64BF">
        <w:rPr>
          <w:rFonts w:eastAsiaTheme="minorEastAsia"/>
        </w:rPr>
        <w:t>не заполнения</w:t>
      </w:r>
      <w:r w:rsidRPr="001C64BF">
        <w:rPr>
          <w:rFonts w:eastAsiaTheme="minorEastAsia"/>
        </w:rPr>
        <w:t xml:space="preserve"> или отсутствия необходимости заполнения следует </w:t>
      </w:r>
      <w:r w:rsidR="00F36FE4" w:rsidRPr="001C64BF">
        <w:rPr>
          <w:rFonts w:eastAsiaTheme="minorEastAsia"/>
        </w:rPr>
        <w:t>указывать</w:t>
      </w:r>
      <w:r w:rsidRPr="001C64BF">
        <w:rPr>
          <w:rFonts w:eastAsiaTheme="minorEastAsia"/>
        </w:rPr>
        <w:t>, что данный раздел, подраздел не заполняется или заполнение раздела не требуется с возможным указан</w:t>
      </w:r>
      <w:r w:rsidR="005A4E1B">
        <w:rPr>
          <w:rFonts w:eastAsiaTheme="minorEastAsia"/>
        </w:rPr>
        <w:t>ием причины;</w:t>
      </w:r>
    </w:p>
    <w:p w14:paraId="1744655F" w14:textId="491E70B8" w:rsidR="009A3D80" w:rsidRPr="001C64BF" w:rsidRDefault="004B14D6" w:rsidP="005F272A">
      <w:pPr>
        <w:pStyle w:val="10"/>
        <w:numPr>
          <w:ilvl w:val="0"/>
          <w:numId w:val="4"/>
        </w:numPr>
        <w:spacing w:line="360" w:lineRule="exact"/>
        <w:ind w:left="0" w:firstLine="851"/>
      </w:pPr>
      <w:r w:rsidRPr="001C64BF">
        <w:rPr>
          <w:rFonts w:eastAsiaTheme="minorEastAsia"/>
        </w:rPr>
        <w:lastRenderedPageBreak/>
        <w:t>при разработке, актуализации документа не допускается указывать ссылку на другой документ, полностью заменяющий содержани</w:t>
      </w:r>
      <w:r w:rsidR="005A4E1B">
        <w:rPr>
          <w:rFonts w:eastAsiaTheme="minorEastAsia"/>
        </w:rPr>
        <w:t>е раздела, подраздела документа;</w:t>
      </w:r>
    </w:p>
    <w:p w14:paraId="35F1BB37" w14:textId="209EB9BB" w:rsidR="009A3D80" w:rsidRPr="001C64BF" w:rsidRDefault="004B14D6" w:rsidP="005F272A">
      <w:pPr>
        <w:pStyle w:val="10"/>
        <w:numPr>
          <w:ilvl w:val="0"/>
          <w:numId w:val="4"/>
        </w:numPr>
        <w:spacing w:line="360" w:lineRule="exact"/>
        <w:ind w:left="0" w:firstLine="851"/>
      </w:pPr>
      <w:r w:rsidRPr="001C64BF">
        <w:rPr>
          <w:rFonts w:eastAsiaTheme="minorEastAsia"/>
          <w:spacing w:val="-5"/>
        </w:rPr>
        <w:t xml:space="preserve">документация, разрабатываемая в рамках создания, развития, ввода в эксплуатацию, вывода из эксплуатации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Федеральное казначейство, должна соответствовать требованиям Положения, установленного приказом Министерства финансов Российской Федерации от 27 апреля 2017 г. № 67н «Об утверждении Положения о порядке разработки и утверждения документации, касающейся государственной интегрированной информационной системы управления общественными финансами «Электронный бюджет» составе и требованиях к содержанию» (далее – Приказ № 67н) </w:t>
      </w:r>
      <w:r w:rsidR="001C64BF">
        <w:rPr>
          <w:rFonts w:eastAsiaTheme="minorEastAsia"/>
          <w:spacing w:val="-5"/>
        </w:rPr>
        <w:t>и настоящим требованиям</w:t>
      </w:r>
      <w:r w:rsidR="00067130">
        <w:rPr>
          <w:rFonts w:eastAsiaTheme="minorEastAsia"/>
          <w:spacing w:val="-5"/>
        </w:rPr>
        <w:t xml:space="preserve"> </w:t>
      </w:r>
      <w:r w:rsidR="00067130" w:rsidRPr="00067130">
        <w:rPr>
          <w:rFonts w:eastAsiaTheme="minorEastAsia"/>
          <w:b/>
          <w:spacing w:val="-5"/>
        </w:rPr>
        <w:t>только в части кодирования документации</w:t>
      </w:r>
      <w:r w:rsidR="006A6431">
        <w:rPr>
          <w:rFonts w:eastAsiaTheme="minorEastAsia"/>
          <w:b/>
          <w:spacing w:val="-5"/>
        </w:rPr>
        <w:t>, включая Лист утверждения, колонтитулы, лист регистрации изменений</w:t>
      </w:r>
      <w:r w:rsidR="00067130">
        <w:rPr>
          <w:rFonts w:eastAsiaTheme="minorEastAsia"/>
          <w:b/>
          <w:spacing w:val="-5"/>
        </w:rPr>
        <w:t xml:space="preserve"> и указания кода на титульном листе</w:t>
      </w:r>
      <w:r w:rsidRPr="001C64BF">
        <w:rPr>
          <w:rFonts w:eastAsiaTheme="minorEastAsia"/>
          <w:spacing w:val="-5"/>
        </w:rPr>
        <w:t>.</w:t>
      </w:r>
    </w:p>
    <w:p w14:paraId="15A7EE52" w14:textId="77777777" w:rsidR="009A3D80" w:rsidRPr="001C64BF" w:rsidRDefault="004B14D6" w:rsidP="00691422">
      <w:pPr>
        <w:pStyle w:val="10"/>
        <w:tabs>
          <w:tab w:val="clear" w:pos="1855"/>
        </w:tabs>
        <w:spacing w:line="360" w:lineRule="exact"/>
        <w:ind w:left="0" w:firstLine="851"/>
      </w:pPr>
      <w:r w:rsidRPr="001C64BF">
        <w:rPr>
          <w:rFonts w:eastAsiaTheme="minorEastAsia"/>
        </w:rPr>
        <w:t>Комплект передаваемого в ФАП программного обеспечения (комплект поставки), если иное не указано в Государственном контракте, должен включать:</w:t>
      </w:r>
    </w:p>
    <w:p w14:paraId="666E8240" w14:textId="77777777" w:rsidR="009A3D80" w:rsidRPr="001C64BF" w:rsidRDefault="004B14D6" w:rsidP="00691422">
      <w:pPr>
        <w:numPr>
          <w:ilvl w:val="0"/>
          <w:numId w:val="2"/>
        </w:numPr>
        <w:shd w:val="clear" w:color="auto" w:fill="FFFFFF"/>
        <w:tabs>
          <w:tab w:val="clear" w:pos="720"/>
          <w:tab w:val="num" w:pos="993"/>
        </w:tabs>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исходные коды (в том числе программный код);</w:t>
      </w:r>
    </w:p>
    <w:p w14:paraId="3887AF83" w14:textId="77777777" w:rsidR="009A3D80" w:rsidRPr="001C64BF" w:rsidRDefault="004B14D6" w:rsidP="00691422">
      <w:pPr>
        <w:numPr>
          <w:ilvl w:val="0"/>
          <w:numId w:val="2"/>
        </w:numPr>
        <w:shd w:val="clear" w:color="auto" w:fill="FFFFFF"/>
        <w:tabs>
          <w:tab w:val="clear" w:pos="720"/>
          <w:tab w:val="num" w:pos="993"/>
        </w:tabs>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дистрибутив в составе:</w:t>
      </w:r>
    </w:p>
    <w:p w14:paraId="4864FB66" w14:textId="77777777" w:rsidR="009A3D80" w:rsidRPr="001C64BF" w:rsidRDefault="004B14D6" w:rsidP="00691422">
      <w:pPr>
        <w:numPr>
          <w:ilvl w:val="1"/>
          <w:numId w:val="2"/>
        </w:numPr>
        <w:shd w:val="clear" w:color="auto" w:fill="FFFFFF"/>
        <w:tabs>
          <w:tab w:val="clear" w:pos="1440"/>
          <w:tab w:val="num" w:pos="567"/>
        </w:tabs>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скомпилированное программное обеспечение;</w:t>
      </w:r>
    </w:p>
    <w:p w14:paraId="650D447B" w14:textId="77777777" w:rsidR="009A3D80" w:rsidRPr="001C64BF" w:rsidRDefault="004B14D6" w:rsidP="00691422">
      <w:pPr>
        <w:numPr>
          <w:ilvl w:val="1"/>
          <w:numId w:val="2"/>
        </w:numPr>
        <w:shd w:val="clear" w:color="auto" w:fill="FFFFFF"/>
        <w:tabs>
          <w:tab w:val="clear" w:pos="1440"/>
          <w:tab w:val="num" w:pos="567"/>
        </w:tabs>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конфигурационные файлы программного обеспечения;</w:t>
      </w:r>
    </w:p>
    <w:p w14:paraId="49090703" w14:textId="77777777" w:rsidR="009A3D80" w:rsidRPr="001C64BF" w:rsidRDefault="004B14D6" w:rsidP="00691422">
      <w:pPr>
        <w:pStyle w:val="Bulletwithtext2"/>
        <w:numPr>
          <w:ilvl w:val="1"/>
          <w:numId w:val="2"/>
        </w:numPr>
        <w:shd w:val="clear" w:color="auto" w:fill="FFFFFF"/>
        <w:tabs>
          <w:tab w:val="clear" w:pos="1440"/>
          <w:tab w:val="num" w:pos="567"/>
        </w:tabs>
        <w:spacing w:before="120" w:after="120" w:line="360" w:lineRule="exact"/>
        <w:ind w:left="0" w:firstLine="851"/>
        <w:jc w:val="both"/>
        <w:rPr>
          <w:rFonts w:ascii="Times New Roman" w:hAnsi="Times New Roman"/>
          <w:color w:val="000000"/>
          <w:spacing w:val="-5"/>
          <w:sz w:val="28"/>
          <w:szCs w:val="28"/>
          <w:lang w:val="ru-RU" w:eastAsia="ru-RU"/>
        </w:rPr>
      </w:pPr>
      <w:r w:rsidRPr="001C64BF">
        <w:rPr>
          <w:rFonts w:ascii="Times New Roman" w:eastAsiaTheme="minorEastAsia" w:hAnsi="Times New Roman"/>
          <w:color w:val="000000"/>
          <w:spacing w:val="-5"/>
          <w:sz w:val="28"/>
          <w:szCs w:val="28"/>
          <w:lang w:val="ru-RU" w:eastAsia="ru-RU"/>
        </w:rPr>
        <w:t>программы первоначальной загрузки справочных/настроечных данных, если данные программы не являются частью функциональности программного обеспечения;</w:t>
      </w:r>
    </w:p>
    <w:p w14:paraId="7A5EE03E" w14:textId="77777777" w:rsidR="009A3D80" w:rsidRPr="001C64BF" w:rsidRDefault="004B14D6" w:rsidP="00691422">
      <w:pPr>
        <w:numPr>
          <w:ilvl w:val="0"/>
          <w:numId w:val="2"/>
        </w:numPr>
        <w:shd w:val="clear" w:color="auto" w:fill="FFFFFF"/>
        <w:tabs>
          <w:tab w:val="clear" w:pos="720"/>
          <w:tab w:val="num" w:pos="993"/>
        </w:tabs>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lastRenderedPageBreak/>
        <w:t>инструментарий (вспомогательное ПО), если не является частью программного обеспечения, реализующего функциональность ИС:</w:t>
      </w:r>
    </w:p>
    <w:p w14:paraId="24CDA8C8" w14:textId="77777777" w:rsidR="009A3D80" w:rsidRPr="001C64BF" w:rsidRDefault="004B14D6" w:rsidP="00691422">
      <w:pPr>
        <w:pStyle w:val="Bulletwithtext2"/>
        <w:numPr>
          <w:ilvl w:val="1"/>
          <w:numId w:val="2"/>
        </w:numPr>
        <w:shd w:val="clear" w:color="auto" w:fill="FFFFFF"/>
        <w:tabs>
          <w:tab w:val="clear" w:pos="1440"/>
          <w:tab w:val="num" w:pos="0"/>
        </w:tabs>
        <w:spacing w:before="120" w:after="120" w:line="360" w:lineRule="exact"/>
        <w:ind w:left="0" w:firstLine="851"/>
        <w:jc w:val="both"/>
        <w:rPr>
          <w:rFonts w:ascii="Times New Roman" w:hAnsi="Times New Roman"/>
          <w:color w:val="000000"/>
          <w:spacing w:val="-5"/>
          <w:sz w:val="28"/>
          <w:szCs w:val="28"/>
          <w:lang w:val="ru-RU" w:eastAsia="ru-RU"/>
        </w:rPr>
      </w:pPr>
      <w:r w:rsidRPr="001C64BF">
        <w:rPr>
          <w:rFonts w:ascii="Times New Roman" w:eastAsiaTheme="minorEastAsia" w:hAnsi="Times New Roman"/>
          <w:color w:val="000000"/>
          <w:spacing w:val="-5"/>
          <w:sz w:val="28"/>
          <w:szCs w:val="28"/>
          <w:lang w:val="ru-RU" w:eastAsia="ru-RU"/>
        </w:rPr>
        <w:t>скрипты для автоматизированного тестирования системы;</w:t>
      </w:r>
    </w:p>
    <w:p w14:paraId="00D0B6AF" w14:textId="77777777" w:rsidR="009A3D80" w:rsidRPr="001C64BF" w:rsidRDefault="004B14D6" w:rsidP="00691422">
      <w:pPr>
        <w:pStyle w:val="Bulletwithtext2"/>
        <w:numPr>
          <w:ilvl w:val="1"/>
          <w:numId w:val="2"/>
        </w:numPr>
        <w:shd w:val="clear" w:color="auto" w:fill="FFFFFF"/>
        <w:tabs>
          <w:tab w:val="clear" w:pos="1440"/>
          <w:tab w:val="num" w:pos="0"/>
        </w:tabs>
        <w:spacing w:before="120" w:after="120" w:line="360" w:lineRule="exact"/>
        <w:ind w:left="0" w:firstLine="851"/>
        <w:jc w:val="both"/>
        <w:rPr>
          <w:rFonts w:ascii="Times New Roman" w:hAnsi="Times New Roman"/>
          <w:color w:val="000000"/>
          <w:spacing w:val="-5"/>
          <w:sz w:val="28"/>
          <w:szCs w:val="28"/>
          <w:lang w:val="ru-RU" w:eastAsia="ru-RU"/>
        </w:rPr>
      </w:pPr>
      <w:r w:rsidRPr="001C64BF">
        <w:rPr>
          <w:rFonts w:ascii="Times New Roman" w:eastAsiaTheme="minorEastAsia" w:hAnsi="Times New Roman"/>
          <w:color w:val="000000"/>
          <w:spacing w:val="-5"/>
          <w:sz w:val="28"/>
          <w:szCs w:val="28"/>
          <w:lang w:val="ru-RU" w:eastAsia="ru-RU"/>
        </w:rPr>
        <w:t>скрипты синхронизации с другими системами;</w:t>
      </w:r>
    </w:p>
    <w:p w14:paraId="61FD09A0" w14:textId="77777777" w:rsidR="009A3D80" w:rsidRPr="001C64BF" w:rsidRDefault="004B14D6" w:rsidP="00691422">
      <w:pPr>
        <w:pStyle w:val="Bulletwithtext2"/>
        <w:numPr>
          <w:ilvl w:val="1"/>
          <w:numId w:val="2"/>
        </w:numPr>
        <w:shd w:val="clear" w:color="auto" w:fill="FFFFFF"/>
        <w:tabs>
          <w:tab w:val="clear" w:pos="1440"/>
          <w:tab w:val="num" w:pos="0"/>
        </w:tabs>
        <w:spacing w:before="120" w:after="120" w:line="360" w:lineRule="exact"/>
        <w:ind w:left="0" w:firstLine="851"/>
        <w:jc w:val="both"/>
        <w:rPr>
          <w:rFonts w:ascii="Times New Roman" w:hAnsi="Times New Roman"/>
          <w:color w:val="000000"/>
          <w:spacing w:val="-5"/>
          <w:sz w:val="28"/>
          <w:szCs w:val="28"/>
          <w:lang w:val="ru-RU" w:eastAsia="ru-RU"/>
        </w:rPr>
      </w:pPr>
      <w:r w:rsidRPr="001C64BF">
        <w:rPr>
          <w:rFonts w:ascii="Times New Roman" w:eastAsiaTheme="minorEastAsia" w:hAnsi="Times New Roman"/>
          <w:color w:val="000000"/>
          <w:spacing w:val="-5"/>
          <w:sz w:val="28"/>
          <w:szCs w:val="28"/>
          <w:lang w:val="ru-RU" w:eastAsia="ru-RU"/>
        </w:rPr>
        <w:t>программы для обслуживания и диагностики системы.</w:t>
      </w:r>
    </w:p>
    <w:p w14:paraId="436725DA" w14:textId="2F2837C9" w:rsidR="009A3D80" w:rsidRPr="001C64BF" w:rsidRDefault="004B14D6" w:rsidP="00691422">
      <w:pPr>
        <w:pStyle w:val="Bulletwithtext2"/>
        <w:numPr>
          <w:ilvl w:val="0"/>
          <w:numId w:val="0"/>
        </w:numPr>
        <w:shd w:val="clear" w:color="auto" w:fill="FFFFFF"/>
        <w:spacing w:before="120" w:after="120" w:line="360" w:lineRule="exact"/>
        <w:ind w:firstLine="851"/>
        <w:jc w:val="both"/>
        <w:rPr>
          <w:rFonts w:ascii="Times New Roman" w:hAnsi="Times New Roman"/>
          <w:color w:val="000000"/>
          <w:spacing w:val="-5"/>
          <w:sz w:val="28"/>
          <w:szCs w:val="28"/>
          <w:lang w:val="ru-RU" w:eastAsia="ru-RU"/>
        </w:rPr>
      </w:pPr>
      <w:r w:rsidRPr="001C64BF">
        <w:rPr>
          <w:rFonts w:ascii="Times New Roman" w:eastAsiaTheme="minorEastAsia" w:hAnsi="Times New Roman"/>
          <w:color w:val="000000"/>
          <w:spacing w:val="-5"/>
          <w:sz w:val="28"/>
          <w:szCs w:val="28"/>
          <w:lang w:val="ru-RU" w:eastAsia="ru-RU"/>
        </w:rPr>
        <w:t xml:space="preserve">Комплект передаваемого в ФАП лицензионного программного обеспечения включает, в том числе, операционные системы, базовое </w:t>
      </w:r>
      <w:r w:rsidR="00F36FE4" w:rsidRPr="001C64BF">
        <w:rPr>
          <w:rFonts w:ascii="Times New Roman" w:eastAsiaTheme="minorEastAsia" w:hAnsi="Times New Roman"/>
          <w:color w:val="000000"/>
          <w:spacing w:val="-5"/>
          <w:sz w:val="28"/>
          <w:szCs w:val="28"/>
          <w:lang w:val="ru-RU" w:eastAsia="ru-RU"/>
        </w:rPr>
        <w:t>программное</w:t>
      </w:r>
      <w:r w:rsidRPr="001C64BF">
        <w:rPr>
          <w:rFonts w:ascii="Times New Roman" w:eastAsiaTheme="minorEastAsia" w:hAnsi="Times New Roman"/>
          <w:color w:val="000000"/>
          <w:spacing w:val="-5"/>
          <w:sz w:val="28"/>
          <w:szCs w:val="28"/>
          <w:lang w:val="ru-RU" w:eastAsia="ru-RU"/>
        </w:rPr>
        <w:t xml:space="preserve"> обеспечение, системное программное обеспечение и офисное программное обеспечение, тип и количество лицензий, руководства администратора и </w:t>
      </w:r>
      <w:r w:rsidR="00A373DD">
        <w:rPr>
          <w:rFonts w:ascii="Times New Roman" w:eastAsiaTheme="minorEastAsia" w:hAnsi="Times New Roman"/>
          <w:color w:val="000000"/>
          <w:spacing w:val="-5"/>
          <w:sz w:val="28"/>
          <w:szCs w:val="28"/>
          <w:lang w:val="ru-RU" w:eastAsia="ru-RU"/>
        </w:rPr>
        <w:t xml:space="preserve">руководство </w:t>
      </w:r>
      <w:r w:rsidRPr="001C64BF">
        <w:rPr>
          <w:rFonts w:ascii="Times New Roman" w:eastAsiaTheme="minorEastAsia" w:hAnsi="Times New Roman"/>
          <w:color w:val="000000"/>
          <w:spacing w:val="-5"/>
          <w:sz w:val="28"/>
          <w:szCs w:val="28"/>
          <w:lang w:val="ru-RU" w:eastAsia="ru-RU"/>
        </w:rPr>
        <w:t xml:space="preserve">пользователя. </w:t>
      </w:r>
    </w:p>
    <w:p w14:paraId="6724029F" w14:textId="77777777" w:rsidR="009A3D80" w:rsidRPr="001C64BF" w:rsidRDefault="004B14D6" w:rsidP="00691422">
      <w:pPr>
        <w:pStyle w:val="10"/>
        <w:tabs>
          <w:tab w:val="clear" w:pos="1855"/>
        </w:tabs>
        <w:spacing w:line="360" w:lineRule="exact"/>
        <w:ind w:left="0" w:firstLine="851"/>
      </w:pPr>
      <w:r w:rsidRPr="001C64BF">
        <w:rPr>
          <w:rFonts w:eastAsiaTheme="minorEastAsia"/>
        </w:rPr>
        <w:t xml:space="preserve">В ФАП включается утвержденная проектная, рабочая и эксплуатационная документация на информационные системы Федерального казначейства и государственные информационные системы, оператором которых является Федеральное казначейство. </w:t>
      </w:r>
    </w:p>
    <w:p w14:paraId="6B857336" w14:textId="77777777" w:rsidR="009A3D80" w:rsidRPr="001C64BF" w:rsidRDefault="004B14D6" w:rsidP="00691422">
      <w:pPr>
        <w:pStyle w:val="10"/>
        <w:tabs>
          <w:tab w:val="clear" w:pos="1855"/>
        </w:tabs>
        <w:spacing w:line="360" w:lineRule="exact"/>
        <w:ind w:left="0" w:firstLine="851"/>
      </w:pPr>
      <w:r w:rsidRPr="001C64BF">
        <w:rPr>
          <w:rFonts w:eastAsiaTheme="minorEastAsia"/>
        </w:rPr>
        <w:t xml:space="preserve">Включению в ФАП подлежат </w:t>
      </w:r>
      <w:r w:rsidR="00F36FE4" w:rsidRPr="001C64BF">
        <w:rPr>
          <w:rFonts w:eastAsiaTheme="minorEastAsia"/>
        </w:rPr>
        <w:t>документы,</w:t>
      </w:r>
      <w:r w:rsidRPr="001C64BF">
        <w:rPr>
          <w:rFonts w:eastAsiaTheme="minorEastAsia"/>
        </w:rPr>
        <w:t xml:space="preserve"> соответствующие настоящим требованиям или документы имеющие нормативные основания для включения в ФАП.</w:t>
      </w:r>
    </w:p>
    <w:p w14:paraId="79A1DC92" w14:textId="1CBE1A8A" w:rsidR="009A3D80" w:rsidRPr="001C64BF" w:rsidRDefault="004B14D6" w:rsidP="00691422">
      <w:pPr>
        <w:pStyle w:val="10"/>
        <w:tabs>
          <w:tab w:val="clear" w:pos="1855"/>
        </w:tabs>
        <w:spacing w:line="360" w:lineRule="exact"/>
        <w:ind w:left="0" w:firstLine="851"/>
      </w:pPr>
      <w:r w:rsidRPr="001C64BF">
        <w:rPr>
          <w:rFonts w:eastAsiaTheme="minorEastAsia"/>
        </w:rPr>
        <w:t>Включению в ФАП подлежат документы, являющиеся результатом исполнения этапа Государственного контракта или финальные документы после завершения Государственного контракта</w:t>
      </w:r>
      <w:r w:rsidR="001C64BF">
        <w:rPr>
          <w:rFonts w:eastAsiaTheme="minorEastAsia"/>
        </w:rPr>
        <w:t xml:space="preserve"> или этапа</w:t>
      </w:r>
      <w:r w:rsidR="005807DB">
        <w:rPr>
          <w:rFonts w:eastAsiaTheme="minorEastAsia"/>
        </w:rPr>
        <w:t>,</w:t>
      </w:r>
      <w:r w:rsidR="001C64BF">
        <w:rPr>
          <w:rFonts w:eastAsiaTheme="minorEastAsia"/>
        </w:rPr>
        <w:t xml:space="preserve"> если этап включает полный цикл работ по развитию ИС, подсистемы, модуля</w:t>
      </w:r>
      <w:r w:rsidRPr="001C64BF">
        <w:rPr>
          <w:rFonts w:eastAsiaTheme="minorEastAsia"/>
        </w:rPr>
        <w:t xml:space="preserve">. Документы промежуточных </w:t>
      </w:r>
      <w:r w:rsidR="001C64BF">
        <w:rPr>
          <w:rFonts w:eastAsiaTheme="minorEastAsia"/>
        </w:rPr>
        <w:t xml:space="preserve">результатов выполнения работ </w:t>
      </w:r>
      <w:r w:rsidRPr="001C64BF">
        <w:rPr>
          <w:rFonts w:eastAsiaTheme="minorEastAsia"/>
        </w:rPr>
        <w:t xml:space="preserve">не </w:t>
      </w:r>
      <w:r w:rsidR="00F97986" w:rsidRPr="001C64BF">
        <w:rPr>
          <w:rFonts w:eastAsiaTheme="minorEastAsia"/>
        </w:rPr>
        <w:t xml:space="preserve">включаются </w:t>
      </w:r>
      <w:r w:rsidRPr="001C64BF">
        <w:rPr>
          <w:rFonts w:eastAsiaTheme="minorEastAsia"/>
        </w:rPr>
        <w:t xml:space="preserve">в ФАП и используются только для обеспечения процессов исполнения государственного контракта с </w:t>
      </w:r>
      <w:r w:rsidR="00F97986" w:rsidRPr="001C64BF">
        <w:rPr>
          <w:rFonts w:eastAsiaTheme="minorEastAsia"/>
        </w:rPr>
        <w:t xml:space="preserve">размещением на </w:t>
      </w:r>
      <w:r w:rsidRPr="001C64BF">
        <w:rPr>
          <w:rFonts w:eastAsiaTheme="minorEastAsia"/>
        </w:rPr>
        <w:t>ресурс</w:t>
      </w:r>
      <w:r w:rsidR="00F97986" w:rsidRPr="001C64BF">
        <w:rPr>
          <w:rFonts w:eastAsiaTheme="minorEastAsia"/>
        </w:rPr>
        <w:t>ах</w:t>
      </w:r>
      <w:r w:rsidRPr="001C64BF">
        <w:rPr>
          <w:rFonts w:eastAsiaTheme="minorEastAsia"/>
        </w:rPr>
        <w:t xml:space="preserve"> ФАП (проведение ПДИ, ОЭ, ПМИ и т.п.).</w:t>
      </w:r>
    </w:p>
    <w:p w14:paraId="5197B3EA" w14:textId="6480B342" w:rsidR="009A3D80" w:rsidRPr="001C64BF" w:rsidRDefault="004B14D6" w:rsidP="00691422">
      <w:pPr>
        <w:pStyle w:val="10"/>
        <w:tabs>
          <w:tab w:val="clear" w:pos="1855"/>
        </w:tabs>
        <w:spacing w:line="360" w:lineRule="exact"/>
        <w:ind w:left="0" w:firstLine="851"/>
      </w:pPr>
      <w:r w:rsidRPr="001C64BF">
        <w:rPr>
          <w:rFonts w:eastAsiaTheme="minorEastAsia"/>
        </w:rPr>
        <w:t xml:space="preserve">В случае </w:t>
      </w:r>
      <w:r w:rsidR="00F36FE4" w:rsidRPr="001C64BF">
        <w:rPr>
          <w:rFonts w:eastAsiaTheme="minorEastAsia"/>
        </w:rPr>
        <w:t>несоответствия</w:t>
      </w:r>
      <w:r w:rsidRPr="001C64BF">
        <w:rPr>
          <w:rFonts w:eastAsiaTheme="minorEastAsia"/>
        </w:rPr>
        <w:t xml:space="preserve"> документа</w:t>
      </w:r>
      <w:r w:rsidR="00A373DD">
        <w:rPr>
          <w:rFonts w:eastAsiaTheme="minorEastAsia"/>
        </w:rPr>
        <w:t>, дистрибутива, исходного кода</w:t>
      </w:r>
      <w:r w:rsidRPr="001C64BF">
        <w:rPr>
          <w:rFonts w:eastAsiaTheme="minorEastAsia"/>
        </w:rPr>
        <w:t xml:space="preserve"> требованиям ФАП, документ</w:t>
      </w:r>
      <w:r w:rsidR="00A373DD">
        <w:rPr>
          <w:rFonts w:eastAsiaTheme="minorEastAsia"/>
        </w:rPr>
        <w:t>,</w:t>
      </w:r>
      <w:r w:rsidR="00A373DD" w:rsidRPr="00A373DD">
        <w:rPr>
          <w:rFonts w:eastAsiaTheme="minorEastAsia"/>
        </w:rPr>
        <w:t xml:space="preserve"> </w:t>
      </w:r>
      <w:r w:rsidR="00A373DD">
        <w:rPr>
          <w:rFonts w:eastAsiaTheme="minorEastAsia"/>
        </w:rPr>
        <w:t>дистрибутив, исходный код</w:t>
      </w:r>
      <w:r w:rsidRPr="001C64BF">
        <w:rPr>
          <w:rFonts w:eastAsiaTheme="minorEastAsia"/>
        </w:rPr>
        <w:t xml:space="preserve"> может быть не принят в ФАП с указанием причин отказа до устранения выявленных </w:t>
      </w:r>
      <w:r w:rsidRPr="001C64BF">
        <w:rPr>
          <w:rFonts w:eastAsiaTheme="minorEastAsia"/>
        </w:rPr>
        <w:lastRenderedPageBreak/>
        <w:t>нарушений или несоответствий требованиям ФАП.</w:t>
      </w:r>
    </w:p>
    <w:p w14:paraId="43DE00FC" w14:textId="77777777" w:rsidR="009A3D80" w:rsidRPr="00166D16" w:rsidRDefault="004B14D6" w:rsidP="00691422">
      <w:pPr>
        <w:pStyle w:val="10"/>
        <w:tabs>
          <w:tab w:val="clear" w:pos="1855"/>
        </w:tabs>
        <w:spacing w:line="360" w:lineRule="exact"/>
        <w:ind w:left="0" w:firstLine="851"/>
      </w:pPr>
      <w:r w:rsidRPr="001C64BF">
        <w:rPr>
          <w:rFonts w:eastAsiaTheme="minorEastAsia"/>
        </w:rPr>
        <w:t>В случае несоответстви</w:t>
      </w:r>
      <w:r w:rsidR="00181C16" w:rsidRPr="001C64BF">
        <w:rPr>
          <w:rFonts w:eastAsiaTheme="minorEastAsia"/>
        </w:rPr>
        <w:t>я настоящим Требованиям имени файла или имени файла-архива, в котором содержится документ</w:t>
      </w:r>
      <w:r w:rsidRPr="001C64BF">
        <w:rPr>
          <w:rFonts w:eastAsiaTheme="minorEastAsia"/>
        </w:rPr>
        <w:t>, сдаваемого в электронном виде</w:t>
      </w:r>
      <w:r w:rsidR="009B0FC1" w:rsidRPr="001C64BF">
        <w:rPr>
          <w:rFonts w:eastAsiaTheme="minorEastAsia"/>
        </w:rPr>
        <w:t>,</w:t>
      </w:r>
      <w:r w:rsidRPr="001C64BF">
        <w:rPr>
          <w:rFonts w:eastAsiaTheme="minorEastAsia"/>
        </w:rPr>
        <w:t xml:space="preserve"> документ не будет принят в ФАП. (Ограничение связано с применением информационной системы для учета объектов ФАП и невозможностью включения в объекты ФАП таких файлов).</w:t>
      </w:r>
    </w:p>
    <w:p w14:paraId="36D88962" w14:textId="46873F79" w:rsidR="00166D16" w:rsidRPr="001C64BF" w:rsidRDefault="00166D16" w:rsidP="00691422">
      <w:pPr>
        <w:pStyle w:val="10"/>
        <w:tabs>
          <w:tab w:val="clear" w:pos="1855"/>
        </w:tabs>
        <w:spacing w:line="360" w:lineRule="exact"/>
        <w:ind w:left="0" w:firstLine="851"/>
      </w:pPr>
      <w:r>
        <w:t>Документация (проектная, рабочая, эксплуатационная), передаваемая в электронном виде</w:t>
      </w:r>
      <w:r w:rsidR="005807DB">
        <w:t>,</w:t>
      </w:r>
      <w:r>
        <w:t xml:space="preserve"> не может представляться в ФАП в форме графической копии, полученной в результате сканирования, фотографирования документов. </w:t>
      </w:r>
    </w:p>
    <w:p w14:paraId="61EDE03A" w14:textId="77777777" w:rsidR="005A4E1B" w:rsidRDefault="005A4E1B" w:rsidP="00A425A7">
      <w:pPr>
        <w:pStyle w:val="10"/>
        <w:keepNext/>
        <w:numPr>
          <w:ilvl w:val="0"/>
          <w:numId w:val="0"/>
        </w:numPr>
        <w:tabs>
          <w:tab w:val="left" w:pos="1701"/>
        </w:tabs>
        <w:spacing w:before="0" w:after="0" w:line="360" w:lineRule="auto"/>
        <w:ind w:left="851"/>
        <w:jc w:val="right"/>
        <w:rPr>
          <w:rFonts w:eastAsiaTheme="minorEastAsia"/>
        </w:rPr>
      </w:pPr>
    </w:p>
    <w:p w14:paraId="2C1B332B" w14:textId="77777777" w:rsidR="009A3D80" w:rsidRPr="001C64BF" w:rsidRDefault="004B14D6" w:rsidP="00A425A7">
      <w:pPr>
        <w:pStyle w:val="10"/>
        <w:keepNext/>
        <w:numPr>
          <w:ilvl w:val="0"/>
          <w:numId w:val="0"/>
        </w:numPr>
        <w:tabs>
          <w:tab w:val="left" w:pos="1701"/>
        </w:tabs>
        <w:spacing w:before="0" w:after="0" w:line="360" w:lineRule="auto"/>
        <w:ind w:left="851"/>
        <w:jc w:val="right"/>
      </w:pPr>
      <w:r w:rsidRPr="001C64BF">
        <w:rPr>
          <w:rFonts w:eastAsiaTheme="minorEastAsia"/>
        </w:rPr>
        <w:t>Таблица № 1</w:t>
      </w:r>
    </w:p>
    <w:p w14:paraId="2A86C5CD" w14:textId="77777777" w:rsidR="009A3D80" w:rsidRPr="001C64BF" w:rsidRDefault="004B14D6" w:rsidP="00691422">
      <w:pPr>
        <w:pStyle w:val="10"/>
        <w:widowControl/>
        <w:numPr>
          <w:ilvl w:val="0"/>
          <w:numId w:val="0"/>
        </w:numPr>
        <w:tabs>
          <w:tab w:val="left" w:pos="1701"/>
        </w:tabs>
        <w:spacing w:line="360" w:lineRule="exact"/>
        <w:jc w:val="center"/>
        <w:rPr>
          <w:b/>
        </w:rPr>
      </w:pPr>
      <w:r w:rsidRPr="001C64BF">
        <w:rPr>
          <w:rFonts w:eastAsiaTheme="minorEastAsia"/>
          <w:b/>
        </w:rPr>
        <w:t>Перечень документов, входящих в состав проектной документации, сдаваемой в ФАП.</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1134"/>
        <w:gridCol w:w="3544"/>
      </w:tblGrid>
      <w:tr w:rsidR="009A3D80" w:rsidRPr="001C64BF" w14:paraId="756D490E" w14:textId="77777777" w:rsidTr="00E374F3">
        <w:trPr>
          <w:tblHeader/>
        </w:trPr>
        <w:tc>
          <w:tcPr>
            <w:tcW w:w="704" w:type="dxa"/>
            <w:shd w:val="clear" w:color="auto" w:fill="auto"/>
            <w:vAlign w:val="center"/>
          </w:tcPr>
          <w:p w14:paraId="449A80C3" w14:textId="77777777" w:rsidR="009A3D80" w:rsidRPr="005A4E1B" w:rsidRDefault="004B14D6" w:rsidP="00F40DC7">
            <w:pPr>
              <w:pStyle w:val="10"/>
              <w:keepLines/>
              <w:numPr>
                <w:ilvl w:val="0"/>
                <w:numId w:val="0"/>
              </w:numPr>
              <w:shd w:val="clear" w:color="auto" w:fill="auto"/>
              <w:spacing w:before="0" w:after="0"/>
              <w:jc w:val="center"/>
              <w:rPr>
                <w:b/>
                <w:sz w:val="24"/>
                <w:szCs w:val="24"/>
              </w:rPr>
            </w:pPr>
            <w:r w:rsidRPr="005A4E1B">
              <w:rPr>
                <w:b/>
                <w:sz w:val="24"/>
                <w:szCs w:val="24"/>
              </w:rPr>
              <w:t>№</w:t>
            </w:r>
          </w:p>
          <w:p w14:paraId="0F5F0066" w14:textId="3A239195" w:rsidR="00F40DC7" w:rsidRPr="005A4E1B" w:rsidRDefault="00F40DC7" w:rsidP="00F40DC7">
            <w:pPr>
              <w:pStyle w:val="10"/>
              <w:keepLines/>
              <w:numPr>
                <w:ilvl w:val="0"/>
                <w:numId w:val="0"/>
              </w:numPr>
              <w:shd w:val="clear" w:color="auto" w:fill="auto"/>
              <w:spacing w:before="0" w:after="0"/>
              <w:jc w:val="center"/>
              <w:rPr>
                <w:b/>
                <w:sz w:val="24"/>
                <w:szCs w:val="24"/>
              </w:rPr>
            </w:pPr>
            <w:r w:rsidRPr="005A4E1B">
              <w:rPr>
                <w:b/>
                <w:sz w:val="24"/>
                <w:szCs w:val="24"/>
              </w:rPr>
              <w:t>п/п</w:t>
            </w:r>
          </w:p>
        </w:tc>
        <w:tc>
          <w:tcPr>
            <w:tcW w:w="4536" w:type="dxa"/>
            <w:shd w:val="clear" w:color="auto" w:fill="auto"/>
            <w:vAlign w:val="center"/>
          </w:tcPr>
          <w:p w14:paraId="4A9F0200" w14:textId="77777777" w:rsidR="009A3D80" w:rsidRPr="005A4E1B" w:rsidRDefault="004B14D6" w:rsidP="001C64BF">
            <w:pPr>
              <w:pStyle w:val="10"/>
              <w:keepLines/>
              <w:numPr>
                <w:ilvl w:val="0"/>
                <w:numId w:val="0"/>
              </w:numPr>
              <w:shd w:val="clear" w:color="auto" w:fill="auto"/>
              <w:spacing w:before="0" w:after="0"/>
              <w:jc w:val="center"/>
              <w:rPr>
                <w:b/>
                <w:sz w:val="24"/>
                <w:szCs w:val="24"/>
              </w:rPr>
            </w:pPr>
            <w:r w:rsidRPr="005A4E1B">
              <w:rPr>
                <w:b/>
                <w:sz w:val="24"/>
                <w:szCs w:val="24"/>
              </w:rPr>
              <w:t>Вид документа</w:t>
            </w:r>
          </w:p>
        </w:tc>
        <w:tc>
          <w:tcPr>
            <w:tcW w:w="1134" w:type="dxa"/>
            <w:shd w:val="clear" w:color="auto" w:fill="auto"/>
            <w:vAlign w:val="center"/>
          </w:tcPr>
          <w:p w14:paraId="511C95A3" w14:textId="77777777" w:rsidR="009A3D80" w:rsidRPr="005A4E1B" w:rsidRDefault="004B14D6" w:rsidP="001C64BF">
            <w:pPr>
              <w:pStyle w:val="10"/>
              <w:keepLines/>
              <w:numPr>
                <w:ilvl w:val="0"/>
                <w:numId w:val="0"/>
              </w:numPr>
              <w:shd w:val="clear" w:color="auto" w:fill="auto"/>
              <w:spacing w:before="0" w:after="0"/>
              <w:jc w:val="center"/>
              <w:rPr>
                <w:b/>
                <w:sz w:val="24"/>
                <w:szCs w:val="24"/>
              </w:rPr>
            </w:pPr>
            <w:r w:rsidRPr="005A4E1B">
              <w:rPr>
                <w:b/>
                <w:sz w:val="24"/>
                <w:szCs w:val="24"/>
              </w:rPr>
              <w:t>Код документа</w:t>
            </w:r>
          </w:p>
        </w:tc>
        <w:tc>
          <w:tcPr>
            <w:tcW w:w="3544" w:type="dxa"/>
            <w:shd w:val="clear" w:color="auto" w:fill="auto"/>
            <w:vAlign w:val="center"/>
          </w:tcPr>
          <w:p w14:paraId="50A56DAC" w14:textId="77777777" w:rsidR="009A3D80" w:rsidRPr="005A4E1B" w:rsidRDefault="004B14D6" w:rsidP="001C64BF">
            <w:pPr>
              <w:pStyle w:val="10"/>
              <w:keepLines/>
              <w:numPr>
                <w:ilvl w:val="0"/>
                <w:numId w:val="0"/>
              </w:numPr>
              <w:shd w:val="clear" w:color="auto" w:fill="auto"/>
              <w:spacing w:before="0" w:after="0"/>
              <w:jc w:val="center"/>
              <w:rPr>
                <w:b/>
                <w:sz w:val="24"/>
                <w:szCs w:val="24"/>
              </w:rPr>
            </w:pPr>
            <w:r w:rsidRPr="005A4E1B">
              <w:rPr>
                <w:b/>
                <w:sz w:val="24"/>
                <w:szCs w:val="24"/>
              </w:rPr>
              <w:t>Примечание</w:t>
            </w:r>
          </w:p>
        </w:tc>
      </w:tr>
      <w:tr w:rsidR="00486602" w:rsidRPr="001C64BF" w14:paraId="25264717" w14:textId="77777777" w:rsidTr="00E374F3">
        <w:tc>
          <w:tcPr>
            <w:tcW w:w="704" w:type="dxa"/>
            <w:shd w:val="clear" w:color="auto" w:fill="auto"/>
          </w:tcPr>
          <w:p w14:paraId="7C989BAA" w14:textId="16D23105" w:rsidR="00486602"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1</w:t>
            </w:r>
          </w:p>
        </w:tc>
        <w:tc>
          <w:tcPr>
            <w:tcW w:w="4536" w:type="dxa"/>
            <w:shd w:val="clear" w:color="auto" w:fill="auto"/>
          </w:tcPr>
          <w:p w14:paraId="0598B316" w14:textId="77777777" w:rsidR="00486602" w:rsidRPr="005A4E1B" w:rsidRDefault="00486602"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Ведомость технического проекта</w:t>
            </w:r>
          </w:p>
        </w:tc>
        <w:tc>
          <w:tcPr>
            <w:tcW w:w="1134" w:type="dxa"/>
            <w:shd w:val="clear" w:color="auto" w:fill="auto"/>
          </w:tcPr>
          <w:p w14:paraId="4E1AFCE0" w14:textId="77777777" w:rsidR="00486602" w:rsidRPr="005A4E1B" w:rsidRDefault="00486602"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ТП</w:t>
            </w:r>
          </w:p>
        </w:tc>
        <w:tc>
          <w:tcPr>
            <w:tcW w:w="3544" w:type="dxa"/>
            <w:shd w:val="clear" w:color="auto" w:fill="auto"/>
          </w:tcPr>
          <w:p w14:paraId="7C640BD1" w14:textId="77777777" w:rsidR="00486602" w:rsidRPr="005A4E1B" w:rsidRDefault="00486602" w:rsidP="007E4A0E">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486602" w:rsidRPr="001C64BF" w14:paraId="0BF11E77" w14:textId="77777777" w:rsidTr="00E374F3">
        <w:tc>
          <w:tcPr>
            <w:tcW w:w="704" w:type="dxa"/>
            <w:shd w:val="clear" w:color="auto" w:fill="auto"/>
          </w:tcPr>
          <w:p w14:paraId="48820211" w14:textId="18AF3B46" w:rsidR="00486602"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2</w:t>
            </w:r>
          </w:p>
        </w:tc>
        <w:tc>
          <w:tcPr>
            <w:tcW w:w="4536" w:type="dxa"/>
            <w:shd w:val="clear" w:color="auto" w:fill="auto"/>
          </w:tcPr>
          <w:p w14:paraId="3E960F4E" w14:textId="77777777" w:rsidR="00486602" w:rsidRPr="005A4E1B" w:rsidRDefault="00486602"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Описание автоматизируемых функций</w:t>
            </w:r>
          </w:p>
        </w:tc>
        <w:tc>
          <w:tcPr>
            <w:tcW w:w="1134" w:type="dxa"/>
            <w:shd w:val="clear" w:color="auto" w:fill="auto"/>
          </w:tcPr>
          <w:p w14:paraId="1DD607F8" w14:textId="77777777" w:rsidR="00486602" w:rsidRPr="005A4E1B" w:rsidRDefault="00486602"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П3</w:t>
            </w:r>
          </w:p>
        </w:tc>
        <w:tc>
          <w:tcPr>
            <w:tcW w:w="3544" w:type="dxa"/>
            <w:shd w:val="clear" w:color="auto" w:fill="auto"/>
          </w:tcPr>
          <w:p w14:paraId="36FC6666" w14:textId="77777777" w:rsidR="00486602" w:rsidRPr="005A4E1B" w:rsidRDefault="00486602"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Информация может включаться в документ П2 в виде отдельного раздела</w:t>
            </w:r>
          </w:p>
        </w:tc>
      </w:tr>
      <w:tr w:rsidR="00486602" w:rsidRPr="001C64BF" w14:paraId="59F01A06" w14:textId="77777777" w:rsidTr="00E374F3">
        <w:tc>
          <w:tcPr>
            <w:tcW w:w="704" w:type="dxa"/>
            <w:shd w:val="clear" w:color="auto" w:fill="auto"/>
          </w:tcPr>
          <w:p w14:paraId="3C2A72AE" w14:textId="1581B796" w:rsidR="00486602"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3</w:t>
            </w:r>
          </w:p>
        </w:tc>
        <w:tc>
          <w:tcPr>
            <w:tcW w:w="4536" w:type="dxa"/>
            <w:shd w:val="clear" w:color="auto" w:fill="auto"/>
          </w:tcPr>
          <w:p w14:paraId="437E4092" w14:textId="77777777" w:rsidR="00486602" w:rsidRPr="005A4E1B" w:rsidRDefault="00486602"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Описание информационного обеспечения</w:t>
            </w:r>
          </w:p>
        </w:tc>
        <w:tc>
          <w:tcPr>
            <w:tcW w:w="1134" w:type="dxa"/>
            <w:shd w:val="clear" w:color="auto" w:fill="auto"/>
          </w:tcPr>
          <w:p w14:paraId="5D800631" w14:textId="77777777" w:rsidR="00486602" w:rsidRPr="005A4E1B" w:rsidRDefault="00486602"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П5</w:t>
            </w:r>
          </w:p>
        </w:tc>
        <w:tc>
          <w:tcPr>
            <w:tcW w:w="3544" w:type="dxa"/>
            <w:shd w:val="clear" w:color="auto" w:fill="auto"/>
          </w:tcPr>
          <w:p w14:paraId="137A67E3" w14:textId="77777777" w:rsidR="00486602" w:rsidRPr="005A4E1B" w:rsidRDefault="00486602" w:rsidP="007E4A0E">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486602" w:rsidRPr="001C64BF" w14:paraId="20270409" w14:textId="77777777" w:rsidTr="00E374F3">
        <w:tc>
          <w:tcPr>
            <w:tcW w:w="704" w:type="dxa"/>
            <w:shd w:val="clear" w:color="auto" w:fill="auto"/>
          </w:tcPr>
          <w:p w14:paraId="6B23389C" w14:textId="2C6CB016" w:rsidR="00486602"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4</w:t>
            </w:r>
          </w:p>
        </w:tc>
        <w:tc>
          <w:tcPr>
            <w:tcW w:w="4536" w:type="dxa"/>
            <w:shd w:val="clear" w:color="auto" w:fill="auto"/>
          </w:tcPr>
          <w:p w14:paraId="413FB01C" w14:textId="77777777" w:rsidR="00486602" w:rsidRPr="005A4E1B" w:rsidRDefault="00486602"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Описание комплекса технических средств</w:t>
            </w:r>
          </w:p>
        </w:tc>
        <w:tc>
          <w:tcPr>
            <w:tcW w:w="1134" w:type="dxa"/>
            <w:shd w:val="clear" w:color="auto" w:fill="auto"/>
          </w:tcPr>
          <w:p w14:paraId="4353EA54" w14:textId="77777777" w:rsidR="00486602" w:rsidRPr="005A4E1B" w:rsidRDefault="00486602"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П9</w:t>
            </w:r>
          </w:p>
        </w:tc>
        <w:tc>
          <w:tcPr>
            <w:tcW w:w="3544" w:type="dxa"/>
            <w:shd w:val="clear" w:color="auto" w:fill="auto"/>
          </w:tcPr>
          <w:p w14:paraId="05516F49" w14:textId="77777777" w:rsidR="00486602" w:rsidRPr="005A4E1B" w:rsidRDefault="00486602" w:rsidP="007E4A0E">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486602" w:rsidRPr="001C64BF" w14:paraId="14A55CCD" w14:textId="77777777" w:rsidTr="00E374F3">
        <w:tc>
          <w:tcPr>
            <w:tcW w:w="704" w:type="dxa"/>
            <w:shd w:val="clear" w:color="auto" w:fill="auto"/>
          </w:tcPr>
          <w:p w14:paraId="13D28FCF" w14:textId="60AC177A" w:rsidR="00486602"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5</w:t>
            </w:r>
          </w:p>
        </w:tc>
        <w:tc>
          <w:tcPr>
            <w:tcW w:w="4536" w:type="dxa"/>
            <w:shd w:val="clear" w:color="auto" w:fill="auto"/>
          </w:tcPr>
          <w:p w14:paraId="0FE3B711" w14:textId="77777777" w:rsidR="00486602" w:rsidRPr="005A4E1B" w:rsidRDefault="00486602"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Описание организации информационной базы</w:t>
            </w:r>
          </w:p>
        </w:tc>
        <w:tc>
          <w:tcPr>
            <w:tcW w:w="1134" w:type="dxa"/>
            <w:shd w:val="clear" w:color="auto" w:fill="auto"/>
          </w:tcPr>
          <w:p w14:paraId="2DF2C9DD" w14:textId="77777777" w:rsidR="00486602" w:rsidRPr="005A4E1B" w:rsidRDefault="00486602"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П6</w:t>
            </w:r>
          </w:p>
        </w:tc>
        <w:tc>
          <w:tcPr>
            <w:tcW w:w="3544" w:type="dxa"/>
            <w:shd w:val="clear" w:color="auto" w:fill="auto"/>
          </w:tcPr>
          <w:p w14:paraId="5636F016" w14:textId="77777777" w:rsidR="00486602" w:rsidRPr="005A4E1B" w:rsidRDefault="00486602"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Информация может включаться в документ П5 в виде отдельного раздела</w:t>
            </w:r>
          </w:p>
        </w:tc>
      </w:tr>
      <w:tr w:rsidR="00486602" w:rsidRPr="001C64BF" w14:paraId="1E61257F" w14:textId="77777777" w:rsidTr="00E374F3">
        <w:tc>
          <w:tcPr>
            <w:tcW w:w="704" w:type="dxa"/>
            <w:shd w:val="clear" w:color="auto" w:fill="auto"/>
          </w:tcPr>
          <w:p w14:paraId="26E5F206" w14:textId="450D9B35" w:rsidR="00486602"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6</w:t>
            </w:r>
          </w:p>
        </w:tc>
        <w:tc>
          <w:tcPr>
            <w:tcW w:w="4536" w:type="dxa"/>
            <w:shd w:val="clear" w:color="auto" w:fill="auto"/>
          </w:tcPr>
          <w:p w14:paraId="5E82A9F1" w14:textId="77777777" w:rsidR="00486602" w:rsidRPr="005A4E1B" w:rsidRDefault="00486602"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Описание постановки задачи</w:t>
            </w:r>
          </w:p>
        </w:tc>
        <w:tc>
          <w:tcPr>
            <w:tcW w:w="1134" w:type="dxa"/>
            <w:shd w:val="clear" w:color="auto" w:fill="auto"/>
          </w:tcPr>
          <w:p w14:paraId="55BE739E" w14:textId="77777777" w:rsidR="00486602" w:rsidRPr="005A4E1B" w:rsidRDefault="00486602"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П4</w:t>
            </w:r>
          </w:p>
        </w:tc>
        <w:tc>
          <w:tcPr>
            <w:tcW w:w="3544" w:type="dxa"/>
            <w:shd w:val="clear" w:color="auto" w:fill="auto"/>
          </w:tcPr>
          <w:p w14:paraId="066651EA" w14:textId="77777777" w:rsidR="00486602" w:rsidRPr="005A4E1B" w:rsidRDefault="00486602" w:rsidP="007E4A0E">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486602" w:rsidRPr="00F40DC7" w14:paraId="3C0C03C6" w14:textId="77777777" w:rsidTr="00E374F3">
        <w:tc>
          <w:tcPr>
            <w:tcW w:w="704" w:type="dxa"/>
            <w:shd w:val="clear" w:color="auto" w:fill="auto"/>
          </w:tcPr>
          <w:p w14:paraId="0FE8486A" w14:textId="36080BB5" w:rsidR="00486602"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7</w:t>
            </w:r>
          </w:p>
        </w:tc>
        <w:tc>
          <w:tcPr>
            <w:tcW w:w="4536" w:type="dxa"/>
            <w:shd w:val="clear" w:color="auto" w:fill="auto"/>
          </w:tcPr>
          <w:p w14:paraId="5D2EC4BA" w14:textId="77777777" w:rsidR="00486602" w:rsidRPr="005A4E1B" w:rsidRDefault="00486602"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Описание программного обеспечения</w:t>
            </w:r>
          </w:p>
        </w:tc>
        <w:tc>
          <w:tcPr>
            <w:tcW w:w="1134" w:type="dxa"/>
            <w:shd w:val="clear" w:color="auto" w:fill="auto"/>
          </w:tcPr>
          <w:p w14:paraId="663DF294" w14:textId="77777777" w:rsidR="00486602" w:rsidRPr="005A4E1B" w:rsidRDefault="00486602"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ПА</w:t>
            </w:r>
          </w:p>
        </w:tc>
        <w:tc>
          <w:tcPr>
            <w:tcW w:w="3544" w:type="dxa"/>
            <w:shd w:val="clear" w:color="auto" w:fill="auto"/>
          </w:tcPr>
          <w:p w14:paraId="718FFDE4" w14:textId="77777777" w:rsidR="00486602" w:rsidRPr="005A4E1B" w:rsidRDefault="00486602" w:rsidP="007E4A0E">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486602" w:rsidRPr="00F40DC7" w14:paraId="27435874" w14:textId="77777777" w:rsidTr="00E374F3">
        <w:tc>
          <w:tcPr>
            <w:tcW w:w="704" w:type="dxa"/>
            <w:shd w:val="clear" w:color="auto" w:fill="auto"/>
          </w:tcPr>
          <w:p w14:paraId="33F984CB" w14:textId="6DB5F538" w:rsidR="00486602"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8</w:t>
            </w:r>
          </w:p>
        </w:tc>
        <w:tc>
          <w:tcPr>
            <w:tcW w:w="4536" w:type="dxa"/>
            <w:shd w:val="clear" w:color="auto" w:fill="auto"/>
          </w:tcPr>
          <w:p w14:paraId="06682CA0" w14:textId="77777777" w:rsidR="00486602" w:rsidRPr="005A4E1B" w:rsidRDefault="00486602"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Пояснительная записка к техническому проекту</w:t>
            </w:r>
          </w:p>
        </w:tc>
        <w:tc>
          <w:tcPr>
            <w:tcW w:w="1134" w:type="dxa"/>
            <w:shd w:val="clear" w:color="auto" w:fill="auto"/>
          </w:tcPr>
          <w:p w14:paraId="6584B789" w14:textId="77777777" w:rsidR="00486602" w:rsidRPr="005A4E1B" w:rsidRDefault="00486602"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П2</w:t>
            </w:r>
          </w:p>
        </w:tc>
        <w:tc>
          <w:tcPr>
            <w:tcW w:w="3544" w:type="dxa"/>
            <w:shd w:val="clear" w:color="auto" w:fill="auto"/>
          </w:tcPr>
          <w:p w14:paraId="2F81F290" w14:textId="77777777" w:rsidR="00486602" w:rsidRPr="005A4E1B" w:rsidRDefault="00486602" w:rsidP="007E4A0E">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486602" w:rsidRPr="00F40DC7" w14:paraId="1E8C40BD" w14:textId="77777777" w:rsidTr="00E374F3">
        <w:tc>
          <w:tcPr>
            <w:tcW w:w="704" w:type="dxa"/>
            <w:shd w:val="clear" w:color="auto" w:fill="auto"/>
          </w:tcPr>
          <w:p w14:paraId="5DA52152" w14:textId="788D56B5" w:rsidR="00486602"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9</w:t>
            </w:r>
          </w:p>
        </w:tc>
        <w:tc>
          <w:tcPr>
            <w:tcW w:w="4536" w:type="dxa"/>
            <w:shd w:val="clear" w:color="auto" w:fill="auto"/>
          </w:tcPr>
          <w:p w14:paraId="22FC360F" w14:textId="77777777" w:rsidR="00486602" w:rsidRPr="005A4E1B" w:rsidRDefault="00486602"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Системная архитектура</w:t>
            </w:r>
          </w:p>
        </w:tc>
        <w:tc>
          <w:tcPr>
            <w:tcW w:w="1134" w:type="dxa"/>
            <w:shd w:val="clear" w:color="auto" w:fill="auto"/>
          </w:tcPr>
          <w:p w14:paraId="40B2AD2C" w14:textId="77777777" w:rsidR="00486602" w:rsidRPr="005A4E1B" w:rsidRDefault="00486602"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СА</w:t>
            </w:r>
          </w:p>
        </w:tc>
        <w:tc>
          <w:tcPr>
            <w:tcW w:w="3544" w:type="dxa"/>
            <w:shd w:val="clear" w:color="auto" w:fill="auto"/>
          </w:tcPr>
          <w:p w14:paraId="21AA5504" w14:textId="77777777" w:rsidR="00486602" w:rsidRPr="005A4E1B" w:rsidRDefault="00486602" w:rsidP="007E4A0E">
            <w:pPr>
              <w:keepLines/>
              <w:widowControl w:val="0"/>
              <w:shd w:val="clear" w:color="auto" w:fill="FFFFFF"/>
              <w:spacing w:after="0" w:line="240" w:lineRule="auto"/>
              <w:jc w:val="center"/>
              <w:rPr>
                <w:rFonts w:ascii="Times New Roman" w:hAnsi="Times New Roman"/>
                <w:sz w:val="24"/>
                <w:szCs w:val="24"/>
              </w:rPr>
            </w:pPr>
          </w:p>
        </w:tc>
      </w:tr>
      <w:tr w:rsidR="00486602" w:rsidRPr="00F40DC7" w14:paraId="38E4DBDC" w14:textId="77777777" w:rsidTr="00E374F3">
        <w:tc>
          <w:tcPr>
            <w:tcW w:w="704" w:type="dxa"/>
            <w:shd w:val="clear" w:color="auto" w:fill="auto"/>
          </w:tcPr>
          <w:p w14:paraId="059C54AD" w14:textId="61445736" w:rsidR="00486602"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10</w:t>
            </w:r>
          </w:p>
        </w:tc>
        <w:tc>
          <w:tcPr>
            <w:tcW w:w="4536" w:type="dxa"/>
            <w:shd w:val="clear" w:color="auto" w:fill="auto"/>
          </w:tcPr>
          <w:p w14:paraId="5969254C" w14:textId="77777777" w:rsidR="00486602" w:rsidRPr="005A4E1B" w:rsidRDefault="00486602"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Спецификация оборудования, изделий и материалов</w:t>
            </w:r>
          </w:p>
        </w:tc>
        <w:tc>
          <w:tcPr>
            <w:tcW w:w="1134" w:type="dxa"/>
            <w:shd w:val="clear" w:color="auto" w:fill="auto"/>
          </w:tcPr>
          <w:p w14:paraId="31C8B425" w14:textId="77777777" w:rsidR="00486602" w:rsidRPr="005A4E1B" w:rsidRDefault="00486602"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В4</w:t>
            </w:r>
          </w:p>
        </w:tc>
        <w:tc>
          <w:tcPr>
            <w:tcW w:w="3544" w:type="dxa"/>
            <w:shd w:val="clear" w:color="auto" w:fill="auto"/>
          </w:tcPr>
          <w:p w14:paraId="7BB3B99E" w14:textId="77777777" w:rsidR="00486602" w:rsidRPr="005A4E1B" w:rsidRDefault="00486602" w:rsidP="007E4A0E">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486602" w:rsidRPr="00F40DC7" w14:paraId="5104275D" w14:textId="77777777" w:rsidTr="00E374F3">
        <w:tc>
          <w:tcPr>
            <w:tcW w:w="704" w:type="dxa"/>
            <w:shd w:val="clear" w:color="auto" w:fill="auto"/>
          </w:tcPr>
          <w:p w14:paraId="3ED34B55" w14:textId="15D29D65" w:rsidR="00486602"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lastRenderedPageBreak/>
              <w:t>11</w:t>
            </w:r>
          </w:p>
        </w:tc>
        <w:tc>
          <w:tcPr>
            <w:tcW w:w="4536" w:type="dxa"/>
            <w:shd w:val="clear" w:color="auto" w:fill="auto"/>
          </w:tcPr>
          <w:p w14:paraId="4AFDCF80" w14:textId="3869E52F" w:rsidR="00486602" w:rsidRPr="005A4E1B" w:rsidRDefault="00486602">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Техническое задание/Частное техническое задание</w:t>
            </w:r>
          </w:p>
        </w:tc>
        <w:tc>
          <w:tcPr>
            <w:tcW w:w="1134" w:type="dxa"/>
            <w:shd w:val="clear" w:color="auto" w:fill="auto"/>
          </w:tcPr>
          <w:p w14:paraId="060E3041" w14:textId="77777777" w:rsidR="00486602" w:rsidRPr="005A4E1B" w:rsidRDefault="00486602"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ТЗ</w:t>
            </w:r>
          </w:p>
        </w:tc>
        <w:tc>
          <w:tcPr>
            <w:tcW w:w="3544" w:type="dxa"/>
            <w:shd w:val="clear" w:color="auto" w:fill="auto"/>
          </w:tcPr>
          <w:p w14:paraId="695DDD6A" w14:textId="77777777" w:rsidR="00486602" w:rsidRPr="005A4E1B" w:rsidRDefault="00486602"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При необходимости на части ИС могут выпускаться ЧТЗ</w:t>
            </w:r>
          </w:p>
        </w:tc>
      </w:tr>
      <w:tr w:rsidR="009A3D80" w:rsidRPr="00F40DC7" w14:paraId="35363F1D" w14:textId="77777777" w:rsidTr="00E374F3">
        <w:tc>
          <w:tcPr>
            <w:tcW w:w="9918" w:type="dxa"/>
            <w:gridSpan w:val="4"/>
            <w:shd w:val="clear" w:color="auto" w:fill="auto"/>
          </w:tcPr>
          <w:p w14:paraId="2766FE4B" w14:textId="77777777" w:rsidR="009A3D80" w:rsidRPr="005A4E1B" w:rsidRDefault="004B14D6" w:rsidP="00F40DC7">
            <w:pPr>
              <w:keepLines/>
              <w:widowControl w:val="0"/>
              <w:shd w:val="clear" w:color="auto" w:fill="FFFFFF"/>
              <w:spacing w:after="0" w:line="240" w:lineRule="auto"/>
              <w:jc w:val="center"/>
              <w:rPr>
                <w:rFonts w:ascii="Times New Roman" w:hAnsi="Times New Roman"/>
                <w:b/>
                <w:sz w:val="24"/>
                <w:szCs w:val="24"/>
              </w:rPr>
            </w:pPr>
            <w:r w:rsidRPr="005A4E1B">
              <w:rPr>
                <w:rFonts w:ascii="Times New Roman" w:hAnsi="Times New Roman"/>
                <w:b/>
                <w:sz w:val="24"/>
                <w:szCs w:val="24"/>
              </w:rPr>
              <w:t>Документы по информационной безопасности</w:t>
            </w:r>
          </w:p>
        </w:tc>
      </w:tr>
      <w:tr w:rsidR="009A3D80" w:rsidRPr="00F40DC7" w14:paraId="367E29B0" w14:textId="77777777" w:rsidTr="00E374F3">
        <w:tc>
          <w:tcPr>
            <w:tcW w:w="704" w:type="dxa"/>
            <w:shd w:val="clear" w:color="auto" w:fill="auto"/>
          </w:tcPr>
          <w:p w14:paraId="7D201A64" w14:textId="4BECD8F3" w:rsidR="009A3D80"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12</w:t>
            </w:r>
          </w:p>
        </w:tc>
        <w:tc>
          <w:tcPr>
            <w:tcW w:w="4536" w:type="dxa"/>
            <w:shd w:val="clear" w:color="auto" w:fill="auto"/>
          </w:tcPr>
          <w:p w14:paraId="53A16CE2" w14:textId="77777777" w:rsidR="009A3D80" w:rsidRPr="005A4E1B" w:rsidRDefault="004B14D6"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 xml:space="preserve">Акт классификации государственной информационной системы по требованиям защиты информации </w:t>
            </w:r>
          </w:p>
        </w:tc>
        <w:tc>
          <w:tcPr>
            <w:tcW w:w="1134" w:type="dxa"/>
            <w:shd w:val="clear" w:color="auto" w:fill="auto"/>
          </w:tcPr>
          <w:p w14:paraId="72DAEBFF" w14:textId="77777777" w:rsidR="009A3D80" w:rsidRPr="005A4E1B" w:rsidRDefault="004B14D6"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А01</w:t>
            </w:r>
          </w:p>
        </w:tc>
        <w:tc>
          <w:tcPr>
            <w:tcW w:w="3544" w:type="dxa"/>
            <w:shd w:val="clear" w:color="auto" w:fill="auto"/>
          </w:tcPr>
          <w:p w14:paraId="539C83EE" w14:textId="77777777" w:rsidR="009A3D80" w:rsidRPr="005A4E1B" w:rsidRDefault="004B14D6" w:rsidP="007E4A0E">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9A3D80" w:rsidRPr="00F40DC7" w14:paraId="542FF554" w14:textId="77777777" w:rsidTr="00E374F3">
        <w:tc>
          <w:tcPr>
            <w:tcW w:w="704" w:type="dxa"/>
            <w:shd w:val="clear" w:color="auto" w:fill="auto"/>
          </w:tcPr>
          <w:p w14:paraId="211211D1" w14:textId="584BB107" w:rsidR="009A3D80"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13</w:t>
            </w:r>
          </w:p>
        </w:tc>
        <w:tc>
          <w:tcPr>
            <w:tcW w:w="4536" w:type="dxa"/>
            <w:shd w:val="clear" w:color="auto" w:fill="auto"/>
          </w:tcPr>
          <w:p w14:paraId="4D424056" w14:textId="77777777" w:rsidR="009A3D80" w:rsidRPr="005A4E1B" w:rsidRDefault="004B14D6"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 xml:space="preserve">Акт оценки уровня защищенности персональных данных </w:t>
            </w:r>
          </w:p>
        </w:tc>
        <w:tc>
          <w:tcPr>
            <w:tcW w:w="1134" w:type="dxa"/>
            <w:shd w:val="clear" w:color="auto" w:fill="auto"/>
          </w:tcPr>
          <w:p w14:paraId="01AB130A" w14:textId="77777777" w:rsidR="009A3D80" w:rsidRPr="005A4E1B" w:rsidRDefault="004B14D6"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А02</w:t>
            </w:r>
          </w:p>
        </w:tc>
        <w:tc>
          <w:tcPr>
            <w:tcW w:w="3544" w:type="dxa"/>
            <w:shd w:val="clear" w:color="auto" w:fill="auto"/>
          </w:tcPr>
          <w:p w14:paraId="1B061A69" w14:textId="77777777" w:rsidR="009A3D80" w:rsidRPr="005A4E1B" w:rsidRDefault="004B14D6" w:rsidP="007E4A0E">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9A3D80" w:rsidRPr="00F40DC7" w14:paraId="04639BF5" w14:textId="77777777" w:rsidTr="00E374F3">
        <w:tc>
          <w:tcPr>
            <w:tcW w:w="704" w:type="dxa"/>
            <w:shd w:val="clear" w:color="auto" w:fill="auto"/>
          </w:tcPr>
          <w:p w14:paraId="4EE3776C" w14:textId="6AD32FB5" w:rsidR="009A3D80"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14</w:t>
            </w:r>
          </w:p>
        </w:tc>
        <w:tc>
          <w:tcPr>
            <w:tcW w:w="4536" w:type="dxa"/>
            <w:shd w:val="clear" w:color="auto" w:fill="auto"/>
          </w:tcPr>
          <w:p w14:paraId="07695742" w14:textId="77777777" w:rsidR="009A3D80" w:rsidRPr="005A4E1B" w:rsidRDefault="004B14D6"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Акт классификации информационной системы общего пользования</w:t>
            </w:r>
          </w:p>
        </w:tc>
        <w:tc>
          <w:tcPr>
            <w:tcW w:w="1134" w:type="dxa"/>
            <w:shd w:val="clear" w:color="auto" w:fill="auto"/>
          </w:tcPr>
          <w:p w14:paraId="6F453D77" w14:textId="77777777" w:rsidR="009A3D80" w:rsidRPr="005A4E1B" w:rsidRDefault="004B14D6"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А03</w:t>
            </w:r>
          </w:p>
        </w:tc>
        <w:tc>
          <w:tcPr>
            <w:tcW w:w="3544" w:type="dxa"/>
            <w:shd w:val="clear" w:color="auto" w:fill="auto"/>
          </w:tcPr>
          <w:p w14:paraId="4E53EACD" w14:textId="77777777" w:rsidR="009A3D80" w:rsidRPr="005A4E1B" w:rsidRDefault="004B14D6" w:rsidP="007E4A0E">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9A3D80" w:rsidRPr="00F40DC7" w14:paraId="73DEF548" w14:textId="77777777" w:rsidTr="00E374F3">
        <w:tc>
          <w:tcPr>
            <w:tcW w:w="704" w:type="dxa"/>
            <w:shd w:val="clear" w:color="auto" w:fill="auto"/>
          </w:tcPr>
          <w:p w14:paraId="7C62C58A" w14:textId="42DA2E9C" w:rsidR="009A3D80"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15</w:t>
            </w:r>
          </w:p>
        </w:tc>
        <w:tc>
          <w:tcPr>
            <w:tcW w:w="4536" w:type="dxa"/>
            <w:shd w:val="clear" w:color="auto" w:fill="auto"/>
          </w:tcPr>
          <w:p w14:paraId="74414088" w14:textId="77777777" w:rsidR="009A3D80" w:rsidRPr="005A4E1B" w:rsidRDefault="004B14D6" w:rsidP="001C64BF">
            <w:pPr>
              <w:keepLines/>
              <w:widowControl w:val="0"/>
              <w:shd w:val="clear" w:color="auto" w:fill="FFFFFF"/>
              <w:spacing w:after="0" w:line="240" w:lineRule="auto"/>
              <w:jc w:val="both"/>
              <w:rPr>
                <w:rFonts w:ascii="Times New Roman" w:hAnsi="Times New Roman"/>
                <w:sz w:val="24"/>
                <w:szCs w:val="24"/>
                <w:lang w:val="en-US"/>
              </w:rPr>
            </w:pPr>
            <w:r w:rsidRPr="005A4E1B">
              <w:rPr>
                <w:rFonts w:ascii="Times New Roman" w:hAnsi="Times New Roman"/>
                <w:sz w:val="24"/>
                <w:szCs w:val="24"/>
              </w:rPr>
              <w:t>Модель угроз безопасности информации</w:t>
            </w:r>
          </w:p>
        </w:tc>
        <w:tc>
          <w:tcPr>
            <w:tcW w:w="1134" w:type="dxa"/>
            <w:shd w:val="clear" w:color="auto" w:fill="auto"/>
          </w:tcPr>
          <w:p w14:paraId="065595EC" w14:textId="77777777" w:rsidR="009A3D80" w:rsidRPr="005A4E1B" w:rsidRDefault="004B14D6"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МУ</w:t>
            </w:r>
          </w:p>
        </w:tc>
        <w:tc>
          <w:tcPr>
            <w:tcW w:w="3544" w:type="dxa"/>
            <w:shd w:val="clear" w:color="auto" w:fill="auto"/>
          </w:tcPr>
          <w:p w14:paraId="1C654399" w14:textId="77777777" w:rsidR="009A3D80" w:rsidRPr="005A4E1B" w:rsidRDefault="004B14D6" w:rsidP="007E4A0E">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9A3D80" w:rsidRPr="00F40DC7" w14:paraId="56A943A1" w14:textId="77777777" w:rsidTr="00E374F3">
        <w:tc>
          <w:tcPr>
            <w:tcW w:w="704" w:type="dxa"/>
            <w:shd w:val="clear" w:color="auto" w:fill="auto"/>
          </w:tcPr>
          <w:p w14:paraId="4B74CDE8" w14:textId="473AFA40" w:rsidR="009A3D80"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16</w:t>
            </w:r>
          </w:p>
        </w:tc>
        <w:tc>
          <w:tcPr>
            <w:tcW w:w="4536" w:type="dxa"/>
            <w:shd w:val="clear" w:color="auto" w:fill="auto"/>
          </w:tcPr>
          <w:p w14:paraId="5B0C15C5" w14:textId="77777777" w:rsidR="009A3D80" w:rsidRPr="005A4E1B" w:rsidRDefault="004B14D6"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 xml:space="preserve">Модель нарушителя </w:t>
            </w:r>
          </w:p>
        </w:tc>
        <w:tc>
          <w:tcPr>
            <w:tcW w:w="1134" w:type="dxa"/>
            <w:shd w:val="clear" w:color="auto" w:fill="auto"/>
          </w:tcPr>
          <w:p w14:paraId="79AC1442" w14:textId="77777777" w:rsidR="009A3D80" w:rsidRPr="005A4E1B" w:rsidRDefault="004B14D6"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МН</w:t>
            </w:r>
          </w:p>
        </w:tc>
        <w:tc>
          <w:tcPr>
            <w:tcW w:w="3544" w:type="dxa"/>
            <w:shd w:val="clear" w:color="auto" w:fill="auto"/>
          </w:tcPr>
          <w:p w14:paraId="5992252E" w14:textId="77777777" w:rsidR="009A3D80" w:rsidRPr="005A4E1B" w:rsidRDefault="004B14D6" w:rsidP="007E4A0E">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9A3D80" w:rsidRPr="00F40DC7" w14:paraId="40CC918B" w14:textId="77777777" w:rsidTr="00E374F3">
        <w:tc>
          <w:tcPr>
            <w:tcW w:w="704" w:type="dxa"/>
            <w:shd w:val="clear" w:color="auto" w:fill="auto"/>
          </w:tcPr>
          <w:p w14:paraId="3694633C" w14:textId="3C9F5273" w:rsidR="009A3D80" w:rsidRPr="005A4E1B" w:rsidRDefault="00F40DC7" w:rsidP="00F40DC7">
            <w:pPr>
              <w:pStyle w:val="10"/>
              <w:keepLines/>
              <w:numPr>
                <w:ilvl w:val="0"/>
                <w:numId w:val="0"/>
              </w:numPr>
              <w:shd w:val="clear" w:color="auto" w:fill="auto"/>
              <w:spacing w:before="0" w:after="0"/>
              <w:ind w:right="0"/>
              <w:jc w:val="center"/>
              <w:rPr>
                <w:sz w:val="24"/>
                <w:szCs w:val="24"/>
              </w:rPr>
            </w:pPr>
            <w:r w:rsidRPr="005A4E1B">
              <w:rPr>
                <w:sz w:val="24"/>
                <w:szCs w:val="24"/>
              </w:rPr>
              <w:t>17</w:t>
            </w:r>
          </w:p>
        </w:tc>
        <w:tc>
          <w:tcPr>
            <w:tcW w:w="4536" w:type="dxa"/>
            <w:shd w:val="clear" w:color="auto" w:fill="auto"/>
          </w:tcPr>
          <w:p w14:paraId="75AFD647" w14:textId="77777777" w:rsidR="009A3D80" w:rsidRPr="005A4E1B" w:rsidRDefault="004B14D6"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Техническое задание на создание (развитие) системы (подсистемы) защиты информации</w:t>
            </w:r>
          </w:p>
        </w:tc>
        <w:tc>
          <w:tcPr>
            <w:tcW w:w="1134" w:type="dxa"/>
            <w:shd w:val="clear" w:color="auto" w:fill="auto"/>
          </w:tcPr>
          <w:p w14:paraId="75BC47B1" w14:textId="77777777" w:rsidR="009A3D80" w:rsidRPr="005A4E1B" w:rsidRDefault="004B14D6" w:rsidP="001C64BF">
            <w:pPr>
              <w:keepLines/>
              <w:widowControl w:val="0"/>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ТЗ1</w:t>
            </w:r>
          </w:p>
        </w:tc>
        <w:tc>
          <w:tcPr>
            <w:tcW w:w="3544" w:type="dxa"/>
            <w:shd w:val="clear" w:color="auto" w:fill="auto"/>
          </w:tcPr>
          <w:p w14:paraId="531752B3" w14:textId="77777777" w:rsidR="009A3D80" w:rsidRPr="005A4E1B" w:rsidRDefault="004B14D6" w:rsidP="001C64BF">
            <w:pPr>
              <w:keepLines/>
              <w:widowControl w:val="0"/>
              <w:shd w:val="clear" w:color="auto" w:fill="FFFFFF"/>
              <w:spacing w:after="0" w:line="240" w:lineRule="auto"/>
              <w:jc w:val="both"/>
              <w:rPr>
                <w:rFonts w:ascii="Times New Roman" w:hAnsi="Times New Roman"/>
                <w:sz w:val="24"/>
                <w:szCs w:val="24"/>
              </w:rPr>
            </w:pPr>
            <w:r w:rsidRPr="005A4E1B">
              <w:rPr>
                <w:rFonts w:ascii="Times New Roman" w:hAnsi="Times New Roman"/>
                <w:sz w:val="24"/>
                <w:szCs w:val="24"/>
              </w:rPr>
              <w:t>При необходимости на части ИС могут выпускаться ЧТЗ</w:t>
            </w:r>
          </w:p>
        </w:tc>
      </w:tr>
    </w:tbl>
    <w:p w14:paraId="02F84649" w14:textId="77777777" w:rsidR="009A3D80" w:rsidRPr="001C64BF" w:rsidRDefault="004B14D6" w:rsidP="005A4E1B">
      <w:pPr>
        <w:widowControl w:val="0"/>
        <w:shd w:val="clear" w:color="auto" w:fill="FFFFFF"/>
        <w:tabs>
          <w:tab w:val="left" w:pos="1701"/>
        </w:tabs>
        <w:spacing w:before="120" w:after="120" w:line="380" w:lineRule="exact"/>
        <w:ind w:right="17" w:firstLine="851"/>
        <w:jc w:val="both"/>
        <w:rPr>
          <w:rFonts w:ascii="Times New Roman" w:hAnsi="Times New Roman"/>
          <w:sz w:val="28"/>
          <w:szCs w:val="28"/>
        </w:rPr>
      </w:pPr>
      <w:r w:rsidRPr="001C64BF">
        <w:rPr>
          <w:rFonts w:ascii="Times New Roman" w:eastAsiaTheme="minorEastAsia" w:hAnsi="Times New Roman"/>
          <w:sz w:val="28"/>
          <w:szCs w:val="28"/>
        </w:rPr>
        <w:t xml:space="preserve">Документы по информационной безопасности должны быть подготовлены в соответствии с нормами, изложенными в Приложении 3 «Требования к содержанию документов по защите информации информационных систем Федерального казначейства и государственных информационных систем, оператором которых является Федеральное казначейство». Проверку на соответствие вышеуказанных документов Требованиям по защите информации осуществляет структурное подразделение, ответственное за защиту информации (Управление режима секретности и безопасности информации).  </w:t>
      </w:r>
    </w:p>
    <w:p w14:paraId="09AD0842" w14:textId="77777777" w:rsidR="009A3D80" w:rsidRPr="001C64BF" w:rsidRDefault="004B14D6" w:rsidP="005A4E1B">
      <w:pPr>
        <w:widowControl w:val="0"/>
        <w:shd w:val="clear" w:color="auto" w:fill="FFFFFF"/>
        <w:tabs>
          <w:tab w:val="left" w:pos="1701"/>
        </w:tabs>
        <w:spacing w:before="120" w:after="120" w:line="380" w:lineRule="exact"/>
        <w:ind w:right="17" w:firstLine="851"/>
        <w:jc w:val="both"/>
        <w:rPr>
          <w:rFonts w:ascii="Times New Roman" w:hAnsi="Times New Roman"/>
          <w:sz w:val="28"/>
          <w:szCs w:val="28"/>
        </w:rPr>
      </w:pPr>
      <w:r w:rsidRPr="001C64BF">
        <w:rPr>
          <w:rFonts w:ascii="Times New Roman" w:eastAsiaTheme="minorEastAsia" w:hAnsi="Times New Roman"/>
          <w:sz w:val="28"/>
          <w:szCs w:val="28"/>
        </w:rPr>
        <w:t xml:space="preserve">Рабочая и эксплуатационная документация включает в себя все необходимые и достаточные сведения для обеспечения выполнения работ по вводу ИС в действие и ее эксплуатации, а также для поддержания уровня эксплуатационных характеристик (качества) системы в соответствии с принятыми проектными решениями и документы, </w:t>
      </w:r>
      <w:r w:rsidR="00486602" w:rsidRPr="001C64BF">
        <w:rPr>
          <w:rFonts w:ascii="Times New Roman" w:eastAsiaTheme="minorEastAsia" w:hAnsi="Times New Roman"/>
          <w:sz w:val="28"/>
          <w:szCs w:val="28"/>
        </w:rPr>
        <w:t>подтверждающие</w:t>
      </w:r>
      <w:r w:rsidRPr="001C64BF">
        <w:rPr>
          <w:rFonts w:ascii="Times New Roman" w:eastAsiaTheme="minorEastAsia" w:hAnsi="Times New Roman"/>
          <w:sz w:val="28"/>
          <w:szCs w:val="28"/>
        </w:rPr>
        <w:t xml:space="preserve"> прохождение этапов жизненного цикла ИС (Протоколы, акты).</w:t>
      </w:r>
    </w:p>
    <w:p w14:paraId="30576833" w14:textId="77777777" w:rsidR="0014579B" w:rsidRDefault="0014579B" w:rsidP="00BA0B30">
      <w:pPr>
        <w:pStyle w:val="10"/>
        <w:numPr>
          <w:ilvl w:val="0"/>
          <w:numId w:val="0"/>
        </w:numPr>
        <w:spacing w:before="0" w:after="0" w:line="360" w:lineRule="exact"/>
        <w:ind w:right="0"/>
        <w:jc w:val="right"/>
        <w:rPr>
          <w:rFonts w:eastAsiaTheme="minorEastAsia"/>
        </w:rPr>
      </w:pPr>
    </w:p>
    <w:p w14:paraId="185DC7C9" w14:textId="77777777" w:rsidR="00BA0B30" w:rsidRDefault="004B14D6" w:rsidP="00BA0B30">
      <w:pPr>
        <w:pStyle w:val="10"/>
        <w:numPr>
          <w:ilvl w:val="0"/>
          <w:numId w:val="0"/>
        </w:numPr>
        <w:spacing w:before="0" w:after="0" w:line="360" w:lineRule="exact"/>
        <w:ind w:right="0"/>
        <w:jc w:val="right"/>
        <w:rPr>
          <w:rFonts w:eastAsiaTheme="minorEastAsia"/>
        </w:rPr>
      </w:pPr>
      <w:r w:rsidRPr="00793C0D">
        <w:rPr>
          <w:rFonts w:eastAsiaTheme="minorEastAsia"/>
        </w:rPr>
        <w:t>Таблица № 2</w:t>
      </w:r>
      <w:r w:rsidR="00793C0D" w:rsidRPr="00793C0D">
        <w:rPr>
          <w:rFonts w:eastAsiaTheme="minorEastAsia"/>
        </w:rPr>
        <w:t xml:space="preserve">. </w:t>
      </w:r>
    </w:p>
    <w:p w14:paraId="1D80424C" w14:textId="60C622BD" w:rsidR="009A3D80" w:rsidRDefault="004B14D6" w:rsidP="00BA0B30">
      <w:pPr>
        <w:pStyle w:val="10"/>
        <w:numPr>
          <w:ilvl w:val="0"/>
          <w:numId w:val="0"/>
        </w:numPr>
        <w:spacing w:before="0" w:after="0" w:line="360" w:lineRule="exact"/>
        <w:ind w:right="0"/>
        <w:jc w:val="center"/>
        <w:rPr>
          <w:rFonts w:eastAsiaTheme="minorEastAsia"/>
          <w:b/>
        </w:rPr>
      </w:pPr>
      <w:r w:rsidRPr="00BA0B30">
        <w:rPr>
          <w:rFonts w:eastAsiaTheme="minorEastAsia"/>
          <w:b/>
        </w:rPr>
        <w:lastRenderedPageBreak/>
        <w:t>Перечень документов, входящих в состав рабочей и эксплуатационной документации, сдаваемой в ФАП</w:t>
      </w:r>
    </w:p>
    <w:p w14:paraId="09FE64C4" w14:textId="77777777" w:rsidR="005A4E1B" w:rsidRPr="00BA0B30" w:rsidRDefault="005A4E1B" w:rsidP="00BA0B30">
      <w:pPr>
        <w:pStyle w:val="10"/>
        <w:numPr>
          <w:ilvl w:val="0"/>
          <w:numId w:val="0"/>
        </w:numPr>
        <w:spacing w:before="0" w:after="0" w:line="360" w:lineRule="exact"/>
        <w:ind w:right="0"/>
        <w:jc w:val="center"/>
        <w:rPr>
          <w:rFonts w:eastAsiaTheme="minorEastAsia"/>
          <w:b/>
        </w:rPr>
      </w:pP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3969"/>
        <w:gridCol w:w="1417"/>
        <w:gridCol w:w="3686"/>
      </w:tblGrid>
      <w:tr w:rsidR="00927305" w:rsidRPr="001C64BF" w14:paraId="4D53AB78" w14:textId="77777777" w:rsidTr="0014579B">
        <w:trPr>
          <w:tblHeader/>
        </w:trPr>
        <w:tc>
          <w:tcPr>
            <w:tcW w:w="733" w:type="dxa"/>
            <w:shd w:val="clear" w:color="auto" w:fill="auto"/>
            <w:vAlign w:val="center"/>
          </w:tcPr>
          <w:p w14:paraId="5C97891E" w14:textId="77777777" w:rsidR="00927305" w:rsidRPr="005A4E1B" w:rsidRDefault="00927305" w:rsidP="00BB7AFE">
            <w:pPr>
              <w:keepLines/>
              <w:spacing w:after="0" w:line="240" w:lineRule="auto"/>
              <w:ind w:right="34"/>
              <w:jc w:val="center"/>
              <w:rPr>
                <w:rFonts w:ascii="Times New Roman" w:hAnsi="Times New Roman"/>
                <w:b/>
                <w:sz w:val="24"/>
                <w:szCs w:val="24"/>
              </w:rPr>
            </w:pPr>
            <w:r w:rsidRPr="005A4E1B">
              <w:rPr>
                <w:rFonts w:ascii="Times New Roman" w:hAnsi="Times New Roman"/>
                <w:b/>
                <w:sz w:val="24"/>
                <w:szCs w:val="24"/>
              </w:rPr>
              <w:t>№</w:t>
            </w:r>
          </w:p>
          <w:p w14:paraId="5C7C2F81" w14:textId="0D326273" w:rsidR="00F40DC7" w:rsidRPr="005A4E1B" w:rsidRDefault="00F40DC7" w:rsidP="00BB7AFE">
            <w:pPr>
              <w:keepLines/>
              <w:spacing w:after="0" w:line="240" w:lineRule="auto"/>
              <w:ind w:right="34"/>
              <w:jc w:val="center"/>
              <w:rPr>
                <w:rFonts w:ascii="Times New Roman" w:hAnsi="Times New Roman"/>
                <w:b/>
                <w:sz w:val="24"/>
                <w:szCs w:val="24"/>
              </w:rPr>
            </w:pPr>
            <w:r w:rsidRPr="005A4E1B">
              <w:rPr>
                <w:rFonts w:ascii="Times New Roman" w:hAnsi="Times New Roman"/>
                <w:b/>
                <w:sz w:val="24"/>
                <w:szCs w:val="24"/>
              </w:rPr>
              <w:t>п/п</w:t>
            </w:r>
          </w:p>
        </w:tc>
        <w:tc>
          <w:tcPr>
            <w:tcW w:w="3969" w:type="dxa"/>
            <w:shd w:val="clear" w:color="auto" w:fill="auto"/>
            <w:vAlign w:val="center"/>
          </w:tcPr>
          <w:p w14:paraId="23375629" w14:textId="77777777" w:rsidR="00927305" w:rsidRPr="005A4E1B" w:rsidRDefault="00927305" w:rsidP="00860D43">
            <w:pPr>
              <w:keepLines/>
              <w:spacing w:after="0" w:line="240" w:lineRule="auto"/>
              <w:ind w:right="17"/>
              <w:jc w:val="center"/>
              <w:rPr>
                <w:rFonts w:ascii="Times New Roman" w:hAnsi="Times New Roman"/>
                <w:b/>
                <w:sz w:val="24"/>
                <w:szCs w:val="24"/>
              </w:rPr>
            </w:pPr>
            <w:r w:rsidRPr="005A4E1B">
              <w:rPr>
                <w:rFonts w:ascii="Times New Roman" w:hAnsi="Times New Roman"/>
                <w:b/>
                <w:sz w:val="24"/>
                <w:szCs w:val="24"/>
              </w:rPr>
              <w:t>Вид документа</w:t>
            </w:r>
          </w:p>
        </w:tc>
        <w:tc>
          <w:tcPr>
            <w:tcW w:w="1417" w:type="dxa"/>
            <w:shd w:val="clear" w:color="auto" w:fill="auto"/>
            <w:vAlign w:val="center"/>
          </w:tcPr>
          <w:p w14:paraId="1CF124C2" w14:textId="77777777" w:rsidR="00927305" w:rsidRPr="005A4E1B" w:rsidRDefault="00927305" w:rsidP="00860D43">
            <w:pPr>
              <w:keepLines/>
              <w:spacing w:after="0" w:line="240" w:lineRule="auto"/>
              <w:ind w:right="17"/>
              <w:jc w:val="center"/>
              <w:rPr>
                <w:rFonts w:ascii="Times New Roman" w:hAnsi="Times New Roman"/>
                <w:b/>
                <w:sz w:val="24"/>
                <w:szCs w:val="24"/>
              </w:rPr>
            </w:pPr>
            <w:r w:rsidRPr="005A4E1B">
              <w:rPr>
                <w:rFonts w:ascii="Times New Roman" w:hAnsi="Times New Roman"/>
                <w:b/>
                <w:sz w:val="24"/>
                <w:szCs w:val="24"/>
              </w:rPr>
              <w:t>Код документа</w:t>
            </w:r>
          </w:p>
        </w:tc>
        <w:tc>
          <w:tcPr>
            <w:tcW w:w="3686" w:type="dxa"/>
            <w:shd w:val="clear" w:color="auto" w:fill="auto"/>
            <w:vAlign w:val="center"/>
          </w:tcPr>
          <w:p w14:paraId="6A1BF35A" w14:textId="77777777" w:rsidR="00927305" w:rsidRPr="005A4E1B" w:rsidRDefault="00927305" w:rsidP="00860D43">
            <w:pPr>
              <w:keepLines/>
              <w:spacing w:after="0" w:line="240" w:lineRule="auto"/>
              <w:ind w:right="17"/>
              <w:jc w:val="center"/>
              <w:rPr>
                <w:rFonts w:ascii="Times New Roman" w:hAnsi="Times New Roman"/>
                <w:b/>
                <w:sz w:val="24"/>
                <w:szCs w:val="24"/>
              </w:rPr>
            </w:pPr>
            <w:r w:rsidRPr="005A4E1B">
              <w:rPr>
                <w:rFonts w:ascii="Times New Roman" w:hAnsi="Times New Roman"/>
                <w:b/>
                <w:sz w:val="24"/>
                <w:szCs w:val="24"/>
              </w:rPr>
              <w:t>Примечание</w:t>
            </w:r>
          </w:p>
        </w:tc>
      </w:tr>
      <w:tr w:rsidR="00BB7AFE" w:rsidRPr="001C64BF" w14:paraId="51E0056F" w14:textId="77777777" w:rsidTr="0014579B">
        <w:tc>
          <w:tcPr>
            <w:tcW w:w="733" w:type="dxa"/>
            <w:shd w:val="clear" w:color="auto" w:fill="auto"/>
            <w:vAlign w:val="center"/>
          </w:tcPr>
          <w:p w14:paraId="1DE60A64" w14:textId="77777777" w:rsidR="00927305" w:rsidRPr="005A4E1B" w:rsidRDefault="00927305" w:rsidP="00BB7AFE">
            <w:pPr>
              <w:keepLines/>
              <w:spacing w:after="0" w:line="240" w:lineRule="auto"/>
              <w:ind w:right="34"/>
              <w:jc w:val="center"/>
              <w:rPr>
                <w:rFonts w:ascii="Times New Roman" w:hAnsi="Times New Roman"/>
                <w:sz w:val="24"/>
                <w:szCs w:val="24"/>
              </w:rPr>
            </w:pPr>
          </w:p>
        </w:tc>
        <w:tc>
          <w:tcPr>
            <w:tcW w:w="3969" w:type="dxa"/>
            <w:shd w:val="clear" w:color="auto" w:fill="auto"/>
            <w:vAlign w:val="center"/>
          </w:tcPr>
          <w:p w14:paraId="1D29521B" w14:textId="77777777" w:rsidR="00927305" w:rsidRPr="005A4E1B" w:rsidRDefault="00652DAC" w:rsidP="00860D43">
            <w:pPr>
              <w:keepLines/>
              <w:shd w:val="clear" w:color="auto" w:fill="FFFFFF"/>
              <w:spacing w:after="0" w:line="240" w:lineRule="auto"/>
              <w:rPr>
                <w:rFonts w:ascii="Times New Roman" w:hAnsi="Times New Roman"/>
                <w:sz w:val="24"/>
                <w:szCs w:val="24"/>
              </w:rPr>
            </w:pPr>
            <w:r w:rsidRPr="005A4E1B">
              <w:rPr>
                <w:rFonts w:ascii="Times New Roman" w:hAnsi="Times New Roman"/>
                <w:b/>
                <w:sz w:val="24"/>
                <w:szCs w:val="24"/>
              </w:rPr>
              <w:t>Рабочая документация</w:t>
            </w:r>
          </w:p>
        </w:tc>
        <w:tc>
          <w:tcPr>
            <w:tcW w:w="1417" w:type="dxa"/>
            <w:shd w:val="clear" w:color="auto" w:fill="auto"/>
            <w:vAlign w:val="center"/>
          </w:tcPr>
          <w:p w14:paraId="553F9CFD" w14:textId="77777777" w:rsidR="00927305" w:rsidRPr="005A4E1B" w:rsidRDefault="00927305" w:rsidP="00860D43">
            <w:pPr>
              <w:keepLines/>
              <w:shd w:val="clear" w:color="auto" w:fill="FFFFFF"/>
              <w:spacing w:after="0" w:line="240" w:lineRule="auto"/>
              <w:jc w:val="center"/>
              <w:rPr>
                <w:rFonts w:ascii="Times New Roman" w:hAnsi="Times New Roman"/>
                <w:sz w:val="24"/>
                <w:szCs w:val="24"/>
              </w:rPr>
            </w:pPr>
          </w:p>
        </w:tc>
        <w:tc>
          <w:tcPr>
            <w:tcW w:w="3686" w:type="dxa"/>
            <w:shd w:val="clear" w:color="auto" w:fill="auto"/>
            <w:vAlign w:val="center"/>
          </w:tcPr>
          <w:p w14:paraId="0476852F" w14:textId="77777777" w:rsidR="00927305" w:rsidRPr="005A4E1B" w:rsidRDefault="00927305" w:rsidP="00860D43">
            <w:pPr>
              <w:keepLines/>
              <w:shd w:val="clear" w:color="auto" w:fill="FFFFFF"/>
              <w:spacing w:after="0" w:line="240" w:lineRule="auto"/>
              <w:jc w:val="center"/>
              <w:rPr>
                <w:rFonts w:ascii="Times New Roman" w:hAnsi="Times New Roman"/>
                <w:sz w:val="24"/>
                <w:szCs w:val="24"/>
              </w:rPr>
            </w:pPr>
          </w:p>
        </w:tc>
      </w:tr>
      <w:tr w:rsidR="00BB7AFE" w:rsidRPr="001C64BF" w14:paraId="7AF092D6" w14:textId="77777777" w:rsidTr="0014579B">
        <w:tc>
          <w:tcPr>
            <w:tcW w:w="733" w:type="dxa"/>
            <w:shd w:val="clear" w:color="auto" w:fill="auto"/>
            <w:vAlign w:val="center"/>
          </w:tcPr>
          <w:p w14:paraId="3FA6C82A" w14:textId="79D6FC0C"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1</w:t>
            </w:r>
          </w:p>
        </w:tc>
        <w:tc>
          <w:tcPr>
            <w:tcW w:w="3969" w:type="dxa"/>
            <w:shd w:val="clear" w:color="auto" w:fill="auto"/>
            <w:vAlign w:val="center"/>
          </w:tcPr>
          <w:p w14:paraId="7C59C65A"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Аналитическая записка</w:t>
            </w:r>
          </w:p>
        </w:tc>
        <w:tc>
          <w:tcPr>
            <w:tcW w:w="1417" w:type="dxa"/>
            <w:shd w:val="clear" w:color="auto" w:fill="auto"/>
            <w:vAlign w:val="center"/>
          </w:tcPr>
          <w:p w14:paraId="1B1B5565"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АЗ</w:t>
            </w:r>
          </w:p>
        </w:tc>
        <w:tc>
          <w:tcPr>
            <w:tcW w:w="3686" w:type="dxa"/>
            <w:shd w:val="clear" w:color="auto" w:fill="auto"/>
            <w:vAlign w:val="center"/>
          </w:tcPr>
          <w:p w14:paraId="02A7D059"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BB7AFE" w:rsidRPr="001C64BF" w14:paraId="0E64A7A3" w14:textId="77777777" w:rsidTr="0014579B">
        <w:tc>
          <w:tcPr>
            <w:tcW w:w="733" w:type="dxa"/>
            <w:shd w:val="clear" w:color="auto" w:fill="auto"/>
            <w:vAlign w:val="center"/>
          </w:tcPr>
          <w:p w14:paraId="7A3E17E6" w14:textId="4790648D"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2</w:t>
            </w:r>
          </w:p>
        </w:tc>
        <w:tc>
          <w:tcPr>
            <w:tcW w:w="3969" w:type="dxa"/>
            <w:shd w:val="clear" w:color="auto" w:fill="auto"/>
            <w:vAlign w:val="center"/>
          </w:tcPr>
          <w:p w14:paraId="3B27C293" w14:textId="77777777" w:rsidR="00652DAC" w:rsidRPr="005A4E1B" w:rsidRDefault="00652DAC" w:rsidP="00652DAC">
            <w:pPr>
              <w:keepLines/>
              <w:spacing w:after="0" w:line="240" w:lineRule="auto"/>
              <w:ind w:right="17"/>
              <w:rPr>
                <w:rFonts w:ascii="Times New Roman" w:hAnsi="Times New Roman"/>
                <w:sz w:val="24"/>
                <w:szCs w:val="24"/>
              </w:rPr>
            </w:pPr>
            <w:r w:rsidRPr="005A4E1B">
              <w:rPr>
                <w:rFonts w:ascii="Times New Roman" w:hAnsi="Times New Roman"/>
                <w:sz w:val="24"/>
                <w:szCs w:val="24"/>
              </w:rPr>
              <w:t>База знаний</w:t>
            </w:r>
          </w:p>
        </w:tc>
        <w:tc>
          <w:tcPr>
            <w:tcW w:w="1417" w:type="dxa"/>
            <w:shd w:val="clear" w:color="auto" w:fill="auto"/>
            <w:vAlign w:val="center"/>
          </w:tcPr>
          <w:p w14:paraId="7F604A27"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БЗ</w:t>
            </w:r>
          </w:p>
        </w:tc>
        <w:tc>
          <w:tcPr>
            <w:tcW w:w="3686" w:type="dxa"/>
            <w:shd w:val="clear" w:color="auto" w:fill="auto"/>
            <w:vAlign w:val="center"/>
          </w:tcPr>
          <w:p w14:paraId="2C09C8AF"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 xml:space="preserve">Информация предоставляется исключительно в электронном виде в форматах, указанных в шаблоне </w:t>
            </w:r>
          </w:p>
        </w:tc>
      </w:tr>
      <w:tr w:rsidR="00BB7AFE" w:rsidRPr="001C64BF" w14:paraId="4CD64ED6" w14:textId="77777777" w:rsidTr="0014579B">
        <w:tc>
          <w:tcPr>
            <w:tcW w:w="733" w:type="dxa"/>
            <w:shd w:val="clear" w:color="auto" w:fill="auto"/>
            <w:vAlign w:val="center"/>
          </w:tcPr>
          <w:p w14:paraId="467FC552" w14:textId="096E495F"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3</w:t>
            </w:r>
          </w:p>
        </w:tc>
        <w:tc>
          <w:tcPr>
            <w:tcW w:w="3969" w:type="dxa"/>
            <w:shd w:val="clear" w:color="auto" w:fill="auto"/>
            <w:vAlign w:val="center"/>
          </w:tcPr>
          <w:p w14:paraId="2EC1C1F7"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Другое</w:t>
            </w:r>
          </w:p>
        </w:tc>
        <w:tc>
          <w:tcPr>
            <w:tcW w:w="1417" w:type="dxa"/>
            <w:shd w:val="clear" w:color="auto" w:fill="auto"/>
            <w:vAlign w:val="center"/>
          </w:tcPr>
          <w:p w14:paraId="5A3AFF24"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ДР</w:t>
            </w:r>
          </w:p>
        </w:tc>
        <w:tc>
          <w:tcPr>
            <w:tcW w:w="3686" w:type="dxa"/>
            <w:shd w:val="clear" w:color="auto" w:fill="auto"/>
            <w:vAlign w:val="center"/>
          </w:tcPr>
          <w:p w14:paraId="245ADCD3" w14:textId="77777777" w:rsidR="00652DAC" w:rsidRPr="005A4E1B" w:rsidRDefault="00652DAC" w:rsidP="00652DAC">
            <w:pPr>
              <w:keepLines/>
              <w:spacing w:after="0" w:line="240" w:lineRule="auto"/>
              <w:ind w:right="17"/>
              <w:rPr>
                <w:rFonts w:ascii="Times New Roman" w:hAnsi="Times New Roman"/>
                <w:sz w:val="24"/>
                <w:szCs w:val="24"/>
              </w:rPr>
            </w:pPr>
            <w:r w:rsidRPr="005A4E1B">
              <w:rPr>
                <w:rFonts w:ascii="Times New Roman" w:hAnsi="Times New Roman"/>
                <w:sz w:val="24"/>
                <w:szCs w:val="24"/>
              </w:rPr>
              <w:t>применяется в исключительных случаях, при разработке/актуализации специфических документов</w:t>
            </w:r>
          </w:p>
        </w:tc>
      </w:tr>
      <w:tr w:rsidR="00BB7AFE" w:rsidRPr="001C64BF" w14:paraId="01D5FDB2" w14:textId="77777777" w:rsidTr="0014579B">
        <w:tc>
          <w:tcPr>
            <w:tcW w:w="733" w:type="dxa"/>
            <w:shd w:val="clear" w:color="auto" w:fill="auto"/>
            <w:vAlign w:val="center"/>
          </w:tcPr>
          <w:p w14:paraId="549B4CD2" w14:textId="67017450"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4</w:t>
            </w:r>
          </w:p>
        </w:tc>
        <w:tc>
          <w:tcPr>
            <w:tcW w:w="3969" w:type="dxa"/>
            <w:shd w:val="clear" w:color="auto" w:fill="auto"/>
            <w:vAlign w:val="center"/>
          </w:tcPr>
          <w:p w14:paraId="64DEEF66" w14:textId="77777777" w:rsidR="00652DAC" w:rsidRPr="005A4E1B" w:rsidRDefault="00652DAC" w:rsidP="00652DAC">
            <w:pPr>
              <w:keepLines/>
              <w:spacing w:after="0" w:line="240" w:lineRule="auto"/>
              <w:ind w:right="17"/>
              <w:rPr>
                <w:rFonts w:ascii="Times New Roman" w:hAnsi="Times New Roman"/>
                <w:sz w:val="24"/>
                <w:szCs w:val="24"/>
              </w:rPr>
            </w:pPr>
            <w:r w:rsidRPr="005A4E1B">
              <w:rPr>
                <w:rFonts w:ascii="Times New Roman" w:hAnsi="Times New Roman"/>
                <w:sz w:val="24"/>
                <w:szCs w:val="24"/>
              </w:rPr>
              <w:t>ИТ-паспорт</w:t>
            </w:r>
          </w:p>
        </w:tc>
        <w:tc>
          <w:tcPr>
            <w:tcW w:w="1417" w:type="dxa"/>
            <w:shd w:val="clear" w:color="auto" w:fill="auto"/>
            <w:vAlign w:val="center"/>
          </w:tcPr>
          <w:p w14:paraId="57931776" w14:textId="5D13A997" w:rsidR="00652DAC" w:rsidRPr="005A4E1B" w:rsidRDefault="00B07E18"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ПС3</w:t>
            </w:r>
          </w:p>
        </w:tc>
        <w:tc>
          <w:tcPr>
            <w:tcW w:w="3686" w:type="dxa"/>
            <w:shd w:val="clear" w:color="auto" w:fill="auto"/>
            <w:vAlign w:val="center"/>
          </w:tcPr>
          <w:p w14:paraId="40F7E9ED"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w:t>
            </w:r>
          </w:p>
        </w:tc>
      </w:tr>
      <w:tr w:rsidR="00BB7AFE" w:rsidRPr="001C64BF" w14:paraId="0E76DC6A" w14:textId="77777777" w:rsidTr="0014579B">
        <w:tc>
          <w:tcPr>
            <w:tcW w:w="733" w:type="dxa"/>
            <w:shd w:val="clear" w:color="auto" w:fill="auto"/>
            <w:vAlign w:val="center"/>
          </w:tcPr>
          <w:p w14:paraId="09724BEA" w14:textId="3DD800BF"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5</w:t>
            </w:r>
          </w:p>
        </w:tc>
        <w:tc>
          <w:tcPr>
            <w:tcW w:w="3969" w:type="dxa"/>
            <w:shd w:val="clear" w:color="auto" w:fill="auto"/>
            <w:vAlign w:val="center"/>
          </w:tcPr>
          <w:p w14:paraId="00D716F9" w14:textId="77777777" w:rsidR="00652DAC" w:rsidRPr="005A4E1B" w:rsidRDefault="00652DAC" w:rsidP="00652DAC">
            <w:pPr>
              <w:keepLines/>
              <w:spacing w:after="0" w:line="240" w:lineRule="auto"/>
              <w:ind w:right="17"/>
              <w:rPr>
                <w:rFonts w:ascii="Times New Roman" w:hAnsi="Times New Roman"/>
                <w:sz w:val="24"/>
                <w:szCs w:val="24"/>
              </w:rPr>
            </w:pPr>
            <w:r w:rsidRPr="005A4E1B">
              <w:rPr>
                <w:rFonts w:ascii="Times New Roman" w:hAnsi="Times New Roman"/>
                <w:sz w:val="24"/>
                <w:szCs w:val="24"/>
              </w:rPr>
              <w:t>Каталог ИТ-сервиса</w:t>
            </w:r>
          </w:p>
        </w:tc>
        <w:tc>
          <w:tcPr>
            <w:tcW w:w="1417" w:type="dxa"/>
            <w:shd w:val="clear" w:color="auto" w:fill="auto"/>
            <w:vAlign w:val="center"/>
          </w:tcPr>
          <w:p w14:paraId="5698F316"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КС</w:t>
            </w:r>
          </w:p>
        </w:tc>
        <w:tc>
          <w:tcPr>
            <w:tcW w:w="3686" w:type="dxa"/>
            <w:shd w:val="clear" w:color="auto" w:fill="auto"/>
            <w:vAlign w:val="center"/>
          </w:tcPr>
          <w:p w14:paraId="44B27D1F" w14:textId="77777777" w:rsidR="00652DAC" w:rsidRPr="005A4E1B" w:rsidRDefault="00652DAC" w:rsidP="00652DAC">
            <w:pPr>
              <w:keepLines/>
              <w:spacing w:after="0" w:line="240" w:lineRule="auto"/>
              <w:ind w:right="17"/>
              <w:rPr>
                <w:rFonts w:ascii="Times New Roman" w:hAnsi="Times New Roman"/>
                <w:sz w:val="24"/>
                <w:szCs w:val="24"/>
              </w:rPr>
            </w:pPr>
            <w:r w:rsidRPr="005A4E1B">
              <w:rPr>
                <w:rFonts w:ascii="Times New Roman" w:hAnsi="Times New Roman"/>
                <w:sz w:val="24"/>
                <w:szCs w:val="24"/>
              </w:rPr>
              <w:t>Информация предоставляется исключительно в электронном виде в согласованном формате</w:t>
            </w:r>
          </w:p>
        </w:tc>
      </w:tr>
      <w:tr w:rsidR="00BB7AFE" w:rsidRPr="001C64BF" w14:paraId="52F9D3C1" w14:textId="77777777" w:rsidTr="0014579B">
        <w:tc>
          <w:tcPr>
            <w:tcW w:w="733" w:type="dxa"/>
            <w:shd w:val="clear" w:color="auto" w:fill="auto"/>
            <w:vAlign w:val="center"/>
          </w:tcPr>
          <w:p w14:paraId="00F2934C" w14:textId="22A17781"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6</w:t>
            </w:r>
          </w:p>
        </w:tc>
        <w:tc>
          <w:tcPr>
            <w:tcW w:w="3969" w:type="dxa"/>
            <w:shd w:val="clear" w:color="auto" w:fill="auto"/>
            <w:vAlign w:val="center"/>
          </w:tcPr>
          <w:p w14:paraId="75097457" w14:textId="77777777" w:rsidR="00652DAC" w:rsidRPr="005A4E1B" w:rsidRDefault="00652DAC" w:rsidP="00652DAC">
            <w:pPr>
              <w:keepLines/>
              <w:spacing w:after="0" w:line="240" w:lineRule="auto"/>
              <w:ind w:right="17"/>
              <w:rPr>
                <w:rFonts w:ascii="Times New Roman" w:hAnsi="Times New Roman"/>
                <w:sz w:val="24"/>
                <w:szCs w:val="24"/>
              </w:rPr>
            </w:pPr>
            <w:r w:rsidRPr="005A4E1B">
              <w:rPr>
                <w:rFonts w:ascii="Times New Roman" w:hAnsi="Times New Roman"/>
                <w:sz w:val="24"/>
                <w:szCs w:val="24"/>
              </w:rPr>
              <w:t>Обучающие материалы</w:t>
            </w:r>
          </w:p>
        </w:tc>
        <w:tc>
          <w:tcPr>
            <w:tcW w:w="1417" w:type="dxa"/>
            <w:shd w:val="clear" w:color="auto" w:fill="auto"/>
            <w:vAlign w:val="center"/>
          </w:tcPr>
          <w:p w14:paraId="06C1347B"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ОМ</w:t>
            </w:r>
          </w:p>
        </w:tc>
        <w:tc>
          <w:tcPr>
            <w:tcW w:w="3686" w:type="dxa"/>
            <w:shd w:val="clear" w:color="auto" w:fill="auto"/>
            <w:vAlign w:val="center"/>
          </w:tcPr>
          <w:p w14:paraId="3D070FE7"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 xml:space="preserve">В </w:t>
            </w:r>
            <w:r w:rsidRPr="005A4E1B" w:rsidDel="00DC4A4C">
              <w:rPr>
                <w:rFonts w:ascii="Times New Roman" w:hAnsi="Times New Roman"/>
                <w:sz w:val="24"/>
                <w:szCs w:val="24"/>
              </w:rPr>
              <w:t>этот тип</w:t>
            </w:r>
            <w:r w:rsidRPr="005A4E1B">
              <w:rPr>
                <w:rFonts w:ascii="Times New Roman" w:hAnsi="Times New Roman"/>
                <w:sz w:val="24"/>
                <w:szCs w:val="24"/>
              </w:rPr>
              <w:t xml:space="preserve"> документов могут быть включены: рабочие тетради, учебные пособия и др.</w:t>
            </w:r>
          </w:p>
        </w:tc>
      </w:tr>
      <w:tr w:rsidR="00BB7AFE" w:rsidRPr="001C64BF" w14:paraId="365A8654" w14:textId="77777777" w:rsidTr="0014579B">
        <w:tc>
          <w:tcPr>
            <w:tcW w:w="733" w:type="dxa"/>
            <w:shd w:val="clear" w:color="auto" w:fill="auto"/>
            <w:vAlign w:val="center"/>
          </w:tcPr>
          <w:p w14:paraId="553D6DDA" w14:textId="27725AB8"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7</w:t>
            </w:r>
          </w:p>
        </w:tc>
        <w:tc>
          <w:tcPr>
            <w:tcW w:w="3969" w:type="dxa"/>
            <w:shd w:val="clear" w:color="auto" w:fill="auto"/>
            <w:vAlign w:val="center"/>
          </w:tcPr>
          <w:p w14:paraId="30AC1CC3"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Общая архитектура</w:t>
            </w:r>
          </w:p>
        </w:tc>
        <w:tc>
          <w:tcPr>
            <w:tcW w:w="1417" w:type="dxa"/>
            <w:shd w:val="clear" w:color="auto" w:fill="auto"/>
            <w:vAlign w:val="center"/>
          </w:tcPr>
          <w:p w14:paraId="55D83324"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ОА</w:t>
            </w:r>
          </w:p>
        </w:tc>
        <w:tc>
          <w:tcPr>
            <w:tcW w:w="3686" w:type="dxa"/>
            <w:shd w:val="clear" w:color="auto" w:fill="auto"/>
            <w:vAlign w:val="center"/>
          </w:tcPr>
          <w:p w14:paraId="622EBECC"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BB7AFE" w:rsidRPr="001C64BF" w14:paraId="2D96FD86" w14:textId="77777777" w:rsidTr="0014579B">
        <w:tc>
          <w:tcPr>
            <w:tcW w:w="733" w:type="dxa"/>
            <w:shd w:val="clear" w:color="auto" w:fill="auto"/>
            <w:vAlign w:val="center"/>
          </w:tcPr>
          <w:p w14:paraId="49E025C6" w14:textId="690F09ED"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8</w:t>
            </w:r>
          </w:p>
        </w:tc>
        <w:tc>
          <w:tcPr>
            <w:tcW w:w="3969" w:type="dxa"/>
            <w:shd w:val="clear" w:color="auto" w:fill="auto"/>
            <w:vAlign w:val="center"/>
          </w:tcPr>
          <w:p w14:paraId="3715EDEE"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Общее описание системы</w:t>
            </w:r>
          </w:p>
        </w:tc>
        <w:tc>
          <w:tcPr>
            <w:tcW w:w="1417" w:type="dxa"/>
            <w:shd w:val="clear" w:color="auto" w:fill="auto"/>
            <w:vAlign w:val="center"/>
          </w:tcPr>
          <w:p w14:paraId="5F55847F"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ПД</w:t>
            </w:r>
          </w:p>
        </w:tc>
        <w:tc>
          <w:tcPr>
            <w:tcW w:w="3686" w:type="dxa"/>
            <w:shd w:val="clear" w:color="auto" w:fill="auto"/>
            <w:vAlign w:val="center"/>
          </w:tcPr>
          <w:p w14:paraId="6EC8EF73"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w:t>
            </w:r>
          </w:p>
        </w:tc>
      </w:tr>
      <w:tr w:rsidR="00BB7AFE" w:rsidRPr="001C64BF" w14:paraId="12FDF0EB" w14:textId="77777777" w:rsidTr="0014579B">
        <w:tc>
          <w:tcPr>
            <w:tcW w:w="733" w:type="dxa"/>
            <w:shd w:val="clear" w:color="auto" w:fill="auto"/>
            <w:vAlign w:val="center"/>
          </w:tcPr>
          <w:p w14:paraId="1488C324" w14:textId="00FCB513"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9</w:t>
            </w:r>
          </w:p>
        </w:tc>
        <w:tc>
          <w:tcPr>
            <w:tcW w:w="3969" w:type="dxa"/>
            <w:shd w:val="clear" w:color="auto" w:fill="auto"/>
            <w:vAlign w:val="center"/>
          </w:tcPr>
          <w:p w14:paraId="5DB2FE2A"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 xml:space="preserve">Общие требования к функциональным подсистемам (компонентам, модулям) </w:t>
            </w:r>
          </w:p>
        </w:tc>
        <w:tc>
          <w:tcPr>
            <w:tcW w:w="1417" w:type="dxa"/>
            <w:shd w:val="clear" w:color="auto" w:fill="auto"/>
            <w:vAlign w:val="center"/>
          </w:tcPr>
          <w:p w14:paraId="36CD730A"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ОТ</w:t>
            </w:r>
          </w:p>
        </w:tc>
        <w:tc>
          <w:tcPr>
            <w:tcW w:w="3686" w:type="dxa"/>
            <w:shd w:val="clear" w:color="auto" w:fill="auto"/>
            <w:vAlign w:val="center"/>
          </w:tcPr>
          <w:p w14:paraId="02C3220D" w14:textId="0447F143" w:rsidR="00652DAC" w:rsidRPr="005A4E1B" w:rsidRDefault="00F055F9" w:rsidP="00F055F9">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BB7AFE" w:rsidRPr="001C64BF" w14:paraId="5358758E" w14:textId="77777777" w:rsidTr="0014579B">
        <w:tc>
          <w:tcPr>
            <w:tcW w:w="733" w:type="dxa"/>
            <w:shd w:val="clear" w:color="auto" w:fill="auto"/>
            <w:vAlign w:val="center"/>
          </w:tcPr>
          <w:p w14:paraId="33101096" w14:textId="79BB438F"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10</w:t>
            </w:r>
          </w:p>
        </w:tc>
        <w:tc>
          <w:tcPr>
            <w:tcW w:w="3969" w:type="dxa"/>
            <w:shd w:val="clear" w:color="auto" w:fill="auto"/>
            <w:vAlign w:val="center"/>
          </w:tcPr>
          <w:p w14:paraId="0A59113A"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Отчеты</w:t>
            </w:r>
          </w:p>
        </w:tc>
        <w:tc>
          <w:tcPr>
            <w:tcW w:w="1417" w:type="dxa"/>
            <w:shd w:val="clear" w:color="auto" w:fill="auto"/>
            <w:vAlign w:val="center"/>
          </w:tcPr>
          <w:p w14:paraId="15F6A388"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ОТЧ</w:t>
            </w:r>
          </w:p>
        </w:tc>
        <w:tc>
          <w:tcPr>
            <w:tcW w:w="3686" w:type="dxa"/>
            <w:shd w:val="clear" w:color="auto" w:fill="auto"/>
            <w:vAlign w:val="center"/>
          </w:tcPr>
          <w:p w14:paraId="31EC5A7F" w14:textId="56FF3EE7" w:rsidR="00652DAC" w:rsidRPr="005A4E1B" w:rsidRDefault="00F055F9" w:rsidP="002F4AAD">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Плановый отчет</w:t>
            </w:r>
          </w:p>
        </w:tc>
      </w:tr>
      <w:tr w:rsidR="00BB7AFE" w:rsidRPr="001C64BF" w14:paraId="4EC66F6F" w14:textId="77777777" w:rsidTr="0014579B">
        <w:tc>
          <w:tcPr>
            <w:tcW w:w="733" w:type="dxa"/>
            <w:shd w:val="clear" w:color="auto" w:fill="auto"/>
            <w:vAlign w:val="center"/>
          </w:tcPr>
          <w:p w14:paraId="03A2A401" w14:textId="201BC4DB"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11</w:t>
            </w:r>
          </w:p>
        </w:tc>
        <w:tc>
          <w:tcPr>
            <w:tcW w:w="3969" w:type="dxa"/>
            <w:shd w:val="clear" w:color="auto" w:fill="auto"/>
            <w:vAlign w:val="center"/>
          </w:tcPr>
          <w:p w14:paraId="117A5E8F" w14:textId="77777777" w:rsidR="00652DAC" w:rsidRPr="005A4E1B" w:rsidRDefault="00652DAC" w:rsidP="00652DAC">
            <w:pPr>
              <w:keepLines/>
              <w:spacing w:after="0" w:line="240" w:lineRule="auto"/>
              <w:ind w:right="17"/>
              <w:rPr>
                <w:rFonts w:ascii="Times New Roman" w:hAnsi="Times New Roman"/>
                <w:sz w:val="24"/>
                <w:szCs w:val="24"/>
              </w:rPr>
            </w:pPr>
            <w:r w:rsidRPr="005A4E1B">
              <w:rPr>
                <w:rFonts w:ascii="Times New Roman" w:hAnsi="Times New Roman"/>
                <w:sz w:val="24"/>
                <w:szCs w:val="24"/>
              </w:rPr>
              <w:t>Паспорт</w:t>
            </w:r>
          </w:p>
        </w:tc>
        <w:tc>
          <w:tcPr>
            <w:tcW w:w="1417" w:type="dxa"/>
            <w:shd w:val="clear" w:color="auto" w:fill="auto"/>
            <w:vAlign w:val="center"/>
          </w:tcPr>
          <w:p w14:paraId="1E8A3D2A"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ПС1</w:t>
            </w:r>
          </w:p>
        </w:tc>
        <w:tc>
          <w:tcPr>
            <w:tcW w:w="3686" w:type="dxa"/>
            <w:shd w:val="clear" w:color="auto" w:fill="auto"/>
            <w:vAlign w:val="center"/>
          </w:tcPr>
          <w:p w14:paraId="385923FD"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w:t>
            </w:r>
          </w:p>
        </w:tc>
      </w:tr>
      <w:tr w:rsidR="00BB7AFE" w:rsidRPr="001C64BF" w14:paraId="076F38E4" w14:textId="77777777" w:rsidTr="0014579B">
        <w:tc>
          <w:tcPr>
            <w:tcW w:w="733" w:type="dxa"/>
            <w:shd w:val="clear" w:color="auto" w:fill="auto"/>
            <w:vAlign w:val="center"/>
          </w:tcPr>
          <w:p w14:paraId="2DADDCF4" w14:textId="645BC6F8"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12</w:t>
            </w:r>
          </w:p>
        </w:tc>
        <w:tc>
          <w:tcPr>
            <w:tcW w:w="3969" w:type="dxa"/>
            <w:shd w:val="clear" w:color="auto" w:fill="auto"/>
            <w:vAlign w:val="center"/>
          </w:tcPr>
          <w:p w14:paraId="02023823" w14:textId="77777777" w:rsidR="00652DAC" w:rsidRPr="005A4E1B" w:rsidRDefault="00652DAC" w:rsidP="00652DAC">
            <w:pPr>
              <w:keepLines/>
              <w:spacing w:after="0" w:line="240" w:lineRule="auto"/>
              <w:ind w:right="17"/>
              <w:rPr>
                <w:rFonts w:ascii="Times New Roman" w:hAnsi="Times New Roman"/>
                <w:sz w:val="24"/>
                <w:szCs w:val="24"/>
              </w:rPr>
            </w:pPr>
            <w:r w:rsidRPr="005A4E1B">
              <w:rPr>
                <w:rFonts w:ascii="Times New Roman" w:hAnsi="Times New Roman"/>
                <w:sz w:val="24"/>
                <w:szCs w:val="24"/>
              </w:rPr>
              <w:t>Паспорт ИТ-сервиса</w:t>
            </w:r>
          </w:p>
        </w:tc>
        <w:tc>
          <w:tcPr>
            <w:tcW w:w="1417" w:type="dxa"/>
            <w:shd w:val="clear" w:color="auto" w:fill="auto"/>
            <w:vAlign w:val="center"/>
          </w:tcPr>
          <w:p w14:paraId="2A3052BC"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ПС2</w:t>
            </w:r>
          </w:p>
        </w:tc>
        <w:tc>
          <w:tcPr>
            <w:tcW w:w="3686" w:type="dxa"/>
            <w:shd w:val="clear" w:color="auto" w:fill="auto"/>
            <w:vAlign w:val="center"/>
          </w:tcPr>
          <w:p w14:paraId="1AE2BCBC"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w:t>
            </w:r>
          </w:p>
        </w:tc>
      </w:tr>
      <w:tr w:rsidR="00BB7AFE" w:rsidRPr="001C64BF" w14:paraId="67E8A016" w14:textId="77777777" w:rsidTr="0014579B">
        <w:tc>
          <w:tcPr>
            <w:tcW w:w="733" w:type="dxa"/>
            <w:shd w:val="clear" w:color="auto" w:fill="auto"/>
            <w:vAlign w:val="center"/>
          </w:tcPr>
          <w:p w14:paraId="50E625F8" w14:textId="2FED07E3"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13</w:t>
            </w:r>
          </w:p>
        </w:tc>
        <w:tc>
          <w:tcPr>
            <w:tcW w:w="3969" w:type="dxa"/>
            <w:shd w:val="clear" w:color="auto" w:fill="auto"/>
            <w:vAlign w:val="center"/>
          </w:tcPr>
          <w:p w14:paraId="284B7C34"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Порядок эксплуатации и технического обслуживания</w:t>
            </w:r>
          </w:p>
        </w:tc>
        <w:tc>
          <w:tcPr>
            <w:tcW w:w="1417" w:type="dxa"/>
            <w:shd w:val="clear" w:color="auto" w:fill="auto"/>
            <w:vAlign w:val="center"/>
          </w:tcPr>
          <w:p w14:paraId="72E899F3"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ПТ</w:t>
            </w:r>
          </w:p>
        </w:tc>
        <w:tc>
          <w:tcPr>
            <w:tcW w:w="3686" w:type="dxa"/>
            <w:shd w:val="clear" w:color="auto" w:fill="auto"/>
            <w:vAlign w:val="center"/>
          </w:tcPr>
          <w:p w14:paraId="6066EEEB"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Разработка документа только на этапе эксплуатации ИС, в рамках государственного контракта на сопровождение ИС</w:t>
            </w:r>
          </w:p>
        </w:tc>
      </w:tr>
      <w:tr w:rsidR="00BB7AFE" w:rsidRPr="001C64BF" w14:paraId="543F8EEF" w14:textId="77777777" w:rsidTr="0014579B">
        <w:tc>
          <w:tcPr>
            <w:tcW w:w="733" w:type="dxa"/>
            <w:shd w:val="clear" w:color="auto" w:fill="auto"/>
            <w:vAlign w:val="center"/>
          </w:tcPr>
          <w:p w14:paraId="6252495A" w14:textId="3354699B"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14</w:t>
            </w:r>
          </w:p>
        </w:tc>
        <w:tc>
          <w:tcPr>
            <w:tcW w:w="3969" w:type="dxa"/>
            <w:shd w:val="clear" w:color="auto" w:fill="auto"/>
            <w:vAlign w:val="center"/>
          </w:tcPr>
          <w:p w14:paraId="09D4E7FA"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Программа и методика опытной эксплуатации</w:t>
            </w:r>
          </w:p>
        </w:tc>
        <w:tc>
          <w:tcPr>
            <w:tcW w:w="1417" w:type="dxa"/>
            <w:shd w:val="clear" w:color="auto" w:fill="auto"/>
            <w:vAlign w:val="center"/>
          </w:tcPr>
          <w:p w14:paraId="47D412F9"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ПМ2</w:t>
            </w:r>
          </w:p>
        </w:tc>
        <w:tc>
          <w:tcPr>
            <w:tcW w:w="3686" w:type="dxa"/>
            <w:shd w:val="clear" w:color="auto" w:fill="auto"/>
            <w:vAlign w:val="center"/>
          </w:tcPr>
          <w:p w14:paraId="2DE8BA4B"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BB7AFE" w:rsidRPr="001C64BF" w14:paraId="6C027006" w14:textId="77777777" w:rsidTr="0014579B">
        <w:tc>
          <w:tcPr>
            <w:tcW w:w="733" w:type="dxa"/>
            <w:shd w:val="clear" w:color="auto" w:fill="auto"/>
            <w:vAlign w:val="center"/>
          </w:tcPr>
          <w:p w14:paraId="255B4FCD" w14:textId="4864267E"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15</w:t>
            </w:r>
          </w:p>
        </w:tc>
        <w:tc>
          <w:tcPr>
            <w:tcW w:w="3969" w:type="dxa"/>
            <w:shd w:val="clear" w:color="auto" w:fill="auto"/>
            <w:vAlign w:val="center"/>
          </w:tcPr>
          <w:p w14:paraId="3B11314E"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Программа и методика предварительных испытаний</w:t>
            </w:r>
          </w:p>
        </w:tc>
        <w:tc>
          <w:tcPr>
            <w:tcW w:w="1417" w:type="dxa"/>
            <w:shd w:val="clear" w:color="auto" w:fill="auto"/>
            <w:vAlign w:val="center"/>
          </w:tcPr>
          <w:p w14:paraId="1D9D6244"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ПМ1</w:t>
            </w:r>
          </w:p>
        </w:tc>
        <w:tc>
          <w:tcPr>
            <w:tcW w:w="3686" w:type="dxa"/>
            <w:shd w:val="clear" w:color="auto" w:fill="auto"/>
            <w:vAlign w:val="center"/>
          </w:tcPr>
          <w:p w14:paraId="39CF97E1" w14:textId="77777777" w:rsidR="00652DAC" w:rsidRPr="005A4E1B" w:rsidRDefault="00652DAC" w:rsidP="00652DAC">
            <w:pPr>
              <w:keepLines/>
              <w:spacing w:after="0" w:line="240" w:lineRule="auto"/>
              <w:ind w:right="17"/>
              <w:rPr>
                <w:rFonts w:ascii="Times New Roman" w:hAnsi="Times New Roman"/>
                <w:sz w:val="24"/>
                <w:szCs w:val="24"/>
              </w:rPr>
            </w:pPr>
            <w:r w:rsidRPr="005A4E1B">
              <w:rPr>
                <w:rFonts w:ascii="Times New Roman" w:hAnsi="Times New Roman"/>
                <w:sz w:val="24"/>
                <w:szCs w:val="24"/>
              </w:rPr>
              <w:t xml:space="preserve">Должна включать в себя программы и методики функционального, нагрузочного, регрессионного тестирования на этапах предварительных испытаний. </w:t>
            </w:r>
          </w:p>
        </w:tc>
      </w:tr>
      <w:tr w:rsidR="00BB7AFE" w:rsidRPr="001C64BF" w14:paraId="064F2FB8" w14:textId="77777777" w:rsidTr="0014579B">
        <w:tc>
          <w:tcPr>
            <w:tcW w:w="733" w:type="dxa"/>
            <w:shd w:val="clear" w:color="auto" w:fill="auto"/>
            <w:vAlign w:val="center"/>
          </w:tcPr>
          <w:p w14:paraId="3490757D" w14:textId="452578AE"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16</w:t>
            </w:r>
          </w:p>
        </w:tc>
        <w:tc>
          <w:tcPr>
            <w:tcW w:w="3969" w:type="dxa"/>
            <w:shd w:val="clear" w:color="auto" w:fill="auto"/>
            <w:vAlign w:val="center"/>
          </w:tcPr>
          <w:p w14:paraId="24F8180D"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Программа и методика приемочных испытаний</w:t>
            </w:r>
          </w:p>
        </w:tc>
        <w:tc>
          <w:tcPr>
            <w:tcW w:w="1417" w:type="dxa"/>
            <w:shd w:val="clear" w:color="auto" w:fill="auto"/>
            <w:vAlign w:val="center"/>
          </w:tcPr>
          <w:p w14:paraId="5CBF63D1"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ПМ3</w:t>
            </w:r>
          </w:p>
        </w:tc>
        <w:tc>
          <w:tcPr>
            <w:tcW w:w="3686" w:type="dxa"/>
            <w:shd w:val="clear" w:color="auto" w:fill="auto"/>
            <w:vAlign w:val="center"/>
          </w:tcPr>
          <w:p w14:paraId="35653280"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BB7AFE" w:rsidRPr="001C64BF" w14:paraId="45CF2DC5" w14:textId="77777777" w:rsidTr="0014579B">
        <w:tc>
          <w:tcPr>
            <w:tcW w:w="733" w:type="dxa"/>
            <w:shd w:val="clear" w:color="auto" w:fill="auto"/>
            <w:vAlign w:val="center"/>
          </w:tcPr>
          <w:p w14:paraId="26E669CE" w14:textId="49937AEF"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17</w:t>
            </w:r>
          </w:p>
        </w:tc>
        <w:tc>
          <w:tcPr>
            <w:tcW w:w="3969" w:type="dxa"/>
            <w:shd w:val="clear" w:color="auto" w:fill="auto"/>
            <w:vAlign w:val="center"/>
          </w:tcPr>
          <w:p w14:paraId="7075D402"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Программа и методика приемо-сдаточных испытаний</w:t>
            </w:r>
          </w:p>
        </w:tc>
        <w:tc>
          <w:tcPr>
            <w:tcW w:w="1417" w:type="dxa"/>
            <w:shd w:val="clear" w:color="auto" w:fill="auto"/>
            <w:vAlign w:val="center"/>
          </w:tcPr>
          <w:p w14:paraId="73533833"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ПМ4</w:t>
            </w:r>
          </w:p>
        </w:tc>
        <w:tc>
          <w:tcPr>
            <w:tcW w:w="3686" w:type="dxa"/>
            <w:shd w:val="clear" w:color="auto" w:fill="auto"/>
            <w:vAlign w:val="center"/>
          </w:tcPr>
          <w:p w14:paraId="5A9FF6E2"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BB7AFE" w:rsidRPr="001C64BF" w14:paraId="1C055D72" w14:textId="77777777" w:rsidTr="0014579B">
        <w:tc>
          <w:tcPr>
            <w:tcW w:w="733" w:type="dxa"/>
            <w:shd w:val="clear" w:color="auto" w:fill="auto"/>
            <w:vAlign w:val="center"/>
          </w:tcPr>
          <w:p w14:paraId="381BA719" w14:textId="39E006DB"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18</w:t>
            </w:r>
          </w:p>
        </w:tc>
        <w:tc>
          <w:tcPr>
            <w:tcW w:w="3969" w:type="dxa"/>
            <w:shd w:val="clear" w:color="auto" w:fill="auto"/>
            <w:vAlign w:val="center"/>
          </w:tcPr>
          <w:p w14:paraId="17E63D55"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Руководство по администрированию системы</w:t>
            </w:r>
          </w:p>
        </w:tc>
        <w:tc>
          <w:tcPr>
            <w:tcW w:w="1417" w:type="dxa"/>
            <w:shd w:val="clear" w:color="auto" w:fill="auto"/>
            <w:vAlign w:val="center"/>
          </w:tcPr>
          <w:p w14:paraId="76CB91C9"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ИА</w:t>
            </w:r>
          </w:p>
        </w:tc>
        <w:tc>
          <w:tcPr>
            <w:tcW w:w="3686" w:type="dxa"/>
            <w:shd w:val="clear" w:color="auto" w:fill="auto"/>
            <w:vAlign w:val="center"/>
          </w:tcPr>
          <w:p w14:paraId="7AA4B6CA"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w:t>
            </w:r>
          </w:p>
        </w:tc>
      </w:tr>
      <w:tr w:rsidR="00BB7AFE" w:rsidRPr="001C64BF" w14:paraId="5F4EB7E9" w14:textId="77777777" w:rsidTr="0014579B">
        <w:tc>
          <w:tcPr>
            <w:tcW w:w="733" w:type="dxa"/>
            <w:shd w:val="clear" w:color="auto" w:fill="auto"/>
            <w:vAlign w:val="center"/>
          </w:tcPr>
          <w:p w14:paraId="14DE8DD9" w14:textId="77777777" w:rsidR="00652DAC" w:rsidRPr="005A4E1B" w:rsidRDefault="00652DAC" w:rsidP="00BB7AFE">
            <w:pPr>
              <w:keepLines/>
              <w:spacing w:after="0" w:line="240" w:lineRule="auto"/>
              <w:ind w:right="34"/>
              <w:jc w:val="center"/>
              <w:rPr>
                <w:rFonts w:ascii="Times New Roman" w:hAnsi="Times New Roman"/>
                <w:sz w:val="24"/>
                <w:szCs w:val="24"/>
              </w:rPr>
            </w:pPr>
          </w:p>
        </w:tc>
        <w:tc>
          <w:tcPr>
            <w:tcW w:w="3969" w:type="dxa"/>
            <w:shd w:val="clear" w:color="auto" w:fill="auto"/>
            <w:vAlign w:val="center"/>
          </w:tcPr>
          <w:p w14:paraId="38F4707C"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Руководство по пуско-наладке системы</w:t>
            </w:r>
          </w:p>
        </w:tc>
        <w:tc>
          <w:tcPr>
            <w:tcW w:w="1417" w:type="dxa"/>
            <w:shd w:val="clear" w:color="auto" w:fill="auto"/>
            <w:vAlign w:val="center"/>
          </w:tcPr>
          <w:p w14:paraId="148C16CC"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ИМ</w:t>
            </w:r>
          </w:p>
        </w:tc>
        <w:tc>
          <w:tcPr>
            <w:tcW w:w="3686" w:type="dxa"/>
            <w:shd w:val="clear" w:color="auto" w:fill="auto"/>
            <w:vAlign w:val="center"/>
          </w:tcPr>
          <w:p w14:paraId="5D534A1A"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w:t>
            </w:r>
          </w:p>
        </w:tc>
      </w:tr>
      <w:tr w:rsidR="00BB7AFE" w:rsidRPr="001C64BF" w14:paraId="68D9CF54" w14:textId="77777777" w:rsidTr="0014579B">
        <w:tc>
          <w:tcPr>
            <w:tcW w:w="733" w:type="dxa"/>
            <w:shd w:val="clear" w:color="auto" w:fill="auto"/>
            <w:vAlign w:val="center"/>
          </w:tcPr>
          <w:p w14:paraId="69F25822" w14:textId="6273C5D7"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19</w:t>
            </w:r>
          </w:p>
        </w:tc>
        <w:tc>
          <w:tcPr>
            <w:tcW w:w="3969" w:type="dxa"/>
            <w:shd w:val="clear" w:color="auto" w:fill="auto"/>
            <w:vAlign w:val="center"/>
          </w:tcPr>
          <w:p w14:paraId="112BFF2C"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Руководство по техническому обслуживанию</w:t>
            </w:r>
          </w:p>
        </w:tc>
        <w:tc>
          <w:tcPr>
            <w:tcW w:w="1417" w:type="dxa"/>
            <w:shd w:val="clear" w:color="auto" w:fill="auto"/>
            <w:vAlign w:val="center"/>
          </w:tcPr>
          <w:p w14:paraId="5FE90742"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РТО</w:t>
            </w:r>
          </w:p>
        </w:tc>
        <w:tc>
          <w:tcPr>
            <w:tcW w:w="3686" w:type="dxa"/>
            <w:shd w:val="clear" w:color="auto" w:fill="auto"/>
            <w:vAlign w:val="center"/>
          </w:tcPr>
          <w:p w14:paraId="09C86BBC" w14:textId="77777777" w:rsidR="00652DAC" w:rsidRPr="005A4E1B" w:rsidRDefault="00652DAC" w:rsidP="00652DAC">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BB7AFE" w:rsidRPr="001C64BF" w14:paraId="47E6BCA2" w14:textId="77777777" w:rsidTr="0014579B">
        <w:tc>
          <w:tcPr>
            <w:tcW w:w="733" w:type="dxa"/>
            <w:shd w:val="clear" w:color="auto" w:fill="auto"/>
            <w:vAlign w:val="center"/>
          </w:tcPr>
          <w:p w14:paraId="06F3C706" w14:textId="0E79B17C"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20</w:t>
            </w:r>
          </w:p>
        </w:tc>
        <w:tc>
          <w:tcPr>
            <w:tcW w:w="3969" w:type="dxa"/>
            <w:shd w:val="clear" w:color="auto" w:fill="auto"/>
            <w:vAlign w:val="center"/>
          </w:tcPr>
          <w:p w14:paraId="5126EE2C"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Руководство пользователя</w:t>
            </w:r>
          </w:p>
        </w:tc>
        <w:tc>
          <w:tcPr>
            <w:tcW w:w="1417" w:type="dxa"/>
            <w:shd w:val="clear" w:color="auto" w:fill="auto"/>
            <w:vAlign w:val="center"/>
          </w:tcPr>
          <w:p w14:paraId="5D8BE247"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ИЗ</w:t>
            </w:r>
          </w:p>
        </w:tc>
        <w:tc>
          <w:tcPr>
            <w:tcW w:w="3686" w:type="dxa"/>
            <w:shd w:val="clear" w:color="auto" w:fill="auto"/>
            <w:vAlign w:val="center"/>
          </w:tcPr>
          <w:p w14:paraId="5A74A4E5"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w:t>
            </w:r>
          </w:p>
        </w:tc>
      </w:tr>
      <w:tr w:rsidR="00BB7AFE" w:rsidRPr="001C64BF" w14:paraId="2332BC4C" w14:textId="77777777" w:rsidTr="0014579B">
        <w:tc>
          <w:tcPr>
            <w:tcW w:w="733" w:type="dxa"/>
            <w:shd w:val="clear" w:color="auto" w:fill="auto"/>
            <w:vAlign w:val="center"/>
          </w:tcPr>
          <w:p w14:paraId="79DF6BB7" w14:textId="6D9A967F" w:rsidR="00652DAC"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21</w:t>
            </w:r>
          </w:p>
        </w:tc>
        <w:tc>
          <w:tcPr>
            <w:tcW w:w="3969" w:type="dxa"/>
            <w:shd w:val="clear" w:color="auto" w:fill="auto"/>
            <w:vAlign w:val="center"/>
          </w:tcPr>
          <w:p w14:paraId="0B3435A8" w14:textId="77777777" w:rsidR="00652DAC" w:rsidRPr="005A4E1B" w:rsidRDefault="00652DAC" w:rsidP="00652DAC">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Схемы структурные комплекса технических средств</w:t>
            </w:r>
          </w:p>
        </w:tc>
        <w:tc>
          <w:tcPr>
            <w:tcW w:w="1417" w:type="dxa"/>
            <w:shd w:val="clear" w:color="auto" w:fill="auto"/>
            <w:vAlign w:val="center"/>
          </w:tcPr>
          <w:p w14:paraId="6CFB3057"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КТС</w:t>
            </w:r>
          </w:p>
        </w:tc>
        <w:tc>
          <w:tcPr>
            <w:tcW w:w="3686" w:type="dxa"/>
            <w:shd w:val="clear" w:color="auto" w:fill="auto"/>
            <w:vAlign w:val="center"/>
          </w:tcPr>
          <w:p w14:paraId="7B7A704A" w14:textId="77777777" w:rsidR="00652DAC" w:rsidRPr="005A4E1B" w:rsidRDefault="00652DAC" w:rsidP="00652DAC">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w:t>
            </w:r>
          </w:p>
        </w:tc>
      </w:tr>
      <w:tr w:rsidR="00BB7AFE" w:rsidRPr="001C64BF" w14:paraId="4E2E74FE" w14:textId="77777777" w:rsidTr="0014579B">
        <w:tc>
          <w:tcPr>
            <w:tcW w:w="733" w:type="dxa"/>
            <w:shd w:val="clear" w:color="auto" w:fill="auto"/>
            <w:vAlign w:val="center"/>
          </w:tcPr>
          <w:p w14:paraId="6C6E7B5C" w14:textId="5E8C65AB" w:rsidR="00414905"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22</w:t>
            </w:r>
          </w:p>
        </w:tc>
        <w:tc>
          <w:tcPr>
            <w:tcW w:w="3969" w:type="dxa"/>
            <w:shd w:val="clear" w:color="auto" w:fill="auto"/>
            <w:vAlign w:val="center"/>
          </w:tcPr>
          <w:p w14:paraId="657F6AC3" w14:textId="77777777" w:rsidR="00414905" w:rsidRPr="005A4E1B" w:rsidRDefault="00414905" w:rsidP="00414905">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Технические требования к информационно-телекоммуникационной инфраструктуре системы (подсистемы/компонента/модуля)</w:t>
            </w:r>
          </w:p>
        </w:tc>
        <w:tc>
          <w:tcPr>
            <w:tcW w:w="1417" w:type="dxa"/>
            <w:shd w:val="clear" w:color="auto" w:fill="auto"/>
            <w:vAlign w:val="center"/>
          </w:tcPr>
          <w:p w14:paraId="642F9BDF" w14:textId="77777777" w:rsidR="00414905" w:rsidRPr="005A4E1B" w:rsidRDefault="00414905" w:rsidP="00414905">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ТТ</w:t>
            </w:r>
          </w:p>
        </w:tc>
        <w:tc>
          <w:tcPr>
            <w:tcW w:w="3686" w:type="dxa"/>
            <w:shd w:val="clear" w:color="auto" w:fill="auto"/>
            <w:vAlign w:val="center"/>
          </w:tcPr>
          <w:p w14:paraId="117B9C78" w14:textId="77777777" w:rsidR="00414905" w:rsidRPr="005A4E1B" w:rsidRDefault="00414905" w:rsidP="00414905">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BB7AFE" w:rsidRPr="001C64BF" w14:paraId="1B99EA60" w14:textId="77777777" w:rsidTr="0014579B">
        <w:tc>
          <w:tcPr>
            <w:tcW w:w="733" w:type="dxa"/>
            <w:shd w:val="clear" w:color="auto" w:fill="auto"/>
            <w:vAlign w:val="center"/>
          </w:tcPr>
          <w:p w14:paraId="674B2676" w14:textId="4B2541BD" w:rsidR="00414905"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23</w:t>
            </w:r>
          </w:p>
        </w:tc>
        <w:tc>
          <w:tcPr>
            <w:tcW w:w="3969" w:type="dxa"/>
            <w:shd w:val="clear" w:color="auto" w:fill="auto"/>
            <w:vAlign w:val="center"/>
          </w:tcPr>
          <w:p w14:paraId="490F762D" w14:textId="77777777" w:rsidR="00414905" w:rsidRPr="005A4E1B" w:rsidRDefault="00414905" w:rsidP="00414905">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Технический проект на информационно-телекоммуникационную инфраструктуру системы (подсистемы (компонента, модуля)</w:t>
            </w:r>
          </w:p>
        </w:tc>
        <w:tc>
          <w:tcPr>
            <w:tcW w:w="1417" w:type="dxa"/>
            <w:shd w:val="clear" w:color="auto" w:fill="auto"/>
            <w:vAlign w:val="center"/>
          </w:tcPr>
          <w:p w14:paraId="7135791B" w14:textId="77777777" w:rsidR="00414905" w:rsidRPr="005A4E1B" w:rsidRDefault="00414905" w:rsidP="00414905">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П22</w:t>
            </w:r>
          </w:p>
        </w:tc>
        <w:tc>
          <w:tcPr>
            <w:tcW w:w="3686" w:type="dxa"/>
            <w:shd w:val="clear" w:color="auto" w:fill="auto"/>
            <w:vAlign w:val="center"/>
          </w:tcPr>
          <w:p w14:paraId="2B73FC11" w14:textId="77777777" w:rsidR="00414905" w:rsidRPr="005A4E1B" w:rsidRDefault="00414905" w:rsidP="00414905">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BB7AFE" w:rsidRPr="001C64BF" w14:paraId="10DBB44B" w14:textId="77777777" w:rsidTr="0014579B">
        <w:tc>
          <w:tcPr>
            <w:tcW w:w="733" w:type="dxa"/>
            <w:shd w:val="clear" w:color="auto" w:fill="auto"/>
            <w:vAlign w:val="center"/>
          </w:tcPr>
          <w:p w14:paraId="7AC12250" w14:textId="6F57C9B9" w:rsidR="00414905"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24</w:t>
            </w:r>
          </w:p>
        </w:tc>
        <w:tc>
          <w:tcPr>
            <w:tcW w:w="3969" w:type="dxa"/>
            <w:shd w:val="clear" w:color="auto" w:fill="auto"/>
            <w:vAlign w:val="center"/>
          </w:tcPr>
          <w:p w14:paraId="5E4E552A" w14:textId="77777777" w:rsidR="00414905" w:rsidRPr="005A4E1B" w:rsidRDefault="00414905" w:rsidP="00414905">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Технический проект на технологическую подсистему (компонент, модуль)</w:t>
            </w:r>
          </w:p>
        </w:tc>
        <w:tc>
          <w:tcPr>
            <w:tcW w:w="1417" w:type="dxa"/>
            <w:shd w:val="clear" w:color="auto" w:fill="auto"/>
            <w:vAlign w:val="center"/>
          </w:tcPr>
          <w:p w14:paraId="7E262111" w14:textId="77777777" w:rsidR="00414905" w:rsidRPr="005A4E1B" w:rsidRDefault="00414905" w:rsidP="00414905">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П21</w:t>
            </w:r>
          </w:p>
        </w:tc>
        <w:tc>
          <w:tcPr>
            <w:tcW w:w="3686" w:type="dxa"/>
            <w:shd w:val="clear" w:color="auto" w:fill="auto"/>
            <w:vAlign w:val="center"/>
          </w:tcPr>
          <w:p w14:paraId="17CF9033" w14:textId="77777777" w:rsidR="00414905" w:rsidRPr="005A4E1B" w:rsidRDefault="00414905" w:rsidP="00414905">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BB7AFE" w:rsidRPr="001C64BF" w14:paraId="1B481697" w14:textId="77777777" w:rsidTr="0014579B">
        <w:tc>
          <w:tcPr>
            <w:tcW w:w="733" w:type="dxa"/>
            <w:shd w:val="clear" w:color="auto" w:fill="auto"/>
            <w:vAlign w:val="center"/>
          </w:tcPr>
          <w:p w14:paraId="57A06AD3" w14:textId="15E2A4C9" w:rsidR="00414905"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25</w:t>
            </w:r>
          </w:p>
        </w:tc>
        <w:tc>
          <w:tcPr>
            <w:tcW w:w="3969" w:type="dxa"/>
            <w:shd w:val="clear" w:color="auto" w:fill="auto"/>
            <w:vAlign w:val="center"/>
          </w:tcPr>
          <w:p w14:paraId="402F08BA" w14:textId="77777777" w:rsidR="00414905" w:rsidRPr="005A4E1B" w:rsidRDefault="00414905" w:rsidP="00414905">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Технологический регламент</w:t>
            </w:r>
          </w:p>
        </w:tc>
        <w:tc>
          <w:tcPr>
            <w:tcW w:w="1417" w:type="dxa"/>
            <w:shd w:val="clear" w:color="auto" w:fill="auto"/>
            <w:vAlign w:val="center"/>
          </w:tcPr>
          <w:p w14:paraId="676EACDF" w14:textId="77777777" w:rsidR="00414905" w:rsidRPr="005A4E1B" w:rsidRDefault="00414905" w:rsidP="00414905">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ТР</w:t>
            </w:r>
          </w:p>
        </w:tc>
        <w:tc>
          <w:tcPr>
            <w:tcW w:w="3686" w:type="dxa"/>
            <w:shd w:val="clear" w:color="auto" w:fill="auto"/>
            <w:vAlign w:val="center"/>
          </w:tcPr>
          <w:p w14:paraId="1BEAD708" w14:textId="77777777" w:rsidR="00414905" w:rsidRPr="005A4E1B" w:rsidRDefault="00414905" w:rsidP="00414905">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w:t>
            </w:r>
          </w:p>
        </w:tc>
      </w:tr>
      <w:tr w:rsidR="00BB7AFE" w:rsidRPr="001C64BF" w14:paraId="5BB12B41" w14:textId="77777777" w:rsidTr="0014579B">
        <w:tc>
          <w:tcPr>
            <w:tcW w:w="733" w:type="dxa"/>
            <w:shd w:val="clear" w:color="auto" w:fill="auto"/>
            <w:vAlign w:val="center"/>
          </w:tcPr>
          <w:p w14:paraId="379759AD" w14:textId="77777777" w:rsidR="00414905" w:rsidRPr="005A4E1B" w:rsidRDefault="00414905" w:rsidP="00BB7AFE">
            <w:pPr>
              <w:keepLines/>
              <w:spacing w:after="0" w:line="240" w:lineRule="auto"/>
              <w:ind w:right="34"/>
              <w:jc w:val="center"/>
              <w:rPr>
                <w:rFonts w:ascii="Times New Roman" w:hAnsi="Times New Roman"/>
                <w:sz w:val="24"/>
                <w:szCs w:val="24"/>
              </w:rPr>
            </w:pPr>
          </w:p>
        </w:tc>
        <w:tc>
          <w:tcPr>
            <w:tcW w:w="3969" w:type="dxa"/>
            <w:shd w:val="clear" w:color="auto" w:fill="auto"/>
            <w:vAlign w:val="center"/>
          </w:tcPr>
          <w:p w14:paraId="44580BE0" w14:textId="77777777" w:rsidR="00414905" w:rsidRPr="005A4E1B" w:rsidRDefault="00414905" w:rsidP="00414905">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Требования к информационному взаимодействию системы (подсистемы (компонента, модуля) с внешними информационными системами</w:t>
            </w:r>
          </w:p>
        </w:tc>
        <w:tc>
          <w:tcPr>
            <w:tcW w:w="1417" w:type="dxa"/>
            <w:shd w:val="clear" w:color="auto" w:fill="auto"/>
            <w:vAlign w:val="center"/>
          </w:tcPr>
          <w:p w14:paraId="00CC7BE7" w14:textId="77777777" w:rsidR="00414905" w:rsidRPr="005A4E1B" w:rsidRDefault="00414905" w:rsidP="00414905">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ТВ</w:t>
            </w:r>
          </w:p>
        </w:tc>
        <w:tc>
          <w:tcPr>
            <w:tcW w:w="3686" w:type="dxa"/>
            <w:shd w:val="clear" w:color="auto" w:fill="auto"/>
            <w:vAlign w:val="center"/>
          </w:tcPr>
          <w:p w14:paraId="3FB9F322" w14:textId="77777777" w:rsidR="00414905" w:rsidRPr="005A4E1B" w:rsidRDefault="00414905" w:rsidP="00414905">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BB7AFE" w:rsidRPr="001C64BF" w14:paraId="128FFE3B" w14:textId="77777777" w:rsidTr="0014579B">
        <w:tc>
          <w:tcPr>
            <w:tcW w:w="733" w:type="dxa"/>
            <w:shd w:val="clear" w:color="auto" w:fill="auto"/>
            <w:vAlign w:val="center"/>
          </w:tcPr>
          <w:p w14:paraId="36D541FE" w14:textId="32D8801F" w:rsidR="00414905"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26</w:t>
            </w:r>
          </w:p>
        </w:tc>
        <w:tc>
          <w:tcPr>
            <w:tcW w:w="3969" w:type="dxa"/>
            <w:shd w:val="clear" w:color="auto" w:fill="auto"/>
            <w:vAlign w:val="center"/>
          </w:tcPr>
          <w:p w14:paraId="2E517DE6" w14:textId="77777777" w:rsidR="00414905" w:rsidRPr="005A4E1B" w:rsidRDefault="00414905" w:rsidP="00414905">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Требования к форматам файлов</w:t>
            </w:r>
          </w:p>
        </w:tc>
        <w:tc>
          <w:tcPr>
            <w:tcW w:w="1417" w:type="dxa"/>
            <w:shd w:val="clear" w:color="auto" w:fill="auto"/>
            <w:vAlign w:val="center"/>
          </w:tcPr>
          <w:p w14:paraId="0757A51E" w14:textId="77777777" w:rsidR="00414905" w:rsidRPr="005A4E1B" w:rsidRDefault="00414905" w:rsidP="00414905">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ТФ</w:t>
            </w:r>
          </w:p>
        </w:tc>
        <w:tc>
          <w:tcPr>
            <w:tcW w:w="3686" w:type="dxa"/>
            <w:shd w:val="clear" w:color="auto" w:fill="auto"/>
            <w:vAlign w:val="center"/>
          </w:tcPr>
          <w:p w14:paraId="48662B17" w14:textId="77777777" w:rsidR="00414905" w:rsidRPr="005A4E1B" w:rsidRDefault="00414905" w:rsidP="00414905">
            <w:pPr>
              <w:keepLines/>
              <w:shd w:val="clear" w:color="auto" w:fill="FFFFFF"/>
              <w:spacing w:after="0" w:line="240" w:lineRule="auto"/>
              <w:jc w:val="center"/>
              <w:rPr>
                <w:rFonts w:ascii="Times New Roman" w:hAnsi="Times New Roman"/>
                <w:sz w:val="24"/>
                <w:szCs w:val="24"/>
                <w:lang w:val="en-US"/>
              </w:rPr>
            </w:pPr>
            <w:r w:rsidRPr="005A4E1B">
              <w:rPr>
                <w:rFonts w:ascii="Times New Roman" w:hAnsi="Times New Roman"/>
                <w:sz w:val="24"/>
                <w:szCs w:val="24"/>
              </w:rPr>
              <w:t>-</w:t>
            </w:r>
          </w:p>
        </w:tc>
      </w:tr>
      <w:tr w:rsidR="00BB7AFE" w:rsidRPr="001C64BF" w14:paraId="20C3CC88" w14:textId="77777777" w:rsidTr="0014579B">
        <w:tc>
          <w:tcPr>
            <w:tcW w:w="733" w:type="dxa"/>
            <w:shd w:val="clear" w:color="auto" w:fill="auto"/>
            <w:vAlign w:val="center"/>
          </w:tcPr>
          <w:p w14:paraId="3918CDFD" w14:textId="36B7FB94" w:rsidR="00414905" w:rsidRPr="005A4E1B" w:rsidRDefault="00BB7AFE" w:rsidP="00BB7AFE">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27</w:t>
            </w:r>
          </w:p>
        </w:tc>
        <w:tc>
          <w:tcPr>
            <w:tcW w:w="3969" w:type="dxa"/>
            <w:shd w:val="clear" w:color="auto" w:fill="auto"/>
            <w:vAlign w:val="center"/>
          </w:tcPr>
          <w:p w14:paraId="07A3315D" w14:textId="77777777" w:rsidR="00414905" w:rsidRPr="005A4E1B" w:rsidRDefault="00414905" w:rsidP="00414905">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Чертежи</w:t>
            </w:r>
          </w:p>
        </w:tc>
        <w:tc>
          <w:tcPr>
            <w:tcW w:w="1417" w:type="dxa"/>
            <w:shd w:val="clear" w:color="auto" w:fill="auto"/>
            <w:vAlign w:val="center"/>
          </w:tcPr>
          <w:p w14:paraId="1AA97715" w14:textId="77777777" w:rsidR="00414905" w:rsidRPr="005A4E1B" w:rsidRDefault="00414905" w:rsidP="00414905">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ЧРТ</w:t>
            </w:r>
          </w:p>
        </w:tc>
        <w:tc>
          <w:tcPr>
            <w:tcW w:w="3686" w:type="dxa"/>
            <w:shd w:val="clear" w:color="auto" w:fill="auto"/>
            <w:vAlign w:val="center"/>
          </w:tcPr>
          <w:p w14:paraId="724A203E" w14:textId="77777777" w:rsidR="00414905" w:rsidRPr="005A4E1B" w:rsidRDefault="00414905" w:rsidP="00414905">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14579B" w:rsidRPr="001C64BF" w14:paraId="1C2ECABB" w14:textId="77777777" w:rsidTr="0014579B">
        <w:tc>
          <w:tcPr>
            <w:tcW w:w="733" w:type="dxa"/>
            <w:shd w:val="clear" w:color="auto" w:fill="auto"/>
            <w:vAlign w:val="center"/>
          </w:tcPr>
          <w:p w14:paraId="581E245C" w14:textId="0DCBF3E5" w:rsidR="0014579B" w:rsidRPr="005A4E1B" w:rsidRDefault="0014579B" w:rsidP="00BB7AFE">
            <w:pPr>
              <w:keepLines/>
              <w:spacing w:after="0" w:line="240" w:lineRule="auto"/>
              <w:ind w:right="34"/>
              <w:jc w:val="center"/>
              <w:rPr>
                <w:rFonts w:ascii="Times New Roman" w:hAnsi="Times New Roman"/>
                <w:sz w:val="24"/>
                <w:szCs w:val="24"/>
              </w:rPr>
            </w:pPr>
            <w:r>
              <w:rPr>
                <w:rFonts w:ascii="Times New Roman" w:hAnsi="Times New Roman"/>
                <w:sz w:val="24"/>
                <w:szCs w:val="24"/>
              </w:rPr>
              <w:t>28</w:t>
            </w:r>
          </w:p>
        </w:tc>
        <w:tc>
          <w:tcPr>
            <w:tcW w:w="3969" w:type="dxa"/>
            <w:shd w:val="clear" w:color="auto" w:fill="auto"/>
            <w:vAlign w:val="center"/>
          </w:tcPr>
          <w:p w14:paraId="1765B265" w14:textId="25DB2A91" w:rsidR="0014579B" w:rsidRPr="005A4E1B" w:rsidRDefault="0014579B" w:rsidP="00414905">
            <w:pPr>
              <w:keepLines/>
              <w:shd w:val="clear" w:color="auto" w:fill="FFFFFF"/>
              <w:spacing w:after="0" w:line="240" w:lineRule="auto"/>
              <w:rPr>
                <w:rFonts w:ascii="Times New Roman" w:hAnsi="Times New Roman"/>
                <w:sz w:val="24"/>
                <w:szCs w:val="24"/>
              </w:rPr>
            </w:pPr>
            <w:r w:rsidRPr="0014579B">
              <w:rPr>
                <w:rFonts w:ascii="Times New Roman" w:hAnsi="Times New Roman"/>
                <w:sz w:val="24"/>
                <w:szCs w:val="24"/>
              </w:rPr>
              <w:t>Ведомость отчетных документов</w:t>
            </w:r>
          </w:p>
        </w:tc>
        <w:tc>
          <w:tcPr>
            <w:tcW w:w="1417" w:type="dxa"/>
            <w:shd w:val="clear" w:color="auto" w:fill="auto"/>
            <w:vAlign w:val="center"/>
          </w:tcPr>
          <w:p w14:paraId="33797F6B" w14:textId="24A29F74" w:rsidR="0014579B" w:rsidRPr="005A4E1B" w:rsidRDefault="0014579B" w:rsidP="00414905">
            <w:pPr>
              <w:keepLines/>
              <w:shd w:val="clear" w:color="auto" w:fill="FFFFFF"/>
              <w:spacing w:after="0" w:line="240" w:lineRule="auto"/>
              <w:jc w:val="center"/>
              <w:rPr>
                <w:rFonts w:ascii="Times New Roman" w:hAnsi="Times New Roman"/>
                <w:sz w:val="24"/>
                <w:szCs w:val="24"/>
              </w:rPr>
            </w:pPr>
            <w:r>
              <w:rPr>
                <w:rFonts w:ascii="Times New Roman" w:hAnsi="Times New Roman"/>
                <w:sz w:val="24"/>
                <w:szCs w:val="24"/>
              </w:rPr>
              <w:t>ОД</w:t>
            </w:r>
          </w:p>
        </w:tc>
        <w:tc>
          <w:tcPr>
            <w:tcW w:w="3686" w:type="dxa"/>
            <w:shd w:val="clear" w:color="auto" w:fill="auto"/>
            <w:vAlign w:val="center"/>
          </w:tcPr>
          <w:p w14:paraId="571A0496" w14:textId="77777777" w:rsidR="0014579B" w:rsidRPr="005A4E1B" w:rsidRDefault="0014579B" w:rsidP="00414905">
            <w:pPr>
              <w:keepLines/>
              <w:shd w:val="clear" w:color="auto" w:fill="FFFFFF"/>
              <w:spacing w:after="0" w:line="240" w:lineRule="auto"/>
              <w:jc w:val="center"/>
              <w:rPr>
                <w:rFonts w:ascii="Times New Roman" w:hAnsi="Times New Roman"/>
                <w:sz w:val="24"/>
                <w:szCs w:val="24"/>
              </w:rPr>
            </w:pPr>
          </w:p>
        </w:tc>
      </w:tr>
      <w:tr w:rsidR="00BB7AFE" w:rsidRPr="00514DE7" w14:paraId="5E8D87E7" w14:textId="77777777" w:rsidTr="0014579B">
        <w:tc>
          <w:tcPr>
            <w:tcW w:w="733" w:type="dxa"/>
            <w:shd w:val="clear" w:color="auto" w:fill="auto"/>
            <w:vAlign w:val="center"/>
          </w:tcPr>
          <w:p w14:paraId="128A475D" w14:textId="77777777" w:rsidR="00414905" w:rsidRPr="005A4E1B" w:rsidRDefault="00414905" w:rsidP="00BB7AFE">
            <w:pPr>
              <w:keepLines/>
              <w:spacing w:after="0" w:line="240" w:lineRule="auto"/>
              <w:ind w:right="34"/>
              <w:jc w:val="center"/>
              <w:rPr>
                <w:rFonts w:ascii="Times New Roman" w:hAnsi="Times New Roman"/>
                <w:sz w:val="24"/>
                <w:szCs w:val="24"/>
              </w:rPr>
            </w:pPr>
          </w:p>
        </w:tc>
        <w:tc>
          <w:tcPr>
            <w:tcW w:w="3969" w:type="dxa"/>
            <w:shd w:val="clear" w:color="auto" w:fill="auto"/>
            <w:vAlign w:val="center"/>
          </w:tcPr>
          <w:p w14:paraId="5DE078F9" w14:textId="77777777" w:rsidR="00414905" w:rsidRPr="005A4E1B" w:rsidRDefault="00414905" w:rsidP="00414905">
            <w:pPr>
              <w:keepLines/>
              <w:shd w:val="clear" w:color="auto" w:fill="FFFFFF"/>
              <w:spacing w:after="0" w:line="240" w:lineRule="auto"/>
              <w:rPr>
                <w:rFonts w:ascii="Times New Roman" w:hAnsi="Times New Roman"/>
                <w:b/>
                <w:sz w:val="24"/>
                <w:szCs w:val="24"/>
              </w:rPr>
            </w:pPr>
            <w:r w:rsidRPr="005A4E1B">
              <w:rPr>
                <w:rFonts w:ascii="Times New Roman" w:hAnsi="Times New Roman"/>
                <w:b/>
                <w:sz w:val="24"/>
                <w:szCs w:val="24"/>
              </w:rPr>
              <w:t>Эксплуатационная документация</w:t>
            </w:r>
          </w:p>
        </w:tc>
        <w:tc>
          <w:tcPr>
            <w:tcW w:w="1417" w:type="dxa"/>
            <w:shd w:val="clear" w:color="auto" w:fill="auto"/>
            <w:vAlign w:val="center"/>
          </w:tcPr>
          <w:p w14:paraId="078DDF86" w14:textId="77777777" w:rsidR="00414905" w:rsidRPr="005A4E1B" w:rsidRDefault="00414905" w:rsidP="00414905">
            <w:pPr>
              <w:keepLines/>
              <w:shd w:val="clear" w:color="auto" w:fill="FFFFFF"/>
              <w:spacing w:after="0" w:line="240" w:lineRule="auto"/>
              <w:jc w:val="center"/>
              <w:rPr>
                <w:rFonts w:ascii="Times New Roman" w:hAnsi="Times New Roman"/>
                <w:b/>
                <w:sz w:val="24"/>
                <w:szCs w:val="24"/>
              </w:rPr>
            </w:pPr>
          </w:p>
        </w:tc>
        <w:tc>
          <w:tcPr>
            <w:tcW w:w="3686" w:type="dxa"/>
            <w:shd w:val="clear" w:color="auto" w:fill="auto"/>
            <w:vAlign w:val="center"/>
          </w:tcPr>
          <w:p w14:paraId="68C4BCD8" w14:textId="77777777" w:rsidR="00414905" w:rsidRPr="005A4E1B" w:rsidRDefault="00414905" w:rsidP="00414905">
            <w:pPr>
              <w:keepLines/>
              <w:shd w:val="clear" w:color="auto" w:fill="FFFFFF"/>
              <w:spacing w:after="0" w:line="240" w:lineRule="auto"/>
              <w:jc w:val="center"/>
              <w:rPr>
                <w:rFonts w:ascii="Times New Roman" w:hAnsi="Times New Roman"/>
                <w:b/>
                <w:sz w:val="24"/>
                <w:szCs w:val="24"/>
              </w:rPr>
            </w:pPr>
          </w:p>
        </w:tc>
      </w:tr>
      <w:tr w:rsidR="0014579B" w:rsidRPr="00514DE7" w14:paraId="51B14B69" w14:textId="77777777" w:rsidTr="0014579B">
        <w:tc>
          <w:tcPr>
            <w:tcW w:w="733" w:type="dxa"/>
            <w:shd w:val="clear" w:color="auto" w:fill="auto"/>
            <w:vAlign w:val="center"/>
          </w:tcPr>
          <w:p w14:paraId="76A39629" w14:textId="41E1FD4D"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29</w:t>
            </w:r>
          </w:p>
        </w:tc>
        <w:tc>
          <w:tcPr>
            <w:tcW w:w="3969" w:type="dxa"/>
            <w:shd w:val="clear" w:color="auto" w:fill="auto"/>
            <w:vAlign w:val="center"/>
          </w:tcPr>
          <w:p w14:paraId="7CC49CA6"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 xml:space="preserve">Ведомость </w:t>
            </w:r>
            <w:r w:rsidRPr="005A4E1B" w:rsidDel="00486602">
              <w:rPr>
                <w:rFonts w:ascii="Times New Roman" w:hAnsi="Times New Roman"/>
                <w:sz w:val="24"/>
                <w:szCs w:val="24"/>
              </w:rPr>
              <w:t>эксплуатационной документации</w:t>
            </w:r>
          </w:p>
        </w:tc>
        <w:tc>
          <w:tcPr>
            <w:tcW w:w="1417" w:type="dxa"/>
            <w:shd w:val="clear" w:color="auto" w:fill="auto"/>
            <w:vAlign w:val="center"/>
          </w:tcPr>
          <w:p w14:paraId="1DBA92F4" w14:textId="77777777" w:rsidR="0014579B" w:rsidRPr="005A4E1B" w:rsidRDefault="0014579B" w:rsidP="0014579B">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ЭД</w:t>
            </w:r>
          </w:p>
        </w:tc>
        <w:tc>
          <w:tcPr>
            <w:tcW w:w="3686" w:type="dxa"/>
            <w:shd w:val="clear" w:color="auto" w:fill="auto"/>
            <w:vAlign w:val="center"/>
          </w:tcPr>
          <w:p w14:paraId="19A45DDB" w14:textId="77777777"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w:t>
            </w:r>
          </w:p>
        </w:tc>
      </w:tr>
      <w:tr w:rsidR="0014579B" w:rsidRPr="00514DE7" w14:paraId="20F2A99D" w14:textId="77777777" w:rsidTr="0014579B">
        <w:tc>
          <w:tcPr>
            <w:tcW w:w="733" w:type="dxa"/>
            <w:shd w:val="clear" w:color="auto" w:fill="auto"/>
            <w:vAlign w:val="center"/>
          </w:tcPr>
          <w:p w14:paraId="19A6E578" w14:textId="15BF5A27"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30</w:t>
            </w:r>
          </w:p>
        </w:tc>
        <w:tc>
          <w:tcPr>
            <w:tcW w:w="3969" w:type="dxa"/>
            <w:shd w:val="clear" w:color="auto" w:fill="auto"/>
            <w:vAlign w:val="center"/>
          </w:tcPr>
          <w:p w14:paraId="32BDFCC5" w14:textId="77777777" w:rsidR="0014579B" w:rsidRPr="005A4E1B" w:rsidRDefault="0014579B" w:rsidP="0014579B">
            <w:pPr>
              <w:keepLines/>
              <w:spacing w:after="0" w:line="240" w:lineRule="auto"/>
              <w:ind w:right="17"/>
              <w:rPr>
                <w:rFonts w:ascii="Times New Roman" w:hAnsi="Times New Roman"/>
                <w:sz w:val="24"/>
                <w:szCs w:val="24"/>
              </w:rPr>
            </w:pPr>
            <w:r w:rsidRPr="005A4E1B">
              <w:rPr>
                <w:rFonts w:ascii="Times New Roman" w:hAnsi="Times New Roman"/>
                <w:sz w:val="24"/>
                <w:szCs w:val="24"/>
              </w:rPr>
              <w:t>Инструкция по обновлению</w:t>
            </w:r>
          </w:p>
        </w:tc>
        <w:tc>
          <w:tcPr>
            <w:tcW w:w="1417" w:type="dxa"/>
            <w:shd w:val="clear" w:color="auto" w:fill="auto"/>
            <w:vAlign w:val="center"/>
          </w:tcPr>
          <w:p w14:paraId="3D96D2AE" w14:textId="77777777"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ИО</w:t>
            </w:r>
          </w:p>
        </w:tc>
        <w:tc>
          <w:tcPr>
            <w:tcW w:w="3686" w:type="dxa"/>
            <w:shd w:val="clear" w:color="auto" w:fill="auto"/>
            <w:vAlign w:val="center"/>
          </w:tcPr>
          <w:p w14:paraId="5E1D3121" w14:textId="77777777" w:rsidR="0014579B" w:rsidRPr="005A4E1B" w:rsidRDefault="0014579B" w:rsidP="0014579B">
            <w:pPr>
              <w:keepLines/>
              <w:spacing w:after="0" w:line="240" w:lineRule="auto"/>
              <w:ind w:right="17"/>
              <w:rPr>
                <w:rFonts w:ascii="Times New Roman" w:hAnsi="Times New Roman"/>
                <w:sz w:val="24"/>
                <w:szCs w:val="24"/>
              </w:rPr>
            </w:pPr>
            <w:r w:rsidRPr="005A4E1B">
              <w:rPr>
                <w:rFonts w:ascii="Times New Roman" w:hAnsi="Times New Roman"/>
                <w:sz w:val="24"/>
                <w:szCs w:val="24"/>
              </w:rPr>
              <w:t>Информация предоставляется исключительно в электронном виде (</w:t>
            </w:r>
            <w:proofErr w:type="spellStart"/>
            <w:r w:rsidRPr="005A4E1B">
              <w:rPr>
                <w:rFonts w:ascii="Times New Roman" w:hAnsi="Times New Roman"/>
                <w:sz w:val="24"/>
                <w:szCs w:val="24"/>
              </w:rPr>
              <w:t>Release</w:t>
            </w:r>
            <w:proofErr w:type="spellEnd"/>
            <w:r w:rsidRPr="005A4E1B">
              <w:rPr>
                <w:rFonts w:ascii="Times New Roman" w:hAnsi="Times New Roman"/>
                <w:sz w:val="24"/>
                <w:szCs w:val="24"/>
              </w:rPr>
              <w:t xml:space="preserve"> </w:t>
            </w:r>
            <w:proofErr w:type="spellStart"/>
            <w:r w:rsidRPr="005A4E1B">
              <w:rPr>
                <w:rFonts w:ascii="Times New Roman" w:hAnsi="Times New Roman"/>
                <w:sz w:val="24"/>
                <w:szCs w:val="24"/>
              </w:rPr>
              <w:t>notes</w:t>
            </w:r>
            <w:proofErr w:type="spellEnd"/>
            <w:r w:rsidRPr="005A4E1B">
              <w:rPr>
                <w:rFonts w:ascii="Times New Roman" w:hAnsi="Times New Roman"/>
                <w:sz w:val="24"/>
                <w:szCs w:val="24"/>
              </w:rPr>
              <w:t xml:space="preserve">, </w:t>
            </w:r>
            <w:proofErr w:type="spellStart"/>
            <w:r w:rsidRPr="005A4E1B">
              <w:rPr>
                <w:rFonts w:ascii="Times New Roman" w:hAnsi="Times New Roman"/>
                <w:sz w:val="24"/>
                <w:szCs w:val="24"/>
              </w:rPr>
              <w:t>Readme</w:t>
            </w:r>
            <w:proofErr w:type="spellEnd"/>
            <w:r w:rsidRPr="005A4E1B">
              <w:rPr>
                <w:rFonts w:ascii="Times New Roman" w:hAnsi="Times New Roman"/>
                <w:sz w:val="24"/>
                <w:szCs w:val="24"/>
              </w:rPr>
              <w:t>)</w:t>
            </w:r>
          </w:p>
        </w:tc>
      </w:tr>
      <w:tr w:rsidR="0014579B" w:rsidRPr="00514DE7" w14:paraId="13C1AC51" w14:textId="77777777" w:rsidTr="0014579B">
        <w:tc>
          <w:tcPr>
            <w:tcW w:w="733" w:type="dxa"/>
            <w:shd w:val="clear" w:color="auto" w:fill="auto"/>
            <w:vAlign w:val="center"/>
          </w:tcPr>
          <w:p w14:paraId="1861B1B9" w14:textId="68F25937"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31</w:t>
            </w:r>
          </w:p>
        </w:tc>
        <w:tc>
          <w:tcPr>
            <w:tcW w:w="3969" w:type="dxa"/>
            <w:shd w:val="clear" w:color="auto" w:fill="auto"/>
            <w:vAlign w:val="center"/>
          </w:tcPr>
          <w:p w14:paraId="76EBB6D5" w14:textId="77777777" w:rsidR="0014579B" w:rsidRPr="005A4E1B" w:rsidRDefault="0014579B" w:rsidP="0014579B">
            <w:pPr>
              <w:keepLines/>
              <w:spacing w:after="0" w:line="240" w:lineRule="auto"/>
              <w:ind w:right="17"/>
              <w:rPr>
                <w:rFonts w:ascii="Times New Roman" w:hAnsi="Times New Roman"/>
                <w:sz w:val="24"/>
                <w:szCs w:val="24"/>
              </w:rPr>
            </w:pPr>
            <w:r w:rsidRPr="005A4E1B">
              <w:rPr>
                <w:rFonts w:ascii="Times New Roman" w:hAnsi="Times New Roman"/>
                <w:sz w:val="24"/>
                <w:szCs w:val="24"/>
              </w:rPr>
              <w:t>Инструкция по эксплуатации</w:t>
            </w:r>
          </w:p>
        </w:tc>
        <w:tc>
          <w:tcPr>
            <w:tcW w:w="1417" w:type="dxa"/>
            <w:shd w:val="clear" w:color="auto" w:fill="auto"/>
            <w:vAlign w:val="center"/>
          </w:tcPr>
          <w:p w14:paraId="4BD20529" w14:textId="77777777"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ИЭ</w:t>
            </w:r>
          </w:p>
        </w:tc>
        <w:tc>
          <w:tcPr>
            <w:tcW w:w="3686" w:type="dxa"/>
            <w:shd w:val="clear" w:color="auto" w:fill="auto"/>
            <w:vAlign w:val="center"/>
          </w:tcPr>
          <w:p w14:paraId="531CD26E" w14:textId="77777777"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w:t>
            </w:r>
          </w:p>
        </w:tc>
      </w:tr>
      <w:tr w:rsidR="0014579B" w:rsidRPr="00514DE7" w14:paraId="3E05F71D" w14:textId="77777777" w:rsidTr="0014579B">
        <w:tc>
          <w:tcPr>
            <w:tcW w:w="733" w:type="dxa"/>
            <w:shd w:val="clear" w:color="auto" w:fill="auto"/>
            <w:vAlign w:val="center"/>
          </w:tcPr>
          <w:p w14:paraId="07FC578D" w14:textId="34558506"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32</w:t>
            </w:r>
          </w:p>
        </w:tc>
        <w:tc>
          <w:tcPr>
            <w:tcW w:w="3969" w:type="dxa"/>
            <w:shd w:val="clear" w:color="auto" w:fill="auto"/>
            <w:vAlign w:val="center"/>
          </w:tcPr>
          <w:p w14:paraId="76B77192"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План расположения оборудования и проводок</w:t>
            </w:r>
          </w:p>
        </w:tc>
        <w:tc>
          <w:tcPr>
            <w:tcW w:w="1417" w:type="dxa"/>
            <w:shd w:val="clear" w:color="auto" w:fill="auto"/>
            <w:vAlign w:val="center"/>
          </w:tcPr>
          <w:p w14:paraId="768CD477" w14:textId="77777777" w:rsidR="0014579B" w:rsidRPr="005A4E1B" w:rsidRDefault="0014579B" w:rsidP="0014579B">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С7</w:t>
            </w:r>
          </w:p>
        </w:tc>
        <w:tc>
          <w:tcPr>
            <w:tcW w:w="3686" w:type="dxa"/>
            <w:shd w:val="clear" w:color="auto" w:fill="auto"/>
            <w:vAlign w:val="center"/>
          </w:tcPr>
          <w:p w14:paraId="13BFBEC3"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Информация может включаться в документ ИМ в виде отдельного раздела или приложения</w:t>
            </w:r>
          </w:p>
        </w:tc>
      </w:tr>
      <w:tr w:rsidR="0014579B" w:rsidRPr="001C64BF" w14:paraId="046F8002" w14:textId="77777777" w:rsidTr="0014579B">
        <w:tc>
          <w:tcPr>
            <w:tcW w:w="733" w:type="dxa"/>
            <w:shd w:val="clear" w:color="auto" w:fill="auto"/>
            <w:vAlign w:val="center"/>
          </w:tcPr>
          <w:p w14:paraId="05E5D6D3" w14:textId="4FDCFC30"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33</w:t>
            </w:r>
          </w:p>
        </w:tc>
        <w:tc>
          <w:tcPr>
            <w:tcW w:w="3969" w:type="dxa"/>
            <w:shd w:val="clear" w:color="auto" w:fill="auto"/>
            <w:vAlign w:val="center"/>
          </w:tcPr>
          <w:p w14:paraId="5D6F1479"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Таблица соединений и подключений</w:t>
            </w:r>
          </w:p>
        </w:tc>
        <w:tc>
          <w:tcPr>
            <w:tcW w:w="1417" w:type="dxa"/>
            <w:shd w:val="clear" w:color="auto" w:fill="auto"/>
            <w:vAlign w:val="center"/>
          </w:tcPr>
          <w:p w14:paraId="09714C2A" w14:textId="77777777" w:rsidR="0014579B" w:rsidRPr="005A4E1B" w:rsidRDefault="0014579B" w:rsidP="0014579B">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С6</w:t>
            </w:r>
          </w:p>
        </w:tc>
        <w:tc>
          <w:tcPr>
            <w:tcW w:w="3686" w:type="dxa"/>
            <w:shd w:val="clear" w:color="auto" w:fill="auto"/>
            <w:vAlign w:val="center"/>
          </w:tcPr>
          <w:p w14:paraId="5A839171"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Информация может включаться в документ ИМ в виде отдельного раздела или приложения</w:t>
            </w:r>
          </w:p>
        </w:tc>
      </w:tr>
      <w:tr w:rsidR="0014579B" w:rsidRPr="001C64BF" w14:paraId="0604D175" w14:textId="77777777" w:rsidTr="0014579B">
        <w:tc>
          <w:tcPr>
            <w:tcW w:w="733" w:type="dxa"/>
            <w:shd w:val="clear" w:color="auto" w:fill="auto"/>
            <w:vAlign w:val="center"/>
          </w:tcPr>
          <w:p w14:paraId="448E8C0B" w14:textId="4F37EDEF"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34</w:t>
            </w:r>
          </w:p>
        </w:tc>
        <w:tc>
          <w:tcPr>
            <w:tcW w:w="3969" w:type="dxa"/>
            <w:shd w:val="clear" w:color="auto" w:fill="auto"/>
            <w:vAlign w:val="center"/>
          </w:tcPr>
          <w:p w14:paraId="2B9F4821" w14:textId="77777777" w:rsidR="0014579B" w:rsidRPr="005A4E1B" w:rsidRDefault="0014579B" w:rsidP="0014579B">
            <w:pPr>
              <w:keepLines/>
              <w:spacing w:after="0" w:line="240" w:lineRule="auto"/>
              <w:ind w:right="17"/>
              <w:rPr>
                <w:rFonts w:ascii="Times New Roman" w:hAnsi="Times New Roman"/>
                <w:sz w:val="24"/>
                <w:szCs w:val="24"/>
              </w:rPr>
            </w:pPr>
            <w:r w:rsidRPr="005A4E1B">
              <w:rPr>
                <w:rFonts w:ascii="Times New Roman" w:hAnsi="Times New Roman"/>
                <w:sz w:val="24"/>
                <w:szCs w:val="24"/>
              </w:rPr>
              <w:t>Эксплуатационные показатели назначения</w:t>
            </w:r>
          </w:p>
        </w:tc>
        <w:tc>
          <w:tcPr>
            <w:tcW w:w="1417" w:type="dxa"/>
            <w:shd w:val="clear" w:color="auto" w:fill="auto"/>
            <w:vAlign w:val="center"/>
          </w:tcPr>
          <w:p w14:paraId="189EF46E" w14:textId="77777777"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ЭП</w:t>
            </w:r>
          </w:p>
        </w:tc>
        <w:tc>
          <w:tcPr>
            <w:tcW w:w="3686" w:type="dxa"/>
            <w:shd w:val="clear" w:color="auto" w:fill="auto"/>
            <w:vAlign w:val="center"/>
          </w:tcPr>
          <w:p w14:paraId="2513DCA8" w14:textId="77777777"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w:t>
            </w:r>
          </w:p>
        </w:tc>
      </w:tr>
      <w:tr w:rsidR="0014579B" w:rsidRPr="001C64BF" w14:paraId="1C9066E1" w14:textId="77777777" w:rsidTr="0014579B">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28213426" w14:textId="0E4D86C5" w:rsidR="0014579B" w:rsidRPr="005A4E1B" w:rsidRDefault="0014579B" w:rsidP="0014579B">
            <w:pPr>
              <w:keepLines/>
              <w:spacing w:after="0" w:line="240" w:lineRule="auto"/>
              <w:ind w:right="34"/>
              <w:jc w:val="cente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CDA6B9A" w14:textId="77777777" w:rsidR="0014579B" w:rsidRPr="005A4E1B" w:rsidRDefault="0014579B" w:rsidP="0014579B">
            <w:pPr>
              <w:keepLines/>
              <w:shd w:val="clear" w:color="auto" w:fill="FFFFFF"/>
              <w:spacing w:after="0" w:line="240" w:lineRule="auto"/>
              <w:rPr>
                <w:rFonts w:ascii="Times New Roman" w:hAnsi="Times New Roman"/>
                <w:b/>
                <w:sz w:val="24"/>
                <w:szCs w:val="24"/>
              </w:rPr>
            </w:pPr>
            <w:r w:rsidRPr="005A4E1B">
              <w:rPr>
                <w:rFonts w:ascii="Times New Roman" w:hAnsi="Times New Roman"/>
                <w:b/>
                <w:sz w:val="24"/>
                <w:szCs w:val="24"/>
              </w:rPr>
              <w:t>Документы, подтверждающие прохождение этапов жизненного цикла ИС, сдаваемые в ФАП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5EA59A" w14:textId="77777777" w:rsidR="0014579B" w:rsidRPr="005A4E1B" w:rsidRDefault="0014579B" w:rsidP="0014579B">
            <w:pPr>
              <w:keepLines/>
              <w:spacing w:after="0" w:line="240" w:lineRule="auto"/>
              <w:ind w:right="17"/>
              <w:jc w:val="center"/>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403B055" w14:textId="77777777" w:rsidR="0014579B" w:rsidRPr="005A4E1B" w:rsidRDefault="0014579B" w:rsidP="0014579B">
            <w:pPr>
              <w:keepLines/>
              <w:shd w:val="clear" w:color="auto" w:fill="FFFFFF"/>
              <w:spacing w:after="0" w:line="240" w:lineRule="auto"/>
              <w:jc w:val="center"/>
              <w:rPr>
                <w:rFonts w:ascii="Times New Roman" w:hAnsi="Times New Roman"/>
                <w:sz w:val="24"/>
                <w:szCs w:val="24"/>
              </w:rPr>
            </w:pPr>
          </w:p>
        </w:tc>
      </w:tr>
      <w:tr w:rsidR="0014579B" w:rsidRPr="001C64BF" w14:paraId="1C1CDCB4" w14:textId="77777777" w:rsidTr="0014579B">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7B0CDDCD" w14:textId="4B3B9D32"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35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7A5F610"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Протокол испытаний функциональности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DD8F90" w14:textId="05E655A2"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ПР3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2D979A6" w14:textId="77777777" w:rsidR="0014579B" w:rsidRPr="005A4E1B" w:rsidRDefault="0014579B" w:rsidP="0014579B">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14579B" w:rsidRPr="001C64BF" w14:paraId="5E2F04BE" w14:textId="77777777" w:rsidTr="0014579B">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1A4BA190" w14:textId="490A6067"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36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81BF51"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Протокол комплексных испытаний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95747F" w14:textId="0C91AA76"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ПР2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EA2FF75" w14:textId="77777777" w:rsidR="0014579B" w:rsidRPr="005A4E1B" w:rsidRDefault="0014579B" w:rsidP="0014579B">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14579B" w:rsidRPr="001C64BF" w14:paraId="4D6E7039" w14:textId="77777777" w:rsidTr="0014579B">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4CD5D3AD" w14:textId="2E213612"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37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2667D8"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Протокол опытной эксплуатации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6A94B2" w14:textId="368A55E6"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ПР4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1D75897" w14:textId="77777777" w:rsidR="0014579B" w:rsidRPr="005A4E1B" w:rsidRDefault="0014579B" w:rsidP="0014579B">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14579B" w:rsidRPr="001C64BF" w14:paraId="7AA452E2" w14:textId="77777777" w:rsidTr="0014579B">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20D40C9B" w14:textId="4B242489"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38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F45E3E"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Протокол предварительных испытаний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D03263" w14:textId="60DB10E9"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ПР1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C29CCD8" w14:textId="77777777" w:rsidR="0014579B" w:rsidRPr="005A4E1B" w:rsidRDefault="0014579B" w:rsidP="0014579B">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14579B" w:rsidRPr="001C64BF" w14:paraId="15CF5F20" w14:textId="77777777" w:rsidTr="0014579B">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0D0C8ED5" w14:textId="449A66FF"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39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D0360E"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Протокол приемочных испытаний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B6852A" w14:textId="4E187467"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ПР5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81F5A12" w14:textId="77777777" w:rsidR="0014579B" w:rsidRPr="005A4E1B" w:rsidRDefault="0014579B" w:rsidP="0014579B">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14579B" w:rsidRPr="001C64BF" w14:paraId="5D8626EB" w14:textId="77777777" w:rsidTr="0014579B">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4F810865" w14:textId="726E2C8F"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42BE641"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 xml:space="preserve">Акт о завершении пуско-наладочных работ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2D241B" w14:textId="114C9730"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А04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5CEE724" w14:textId="0FBCC789" w:rsidR="0014579B" w:rsidRPr="005A4E1B" w:rsidRDefault="0014579B" w:rsidP="0014579B">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14579B" w:rsidRPr="001C64BF" w14:paraId="40622D11" w14:textId="77777777" w:rsidTr="0014579B">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7E8FF336" w14:textId="07B067AF"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41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7269C2"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Акт о приемке в опытную эксплуатацию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501D28" w14:textId="2F524082"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А05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77B4DBE" w14:textId="18922A9D" w:rsidR="0014579B" w:rsidRPr="005A4E1B" w:rsidRDefault="0014579B" w:rsidP="0014579B">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14579B" w:rsidRPr="001C64BF" w14:paraId="101C3DB0" w14:textId="77777777" w:rsidTr="0014579B">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40725575" w14:textId="15865043"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42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D45321B"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Акт о завершении опытной эксплуатации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A03662" w14:textId="77777777"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А06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753421E" w14:textId="77777777" w:rsidR="0014579B" w:rsidRPr="005A4E1B" w:rsidRDefault="0014579B" w:rsidP="0014579B">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14579B" w:rsidRPr="001C64BF" w14:paraId="191B120F" w14:textId="77777777" w:rsidTr="0014579B">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1167C41D" w14:textId="5CC1C9D8" w:rsidR="0014579B" w:rsidRPr="005A4E1B" w:rsidRDefault="0014579B" w:rsidP="0014579B">
            <w:pPr>
              <w:keepLines/>
              <w:spacing w:after="0" w:line="240" w:lineRule="auto"/>
              <w:ind w:right="34"/>
              <w:jc w:val="center"/>
              <w:rPr>
                <w:rFonts w:ascii="Times New Roman" w:hAnsi="Times New Roman"/>
                <w:sz w:val="24"/>
                <w:szCs w:val="24"/>
              </w:rPr>
            </w:pPr>
            <w:r w:rsidRPr="005A4E1B">
              <w:rPr>
                <w:rFonts w:ascii="Times New Roman" w:hAnsi="Times New Roman"/>
                <w:sz w:val="24"/>
                <w:szCs w:val="24"/>
              </w:rPr>
              <w:t>43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DB4554"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 xml:space="preserve">Акт о приемке в эксплуатацию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FF9B94" w14:textId="617A5348" w:rsidR="0014579B" w:rsidRPr="005A4E1B" w:rsidRDefault="0014579B" w:rsidP="0014579B">
            <w:pPr>
              <w:keepLines/>
              <w:spacing w:after="0" w:line="240" w:lineRule="auto"/>
              <w:ind w:right="17"/>
              <w:jc w:val="center"/>
              <w:rPr>
                <w:rFonts w:ascii="Times New Roman" w:hAnsi="Times New Roman"/>
                <w:sz w:val="24"/>
                <w:szCs w:val="24"/>
              </w:rPr>
            </w:pPr>
            <w:r w:rsidRPr="005A4E1B">
              <w:rPr>
                <w:rFonts w:ascii="Times New Roman" w:hAnsi="Times New Roman"/>
                <w:sz w:val="24"/>
                <w:szCs w:val="24"/>
              </w:rPr>
              <w:t>А07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B006478" w14:textId="61EF7C28" w:rsidR="0014579B" w:rsidRPr="005A4E1B" w:rsidRDefault="0014579B" w:rsidP="0014579B">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r w:rsidR="0014579B" w:rsidRPr="001C64BF" w14:paraId="0B6E4103" w14:textId="77777777" w:rsidTr="0014579B">
        <w:tc>
          <w:tcPr>
            <w:tcW w:w="733" w:type="dxa"/>
            <w:shd w:val="clear" w:color="auto" w:fill="auto"/>
            <w:vAlign w:val="center"/>
          </w:tcPr>
          <w:p w14:paraId="0850B615" w14:textId="2FAFD6C5" w:rsidR="0014579B" w:rsidRPr="005A4E1B" w:rsidRDefault="0014579B" w:rsidP="0014579B">
            <w:pPr>
              <w:keepLines/>
              <w:spacing w:after="0" w:line="240" w:lineRule="auto"/>
              <w:ind w:right="34"/>
              <w:jc w:val="center"/>
              <w:rPr>
                <w:rFonts w:ascii="Times New Roman" w:hAnsi="Times New Roman"/>
                <w:sz w:val="24"/>
                <w:szCs w:val="24"/>
              </w:rPr>
            </w:pPr>
            <w:r>
              <w:rPr>
                <w:rFonts w:ascii="Times New Roman" w:hAnsi="Times New Roman"/>
                <w:sz w:val="24"/>
                <w:szCs w:val="24"/>
              </w:rPr>
              <w:t>44</w:t>
            </w:r>
          </w:p>
        </w:tc>
        <w:tc>
          <w:tcPr>
            <w:tcW w:w="3969" w:type="dxa"/>
            <w:shd w:val="clear" w:color="auto" w:fill="auto"/>
            <w:vAlign w:val="center"/>
          </w:tcPr>
          <w:p w14:paraId="1B65E905" w14:textId="77777777" w:rsidR="0014579B" w:rsidRPr="005A4E1B" w:rsidRDefault="0014579B" w:rsidP="0014579B">
            <w:pPr>
              <w:keepLines/>
              <w:shd w:val="clear" w:color="auto" w:fill="FFFFFF"/>
              <w:spacing w:after="0" w:line="240" w:lineRule="auto"/>
              <w:rPr>
                <w:rFonts w:ascii="Times New Roman" w:hAnsi="Times New Roman"/>
                <w:sz w:val="24"/>
                <w:szCs w:val="24"/>
              </w:rPr>
            </w:pPr>
            <w:r w:rsidRPr="005A4E1B">
              <w:rPr>
                <w:rFonts w:ascii="Times New Roman" w:hAnsi="Times New Roman"/>
                <w:sz w:val="24"/>
                <w:szCs w:val="24"/>
              </w:rPr>
              <w:t>Акт приемки ИС (версии ИС)</w:t>
            </w:r>
          </w:p>
        </w:tc>
        <w:tc>
          <w:tcPr>
            <w:tcW w:w="1417" w:type="dxa"/>
            <w:shd w:val="clear" w:color="auto" w:fill="auto"/>
            <w:vAlign w:val="center"/>
          </w:tcPr>
          <w:p w14:paraId="2FA930CC" w14:textId="77777777" w:rsidR="0014579B" w:rsidRPr="005A4E1B" w:rsidRDefault="0014579B" w:rsidP="0014579B">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А08</w:t>
            </w:r>
          </w:p>
        </w:tc>
        <w:tc>
          <w:tcPr>
            <w:tcW w:w="3686" w:type="dxa"/>
            <w:shd w:val="clear" w:color="auto" w:fill="auto"/>
            <w:vAlign w:val="center"/>
          </w:tcPr>
          <w:p w14:paraId="08C1BCA2" w14:textId="77777777" w:rsidR="0014579B" w:rsidRPr="005A4E1B" w:rsidRDefault="0014579B" w:rsidP="0014579B">
            <w:pPr>
              <w:keepLines/>
              <w:shd w:val="clear" w:color="auto" w:fill="FFFFFF"/>
              <w:spacing w:after="0" w:line="240" w:lineRule="auto"/>
              <w:jc w:val="center"/>
              <w:rPr>
                <w:rFonts w:ascii="Times New Roman" w:hAnsi="Times New Roman"/>
                <w:sz w:val="24"/>
                <w:szCs w:val="24"/>
              </w:rPr>
            </w:pPr>
            <w:r w:rsidRPr="005A4E1B">
              <w:rPr>
                <w:rFonts w:ascii="Times New Roman" w:hAnsi="Times New Roman"/>
                <w:sz w:val="24"/>
                <w:szCs w:val="24"/>
              </w:rPr>
              <w:t>-</w:t>
            </w:r>
          </w:p>
        </w:tc>
      </w:tr>
    </w:tbl>
    <w:p w14:paraId="2A8513E5" w14:textId="49CD5182" w:rsidR="00927305" w:rsidRDefault="00927305" w:rsidP="00691422">
      <w:pPr>
        <w:pStyle w:val="10"/>
        <w:tabs>
          <w:tab w:val="clear" w:pos="1855"/>
        </w:tabs>
        <w:spacing w:line="360" w:lineRule="exact"/>
        <w:ind w:left="0" w:firstLine="851"/>
        <w:rPr>
          <w:rFonts w:eastAsiaTheme="minorEastAsia"/>
        </w:rPr>
      </w:pPr>
      <w:r w:rsidRPr="001C64BF">
        <w:rPr>
          <w:rFonts w:eastAsiaTheme="minorEastAsia"/>
        </w:rPr>
        <w:t xml:space="preserve">Документы, подтверждающие прохождение этапов жизненного цикла ИС, </w:t>
      </w:r>
      <w:r w:rsidR="007E4A0E">
        <w:rPr>
          <w:rFonts w:eastAsiaTheme="minorEastAsia"/>
        </w:rPr>
        <w:t>имеют код для формирования имени файла соответствующего документа</w:t>
      </w:r>
      <w:r w:rsidRPr="001C64BF">
        <w:rPr>
          <w:rFonts w:eastAsiaTheme="minorEastAsia"/>
        </w:rPr>
        <w:t>.</w:t>
      </w:r>
      <w:r w:rsidR="007E4A0E">
        <w:rPr>
          <w:rFonts w:eastAsiaTheme="minorEastAsia"/>
        </w:rPr>
        <w:t xml:space="preserve"> На самом документе код не </w:t>
      </w:r>
      <w:r w:rsidR="00FF60FB">
        <w:rPr>
          <w:rFonts w:eastAsiaTheme="minorEastAsia"/>
        </w:rPr>
        <w:t>проставляется</w:t>
      </w:r>
      <w:r w:rsidR="007E4A0E">
        <w:rPr>
          <w:rFonts w:eastAsiaTheme="minorEastAsia"/>
        </w:rPr>
        <w:t>.</w:t>
      </w:r>
    </w:p>
    <w:p w14:paraId="4E591481" w14:textId="550FFA2B"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 xml:space="preserve">Требования к составу и содержанию разрабатываемой и утверждаемой документации, касающейся </w:t>
      </w:r>
      <w:r w:rsidRPr="00691422">
        <w:rPr>
          <w:rFonts w:eastAsiaTheme="minorEastAsia"/>
        </w:rPr>
        <w:t>государственной интегрированной информационной системы управления общественными финансами «Электронный бюджет»</w:t>
      </w:r>
      <w:r w:rsidRPr="001C64BF">
        <w:rPr>
          <w:rFonts w:eastAsiaTheme="minorEastAsia"/>
        </w:rPr>
        <w:t xml:space="preserve">, установлены </w:t>
      </w:r>
      <w:r w:rsidR="00067130">
        <w:rPr>
          <w:rFonts w:eastAsiaTheme="minorEastAsia"/>
        </w:rPr>
        <w:t>П</w:t>
      </w:r>
      <w:r w:rsidRPr="001C64BF">
        <w:rPr>
          <w:rFonts w:eastAsiaTheme="minorEastAsia"/>
        </w:rPr>
        <w:t>риказом № 67</w:t>
      </w:r>
      <w:r w:rsidR="00DC4A4C" w:rsidRPr="001C64BF">
        <w:rPr>
          <w:rFonts w:eastAsiaTheme="minorEastAsia"/>
        </w:rPr>
        <w:t>н</w:t>
      </w:r>
      <w:r w:rsidR="00DC4A4C" w:rsidRPr="00691422">
        <w:rPr>
          <w:rFonts w:eastAsiaTheme="minorEastAsia"/>
        </w:rPr>
        <w:t>.</w:t>
      </w:r>
      <w:r w:rsidRPr="00691422">
        <w:rPr>
          <w:rFonts w:eastAsiaTheme="minorEastAsia"/>
        </w:rPr>
        <w:t xml:space="preserve"> </w:t>
      </w:r>
    </w:p>
    <w:p w14:paraId="728B6D81" w14:textId="77777777" w:rsidR="00E374F3" w:rsidRDefault="00E374F3" w:rsidP="00BA0B30">
      <w:pPr>
        <w:pStyle w:val="10"/>
        <w:numPr>
          <w:ilvl w:val="0"/>
          <w:numId w:val="0"/>
        </w:numPr>
        <w:spacing w:before="0" w:after="0" w:line="360" w:lineRule="exact"/>
        <w:ind w:right="0"/>
        <w:jc w:val="right"/>
        <w:rPr>
          <w:rFonts w:eastAsiaTheme="minorEastAsia"/>
        </w:rPr>
      </w:pPr>
    </w:p>
    <w:p w14:paraId="426E256A" w14:textId="77777777" w:rsidR="00BA0B30" w:rsidRPr="00BA0B30" w:rsidRDefault="004B14D6" w:rsidP="00BA0B30">
      <w:pPr>
        <w:pStyle w:val="10"/>
        <w:numPr>
          <w:ilvl w:val="0"/>
          <w:numId w:val="0"/>
        </w:numPr>
        <w:spacing w:before="0" w:after="0" w:line="360" w:lineRule="exact"/>
        <w:ind w:right="0"/>
        <w:jc w:val="right"/>
        <w:rPr>
          <w:rFonts w:eastAsiaTheme="minorEastAsia"/>
        </w:rPr>
      </w:pPr>
      <w:r w:rsidRPr="00BA0B30">
        <w:rPr>
          <w:rFonts w:eastAsiaTheme="minorEastAsia"/>
        </w:rPr>
        <w:t>Таблица № 3</w:t>
      </w:r>
      <w:r w:rsidR="00BA0B30" w:rsidRPr="00BA0B30">
        <w:rPr>
          <w:rFonts w:eastAsiaTheme="minorEastAsia"/>
        </w:rPr>
        <w:t xml:space="preserve">. </w:t>
      </w:r>
    </w:p>
    <w:p w14:paraId="6F1F438B" w14:textId="169E2868" w:rsidR="009A3D80" w:rsidRDefault="00067130" w:rsidP="00BA0B30">
      <w:pPr>
        <w:pStyle w:val="10"/>
        <w:numPr>
          <w:ilvl w:val="0"/>
          <w:numId w:val="0"/>
        </w:numPr>
        <w:spacing w:before="0" w:after="0" w:line="360" w:lineRule="exact"/>
        <w:ind w:right="0"/>
        <w:jc w:val="right"/>
        <w:rPr>
          <w:rFonts w:eastAsiaTheme="minorEastAsia"/>
          <w:b/>
        </w:rPr>
      </w:pPr>
      <w:r w:rsidRPr="00BA0B30">
        <w:rPr>
          <w:rFonts w:eastAsiaTheme="minorEastAsia"/>
          <w:b/>
        </w:rPr>
        <w:t xml:space="preserve">Коды </w:t>
      </w:r>
      <w:r w:rsidR="004B14D6" w:rsidRPr="00BA0B30">
        <w:rPr>
          <w:rFonts w:eastAsiaTheme="minorEastAsia"/>
          <w:b/>
        </w:rPr>
        <w:t>документов ГИИС «Электронный бюджет», сдаваемых в ФАП.</w:t>
      </w:r>
    </w:p>
    <w:p w14:paraId="4C80C98A" w14:textId="77777777" w:rsidR="00BA0B30" w:rsidRPr="00BA0B30" w:rsidRDefault="00BA0B30" w:rsidP="00BA0B30">
      <w:pPr>
        <w:pStyle w:val="10"/>
        <w:numPr>
          <w:ilvl w:val="0"/>
          <w:numId w:val="0"/>
        </w:numPr>
        <w:spacing w:before="0" w:after="0" w:line="360" w:lineRule="exact"/>
        <w:ind w:right="0"/>
        <w:jc w:val="right"/>
        <w:rPr>
          <w:rFonts w:eastAsiaTheme="minorEastAsia"/>
          <w:b/>
        </w:rPr>
      </w:pPr>
    </w:p>
    <w:tbl>
      <w:tblPr>
        <w:tblStyle w:val="a6"/>
        <w:tblW w:w="9781" w:type="dxa"/>
        <w:tblInd w:w="137" w:type="dxa"/>
        <w:tblLayout w:type="fixed"/>
        <w:tblLook w:val="04A0" w:firstRow="1" w:lastRow="0" w:firstColumn="1" w:lastColumn="0" w:noHBand="0" w:noVBand="1"/>
      </w:tblPr>
      <w:tblGrid>
        <w:gridCol w:w="851"/>
        <w:gridCol w:w="4394"/>
        <w:gridCol w:w="1417"/>
        <w:gridCol w:w="3119"/>
      </w:tblGrid>
      <w:tr w:rsidR="009A3D80" w:rsidRPr="001C64BF" w14:paraId="4020BACD" w14:textId="77777777" w:rsidTr="00E374F3">
        <w:trPr>
          <w:tblHeader/>
        </w:trPr>
        <w:tc>
          <w:tcPr>
            <w:tcW w:w="851" w:type="dxa"/>
            <w:vAlign w:val="center"/>
          </w:tcPr>
          <w:p w14:paraId="16239DB5" w14:textId="77777777" w:rsidR="00E374F3" w:rsidRPr="005A4E1B" w:rsidRDefault="00E374F3" w:rsidP="00E374F3">
            <w:pPr>
              <w:keepLines/>
              <w:spacing w:after="0" w:line="240" w:lineRule="auto"/>
              <w:ind w:right="34"/>
              <w:jc w:val="center"/>
              <w:rPr>
                <w:rFonts w:ascii="Times New Roman" w:hAnsi="Times New Roman"/>
                <w:b/>
                <w:sz w:val="24"/>
                <w:szCs w:val="24"/>
              </w:rPr>
            </w:pPr>
            <w:r w:rsidRPr="005A4E1B">
              <w:rPr>
                <w:rFonts w:ascii="Times New Roman" w:hAnsi="Times New Roman"/>
                <w:b/>
                <w:sz w:val="24"/>
                <w:szCs w:val="24"/>
              </w:rPr>
              <w:t>№</w:t>
            </w:r>
          </w:p>
          <w:p w14:paraId="1D6F2C73" w14:textId="6F65EF09" w:rsidR="009A3D80" w:rsidRPr="00E374F3" w:rsidRDefault="00E374F3" w:rsidP="00E374F3">
            <w:pPr>
              <w:pStyle w:val="10"/>
              <w:keepLines/>
              <w:numPr>
                <w:ilvl w:val="0"/>
                <w:numId w:val="0"/>
              </w:numPr>
              <w:shd w:val="clear" w:color="auto" w:fill="auto"/>
              <w:spacing w:before="0" w:after="0"/>
              <w:jc w:val="center"/>
              <w:rPr>
                <w:b/>
                <w:spacing w:val="-5"/>
                <w:sz w:val="24"/>
                <w:szCs w:val="24"/>
              </w:rPr>
            </w:pPr>
            <w:r w:rsidRPr="005A4E1B">
              <w:rPr>
                <w:b/>
                <w:sz w:val="24"/>
                <w:szCs w:val="24"/>
              </w:rPr>
              <w:t>п/п</w:t>
            </w:r>
          </w:p>
        </w:tc>
        <w:tc>
          <w:tcPr>
            <w:tcW w:w="4394" w:type="dxa"/>
            <w:vAlign w:val="center"/>
          </w:tcPr>
          <w:p w14:paraId="4D09027B" w14:textId="77777777" w:rsidR="009A3D80" w:rsidRPr="00E374F3" w:rsidRDefault="004B14D6" w:rsidP="001C64BF">
            <w:pPr>
              <w:pStyle w:val="10"/>
              <w:keepLines/>
              <w:numPr>
                <w:ilvl w:val="0"/>
                <w:numId w:val="0"/>
              </w:numPr>
              <w:shd w:val="clear" w:color="auto" w:fill="auto"/>
              <w:spacing w:before="0" w:after="0"/>
              <w:jc w:val="center"/>
              <w:rPr>
                <w:b/>
                <w:spacing w:val="-5"/>
                <w:sz w:val="24"/>
                <w:szCs w:val="24"/>
              </w:rPr>
            </w:pPr>
            <w:r w:rsidRPr="00E374F3">
              <w:rPr>
                <w:b/>
                <w:sz w:val="24"/>
                <w:szCs w:val="24"/>
              </w:rPr>
              <w:t>Вид документа</w:t>
            </w:r>
          </w:p>
        </w:tc>
        <w:tc>
          <w:tcPr>
            <w:tcW w:w="1417" w:type="dxa"/>
            <w:vAlign w:val="center"/>
          </w:tcPr>
          <w:p w14:paraId="6DB10631" w14:textId="77777777" w:rsidR="009A3D80" w:rsidRPr="00E374F3" w:rsidRDefault="004B14D6" w:rsidP="001C64BF">
            <w:pPr>
              <w:pStyle w:val="10"/>
              <w:keepLines/>
              <w:numPr>
                <w:ilvl w:val="0"/>
                <w:numId w:val="0"/>
              </w:numPr>
              <w:shd w:val="clear" w:color="auto" w:fill="auto"/>
              <w:spacing w:before="0" w:after="0"/>
              <w:jc w:val="center"/>
              <w:rPr>
                <w:b/>
                <w:spacing w:val="-5"/>
                <w:sz w:val="24"/>
                <w:szCs w:val="24"/>
              </w:rPr>
            </w:pPr>
            <w:r w:rsidRPr="00E374F3">
              <w:rPr>
                <w:b/>
                <w:sz w:val="24"/>
                <w:szCs w:val="24"/>
              </w:rPr>
              <w:t>Код документа</w:t>
            </w:r>
          </w:p>
        </w:tc>
        <w:tc>
          <w:tcPr>
            <w:tcW w:w="3119" w:type="dxa"/>
            <w:vAlign w:val="center"/>
          </w:tcPr>
          <w:p w14:paraId="3B477A04" w14:textId="77777777" w:rsidR="009A3D80" w:rsidRPr="00E374F3" w:rsidRDefault="004B14D6" w:rsidP="001C64BF">
            <w:pPr>
              <w:pStyle w:val="10"/>
              <w:keepLines/>
              <w:numPr>
                <w:ilvl w:val="0"/>
                <w:numId w:val="0"/>
              </w:numPr>
              <w:shd w:val="clear" w:color="auto" w:fill="auto"/>
              <w:spacing w:before="0" w:after="0"/>
              <w:jc w:val="center"/>
              <w:rPr>
                <w:b/>
                <w:spacing w:val="-5"/>
                <w:sz w:val="24"/>
                <w:szCs w:val="24"/>
              </w:rPr>
            </w:pPr>
            <w:r w:rsidRPr="00E374F3">
              <w:rPr>
                <w:b/>
                <w:sz w:val="24"/>
                <w:szCs w:val="24"/>
              </w:rPr>
              <w:t>Примечание</w:t>
            </w:r>
          </w:p>
        </w:tc>
      </w:tr>
      <w:tr w:rsidR="009A3D80" w:rsidRPr="001C64BF" w14:paraId="3CAAEB11" w14:textId="77777777" w:rsidTr="00E374F3">
        <w:tc>
          <w:tcPr>
            <w:tcW w:w="9781" w:type="dxa"/>
            <w:gridSpan w:val="4"/>
          </w:tcPr>
          <w:p w14:paraId="42AB3206" w14:textId="77777777" w:rsidR="009A3D80" w:rsidRPr="00E374F3" w:rsidRDefault="004B14D6" w:rsidP="001C64BF">
            <w:pPr>
              <w:pStyle w:val="10"/>
              <w:keepLines/>
              <w:numPr>
                <w:ilvl w:val="0"/>
                <w:numId w:val="0"/>
              </w:numPr>
              <w:shd w:val="clear" w:color="auto" w:fill="auto"/>
              <w:spacing w:before="0" w:after="0"/>
              <w:jc w:val="center"/>
              <w:rPr>
                <w:b/>
                <w:spacing w:val="-5"/>
                <w:sz w:val="24"/>
                <w:szCs w:val="24"/>
              </w:rPr>
            </w:pPr>
            <w:r w:rsidRPr="00E374F3">
              <w:rPr>
                <w:b/>
                <w:spacing w:val="-5"/>
                <w:sz w:val="24"/>
                <w:szCs w:val="24"/>
              </w:rPr>
              <w:t>Проектная документация</w:t>
            </w:r>
          </w:p>
        </w:tc>
      </w:tr>
      <w:tr w:rsidR="009A3D80" w:rsidRPr="001C64BF" w14:paraId="556FF053" w14:textId="77777777" w:rsidTr="00E374F3">
        <w:tc>
          <w:tcPr>
            <w:tcW w:w="851" w:type="dxa"/>
          </w:tcPr>
          <w:p w14:paraId="0408D1AF" w14:textId="4A2A55B5"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1</w:t>
            </w:r>
          </w:p>
        </w:tc>
        <w:tc>
          <w:tcPr>
            <w:tcW w:w="4394" w:type="dxa"/>
          </w:tcPr>
          <w:p w14:paraId="6160C644" w14:textId="22169124"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Системная архитектура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58A31889"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w:t>
            </w:r>
            <w:r w:rsidRPr="00E374F3">
              <w:rPr>
                <w:rFonts w:ascii="Times New Roman" w:hAnsi="Times New Roman"/>
                <w:sz w:val="24"/>
                <w:szCs w:val="24"/>
                <w:lang w:val="en-US"/>
              </w:rPr>
              <w:t>0</w:t>
            </w:r>
            <w:r w:rsidRPr="00E374F3">
              <w:rPr>
                <w:rFonts w:ascii="Times New Roman" w:hAnsi="Times New Roman"/>
                <w:sz w:val="24"/>
                <w:szCs w:val="24"/>
              </w:rPr>
              <w:t>1</w:t>
            </w:r>
          </w:p>
        </w:tc>
        <w:tc>
          <w:tcPr>
            <w:tcW w:w="3119" w:type="dxa"/>
          </w:tcPr>
          <w:p w14:paraId="03F126F3" w14:textId="096634AC"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25A9C3D9" w14:textId="77777777" w:rsidTr="00E374F3">
        <w:tc>
          <w:tcPr>
            <w:tcW w:w="851" w:type="dxa"/>
          </w:tcPr>
          <w:p w14:paraId="426374E5" w14:textId="501839D2"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2</w:t>
            </w:r>
          </w:p>
        </w:tc>
        <w:tc>
          <w:tcPr>
            <w:tcW w:w="4394" w:type="dxa"/>
          </w:tcPr>
          <w:p w14:paraId="7C885FBC" w14:textId="3D7999B4"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Техническое задание на систему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16CDBABE"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w:t>
            </w:r>
            <w:r w:rsidRPr="00E374F3">
              <w:rPr>
                <w:rFonts w:ascii="Times New Roman" w:hAnsi="Times New Roman"/>
                <w:sz w:val="24"/>
                <w:szCs w:val="24"/>
                <w:lang w:val="en-US"/>
              </w:rPr>
              <w:t>0</w:t>
            </w:r>
            <w:r w:rsidRPr="00E374F3">
              <w:rPr>
                <w:rFonts w:ascii="Times New Roman" w:hAnsi="Times New Roman"/>
                <w:sz w:val="24"/>
                <w:szCs w:val="24"/>
              </w:rPr>
              <w:t>2</w:t>
            </w:r>
          </w:p>
        </w:tc>
        <w:tc>
          <w:tcPr>
            <w:tcW w:w="3119" w:type="dxa"/>
          </w:tcPr>
          <w:p w14:paraId="6D81BFD8" w14:textId="30FF6A06"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44C8F94F" w14:textId="77777777" w:rsidTr="00E374F3">
        <w:tc>
          <w:tcPr>
            <w:tcW w:w="851" w:type="dxa"/>
          </w:tcPr>
          <w:p w14:paraId="7CCB1167" w14:textId="59579B55"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3</w:t>
            </w:r>
          </w:p>
        </w:tc>
        <w:tc>
          <w:tcPr>
            <w:tcW w:w="4394" w:type="dxa"/>
          </w:tcPr>
          <w:p w14:paraId="156797C1" w14:textId="14AC2155"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Частное техническое задание на подсистему (компонент, модуль)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423579FD"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w:t>
            </w:r>
            <w:r w:rsidRPr="00E374F3">
              <w:rPr>
                <w:rFonts w:ascii="Times New Roman" w:hAnsi="Times New Roman"/>
                <w:sz w:val="24"/>
                <w:szCs w:val="24"/>
                <w:lang w:val="en-US"/>
              </w:rPr>
              <w:t>0</w:t>
            </w:r>
            <w:r w:rsidRPr="00E374F3">
              <w:rPr>
                <w:rFonts w:ascii="Times New Roman" w:hAnsi="Times New Roman"/>
                <w:sz w:val="24"/>
                <w:szCs w:val="24"/>
              </w:rPr>
              <w:t>3</w:t>
            </w:r>
          </w:p>
        </w:tc>
        <w:tc>
          <w:tcPr>
            <w:tcW w:w="3119" w:type="dxa"/>
          </w:tcPr>
          <w:p w14:paraId="1895C591" w14:textId="51934338"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5970D74C" w14:textId="77777777" w:rsidTr="00E374F3">
        <w:tc>
          <w:tcPr>
            <w:tcW w:w="851" w:type="dxa"/>
          </w:tcPr>
          <w:p w14:paraId="6D1116ED" w14:textId="3AE67360"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4</w:t>
            </w:r>
          </w:p>
        </w:tc>
        <w:tc>
          <w:tcPr>
            <w:tcW w:w="4394" w:type="dxa"/>
          </w:tcPr>
          <w:p w14:paraId="43A96A06" w14:textId="185FAA37"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Модель угроз информационной безопасности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w:t>
            </w:r>
          </w:p>
        </w:tc>
        <w:tc>
          <w:tcPr>
            <w:tcW w:w="1417" w:type="dxa"/>
          </w:tcPr>
          <w:p w14:paraId="55553F9F"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w:t>
            </w:r>
            <w:r w:rsidRPr="00E374F3">
              <w:rPr>
                <w:rFonts w:ascii="Times New Roman" w:hAnsi="Times New Roman"/>
                <w:sz w:val="24"/>
                <w:szCs w:val="24"/>
                <w:lang w:val="en-US"/>
              </w:rPr>
              <w:t>0</w:t>
            </w:r>
            <w:r w:rsidRPr="00E374F3">
              <w:rPr>
                <w:rFonts w:ascii="Times New Roman" w:hAnsi="Times New Roman"/>
                <w:sz w:val="24"/>
                <w:szCs w:val="24"/>
              </w:rPr>
              <w:t>4</w:t>
            </w:r>
          </w:p>
        </w:tc>
        <w:tc>
          <w:tcPr>
            <w:tcW w:w="3119" w:type="dxa"/>
          </w:tcPr>
          <w:p w14:paraId="42768FA0" w14:textId="1986896C"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16DE4505" w14:textId="77777777" w:rsidTr="00E374F3">
        <w:tc>
          <w:tcPr>
            <w:tcW w:w="851" w:type="dxa"/>
          </w:tcPr>
          <w:p w14:paraId="59006735" w14:textId="2BAA2DBA"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5</w:t>
            </w:r>
          </w:p>
        </w:tc>
        <w:tc>
          <w:tcPr>
            <w:tcW w:w="4394" w:type="dxa"/>
          </w:tcPr>
          <w:p w14:paraId="7F844BF8" w14:textId="4A9EB37C"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Модель нарушителя информационной безопасности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w:t>
            </w:r>
          </w:p>
        </w:tc>
        <w:tc>
          <w:tcPr>
            <w:tcW w:w="1417" w:type="dxa"/>
          </w:tcPr>
          <w:p w14:paraId="116362A1"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w:t>
            </w:r>
            <w:r w:rsidRPr="00E374F3">
              <w:rPr>
                <w:rFonts w:ascii="Times New Roman" w:hAnsi="Times New Roman"/>
                <w:sz w:val="24"/>
                <w:szCs w:val="24"/>
                <w:lang w:val="en-US"/>
              </w:rPr>
              <w:t>0</w:t>
            </w:r>
            <w:r w:rsidRPr="00E374F3">
              <w:rPr>
                <w:rFonts w:ascii="Times New Roman" w:hAnsi="Times New Roman"/>
                <w:sz w:val="24"/>
                <w:szCs w:val="24"/>
              </w:rPr>
              <w:t>5</w:t>
            </w:r>
          </w:p>
        </w:tc>
        <w:tc>
          <w:tcPr>
            <w:tcW w:w="3119" w:type="dxa"/>
          </w:tcPr>
          <w:p w14:paraId="2CCB85F1" w14:textId="5952B20D"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244F86AA" w14:textId="77777777" w:rsidTr="00E374F3">
        <w:tc>
          <w:tcPr>
            <w:tcW w:w="851" w:type="dxa"/>
          </w:tcPr>
          <w:p w14:paraId="680A9BD1" w14:textId="7FBEBFA5"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6</w:t>
            </w:r>
          </w:p>
        </w:tc>
        <w:tc>
          <w:tcPr>
            <w:tcW w:w="4394" w:type="dxa"/>
          </w:tcPr>
          <w:p w14:paraId="7A089A4E" w14:textId="42ADA38B"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Акт классификации автоматизированной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w:t>
            </w:r>
          </w:p>
        </w:tc>
        <w:tc>
          <w:tcPr>
            <w:tcW w:w="1417" w:type="dxa"/>
          </w:tcPr>
          <w:p w14:paraId="3714AC6E"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w:t>
            </w:r>
            <w:r w:rsidRPr="00E374F3">
              <w:rPr>
                <w:rFonts w:ascii="Times New Roman" w:hAnsi="Times New Roman"/>
                <w:sz w:val="24"/>
                <w:szCs w:val="24"/>
                <w:lang w:val="en-US"/>
              </w:rPr>
              <w:t>0</w:t>
            </w:r>
            <w:r w:rsidRPr="00E374F3">
              <w:rPr>
                <w:rFonts w:ascii="Times New Roman" w:hAnsi="Times New Roman"/>
                <w:sz w:val="24"/>
                <w:szCs w:val="24"/>
              </w:rPr>
              <w:t>6</w:t>
            </w:r>
          </w:p>
        </w:tc>
        <w:tc>
          <w:tcPr>
            <w:tcW w:w="3119" w:type="dxa"/>
          </w:tcPr>
          <w:p w14:paraId="2F27C8CF" w14:textId="548570F1"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4AF402BB" w14:textId="77777777" w:rsidTr="00E374F3">
        <w:tc>
          <w:tcPr>
            <w:tcW w:w="851" w:type="dxa"/>
          </w:tcPr>
          <w:p w14:paraId="19EDFCF4" w14:textId="32972146"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7</w:t>
            </w:r>
          </w:p>
        </w:tc>
        <w:tc>
          <w:tcPr>
            <w:tcW w:w="4394" w:type="dxa"/>
          </w:tcPr>
          <w:p w14:paraId="5A0DE445" w14:textId="1D2F58ED"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Акт классификации информационной системы персональных данных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w:t>
            </w:r>
          </w:p>
        </w:tc>
        <w:tc>
          <w:tcPr>
            <w:tcW w:w="1417" w:type="dxa"/>
          </w:tcPr>
          <w:p w14:paraId="61FB1DC8"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w:t>
            </w:r>
            <w:r w:rsidRPr="00E374F3">
              <w:rPr>
                <w:rFonts w:ascii="Times New Roman" w:hAnsi="Times New Roman"/>
                <w:sz w:val="24"/>
                <w:szCs w:val="24"/>
                <w:lang w:val="en-US"/>
              </w:rPr>
              <w:t>0</w:t>
            </w:r>
            <w:r w:rsidRPr="00E374F3">
              <w:rPr>
                <w:rFonts w:ascii="Times New Roman" w:hAnsi="Times New Roman"/>
                <w:sz w:val="24"/>
                <w:szCs w:val="24"/>
              </w:rPr>
              <w:t>7</w:t>
            </w:r>
          </w:p>
        </w:tc>
        <w:tc>
          <w:tcPr>
            <w:tcW w:w="3119" w:type="dxa"/>
          </w:tcPr>
          <w:p w14:paraId="79B25F04" w14:textId="1E4AADB0"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5500466D" w14:textId="77777777" w:rsidTr="00E374F3">
        <w:tc>
          <w:tcPr>
            <w:tcW w:w="851" w:type="dxa"/>
          </w:tcPr>
          <w:p w14:paraId="0E199787" w14:textId="550306EB"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8</w:t>
            </w:r>
          </w:p>
        </w:tc>
        <w:tc>
          <w:tcPr>
            <w:tcW w:w="4394" w:type="dxa"/>
          </w:tcPr>
          <w:p w14:paraId="06D6D67C" w14:textId="3FB20260"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Технические требования к информационно-телекоммуникационной инфраструктуре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w:t>
            </w:r>
          </w:p>
        </w:tc>
        <w:tc>
          <w:tcPr>
            <w:tcW w:w="1417" w:type="dxa"/>
          </w:tcPr>
          <w:p w14:paraId="7AEF0E9D"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w:t>
            </w:r>
            <w:r w:rsidRPr="00E374F3">
              <w:rPr>
                <w:rFonts w:ascii="Times New Roman" w:hAnsi="Times New Roman"/>
                <w:sz w:val="24"/>
                <w:szCs w:val="24"/>
                <w:lang w:val="en-US"/>
              </w:rPr>
              <w:t>0</w:t>
            </w:r>
            <w:r w:rsidRPr="00E374F3">
              <w:rPr>
                <w:rFonts w:ascii="Times New Roman" w:hAnsi="Times New Roman"/>
                <w:sz w:val="24"/>
                <w:szCs w:val="24"/>
              </w:rPr>
              <w:t>8</w:t>
            </w:r>
          </w:p>
        </w:tc>
        <w:tc>
          <w:tcPr>
            <w:tcW w:w="3119" w:type="dxa"/>
          </w:tcPr>
          <w:p w14:paraId="40108662" w14:textId="31F5EE23"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26F889E8" w14:textId="77777777" w:rsidTr="00E374F3">
        <w:tc>
          <w:tcPr>
            <w:tcW w:w="851" w:type="dxa"/>
          </w:tcPr>
          <w:p w14:paraId="069AA1DC" w14:textId="13C4C1F2"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lastRenderedPageBreak/>
              <w:t>9</w:t>
            </w:r>
          </w:p>
        </w:tc>
        <w:tc>
          <w:tcPr>
            <w:tcW w:w="4394" w:type="dxa"/>
          </w:tcPr>
          <w:p w14:paraId="75403BBA" w14:textId="7284E134"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Общие требования к функциональным подсистемам (компонентам, модулям)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обеспечивающим автоматизацию функций в сфере управления государственными и муниципальными финансами (далее </w:t>
            </w:r>
            <w:r w:rsidR="00067130" w:rsidRPr="00E374F3">
              <w:rPr>
                <w:sz w:val="24"/>
                <w:szCs w:val="24"/>
              </w:rPr>
              <w:t>–</w:t>
            </w:r>
            <w:r w:rsidRPr="00E374F3">
              <w:rPr>
                <w:sz w:val="24"/>
                <w:szCs w:val="24"/>
              </w:rPr>
              <w:t xml:space="preserve"> функциональная подсистема (компонент, модуль)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w:t>
            </w:r>
          </w:p>
        </w:tc>
        <w:tc>
          <w:tcPr>
            <w:tcW w:w="1417" w:type="dxa"/>
          </w:tcPr>
          <w:p w14:paraId="3C40415C"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w:t>
            </w:r>
            <w:r w:rsidRPr="00E374F3">
              <w:rPr>
                <w:rFonts w:ascii="Times New Roman" w:hAnsi="Times New Roman"/>
                <w:sz w:val="24"/>
                <w:szCs w:val="24"/>
                <w:lang w:val="en-US"/>
              </w:rPr>
              <w:t>0</w:t>
            </w:r>
            <w:r w:rsidRPr="00E374F3">
              <w:rPr>
                <w:rFonts w:ascii="Times New Roman" w:hAnsi="Times New Roman"/>
                <w:sz w:val="24"/>
                <w:szCs w:val="24"/>
              </w:rPr>
              <w:t>9</w:t>
            </w:r>
          </w:p>
        </w:tc>
        <w:tc>
          <w:tcPr>
            <w:tcW w:w="3119" w:type="dxa"/>
          </w:tcPr>
          <w:p w14:paraId="08184AC1" w14:textId="6B5A10A7"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pacing w:val="-5"/>
                <w:sz w:val="24"/>
                <w:szCs w:val="24"/>
              </w:rPr>
              <w:t xml:space="preserve">Документ разрабатывается для </w:t>
            </w:r>
            <w:r w:rsidRPr="00E374F3">
              <w:rPr>
                <w:sz w:val="24"/>
                <w:szCs w:val="24"/>
              </w:rPr>
              <w:t xml:space="preserve">компонентов и модулей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обеспечивающих автоматизацию функций в сфере управления государственными и муниципальными финансами</w:t>
            </w:r>
            <w:r w:rsidRPr="00E374F3">
              <w:rPr>
                <w:spacing w:val="-5"/>
                <w:sz w:val="24"/>
                <w:szCs w:val="24"/>
              </w:rPr>
              <w:t xml:space="preserve"> </w:t>
            </w:r>
          </w:p>
        </w:tc>
      </w:tr>
      <w:tr w:rsidR="009A3D80" w:rsidRPr="001C64BF" w14:paraId="408FD46A" w14:textId="77777777" w:rsidTr="00E374F3">
        <w:tc>
          <w:tcPr>
            <w:tcW w:w="851" w:type="dxa"/>
          </w:tcPr>
          <w:p w14:paraId="27CF612D" w14:textId="09D2779F"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10</w:t>
            </w:r>
          </w:p>
        </w:tc>
        <w:tc>
          <w:tcPr>
            <w:tcW w:w="4394" w:type="dxa"/>
          </w:tcPr>
          <w:p w14:paraId="59CFB14B" w14:textId="4FA9AD3F"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Технический проект на информационно-телекоммуникационную инфраструктуру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w:t>
            </w:r>
          </w:p>
        </w:tc>
        <w:tc>
          <w:tcPr>
            <w:tcW w:w="1417" w:type="dxa"/>
          </w:tcPr>
          <w:p w14:paraId="0FD1820F"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ЭБ10</w:t>
            </w:r>
          </w:p>
        </w:tc>
        <w:tc>
          <w:tcPr>
            <w:tcW w:w="3119" w:type="dxa"/>
          </w:tcPr>
          <w:p w14:paraId="73773DEE" w14:textId="42BD8D35"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241F35F9" w14:textId="77777777" w:rsidTr="00E374F3">
        <w:tc>
          <w:tcPr>
            <w:tcW w:w="851" w:type="dxa"/>
          </w:tcPr>
          <w:p w14:paraId="68D4B136" w14:textId="44F26AA9"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11</w:t>
            </w:r>
          </w:p>
        </w:tc>
        <w:tc>
          <w:tcPr>
            <w:tcW w:w="4394" w:type="dxa"/>
          </w:tcPr>
          <w:p w14:paraId="429F4221" w14:textId="7B809066"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Технический проект на технологическую подсистему (компонент, модуль)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обеспечивающую функционирование централизованных и (или) сервисных подсистем (компонентов, модулей)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(далее </w:t>
            </w:r>
            <w:r w:rsidR="00067130" w:rsidRPr="00E374F3">
              <w:rPr>
                <w:sz w:val="24"/>
                <w:szCs w:val="24"/>
              </w:rPr>
              <w:t>–</w:t>
            </w:r>
            <w:r w:rsidRPr="00E374F3">
              <w:rPr>
                <w:sz w:val="24"/>
                <w:szCs w:val="24"/>
              </w:rPr>
              <w:t xml:space="preserve"> технологическая подсистема (компонент, модуль)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w:t>
            </w:r>
          </w:p>
        </w:tc>
        <w:tc>
          <w:tcPr>
            <w:tcW w:w="1417" w:type="dxa"/>
          </w:tcPr>
          <w:p w14:paraId="72B8B9D6"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ЭБ11</w:t>
            </w:r>
          </w:p>
        </w:tc>
        <w:tc>
          <w:tcPr>
            <w:tcW w:w="3119" w:type="dxa"/>
          </w:tcPr>
          <w:p w14:paraId="33BE3C61" w14:textId="7DD1355D"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pacing w:val="-5"/>
                <w:sz w:val="24"/>
                <w:szCs w:val="24"/>
              </w:rPr>
              <w:t xml:space="preserve">Документ разрабатывается для </w:t>
            </w:r>
            <w:r w:rsidRPr="00E374F3">
              <w:rPr>
                <w:sz w:val="24"/>
                <w:szCs w:val="24"/>
              </w:rPr>
              <w:t xml:space="preserve">компонентов и модулей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обеспечивающих функционирование централизованных и (или) сервисных подсистем (компонентов, модулей)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r>
      <w:tr w:rsidR="009A3D80" w:rsidRPr="001C64BF" w14:paraId="4D2545EA" w14:textId="77777777" w:rsidTr="00E374F3">
        <w:tc>
          <w:tcPr>
            <w:tcW w:w="851" w:type="dxa"/>
          </w:tcPr>
          <w:p w14:paraId="5C66580A" w14:textId="517336E7"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12</w:t>
            </w:r>
          </w:p>
        </w:tc>
        <w:tc>
          <w:tcPr>
            <w:tcW w:w="4394" w:type="dxa"/>
          </w:tcPr>
          <w:p w14:paraId="5D4C5584" w14:textId="12AA5F4B"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Требования к информационному взаимодействию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с внешними информационными системами</w:t>
            </w:r>
          </w:p>
        </w:tc>
        <w:tc>
          <w:tcPr>
            <w:tcW w:w="1417" w:type="dxa"/>
          </w:tcPr>
          <w:p w14:paraId="547999A5"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ЭБ12</w:t>
            </w:r>
          </w:p>
        </w:tc>
        <w:tc>
          <w:tcPr>
            <w:tcW w:w="3119" w:type="dxa"/>
          </w:tcPr>
          <w:p w14:paraId="58082FF9" w14:textId="7CDEF195"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1D71929C" w14:textId="77777777" w:rsidTr="00E374F3">
        <w:tc>
          <w:tcPr>
            <w:tcW w:w="851" w:type="dxa"/>
          </w:tcPr>
          <w:p w14:paraId="29F7EF69" w14:textId="532C07BC" w:rsidR="009A3D80" w:rsidRPr="00E374F3" w:rsidRDefault="004B14D6"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1</w:t>
            </w:r>
            <w:r w:rsidR="005A4E1B" w:rsidRPr="00E374F3">
              <w:rPr>
                <w:rFonts w:ascii="Times New Roman" w:hAnsi="Times New Roman"/>
                <w:sz w:val="24"/>
                <w:szCs w:val="24"/>
              </w:rPr>
              <w:t>3</w:t>
            </w:r>
          </w:p>
        </w:tc>
        <w:tc>
          <w:tcPr>
            <w:tcW w:w="4394" w:type="dxa"/>
          </w:tcPr>
          <w:p w14:paraId="27A85AF9" w14:textId="5305FEFF"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Описание автоматизируемых функций функциональной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00B6D568"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ЭБ13</w:t>
            </w:r>
          </w:p>
        </w:tc>
        <w:tc>
          <w:tcPr>
            <w:tcW w:w="3119" w:type="dxa"/>
          </w:tcPr>
          <w:p w14:paraId="0125AD2F" w14:textId="0FE6DE56"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3437F3B1" w14:textId="77777777" w:rsidTr="00E374F3">
        <w:tc>
          <w:tcPr>
            <w:tcW w:w="851" w:type="dxa"/>
          </w:tcPr>
          <w:p w14:paraId="291221EE" w14:textId="1862F456"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14</w:t>
            </w:r>
          </w:p>
        </w:tc>
        <w:tc>
          <w:tcPr>
            <w:tcW w:w="4394" w:type="dxa"/>
          </w:tcPr>
          <w:p w14:paraId="37AC7BF2" w14:textId="3106C3D2"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Пояснительная записка к техническому проекту на подсистему (компонент, модуль)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6F1BB1E4"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ЭБ14</w:t>
            </w:r>
          </w:p>
        </w:tc>
        <w:tc>
          <w:tcPr>
            <w:tcW w:w="3119" w:type="dxa"/>
          </w:tcPr>
          <w:p w14:paraId="14845830" w14:textId="26EC50CD"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45CAC545" w14:textId="77777777" w:rsidTr="00E374F3">
        <w:tc>
          <w:tcPr>
            <w:tcW w:w="851" w:type="dxa"/>
          </w:tcPr>
          <w:p w14:paraId="618CA75D" w14:textId="023F577B"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lastRenderedPageBreak/>
              <w:t>15</w:t>
            </w:r>
          </w:p>
        </w:tc>
        <w:tc>
          <w:tcPr>
            <w:tcW w:w="4394" w:type="dxa"/>
          </w:tcPr>
          <w:p w14:paraId="6BFD815C" w14:textId="03311B9E"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Описание постановки задачи на создание функциональной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775899CF"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ЭБ15</w:t>
            </w:r>
          </w:p>
        </w:tc>
        <w:tc>
          <w:tcPr>
            <w:tcW w:w="3119" w:type="dxa"/>
          </w:tcPr>
          <w:p w14:paraId="1D118FEA" w14:textId="52E48DDB"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148EF9AA" w14:textId="77777777" w:rsidTr="00E374F3">
        <w:tc>
          <w:tcPr>
            <w:tcW w:w="851" w:type="dxa"/>
          </w:tcPr>
          <w:p w14:paraId="0EFEC9ED" w14:textId="059551DD"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16</w:t>
            </w:r>
          </w:p>
        </w:tc>
        <w:tc>
          <w:tcPr>
            <w:tcW w:w="4394" w:type="dxa"/>
          </w:tcPr>
          <w:p w14:paraId="5F95451D" w14:textId="46EE615B"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Описание информационного обеспечения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7C895654"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ЭБ16</w:t>
            </w:r>
          </w:p>
        </w:tc>
        <w:tc>
          <w:tcPr>
            <w:tcW w:w="3119" w:type="dxa"/>
          </w:tcPr>
          <w:p w14:paraId="3BC1CAD4" w14:textId="2522EC0B"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73E17CBB" w14:textId="77777777" w:rsidTr="00E374F3">
        <w:tc>
          <w:tcPr>
            <w:tcW w:w="851" w:type="dxa"/>
          </w:tcPr>
          <w:p w14:paraId="4C0CAFA5" w14:textId="5706A331"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17</w:t>
            </w:r>
          </w:p>
        </w:tc>
        <w:tc>
          <w:tcPr>
            <w:tcW w:w="4394" w:type="dxa"/>
          </w:tcPr>
          <w:p w14:paraId="1DBB3252" w14:textId="724AC3B6"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Описание организации информационной базы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3186446A"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ЭБ17</w:t>
            </w:r>
          </w:p>
        </w:tc>
        <w:tc>
          <w:tcPr>
            <w:tcW w:w="3119" w:type="dxa"/>
          </w:tcPr>
          <w:p w14:paraId="06FB5B12" w14:textId="47C62189"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682D7546" w14:textId="77777777" w:rsidTr="00E374F3">
        <w:tc>
          <w:tcPr>
            <w:tcW w:w="851" w:type="dxa"/>
          </w:tcPr>
          <w:p w14:paraId="2C7AFECE" w14:textId="47DE124B" w:rsidR="009A3D80"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18</w:t>
            </w:r>
          </w:p>
        </w:tc>
        <w:tc>
          <w:tcPr>
            <w:tcW w:w="4394" w:type="dxa"/>
          </w:tcPr>
          <w:p w14:paraId="058DFBD5" w14:textId="5E97C6CF" w:rsidR="009A3D80" w:rsidRPr="00E374F3" w:rsidRDefault="004B14D6" w:rsidP="001C64BF">
            <w:pPr>
              <w:pStyle w:val="10"/>
              <w:keepLines/>
              <w:numPr>
                <w:ilvl w:val="0"/>
                <w:numId w:val="0"/>
              </w:numPr>
              <w:shd w:val="clear" w:color="auto" w:fill="auto"/>
              <w:spacing w:before="0" w:after="0"/>
              <w:rPr>
                <w:spacing w:val="-5"/>
                <w:sz w:val="24"/>
                <w:szCs w:val="24"/>
              </w:rPr>
            </w:pPr>
            <w:r w:rsidRPr="00E374F3">
              <w:rPr>
                <w:sz w:val="24"/>
                <w:szCs w:val="24"/>
              </w:rPr>
              <w:t xml:space="preserve">Описание комплекса технических средств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3302C96F" w14:textId="77777777" w:rsidR="009A3D80" w:rsidRPr="00E374F3" w:rsidRDefault="004B14D6" w:rsidP="001C64BF">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ЭБ18</w:t>
            </w:r>
          </w:p>
        </w:tc>
        <w:tc>
          <w:tcPr>
            <w:tcW w:w="3119" w:type="dxa"/>
          </w:tcPr>
          <w:p w14:paraId="0CF683DD" w14:textId="17015FCF" w:rsidR="009A3D80"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9A3D80" w:rsidRPr="001C64BF" w14:paraId="103FD8B9" w14:textId="77777777" w:rsidTr="00E374F3">
        <w:tc>
          <w:tcPr>
            <w:tcW w:w="9781" w:type="dxa"/>
            <w:gridSpan w:val="4"/>
          </w:tcPr>
          <w:p w14:paraId="32F8DCEA" w14:textId="77777777" w:rsidR="009A3D80" w:rsidRPr="00E374F3" w:rsidRDefault="004B14D6" w:rsidP="00BB7AFE">
            <w:pPr>
              <w:pStyle w:val="10"/>
              <w:keepLines/>
              <w:numPr>
                <w:ilvl w:val="0"/>
                <w:numId w:val="0"/>
              </w:numPr>
              <w:shd w:val="clear" w:color="auto" w:fill="auto"/>
              <w:spacing w:before="0" w:after="0"/>
              <w:jc w:val="center"/>
              <w:rPr>
                <w:spacing w:val="-5"/>
                <w:sz w:val="24"/>
                <w:szCs w:val="24"/>
              </w:rPr>
            </w:pPr>
            <w:r w:rsidRPr="00E374F3">
              <w:rPr>
                <w:b/>
                <w:spacing w:val="-5"/>
                <w:sz w:val="24"/>
                <w:szCs w:val="24"/>
              </w:rPr>
              <w:t>Рабочая документация</w:t>
            </w:r>
          </w:p>
        </w:tc>
      </w:tr>
      <w:tr w:rsidR="00D1746E" w:rsidRPr="001C64BF" w14:paraId="59449457" w14:textId="77777777" w:rsidTr="00E374F3">
        <w:tc>
          <w:tcPr>
            <w:tcW w:w="851" w:type="dxa"/>
          </w:tcPr>
          <w:p w14:paraId="7C69F144" w14:textId="55E62EE5" w:rsidR="00D1746E"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19</w:t>
            </w:r>
          </w:p>
        </w:tc>
        <w:tc>
          <w:tcPr>
            <w:tcW w:w="4394" w:type="dxa"/>
          </w:tcPr>
          <w:p w14:paraId="0759C986" w14:textId="0A765E8A"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Описание языка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1A94CB0F"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ЭБ19</w:t>
            </w:r>
          </w:p>
        </w:tc>
        <w:tc>
          <w:tcPr>
            <w:tcW w:w="3119" w:type="dxa"/>
          </w:tcPr>
          <w:p w14:paraId="593ECCD3" w14:textId="3CD6BCEB"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39C32FA8" w14:textId="77777777" w:rsidTr="00E374F3">
        <w:tc>
          <w:tcPr>
            <w:tcW w:w="851" w:type="dxa"/>
          </w:tcPr>
          <w:p w14:paraId="36FBB7B4" w14:textId="307C137C" w:rsidR="00D1746E"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20</w:t>
            </w:r>
          </w:p>
        </w:tc>
        <w:tc>
          <w:tcPr>
            <w:tcW w:w="4394" w:type="dxa"/>
          </w:tcPr>
          <w:p w14:paraId="71C35605" w14:textId="283C6F1F"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Описание программы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6DC7F1A7"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ЭБ20</w:t>
            </w:r>
          </w:p>
        </w:tc>
        <w:tc>
          <w:tcPr>
            <w:tcW w:w="3119" w:type="dxa"/>
          </w:tcPr>
          <w:p w14:paraId="2A8E8CFA" w14:textId="151A68FA"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3FB0DDB8" w14:textId="77777777" w:rsidTr="00E374F3">
        <w:tc>
          <w:tcPr>
            <w:tcW w:w="851" w:type="dxa"/>
          </w:tcPr>
          <w:p w14:paraId="10081BE6" w14:textId="743DE6BA" w:rsidR="00D1746E"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21</w:t>
            </w:r>
          </w:p>
        </w:tc>
        <w:tc>
          <w:tcPr>
            <w:tcW w:w="4394" w:type="dxa"/>
          </w:tcPr>
          <w:p w14:paraId="2222EE32" w14:textId="0AE937F4"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Технологическая инструкция (регламент) работы с функциональной подсистемой (компонентом, модулем)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3118AB03"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ЭБ21</w:t>
            </w:r>
          </w:p>
        </w:tc>
        <w:tc>
          <w:tcPr>
            <w:tcW w:w="3119" w:type="dxa"/>
          </w:tcPr>
          <w:p w14:paraId="1A656A6F" w14:textId="3139FDFC"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4475CF45" w14:textId="77777777" w:rsidTr="00E374F3">
        <w:tc>
          <w:tcPr>
            <w:tcW w:w="851" w:type="dxa"/>
          </w:tcPr>
          <w:p w14:paraId="7F36BAED" w14:textId="18C1F67E" w:rsidR="00D1746E"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22</w:t>
            </w:r>
          </w:p>
        </w:tc>
        <w:tc>
          <w:tcPr>
            <w:tcW w:w="4394" w:type="dxa"/>
          </w:tcPr>
          <w:p w14:paraId="71AE0331" w14:textId="0D49BEBF"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Ведомость эксплуатационных документов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w:t>
            </w:r>
          </w:p>
        </w:tc>
        <w:tc>
          <w:tcPr>
            <w:tcW w:w="1417" w:type="dxa"/>
          </w:tcPr>
          <w:p w14:paraId="3BBD5AA0"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ЭБ22</w:t>
            </w:r>
          </w:p>
        </w:tc>
        <w:tc>
          <w:tcPr>
            <w:tcW w:w="3119" w:type="dxa"/>
          </w:tcPr>
          <w:p w14:paraId="6A4A6E49" w14:textId="18D18B1C"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19A89C90" w14:textId="77777777" w:rsidTr="00E374F3">
        <w:tc>
          <w:tcPr>
            <w:tcW w:w="851" w:type="dxa"/>
          </w:tcPr>
          <w:p w14:paraId="769D615B" w14:textId="5602687A" w:rsidR="00D1746E"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23</w:t>
            </w:r>
          </w:p>
        </w:tc>
        <w:tc>
          <w:tcPr>
            <w:tcW w:w="4394" w:type="dxa"/>
          </w:tcPr>
          <w:p w14:paraId="0EACD15A" w14:textId="3EDAB1CC"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Паспорт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w:t>
            </w:r>
          </w:p>
        </w:tc>
        <w:tc>
          <w:tcPr>
            <w:tcW w:w="1417" w:type="dxa"/>
          </w:tcPr>
          <w:p w14:paraId="16E835C0"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ЭБ23</w:t>
            </w:r>
          </w:p>
        </w:tc>
        <w:tc>
          <w:tcPr>
            <w:tcW w:w="3119" w:type="dxa"/>
          </w:tcPr>
          <w:p w14:paraId="6562C83C" w14:textId="39D26D7D"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18571EB0" w14:textId="77777777" w:rsidTr="00E374F3">
        <w:tc>
          <w:tcPr>
            <w:tcW w:w="851" w:type="dxa"/>
          </w:tcPr>
          <w:p w14:paraId="748AEFF7" w14:textId="7C6489B1" w:rsidR="00D1746E"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24</w:t>
            </w:r>
          </w:p>
        </w:tc>
        <w:tc>
          <w:tcPr>
            <w:tcW w:w="4394" w:type="dxa"/>
          </w:tcPr>
          <w:p w14:paraId="1124C4A7" w14:textId="4985D096"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Руководство по администрированию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(руководство системного программиста (администратора))</w:t>
            </w:r>
          </w:p>
        </w:tc>
        <w:tc>
          <w:tcPr>
            <w:tcW w:w="1417" w:type="dxa"/>
          </w:tcPr>
          <w:p w14:paraId="4A990020"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ЭБ24</w:t>
            </w:r>
          </w:p>
        </w:tc>
        <w:tc>
          <w:tcPr>
            <w:tcW w:w="3119" w:type="dxa"/>
          </w:tcPr>
          <w:p w14:paraId="6AA6B413" w14:textId="58BF36B7"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082B3EFD" w14:textId="77777777" w:rsidTr="00E374F3">
        <w:tc>
          <w:tcPr>
            <w:tcW w:w="851" w:type="dxa"/>
          </w:tcPr>
          <w:p w14:paraId="6140FAFC" w14:textId="6F5ADDB7" w:rsidR="00D1746E"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lastRenderedPageBreak/>
              <w:t>25</w:t>
            </w:r>
          </w:p>
        </w:tc>
        <w:tc>
          <w:tcPr>
            <w:tcW w:w="4394" w:type="dxa"/>
          </w:tcPr>
          <w:p w14:paraId="14E98677" w14:textId="6B26D59E"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Руководство по техническому обслуживанию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(инструкция по эксплуатации)</w:t>
            </w:r>
          </w:p>
        </w:tc>
        <w:tc>
          <w:tcPr>
            <w:tcW w:w="1417" w:type="dxa"/>
          </w:tcPr>
          <w:p w14:paraId="5DD852CE"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ЭБ25</w:t>
            </w:r>
          </w:p>
        </w:tc>
        <w:tc>
          <w:tcPr>
            <w:tcW w:w="3119" w:type="dxa"/>
          </w:tcPr>
          <w:p w14:paraId="4EED7EEE" w14:textId="3AA2F04F"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6D91A732" w14:textId="77777777" w:rsidTr="00E374F3">
        <w:tc>
          <w:tcPr>
            <w:tcW w:w="851" w:type="dxa"/>
          </w:tcPr>
          <w:p w14:paraId="7E1C312B" w14:textId="5FCEE75A" w:rsidR="00D1746E"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26</w:t>
            </w:r>
          </w:p>
        </w:tc>
        <w:tc>
          <w:tcPr>
            <w:tcW w:w="4394" w:type="dxa"/>
          </w:tcPr>
          <w:p w14:paraId="1A9746D8" w14:textId="030F503C"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Руководство работников (представителей) участников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по работе с подсистемой (компонентом, модулем)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388588A3"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ЭБ26</w:t>
            </w:r>
          </w:p>
        </w:tc>
        <w:tc>
          <w:tcPr>
            <w:tcW w:w="3119" w:type="dxa"/>
          </w:tcPr>
          <w:p w14:paraId="75D7A995" w14:textId="17E9DAC6"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7766DCE8" w14:textId="77777777" w:rsidTr="00E374F3">
        <w:tc>
          <w:tcPr>
            <w:tcW w:w="851" w:type="dxa"/>
          </w:tcPr>
          <w:p w14:paraId="07C822ED" w14:textId="30638BB5" w:rsidR="00D1746E"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27</w:t>
            </w:r>
          </w:p>
        </w:tc>
        <w:tc>
          <w:tcPr>
            <w:tcW w:w="4394" w:type="dxa"/>
          </w:tcPr>
          <w:p w14:paraId="23F09805" w14:textId="0FC766EF"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Программа и методика предварительных испытаний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6004BAF3"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ЭБ27</w:t>
            </w:r>
          </w:p>
        </w:tc>
        <w:tc>
          <w:tcPr>
            <w:tcW w:w="3119" w:type="dxa"/>
          </w:tcPr>
          <w:p w14:paraId="3084F2E4" w14:textId="017A89C4"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5E3A2E2D" w14:textId="77777777" w:rsidTr="00E374F3">
        <w:tc>
          <w:tcPr>
            <w:tcW w:w="851" w:type="dxa"/>
          </w:tcPr>
          <w:p w14:paraId="02B7885B" w14:textId="6EB692CC" w:rsidR="00D1746E" w:rsidRPr="00E374F3" w:rsidRDefault="00F76332" w:rsidP="00BB7AFE">
            <w:pPr>
              <w:keepLines/>
              <w:spacing w:after="0" w:line="240" w:lineRule="auto"/>
              <w:jc w:val="center"/>
              <w:rPr>
                <w:rFonts w:ascii="Times New Roman" w:hAnsi="Times New Roman"/>
                <w:sz w:val="24"/>
                <w:szCs w:val="24"/>
              </w:rPr>
            </w:pPr>
            <w:r>
              <w:rPr>
                <w:rFonts w:ascii="Times New Roman" w:hAnsi="Times New Roman"/>
                <w:sz w:val="24"/>
                <w:szCs w:val="24"/>
              </w:rPr>
              <w:t>28</w:t>
            </w:r>
          </w:p>
        </w:tc>
        <w:tc>
          <w:tcPr>
            <w:tcW w:w="4394" w:type="dxa"/>
          </w:tcPr>
          <w:p w14:paraId="55F6C20E" w14:textId="64DC923E"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Программа и методика опытной эксплуатации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767F795D"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ЭБ30</w:t>
            </w:r>
          </w:p>
        </w:tc>
        <w:tc>
          <w:tcPr>
            <w:tcW w:w="3119" w:type="dxa"/>
          </w:tcPr>
          <w:p w14:paraId="135FD34F" w14:textId="5503E1A5"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65285724" w14:textId="77777777" w:rsidTr="00E374F3">
        <w:tc>
          <w:tcPr>
            <w:tcW w:w="851" w:type="dxa"/>
          </w:tcPr>
          <w:p w14:paraId="63F587B8" w14:textId="1611E25E" w:rsidR="00D1746E" w:rsidRPr="00E374F3" w:rsidRDefault="00F76332" w:rsidP="00BB7AFE">
            <w:pPr>
              <w:keepLines/>
              <w:spacing w:after="0" w:line="240" w:lineRule="auto"/>
              <w:jc w:val="center"/>
              <w:rPr>
                <w:rFonts w:ascii="Times New Roman" w:hAnsi="Times New Roman"/>
                <w:sz w:val="24"/>
                <w:szCs w:val="24"/>
              </w:rPr>
            </w:pPr>
            <w:r>
              <w:rPr>
                <w:rFonts w:ascii="Times New Roman" w:hAnsi="Times New Roman"/>
                <w:sz w:val="24"/>
                <w:szCs w:val="24"/>
              </w:rPr>
              <w:t>29</w:t>
            </w:r>
          </w:p>
        </w:tc>
        <w:tc>
          <w:tcPr>
            <w:tcW w:w="4394" w:type="dxa"/>
          </w:tcPr>
          <w:p w14:paraId="5D649427" w14:textId="377E3D85"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Программа и методика приемочных испытаний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76949519"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ЭБ33</w:t>
            </w:r>
          </w:p>
        </w:tc>
        <w:tc>
          <w:tcPr>
            <w:tcW w:w="3119" w:type="dxa"/>
          </w:tcPr>
          <w:p w14:paraId="3D28E6BB" w14:textId="10F44EB0"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35DC22AF" w14:textId="77777777" w:rsidTr="00E374F3">
        <w:tc>
          <w:tcPr>
            <w:tcW w:w="851" w:type="dxa"/>
          </w:tcPr>
          <w:p w14:paraId="430855DE" w14:textId="77777777" w:rsidR="00D1746E" w:rsidRPr="00E374F3" w:rsidRDefault="00D1746E" w:rsidP="00BB7AFE">
            <w:pPr>
              <w:keepLines/>
              <w:spacing w:after="0" w:line="240" w:lineRule="auto"/>
              <w:jc w:val="center"/>
              <w:rPr>
                <w:rFonts w:ascii="Times New Roman" w:hAnsi="Times New Roman"/>
                <w:sz w:val="24"/>
                <w:szCs w:val="24"/>
              </w:rPr>
            </w:pPr>
          </w:p>
        </w:tc>
        <w:tc>
          <w:tcPr>
            <w:tcW w:w="4394" w:type="dxa"/>
          </w:tcPr>
          <w:p w14:paraId="31D30602" w14:textId="66A8CA12" w:rsidR="00D1746E" w:rsidRPr="00E374F3" w:rsidRDefault="00D1746E" w:rsidP="00D1746E">
            <w:pPr>
              <w:pStyle w:val="10"/>
              <w:keepLines/>
              <w:numPr>
                <w:ilvl w:val="0"/>
                <w:numId w:val="0"/>
              </w:numPr>
              <w:shd w:val="clear" w:color="auto" w:fill="auto"/>
              <w:spacing w:before="0" w:after="0"/>
              <w:rPr>
                <w:sz w:val="24"/>
                <w:szCs w:val="24"/>
              </w:rPr>
            </w:pPr>
            <w:r w:rsidRPr="00E374F3">
              <w:rPr>
                <w:b/>
                <w:sz w:val="24"/>
                <w:szCs w:val="24"/>
              </w:rPr>
              <w:t>Документы, подтверждающие прохождение этапов жизненного цикла ИС, сдаваемые в ФАП</w:t>
            </w:r>
          </w:p>
        </w:tc>
        <w:tc>
          <w:tcPr>
            <w:tcW w:w="1417" w:type="dxa"/>
          </w:tcPr>
          <w:p w14:paraId="079A44D6" w14:textId="77777777" w:rsidR="00D1746E" w:rsidRPr="00E374F3" w:rsidRDefault="00D1746E" w:rsidP="00D1746E">
            <w:pPr>
              <w:keepLines/>
              <w:spacing w:after="0" w:line="240" w:lineRule="auto"/>
              <w:ind w:right="17"/>
              <w:jc w:val="center"/>
              <w:rPr>
                <w:rFonts w:ascii="Times New Roman" w:hAnsi="Times New Roman"/>
                <w:sz w:val="24"/>
                <w:szCs w:val="24"/>
              </w:rPr>
            </w:pPr>
          </w:p>
        </w:tc>
        <w:tc>
          <w:tcPr>
            <w:tcW w:w="3119" w:type="dxa"/>
          </w:tcPr>
          <w:p w14:paraId="444F6B82" w14:textId="077B696B"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1EC6DCB1" w14:textId="77777777" w:rsidTr="00E374F3">
        <w:tc>
          <w:tcPr>
            <w:tcW w:w="851" w:type="dxa"/>
          </w:tcPr>
          <w:p w14:paraId="4035A672" w14:textId="157D2D13" w:rsidR="00D1746E" w:rsidRPr="00E374F3" w:rsidRDefault="00F76332" w:rsidP="00BB7AFE">
            <w:pPr>
              <w:keepLines/>
              <w:spacing w:after="0" w:line="240" w:lineRule="auto"/>
              <w:jc w:val="center"/>
              <w:rPr>
                <w:rFonts w:ascii="Times New Roman" w:hAnsi="Times New Roman"/>
                <w:sz w:val="24"/>
                <w:szCs w:val="24"/>
              </w:rPr>
            </w:pPr>
            <w:r>
              <w:rPr>
                <w:rFonts w:ascii="Times New Roman" w:hAnsi="Times New Roman"/>
                <w:sz w:val="24"/>
                <w:szCs w:val="24"/>
              </w:rPr>
              <w:t>30</w:t>
            </w:r>
          </w:p>
        </w:tc>
        <w:tc>
          <w:tcPr>
            <w:tcW w:w="4394" w:type="dxa"/>
          </w:tcPr>
          <w:p w14:paraId="653F281F" w14:textId="1B0EE600"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Протокол предварительных испытаний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42F31CC1"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ЭБ28</w:t>
            </w:r>
          </w:p>
        </w:tc>
        <w:tc>
          <w:tcPr>
            <w:tcW w:w="3119" w:type="dxa"/>
          </w:tcPr>
          <w:p w14:paraId="03A2FCBF" w14:textId="2487D92F"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4AC5DF43" w14:textId="77777777" w:rsidTr="00E374F3">
        <w:tc>
          <w:tcPr>
            <w:tcW w:w="851" w:type="dxa"/>
          </w:tcPr>
          <w:p w14:paraId="4E0D39B5" w14:textId="1AB44FCB" w:rsidR="00D1746E" w:rsidRPr="00E374F3" w:rsidRDefault="00F76332" w:rsidP="00BB7AFE">
            <w:pPr>
              <w:keepLines/>
              <w:spacing w:after="0" w:line="240" w:lineRule="auto"/>
              <w:jc w:val="center"/>
              <w:rPr>
                <w:rFonts w:ascii="Times New Roman" w:hAnsi="Times New Roman"/>
                <w:sz w:val="24"/>
                <w:szCs w:val="24"/>
              </w:rPr>
            </w:pPr>
            <w:r>
              <w:rPr>
                <w:rFonts w:ascii="Times New Roman" w:hAnsi="Times New Roman"/>
                <w:sz w:val="24"/>
                <w:szCs w:val="24"/>
              </w:rPr>
              <w:t>31</w:t>
            </w:r>
          </w:p>
        </w:tc>
        <w:tc>
          <w:tcPr>
            <w:tcW w:w="4394" w:type="dxa"/>
          </w:tcPr>
          <w:p w14:paraId="6C6BB290" w14:textId="2B7DEF19"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Акт приемки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r w:rsidRPr="00E374F3">
              <w:rPr>
                <w:sz w:val="24"/>
                <w:szCs w:val="24"/>
              </w:rPr>
              <w:t xml:space="preserve"> в опытную эксплуатацию</w:t>
            </w:r>
          </w:p>
        </w:tc>
        <w:tc>
          <w:tcPr>
            <w:tcW w:w="1417" w:type="dxa"/>
          </w:tcPr>
          <w:p w14:paraId="7AAE2808"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ЭБ29</w:t>
            </w:r>
          </w:p>
        </w:tc>
        <w:tc>
          <w:tcPr>
            <w:tcW w:w="3119" w:type="dxa"/>
          </w:tcPr>
          <w:p w14:paraId="0642C680" w14:textId="0AA3931B"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14CDE747" w14:textId="77777777" w:rsidTr="00E374F3">
        <w:tc>
          <w:tcPr>
            <w:tcW w:w="851" w:type="dxa"/>
          </w:tcPr>
          <w:p w14:paraId="0EFD0F8B" w14:textId="68751869" w:rsidR="00D1746E" w:rsidRPr="00E374F3" w:rsidRDefault="005A4E1B" w:rsidP="00F76332">
            <w:pPr>
              <w:keepLines/>
              <w:spacing w:after="0" w:line="240" w:lineRule="auto"/>
              <w:jc w:val="center"/>
              <w:rPr>
                <w:rFonts w:ascii="Times New Roman" w:hAnsi="Times New Roman"/>
                <w:sz w:val="24"/>
                <w:szCs w:val="24"/>
              </w:rPr>
            </w:pPr>
            <w:r w:rsidRPr="00E374F3">
              <w:rPr>
                <w:rFonts w:ascii="Times New Roman" w:hAnsi="Times New Roman"/>
                <w:sz w:val="24"/>
                <w:szCs w:val="24"/>
              </w:rPr>
              <w:t>3</w:t>
            </w:r>
            <w:r w:rsidR="00F76332">
              <w:rPr>
                <w:rFonts w:ascii="Times New Roman" w:hAnsi="Times New Roman"/>
                <w:sz w:val="24"/>
                <w:szCs w:val="24"/>
              </w:rPr>
              <w:t>2</w:t>
            </w:r>
          </w:p>
        </w:tc>
        <w:tc>
          <w:tcPr>
            <w:tcW w:w="4394" w:type="dxa"/>
          </w:tcPr>
          <w:p w14:paraId="1D4A0B89" w14:textId="52D54F9D"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Протокол опытной эксплуатации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3CA9378C"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ЭБ31</w:t>
            </w:r>
          </w:p>
        </w:tc>
        <w:tc>
          <w:tcPr>
            <w:tcW w:w="3119" w:type="dxa"/>
          </w:tcPr>
          <w:p w14:paraId="42C4D937" w14:textId="404F1AAC"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35171458" w14:textId="77777777" w:rsidTr="00E374F3">
        <w:tc>
          <w:tcPr>
            <w:tcW w:w="851" w:type="dxa"/>
          </w:tcPr>
          <w:p w14:paraId="3A2E4F88" w14:textId="1393B49D" w:rsidR="00D1746E" w:rsidRPr="00E374F3" w:rsidRDefault="005A4E1B" w:rsidP="00F76332">
            <w:pPr>
              <w:keepLines/>
              <w:spacing w:after="0" w:line="240" w:lineRule="auto"/>
              <w:jc w:val="center"/>
              <w:rPr>
                <w:rFonts w:ascii="Times New Roman" w:hAnsi="Times New Roman"/>
                <w:sz w:val="24"/>
                <w:szCs w:val="24"/>
              </w:rPr>
            </w:pPr>
            <w:r w:rsidRPr="00E374F3">
              <w:rPr>
                <w:rFonts w:ascii="Times New Roman" w:hAnsi="Times New Roman"/>
                <w:sz w:val="24"/>
                <w:szCs w:val="24"/>
              </w:rPr>
              <w:t>3</w:t>
            </w:r>
            <w:r w:rsidR="00F76332">
              <w:rPr>
                <w:rFonts w:ascii="Times New Roman" w:hAnsi="Times New Roman"/>
                <w:sz w:val="24"/>
                <w:szCs w:val="24"/>
              </w:rPr>
              <w:t>3</w:t>
            </w:r>
          </w:p>
        </w:tc>
        <w:tc>
          <w:tcPr>
            <w:tcW w:w="4394" w:type="dxa"/>
          </w:tcPr>
          <w:p w14:paraId="1DADEBDA" w14:textId="55888218"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Акт завершения опытной эксплуатации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343DBCB3"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ЭБ32</w:t>
            </w:r>
          </w:p>
        </w:tc>
        <w:tc>
          <w:tcPr>
            <w:tcW w:w="3119" w:type="dxa"/>
          </w:tcPr>
          <w:p w14:paraId="3F7CE2D6" w14:textId="35BF043D"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3ED78539" w14:textId="77777777" w:rsidTr="00E374F3">
        <w:tc>
          <w:tcPr>
            <w:tcW w:w="851" w:type="dxa"/>
          </w:tcPr>
          <w:p w14:paraId="5745CBFC" w14:textId="5F3C2440" w:rsidR="00D1746E"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34</w:t>
            </w:r>
          </w:p>
        </w:tc>
        <w:tc>
          <w:tcPr>
            <w:tcW w:w="4394" w:type="dxa"/>
          </w:tcPr>
          <w:p w14:paraId="2BAF6993" w14:textId="500FF188"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Протокол приемочных испытаний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0371FCE1"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ЭБ34</w:t>
            </w:r>
          </w:p>
        </w:tc>
        <w:tc>
          <w:tcPr>
            <w:tcW w:w="3119" w:type="dxa"/>
          </w:tcPr>
          <w:p w14:paraId="46FEFA5C" w14:textId="7C126422"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D1746E" w:rsidRPr="001C64BF" w14:paraId="151D370A" w14:textId="77777777" w:rsidTr="00E374F3">
        <w:tc>
          <w:tcPr>
            <w:tcW w:w="851" w:type="dxa"/>
          </w:tcPr>
          <w:p w14:paraId="6D1EA176" w14:textId="4FCC74E6" w:rsidR="00D1746E" w:rsidRPr="00E374F3" w:rsidRDefault="005A4E1B" w:rsidP="00BB7AFE">
            <w:pPr>
              <w:keepLines/>
              <w:spacing w:after="0" w:line="240" w:lineRule="auto"/>
              <w:jc w:val="center"/>
              <w:rPr>
                <w:rFonts w:ascii="Times New Roman" w:hAnsi="Times New Roman"/>
                <w:sz w:val="24"/>
                <w:szCs w:val="24"/>
              </w:rPr>
            </w:pPr>
            <w:r w:rsidRPr="00E374F3">
              <w:rPr>
                <w:rFonts w:ascii="Times New Roman" w:hAnsi="Times New Roman"/>
                <w:sz w:val="24"/>
                <w:szCs w:val="24"/>
              </w:rPr>
              <w:t>35</w:t>
            </w:r>
          </w:p>
        </w:tc>
        <w:tc>
          <w:tcPr>
            <w:tcW w:w="4394" w:type="dxa"/>
          </w:tcPr>
          <w:p w14:paraId="4B253031" w14:textId="58DCC235" w:rsidR="00D1746E" w:rsidRPr="00E374F3" w:rsidRDefault="00D1746E" w:rsidP="00D1746E">
            <w:pPr>
              <w:pStyle w:val="10"/>
              <w:keepLines/>
              <w:numPr>
                <w:ilvl w:val="0"/>
                <w:numId w:val="0"/>
              </w:numPr>
              <w:shd w:val="clear" w:color="auto" w:fill="auto"/>
              <w:spacing w:before="0" w:after="0"/>
              <w:rPr>
                <w:spacing w:val="-5"/>
                <w:sz w:val="24"/>
                <w:szCs w:val="24"/>
              </w:rPr>
            </w:pPr>
            <w:r w:rsidRPr="00E374F3">
              <w:rPr>
                <w:sz w:val="24"/>
                <w:szCs w:val="24"/>
              </w:rPr>
              <w:t xml:space="preserve">Акт приемки в эксплуатацию подсистемы (компонента, модуля) системы </w:t>
            </w:r>
            <w:r w:rsidR="00067130" w:rsidRPr="00E374F3">
              <w:rPr>
                <w:sz w:val="24"/>
                <w:szCs w:val="24"/>
              </w:rPr>
              <w:t>«</w:t>
            </w:r>
            <w:r w:rsidRPr="00E374F3">
              <w:rPr>
                <w:sz w:val="24"/>
                <w:szCs w:val="24"/>
              </w:rPr>
              <w:t>Электронный бюджет</w:t>
            </w:r>
            <w:r w:rsidR="00067130" w:rsidRPr="00E374F3">
              <w:rPr>
                <w:sz w:val="24"/>
                <w:szCs w:val="24"/>
              </w:rPr>
              <w:t>»</w:t>
            </w:r>
          </w:p>
        </w:tc>
        <w:tc>
          <w:tcPr>
            <w:tcW w:w="1417" w:type="dxa"/>
          </w:tcPr>
          <w:p w14:paraId="6CB6993F" w14:textId="77777777" w:rsidR="00D1746E" w:rsidRPr="00E374F3" w:rsidRDefault="00D1746E" w:rsidP="00D1746E">
            <w:pPr>
              <w:keepLines/>
              <w:spacing w:after="0" w:line="240" w:lineRule="auto"/>
              <w:ind w:right="17"/>
              <w:jc w:val="center"/>
              <w:rPr>
                <w:rFonts w:ascii="Times New Roman" w:hAnsi="Times New Roman"/>
                <w:sz w:val="24"/>
                <w:szCs w:val="24"/>
              </w:rPr>
            </w:pPr>
            <w:r w:rsidRPr="00E374F3">
              <w:rPr>
                <w:rFonts w:ascii="Times New Roman" w:hAnsi="Times New Roman"/>
                <w:sz w:val="24"/>
                <w:szCs w:val="24"/>
              </w:rPr>
              <w:t>ЭБ35</w:t>
            </w:r>
          </w:p>
        </w:tc>
        <w:tc>
          <w:tcPr>
            <w:tcW w:w="3119" w:type="dxa"/>
          </w:tcPr>
          <w:p w14:paraId="3421F0BC" w14:textId="68987398" w:rsidR="00D1746E" w:rsidRPr="00E374F3" w:rsidRDefault="00D1746E" w:rsidP="00821F73">
            <w:pPr>
              <w:pStyle w:val="10"/>
              <w:keepLines/>
              <w:numPr>
                <w:ilvl w:val="0"/>
                <w:numId w:val="0"/>
              </w:numPr>
              <w:shd w:val="clear" w:color="auto" w:fill="auto"/>
              <w:spacing w:before="0" w:after="0"/>
              <w:jc w:val="center"/>
              <w:rPr>
                <w:spacing w:val="-5"/>
                <w:sz w:val="24"/>
                <w:szCs w:val="24"/>
              </w:rPr>
            </w:pPr>
            <w:r w:rsidRPr="00E374F3">
              <w:rPr>
                <w:spacing w:val="-5"/>
                <w:sz w:val="24"/>
                <w:szCs w:val="24"/>
              </w:rPr>
              <w:t>-</w:t>
            </w:r>
          </w:p>
        </w:tc>
      </w:tr>
      <w:tr w:rsidR="003A4BDA" w:rsidRPr="001C64BF" w14:paraId="6D7BB86F" w14:textId="77777777" w:rsidTr="00E374F3">
        <w:tc>
          <w:tcPr>
            <w:tcW w:w="851" w:type="dxa"/>
          </w:tcPr>
          <w:p w14:paraId="42068E92" w14:textId="3E5F786E" w:rsidR="003A4BDA" w:rsidRPr="00E374F3" w:rsidRDefault="003A4BDA" w:rsidP="00BB7AFE">
            <w:pPr>
              <w:pStyle w:val="10"/>
              <w:keepLines/>
              <w:numPr>
                <w:ilvl w:val="0"/>
                <w:numId w:val="0"/>
              </w:numPr>
              <w:shd w:val="clear" w:color="auto" w:fill="auto"/>
              <w:spacing w:before="0" w:after="0"/>
              <w:jc w:val="center"/>
              <w:rPr>
                <w:sz w:val="24"/>
                <w:szCs w:val="24"/>
              </w:rPr>
            </w:pPr>
            <w:r w:rsidRPr="00E374F3">
              <w:rPr>
                <w:sz w:val="24"/>
                <w:szCs w:val="24"/>
              </w:rPr>
              <w:lastRenderedPageBreak/>
              <w:t>36</w:t>
            </w:r>
          </w:p>
        </w:tc>
        <w:tc>
          <w:tcPr>
            <w:tcW w:w="4394" w:type="dxa"/>
          </w:tcPr>
          <w:p w14:paraId="10985CDF" w14:textId="127FA15E" w:rsidR="003A4BDA" w:rsidRPr="00E374F3" w:rsidRDefault="003A4BDA" w:rsidP="003A4BDA">
            <w:pPr>
              <w:pStyle w:val="10"/>
              <w:keepLines/>
              <w:numPr>
                <w:ilvl w:val="0"/>
                <w:numId w:val="0"/>
              </w:numPr>
              <w:shd w:val="clear" w:color="auto" w:fill="auto"/>
              <w:spacing w:before="0" w:after="0"/>
              <w:rPr>
                <w:sz w:val="24"/>
                <w:szCs w:val="24"/>
              </w:rPr>
            </w:pPr>
            <w:r w:rsidRPr="00E374F3">
              <w:rPr>
                <w:sz w:val="24"/>
                <w:szCs w:val="24"/>
              </w:rPr>
              <w:t xml:space="preserve">Документы, отсутствующие в пунктах с 1 по 35 </w:t>
            </w:r>
            <w:r w:rsidR="00A76D82" w:rsidRPr="00E374F3">
              <w:rPr>
                <w:sz w:val="24"/>
                <w:szCs w:val="24"/>
              </w:rPr>
              <w:t>данной таблицы</w:t>
            </w:r>
            <w:r w:rsidR="006761C9" w:rsidRPr="00E374F3">
              <w:rPr>
                <w:sz w:val="24"/>
                <w:szCs w:val="24"/>
              </w:rPr>
              <w:t>, относящиеся к ЭБ</w:t>
            </w:r>
          </w:p>
        </w:tc>
        <w:tc>
          <w:tcPr>
            <w:tcW w:w="1417" w:type="dxa"/>
          </w:tcPr>
          <w:p w14:paraId="402F84B8" w14:textId="4B40F2BA" w:rsidR="003A4BDA" w:rsidRPr="00E374F3" w:rsidRDefault="003A4BDA" w:rsidP="003A4BDA">
            <w:pPr>
              <w:pStyle w:val="10"/>
              <w:keepLines/>
              <w:numPr>
                <w:ilvl w:val="0"/>
                <w:numId w:val="0"/>
              </w:numPr>
              <w:shd w:val="clear" w:color="auto" w:fill="auto"/>
              <w:spacing w:before="0" w:after="0"/>
              <w:jc w:val="center"/>
              <w:rPr>
                <w:sz w:val="24"/>
                <w:szCs w:val="24"/>
              </w:rPr>
            </w:pPr>
            <w:r w:rsidRPr="00E374F3">
              <w:rPr>
                <w:sz w:val="24"/>
                <w:szCs w:val="24"/>
              </w:rPr>
              <w:t>ЭБ99</w:t>
            </w:r>
          </w:p>
        </w:tc>
        <w:tc>
          <w:tcPr>
            <w:tcW w:w="3119" w:type="dxa"/>
          </w:tcPr>
          <w:p w14:paraId="7A035909" w14:textId="6FFE9CA2" w:rsidR="003A4BDA" w:rsidRPr="00E374F3" w:rsidRDefault="005A4E1B" w:rsidP="005A4E1B">
            <w:pPr>
              <w:pStyle w:val="10"/>
              <w:keepLines/>
              <w:numPr>
                <w:ilvl w:val="0"/>
                <w:numId w:val="0"/>
              </w:numPr>
              <w:shd w:val="clear" w:color="auto" w:fill="auto"/>
              <w:spacing w:before="0" w:after="0"/>
              <w:jc w:val="left"/>
              <w:rPr>
                <w:sz w:val="24"/>
                <w:szCs w:val="24"/>
              </w:rPr>
            </w:pPr>
            <w:r w:rsidRPr="00E374F3">
              <w:rPr>
                <w:sz w:val="24"/>
                <w:szCs w:val="24"/>
              </w:rPr>
              <w:t>Применяется по аналогии с документами, не относящимися к ЭБ с кодом ДР.</w:t>
            </w:r>
          </w:p>
        </w:tc>
      </w:tr>
    </w:tbl>
    <w:p w14:paraId="2471E0FF" w14:textId="337132F0" w:rsidR="00BA5877" w:rsidRDefault="00BA5877">
      <w:pPr>
        <w:pStyle w:val="10"/>
        <w:tabs>
          <w:tab w:val="clear" w:pos="1855"/>
        </w:tabs>
        <w:spacing w:line="360" w:lineRule="exact"/>
        <w:ind w:left="0" w:firstLine="851"/>
        <w:rPr>
          <w:rFonts w:eastAsiaTheme="minorEastAsia"/>
        </w:rPr>
      </w:pPr>
      <w:r>
        <w:rPr>
          <w:rFonts w:eastAsiaTheme="minorEastAsia"/>
        </w:rPr>
        <w:t>Документам, отсутствующим в Таблице № 3 присваивается код документа ЭБ99</w:t>
      </w:r>
      <w:r w:rsidR="003A4BDA">
        <w:rPr>
          <w:rFonts w:eastAsiaTheme="minorEastAsia"/>
        </w:rPr>
        <w:t xml:space="preserve"> до внесения необходимых изменений в настоящие требования.</w:t>
      </w:r>
    </w:p>
    <w:p w14:paraId="23B6A369" w14:textId="2DCB2926" w:rsidR="009C2C72" w:rsidRDefault="009C2C72">
      <w:pPr>
        <w:pStyle w:val="10"/>
        <w:tabs>
          <w:tab w:val="clear" w:pos="1855"/>
        </w:tabs>
        <w:spacing w:line="360" w:lineRule="exact"/>
        <w:ind w:left="0" w:firstLine="851"/>
        <w:rPr>
          <w:rFonts w:eastAsiaTheme="minorEastAsia"/>
        </w:rPr>
      </w:pPr>
      <w:r w:rsidRPr="009C2C72">
        <w:rPr>
          <w:rFonts w:eastAsiaTheme="minorEastAsia"/>
        </w:rPr>
        <w:t>Документы для сдачи в национальный Фонд алгоритмов и программ, разрабатываемые при наличии соответствующих требований в государственном контракте/ТЗ должны иметь названия и коды документов в соответствии с Таблицей № 4.</w:t>
      </w:r>
    </w:p>
    <w:p w14:paraId="36ACB6CA" w14:textId="57242816" w:rsidR="009C2C72" w:rsidRDefault="009C2C72" w:rsidP="00821F73">
      <w:pPr>
        <w:pStyle w:val="10"/>
        <w:numPr>
          <w:ilvl w:val="0"/>
          <w:numId w:val="0"/>
        </w:numPr>
        <w:spacing w:line="360" w:lineRule="exact"/>
        <w:jc w:val="right"/>
        <w:rPr>
          <w:rFonts w:eastAsiaTheme="minorEastAsia"/>
        </w:rPr>
      </w:pPr>
      <w:r w:rsidRPr="009C2C72">
        <w:rPr>
          <w:rFonts w:eastAsiaTheme="minorEastAsia"/>
        </w:rPr>
        <w:t xml:space="preserve">Таблица № </w:t>
      </w:r>
      <w:r>
        <w:rPr>
          <w:rFonts w:eastAsiaTheme="minorEastAsia"/>
        </w:rPr>
        <w:t>4</w:t>
      </w:r>
    </w:p>
    <w:p w14:paraId="0EE04537" w14:textId="47E2405D" w:rsidR="009C2C72" w:rsidRPr="00821F73" w:rsidRDefault="009C2C72" w:rsidP="00821F73">
      <w:pPr>
        <w:pStyle w:val="10"/>
        <w:widowControl/>
        <w:numPr>
          <w:ilvl w:val="0"/>
          <w:numId w:val="0"/>
        </w:numPr>
        <w:tabs>
          <w:tab w:val="left" w:pos="1701"/>
        </w:tabs>
        <w:spacing w:line="360" w:lineRule="exact"/>
        <w:jc w:val="center"/>
        <w:rPr>
          <w:rFonts w:eastAsiaTheme="minorEastAsia"/>
          <w:b/>
        </w:rPr>
      </w:pPr>
      <w:r w:rsidRPr="00821F73">
        <w:rPr>
          <w:rFonts w:eastAsiaTheme="minorEastAsia"/>
          <w:b/>
        </w:rPr>
        <w:t>Перечень документов</w:t>
      </w:r>
      <w:r>
        <w:rPr>
          <w:rFonts w:eastAsiaTheme="minorEastAsia"/>
          <w:b/>
        </w:rPr>
        <w:t xml:space="preserve"> </w:t>
      </w:r>
      <w:r w:rsidRPr="009C2C72">
        <w:rPr>
          <w:rFonts w:eastAsiaTheme="minorEastAsia"/>
          <w:b/>
        </w:rPr>
        <w:t>для сдачи в национальный Фонд алгоритмов и программ</w:t>
      </w:r>
      <w:r w:rsidRPr="00821F73">
        <w:rPr>
          <w:rFonts w:eastAsiaTheme="minorEastAsia"/>
          <w:b/>
        </w:rPr>
        <w:t>, сдаваемых в ФАП.</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4536"/>
      </w:tblGrid>
      <w:tr w:rsidR="005A4E1B" w:rsidRPr="009B4A0D" w14:paraId="09A73C08" w14:textId="77777777" w:rsidTr="00E374F3">
        <w:trPr>
          <w:tblHeader/>
        </w:trPr>
        <w:tc>
          <w:tcPr>
            <w:tcW w:w="851" w:type="dxa"/>
            <w:shd w:val="clear" w:color="auto" w:fill="auto"/>
            <w:vAlign w:val="center"/>
          </w:tcPr>
          <w:p w14:paraId="1A45DAB7" w14:textId="77777777" w:rsidR="005A4E1B" w:rsidRDefault="005A4E1B" w:rsidP="00A50694">
            <w:pPr>
              <w:pStyle w:val="10"/>
              <w:keepLines/>
              <w:numPr>
                <w:ilvl w:val="0"/>
                <w:numId w:val="0"/>
              </w:numPr>
              <w:shd w:val="clear" w:color="auto" w:fill="auto"/>
              <w:spacing w:before="0" w:after="0"/>
              <w:jc w:val="center"/>
              <w:rPr>
                <w:b/>
                <w:sz w:val="24"/>
                <w:szCs w:val="24"/>
              </w:rPr>
            </w:pPr>
            <w:r w:rsidRPr="009B4A0D">
              <w:rPr>
                <w:b/>
                <w:sz w:val="24"/>
                <w:szCs w:val="24"/>
              </w:rPr>
              <w:t>№</w:t>
            </w:r>
          </w:p>
          <w:p w14:paraId="780AE7C1" w14:textId="0C8228F0" w:rsidR="005A4E1B" w:rsidRPr="009B4A0D" w:rsidRDefault="005A4E1B" w:rsidP="00A50694">
            <w:pPr>
              <w:pStyle w:val="10"/>
              <w:keepLines/>
              <w:numPr>
                <w:ilvl w:val="0"/>
                <w:numId w:val="0"/>
              </w:numPr>
              <w:shd w:val="clear" w:color="auto" w:fill="auto"/>
              <w:spacing w:before="0" w:after="0"/>
              <w:jc w:val="center"/>
              <w:rPr>
                <w:b/>
                <w:sz w:val="24"/>
                <w:szCs w:val="24"/>
              </w:rPr>
            </w:pPr>
            <w:r>
              <w:rPr>
                <w:b/>
                <w:sz w:val="24"/>
                <w:szCs w:val="24"/>
              </w:rPr>
              <w:t>п/п</w:t>
            </w:r>
          </w:p>
        </w:tc>
        <w:tc>
          <w:tcPr>
            <w:tcW w:w="4394" w:type="dxa"/>
            <w:shd w:val="clear" w:color="auto" w:fill="auto"/>
            <w:vAlign w:val="center"/>
          </w:tcPr>
          <w:p w14:paraId="5569E0E8" w14:textId="77777777" w:rsidR="005A4E1B" w:rsidRPr="009B4A0D" w:rsidRDefault="005A4E1B" w:rsidP="00821F73">
            <w:pPr>
              <w:pStyle w:val="10"/>
              <w:keepLines/>
              <w:numPr>
                <w:ilvl w:val="0"/>
                <w:numId w:val="0"/>
              </w:numPr>
              <w:shd w:val="clear" w:color="auto" w:fill="auto"/>
              <w:spacing w:before="0" w:after="0"/>
              <w:jc w:val="center"/>
              <w:rPr>
                <w:b/>
                <w:sz w:val="24"/>
                <w:szCs w:val="24"/>
              </w:rPr>
            </w:pPr>
            <w:r w:rsidRPr="009B4A0D">
              <w:rPr>
                <w:b/>
                <w:sz w:val="24"/>
                <w:szCs w:val="24"/>
              </w:rPr>
              <w:t>Вид документа</w:t>
            </w:r>
          </w:p>
        </w:tc>
        <w:tc>
          <w:tcPr>
            <w:tcW w:w="4536" w:type="dxa"/>
            <w:shd w:val="clear" w:color="auto" w:fill="auto"/>
            <w:vAlign w:val="center"/>
          </w:tcPr>
          <w:p w14:paraId="678C3A58" w14:textId="77777777" w:rsidR="005A4E1B" w:rsidRPr="009B4A0D" w:rsidRDefault="005A4E1B" w:rsidP="00821F73">
            <w:pPr>
              <w:pStyle w:val="10"/>
              <w:keepLines/>
              <w:numPr>
                <w:ilvl w:val="0"/>
                <w:numId w:val="0"/>
              </w:numPr>
              <w:shd w:val="clear" w:color="auto" w:fill="auto"/>
              <w:spacing w:before="0" w:after="0"/>
              <w:jc w:val="center"/>
              <w:rPr>
                <w:b/>
                <w:sz w:val="24"/>
                <w:szCs w:val="24"/>
              </w:rPr>
            </w:pPr>
            <w:r w:rsidRPr="009B4A0D">
              <w:rPr>
                <w:b/>
                <w:sz w:val="24"/>
                <w:szCs w:val="24"/>
              </w:rPr>
              <w:t>Примечание</w:t>
            </w:r>
          </w:p>
        </w:tc>
      </w:tr>
      <w:tr w:rsidR="005A4E1B" w:rsidRPr="00A02EE6" w14:paraId="29DFEEFE" w14:textId="77777777" w:rsidTr="00E374F3">
        <w:tc>
          <w:tcPr>
            <w:tcW w:w="851" w:type="dxa"/>
            <w:shd w:val="clear" w:color="auto" w:fill="auto"/>
            <w:vAlign w:val="center"/>
          </w:tcPr>
          <w:p w14:paraId="57A89A6A" w14:textId="786926BF"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1</w:t>
            </w:r>
          </w:p>
        </w:tc>
        <w:tc>
          <w:tcPr>
            <w:tcW w:w="4394" w:type="dxa"/>
            <w:shd w:val="clear" w:color="auto" w:fill="auto"/>
            <w:vAlign w:val="center"/>
          </w:tcPr>
          <w:p w14:paraId="7A38C173" w14:textId="00DDF864"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Описание программы</w:t>
            </w:r>
          </w:p>
        </w:tc>
        <w:tc>
          <w:tcPr>
            <w:tcW w:w="4536" w:type="dxa"/>
            <w:shd w:val="clear" w:color="auto" w:fill="auto"/>
            <w:vAlign w:val="center"/>
          </w:tcPr>
          <w:p w14:paraId="4E979FF2" w14:textId="259706E4" w:rsidR="005A4E1B" w:rsidRPr="00A50694" w:rsidRDefault="005A4E1B" w:rsidP="00821F73">
            <w:pPr>
              <w:widowControl w:val="0"/>
              <w:shd w:val="clear" w:color="auto" w:fill="FFFFFF"/>
              <w:autoSpaceDE w:val="0"/>
              <w:autoSpaceDN w:val="0"/>
              <w:adjustRightInd w:val="0"/>
              <w:spacing w:before="60" w:after="60" w:line="312" w:lineRule="auto"/>
              <w:jc w:val="center"/>
              <w:rPr>
                <w:rFonts w:ascii="Times New Roman" w:hAnsi="Times New Roman"/>
                <w:sz w:val="24"/>
                <w:szCs w:val="24"/>
              </w:rPr>
            </w:pPr>
            <w:r w:rsidRPr="00A50694">
              <w:rPr>
                <w:rFonts w:ascii="Times New Roman" w:hAnsi="Times New Roman"/>
                <w:sz w:val="24"/>
                <w:szCs w:val="24"/>
              </w:rPr>
              <w:t>-</w:t>
            </w:r>
          </w:p>
        </w:tc>
      </w:tr>
      <w:tr w:rsidR="005A4E1B" w:rsidRPr="00A02EE6" w14:paraId="6D8700BE" w14:textId="77777777" w:rsidTr="00E374F3">
        <w:tc>
          <w:tcPr>
            <w:tcW w:w="851" w:type="dxa"/>
            <w:shd w:val="clear" w:color="auto" w:fill="auto"/>
            <w:vAlign w:val="center"/>
          </w:tcPr>
          <w:p w14:paraId="7FE522EA" w14:textId="750069FD"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2</w:t>
            </w:r>
          </w:p>
        </w:tc>
        <w:tc>
          <w:tcPr>
            <w:tcW w:w="4394" w:type="dxa"/>
            <w:shd w:val="clear" w:color="auto" w:fill="auto"/>
            <w:vAlign w:val="center"/>
          </w:tcPr>
          <w:p w14:paraId="147968BE" w14:textId="2DF028B4"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Описание языка</w:t>
            </w:r>
          </w:p>
        </w:tc>
        <w:tc>
          <w:tcPr>
            <w:tcW w:w="4536" w:type="dxa"/>
            <w:shd w:val="clear" w:color="auto" w:fill="auto"/>
            <w:vAlign w:val="center"/>
          </w:tcPr>
          <w:p w14:paraId="618CB19F" w14:textId="16D490AE" w:rsidR="005A4E1B" w:rsidRPr="00A50694" w:rsidRDefault="005A4E1B" w:rsidP="00821F73">
            <w:pPr>
              <w:widowControl w:val="0"/>
              <w:shd w:val="clear" w:color="auto" w:fill="FFFFFF"/>
              <w:autoSpaceDE w:val="0"/>
              <w:autoSpaceDN w:val="0"/>
              <w:adjustRightInd w:val="0"/>
              <w:spacing w:before="60" w:after="60" w:line="312" w:lineRule="auto"/>
              <w:jc w:val="center"/>
              <w:rPr>
                <w:rFonts w:ascii="Times New Roman" w:hAnsi="Times New Roman"/>
                <w:sz w:val="24"/>
                <w:szCs w:val="24"/>
              </w:rPr>
            </w:pPr>
            <w:r w:rsidRPr="00A50694">
              <w:rPr>
                <w:rFonts w:ascii="Times New Roman" w:hAnsi="Times New Roman"/>
                <w:sz w:val="24"/>
                <w:szCs w:val="24"/>
              </w:rPr>
              <w:t>-</w:t>
            </w:r>
          </w:p>
        </w:tc>
      </w:tr>
      <w:tr w:rsidR="005A4E1B" w:rsidRPr="00A02EE6" w14:paraId="476C6102" w14:textId="77777777" w:rsidTr="00E374F3">
        <w:tc>
          <w:tcPr>
            <w:tcW w:w="851" w:type="dxa"/>
            <w:shd w:val="clear" w:color="auto" w:fill="auto"/>
            <w:vAlign w:val="center"/>
          </w:tcPr>
          <w:p w14:paraId="710EE5CB" w14:textId="2BEF11D0"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3</w:t>
            </w:r>
          </w:p>
        </w:tc>
        <w:tc>
          <w:tcPr>
            <w:tcW w:w="4394" w:type="dxa"/>
            <w:shd w:val="clear" w:color="auto" w:fill="auto"/>
            <w:vAlign w:val="center"/>
          </w:tcPr>
          <w:p w14:paraId="63927E27" w14:textId="73BF25F8"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 xml:space="preserve">Руководство оператора (при наличии) </w:t>
            </w:r>
          </w:p>
        </w:tc>
        <w:tc>
          <w:tcPr>
            <w:tcW w:w="4536" w:type="dxa"/>
            <w:shd w:val="clear" w:color="auto" w:fill="auto"/>
            <w:vAlign w:val="center"/>
          </w:tcPr>
          <w:p w14:paraId="0F122D9C" w14:textId="0809AEE9" w:rsidR="005A4E1B" w:rsidRPr="00A50694" w:rsidRDefault="005A4E1B" w:rsidP="00821F73">
            <w:pPr>
              <w:widowControl w:val="0"/>
              <w:shd w:val="clear" w:color="auto" w:fill="FFFFFF"/>
              <w:autoSpaceDE w:val="0"/>
              <w:autoSpaceDN w:val="0"/>
              <w:adjustRightInd w:val="0"/>
              <w:spacing w:before="60" w:after="60" w:line="312" w:lineRule="auto"/>
              <w:jc w:val="center"/>
              <w:rPr>
                <w:rFonts w:ascii="Times New Roman" w:hAnsi="Times New Roman"/>
                <w:sz w:val="24"/>
                <w:szCs w:val="24"/>
              </w:rPr>
            </w:pPr>
            <w:r w:rsidRPr="00A50694">
              <w:rPr>
                <w:rFonts w:ascii="Times New Roman" w:hAnsi="Times New Roman"/>
                <w:sz w:val="24"/>
                <w:szCs w:val="24"/>
              </w:rPr>
              <w:t>-</w:t>
            </w:r>
          </w:p>
        </w:tc>
      </w:tr>
      <w:tr w:rsidR="005A4E1B" w:rsidRPr="00A02EE6" w14:paraId="40E8CB37" w14:textId="77777777" w:rsidTr="00E374F3">
        <w:tc>
          <w:tcPr>
            <w:tcW w:w="851" w:type="dxa"/>
            <w:shd w:val="clear" w:color="auto" w:fill="auto"/>
            <w:vAlign w:val="center"/>
          </w:tcPr>
          <w:p w14:paraId="22029258" w14:textId="0D8B18A1"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4</w:t>
            </w:r>
          </w:p>
        </w:tc>
        <w:tc>
          <w:tcPr>
            <w:tcW w:w="4394" w:type="dxa"/>
            <w:shd w:val="clear" w:color="auto" w:fill="auto"/>
            <w:vAlign w:val="center"/>
          </w:tcPr>
          <w:p w14:paraId="57B4F7EF" w14:textId="7687D624"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Руководство программиста (при наличии)</w:t>
            </w:r>
          </w:p>
        </w:tc>
        <w:tc>
          <w:tcPr>
            <w:tcW w:w="4536" w:type="dxa"/>
            <w:shd w:val="clear" w:color="auto" w:fill="auto"/>
            <w:vAlign w:val="center"/>
          </w:tcPr>
          <w:p w14:paraId="76C00E12" w14:textId="2DA32757" w:rsidR="005A4E1B" w:rsidRPr="00A50694" w:rsidRDefault="005A4E1B" w:rsidP="00821F73">
            <w:pPr>
              <w:widowControl w:val="0"/>
              <w:shd w:val="clear" w:color="auto" w:fill="FFFFFF"/>
              <w:autoSpaceDE w:val="0"/>
              <w:autoSpaceDN w:val="0"/>
              <w:adjustRightInd w:val="0"/>
              <w:spacing w:before="60" w:after="60" w:line="312" w:lineRule="auto"/>
              <w:jc w:val="center"/>
              <w:rPr>
                <w:rFonts w:ascii="Times New Roman" w:hAnsi="Times New Roman"/>
                <w:sz w:val="24"/>
                <w:szCs w:val="24"/>
              </w:rPr>
            </w:pPr>
            <w:r w:rsidRPr="00A50694">
              <w:rPr>
                <w:rFonts w:ascii="Times New Roman" w:hAnsi="Times New Roman"/>
                <w:sz w:val="24"/>
                <w:szCs w:val="24"/>
              </w:rPr>
              <w:t>-</w:t>
            </w:r>
          </w:p>
        </w:tc>
      </w:tr>
      <w:tr w:rsidR="005A4E1B" w:rsidRPr="00A02EE6" w14:paraId="4CD14AD8" w14:textId="77777777" w:rsidTr="00E374F3">
        <w:tc>
          <w:tcPr>
            <w:tcW w:w="851" w:type="dxa"/>
            <w:shd w:val="clear" w:color="auto" w:fill="auto"/>
            <w:vAlign w:val="center"/>
          </w:tcPr>
          <w:p w14:paraId="4943623B" w14:textId="2C3C9794"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5</w:t>
            </w:r>
          </w:p>
        </w:tc>
        <w:tc>
          <w:tcPr>
            <w:tcW w:w="4394" w:type="dxa"/>
            <w:shd w:val="clear" w:color="auto" w:fill="auto"/>
            <w:vAlign w:val="center"/>
          </w:tcPr>
          <w:p w14:paraId="391C47E7" w14:textId="0204200A"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Руководство системного администратора (при наличии)</w:t>
            </w:r>
          </w:p>
        </w:tc>
        <w:tc>
          <w:tcPr>
            <w:tcW w:w="4536" w:type="dxa"/>
            <w:shd w:val="clear" w:color="auto" w:fill="auto"/>
            <w:vAlign w:val="center"/>
          </w:tcPr>
          <w:p w14:paraId="3577B7C2" w14:textId="08EB4A68" w:rsidR="005A4E1B" w:rsidRPr="00A50694" w:rsidRDefault="005A4E1B" w:rsidP="009C2C72">
            <w:pPr>
              <w:widowControl w:val="0"/>
              <w:shd w:val="clear" w:color="auto" w:fill="FFFFFF"/>
              <w:autoSpaceDE w:val="0"/>
              <w:autoSpaceDN w:val="0"/>
              <w:adjustRightInd w:val="0"/>
              <w:spacing w:before="60" w:after="60" w:line="312" w:lineRule="auto"/>
              <w:jc w:val="center"/>
              <w:rPr>
                <w:rFonts w:ascii="Times New Roman" w:hAnsi="Times New Roman"/>
                <w:sz w:val="24"/>
                <w:szCs w:val="24"/>
              </w:rPr>
            </w:pPr>
            <w:r w:rsidRPr="00A50694">
              <w:rPr>
                <w:rFonts w:ascii="Times New Roman" w:hAnsi="Times New Roman"/>
                <w:sz w:val="24"/>
                <w:szCs w:val="24"/>
              </w:rPr>
              <w:t>-</w:t>
            </w:r>
          </w:p>
        </w:tc>
      </w:tr>
      <w:tr w:rsidR="005A4E1B" w:rsidRPr="00A02EE6" w14:paraId="4B9A8224" w14:textId="77777777" w:rsidTr="00E374F3">
        <w:tc>
          <w:tcPr>
            <w:tcW w:w="851" w:type="dxa"/>
            <w:shd w:val="clear" w:color="auto" w:fill="auto"/>
            <w:vAlign w:val="center"/>
          </w:tcPr>
          <w:p w14:paraId="155AC6A0" w14:textId="2B8FE05C"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6</w:t>
            </w:r>
          </w:p>
        </w:tc>
        <w:tc>
          <w:tcPr>
            <w:tcW w:w="4394" w:type="dxa"/>
            <w:shd w:val="clear" w:color="auto" w:fill="auto"/>
            <w:vAlign w:val="center"/>
          </w:tcPr>
          <w:p w14:paraId="56829468" w14:textId="4592239D"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 xml:space="preserve">Формуляр (при наличии) </w:t>
            </w:r>
          </w:p>
        </w:tc>
        <w:tc>
          <w:tcPr>
            <w:tcW w:w="4536" w:type="dxa"/>
            <w:shd w:val="clear" w:color="auto" w:fill="auto"/>
            <w:vAlign w:val="center"/>
          </w:tcPr>
          <w:p w14:paraId="6EBFB548" w14:textId="2E242E07" w:rsidR="005A4E1B" w:rsidRPr="00A50694" w:rsidRDefault="005A4E1B" w:rsidP="009C2C72">
            <w:pPr>
              <w:widowControl w:val="0"/>
              <w:shd w:val="clear" w:color="auto" w:fill="FFFFFF"/>
              <w:autoSpaceDE w:val="0"/>
              <w:autoSpaceDN w:val="0"/>
              <w:adjustRightInd w:val="0"/>
              <w:spacing w:before="60" w:after="60" w:line="312" w:lineRule="auto"/>
              <w:jc w:val="center"/>
              <w:rPr>
                <w:rFonts w:ascii="Times New Roman" w:hAnsi="Times New Roman"/>
                <w:sz w:val="24"/>
                <w:szCs w:val="24"/>
              </w:rPr>
            </w:pPr>
            <w:r w:rsidRPr="00A50694">
              <w:rPr>
                <w:rFonts w:ascii="Times New Roman" w:hAnsi="Times New Roman"/>
                <w:sz w:val="24"/>
                <w:szCs w:val="24"/>
              </w:rPr>
              <w:t>-</w:t>
            </w:r>
          </w:p>
        </w:tc>
      </w:tr>
      <w:tr w:rsidR="005A4E1B" w:rsidRPr="00A02EE6" w14:paraId="5D64DE19" w14:textId="77777777" w:rsidTr="00E374F3">
        <w:tc>
          <w:tcPr>
            <w:tcW w:w="851" w:type="dxa"/>
            <w:shd w:val="clear" w:color="auto" w:fill="auto"/>
            <w:vAlign w:val="center"/>
          </w:tcPr>
          <w:p w14:paraId="7A27AF35" w14:textId="499EE9DC"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7</w:t>
            </w:r>
          </w:p>
        </w:tc>
        <w:tc>
          <w:tcPr>
            <w:tcW w:w="4394" w:type="dxa"/>
            <w:shd w:val="clear" w:color="auto" w:fill="auto"/>
            <w:vAlign w:val="center"/>
          </w:tcPr>
          <w:p w14:paraId="5F79825B" w14:textId="52D1AF35"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Руководство по техническому обслуживанию (при наличии)</w:t>
            </w:r>
          </w:p>
        </w:tc>
        <w:tc>
          <w:tcPr>
            <w:tcW w:w="4536" w:type="dxa"/>
            <w:shd w:val="clear" w:color="auto" w:fill="auto"/>
            <w:vAlign w:val="center"/>
          </w:tcPr>
          <w:p w14:paraId="0FA238AC" w14:textId="7BFCEAAE"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Соответствует Руководству по техническому обслуживанию Таблицы 2</w:t>
            </w:r>
          </w:p>
        </w:tc>
      </w:tr>
      <w:tr w:rsidR="005A4E1B" w:rsidRPr="00A02EE6" w14:paraId="07FE5033" w14:textId="77777777" w:rsidTr="00E374F3">
        <w:tc>
          <w:tcPr>
            <w:tcW w:w="851" w:type="dxa"/>
            <w:shd w:val="clear" w:color="auto" w:fill="auto"/>
            <w:vAlign w:val="center"/>
          </w:tcPr>
          <w:p w14:paraId="26E59FD6" w14:textId="707E7EDA"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8</w:t>
            </w:r>
          </w:p>
        </w:tc>
        <w:tc>
          <w:tcPr>
            <w:tcW w:w="4394" w:type="dxa"/>
            <w:shd w:val="clear" w:color="auto" w:fill="auto"/>
            <w:vAlign w:val="center"/>
          </w:tcPr>
          <w:p w14:paraId="52318F73" w14:textId="513B5E18"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Документация, включая модели и спецификации (при наличии)</w:t>
            </w:r>
          </w:p>
        </w:tc>
        <w:tc>
          <w:tcPr>
            <w:tcW w:w="4536" w:type="dxa"/>
            <w:shd w:val="clear" w:color="auto" w:fill="auto"/>
            <w:vAlign w:val="center"/>
          </w:tcPr>
          <w:p w14:paraId="3B9CC354" w14:textId="0CB3C4FF"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Соответствует Руководству по техническому обслуживанию Таблицы 2</w:t>
            </w:r>
          </w:p>
        </w:tc>
      </w:tr>
      <w:tr w:rsidR="005A4E1B" w:rsidRPr="00A02EE6" w14:paraId="5A27F45B" w14:textId="77777777" w:rsidTr="00E374F3">
        <w:tc>
          <w:tcPr>
            <w:tcW w:w="851" w:type="dxa"/>
            <w:shd w:val="clear" w:color="auto" w:fill="auto"/>
            <w:vAlign w:val="center"/>
          </w:tcPr>
          <w:p w14:paraId="63C3934F" w14:textId="3FD55A8B"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9</w:t>
            </w:r>
          </w:p>
        </w:tc>
        <w:tc>
          <w:tcPr>
            <w:tcW w:w="4394" w:type="dxa"/>
            <w:shd w:val="clear" w:color="auto" w:fill="auto"/>
            <w:vAlign w:val="center"/>
          </w:tcPr>
          <w:p w14:paraId="60F71E94" w14:textId="6D959063" w:rsidR="005A4E1B" w:rsidRPr="00A50694" w:rsidRDefault="005A4E1B" w:rsidP="00821F73">
            <w:pPr>
              <w:pStyle w:val="10"/>
              <w:keepLines/>
              <w:numPr>
                <w:ilvl w:val="0"/>
                <w:numId w:val="0"/>
              </w:numPr>
              <w:shd w:val="clear" w:color="auto" w:fill="auto"/>
              <w:spacing w:before="0" w:after="0"/>
              <w:jc w:val="left"/>
              <w:rPr>
                <w:sz w:val="24"/>
                <w:szCs w:val="24"/>
              </w:rPr>
            </w:pPr>
            <w:r w:rsidRPr="00A50694">
              <w:rPr>
                <w:b/>
                <w:sz w:val="24"/>
                <w:szCs w:val="24"/>
              </w:rPr>
              <w:t>Подготовительная (проектная) документация</w:t>
            </w:r>
          </w:p>
        </w:tc>
        <w:tc>
          <w:tcPr>
            <w:tcW w:w="4536" w:type="dxa"/>
            <w:shd w:val="clear" w:color="auto" w:fill="auto"/>
            <w:vAlign w:val="center"/>
          </w:tcPr>
          <w:p w14:paraId="2407CBF3" w14:textId="3F765FF6" w:rsidR="005A4E1B" w:rsidRPr="00A50694" w:rsidRDefault="005A4E1B" w:rsidP="009C2C72">
            <w:pPr>
              <w:widowControl w:val="0"/>
              <w:shd w:val="clear" w:color="auto" w:fill="FFFFFF"/>
              <w:autoSpaceDE w:val="0"/>
              <w:autoSpaceDN w:val="0"/>
              <w:adjustRightInd w:val="0"/>
              <w:spacing w:before="60" w:after="60" w:line="312" w:lineRule="auto"/>
              <w:jc w:val="center"/>
              <w:rPr>
                <w:rFonts w:ascii="Times New Roman" w:hAnsi="Times New Roman"/>
                <w:sz w:val="24"/>
                <w:szCs w:val="24"/>
              </w:rPr>
            </w:pPr>
            <w:r w:rsidRPr="00A50694">
              <w:rPr>
                <w:rFonts w:ascii="Times New Roman" w:hAnsi="Times New Roman"/>
                <w:sz w:val="24"/>
                <w:szCs w:val="24"/>
              </w:rPr>
              <w:t>-</w:t>
            </w:r>
          </w:p>
        </w:tc>
      </w:tr>
      <w:tr w:rsidR="005A4E1B" w:rsidRPr="00A02EE6" w14:paraId="0031C8E9" w14:textId="77777777" w:rsidTr="00E374F3">
        <w:tc>
          <w:tcPr>
            <w:tcW w:w="851" w:type="dxa"/>
            <w:shd w:val="clear" w:color="auto" w:fill="auto"/>
            <w:vAlign w:val="center"/>
          </w:tcPr>
          <w:p w14:paraId="7D946D48" w14:textId="76FF6F51"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10</w:t>
            </w:r>
          </w:p>
        </w:tc>
        <w:tc>
          <w:tcPr>
            <w:tcW w:w="4394" w:type="dxa"/>
            <w:shd w:val="clear" w:color="auto" w:fill="auto"/>
            <w:vAlign w:val="center"/>
          </w:tcPr>
          <w:p w14:paraId="42315E6A" w14:textId="25021B1E"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Техническое задание на разработку</w:t>
            </w:r>
          </w:p>
        </w:tc>
        <w:tc>
          <w:tcPr>
            <w:tcW w:w="4536" w:type="dxa"/>
            <w:shd w:val="clear" w:color="auto" w:fill="auto"/>
            <w:vAlign w:val="center"/>
          </w:tcPr>
          <w:p w14:paraId="44760F32" w14:textId="15F68D4B"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Соответствует техническому заданию Таблицы 2,3</w:t>
            </w:r>
          </w:p>
        </w:tc>
      </w:tr>
      <w:tr w:rsidR="005A4E1B" w:rsidRPr="00A02EE6" w14:paraId="0C110821" w14:textId="77777777" w:rsidTr="00E374F3">
        <w:tc>
          <w:tcPr>
            <w:tcW w:w="851" w:type="dxa"/>
            <w:shd w:val="clear" w:color="auto" w:fill="auto"/>
            <w:vAlign w:val="center"/>
          </w:tcPr>
          <w:p w14:paraId="15A9EC70" w14:textId="405E7B0D"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lastRenderedPageBreak/>
              <w:t>11</w:t>
            </w:r>
          </w:p>
        </w:tc>
        <w:tc>
          <w:tcPr>
            <w:tcW w:w="4394" w:type="dxa"/>
            <w:shd w:val="clear" w:color="auto" w:fill="auto"/>
            <w:vAlign w:val="center"/>
          </w:tcPr>
          <w:p w14:paraId="32E04B45" w14:textId="5CD708CA"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Частное техническое задание на разработку</w:t>
            </w:r>
          </w:p>
        </w:tc>
        <w:tc>
          <w:tcPr>
            <w:tcW w:w="4536" w:type="dxa"/>
            <w:shd w:val="clear" w:color="auto" w:fill="auto"/>
            <w:vAlign w:val="center"/>
          </w:tcPr>
          <w:p w14:paraId="62D121F8" w14:textId="798F1FDC"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Соответствует частному техническому заданию Таблицы 2,3</w:t>
            </w:r>
          </w:p>
        </w:tc>
      </w:tr>
      <w:tr w:rsidR="005A4E1B" w:rsidRPr="00A02EE6" w14:paraId="0C29102F" w14:textId="77777777" w:rsidTr="00E374F3">
        <w:tc>
          <w:tcPr>
            <w:tcW w:w="851" w:type="dxa"/>
            <w:shd w:val="clear" w:color="auto" w:fill="auto"/>
            <w:vAlign w:val="center"/>
          </w:tcPr>
          <w:p w14:paraId="3009F692" w14:textId="03A368AF"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12</w:t>
            </w:r>
          </w:p>
        </w:tc>
        <w:tc>
          <w:tcPr>
            <w:tcW w:w="4394" w:type="dxa"/>
            <w:shd w:val="clear" w:color="auto" w:fill="auto"/>
            <w:vAlign w:val="center"/>
          </w:tcPr>
          <w:p w14:paraId="0945130A" w14:textId="407924BE"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Технический проект (при наличии)</w:t>
            </w:r>
          </w:p>
        </w:tc>
        <w:tc>
          <w:tcPr>
            <w:tcW w:w="4536" w:type="dxa"/>
            <w:shd w:val="clear" w:color="auto" w:fill="auto"/>
            <w:vAlign w:val="center"/>
          </w:tcPr>
          <w:p w14:paraId="7BDDEF0F" w14:textId="31530B73"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Соответствует техническому проекту Таблиц 2,3</w:t>
            </w:r>
          </w:p>
        </w:tc>
      </w:tr>
      <w:tr w:rsidR="005A4E1B" w:rsidRPr="00A02EE6" w14:paraId="51F7D868" w14:textId="77777777" w:rsidTr="00E374F3">
        <w:tc>
          <w:tcPr>
            <w:tcW w:w="851" w:type="dxa"/>
            <w:shd w:val="clear" w:color="auto" w:fill="auto"/>
            <w:vAlign w:val="center"/>
          </w:tcPr>
          <w:p w14:paraId="09375A68" w14:textId="2EF3B593"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13</w:t>
            </w:r>
          </w:p>
        </w:tc>
        <w:tc>
          <w:tcPr>
            <w:tcW w:w="4394" w:type="dxa"/>
            <w:shd w:val="clear" w:color="auto" w:fill="auto"/>
            <w:vAlign w:val="center"/>
          </w:tcPr>
          <w:p w14:paraId="2B940EAA" w14:textId="0283746E"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Финансово-экономическое обоснование (при наличии)</w:t>
            </w:r>
          </w:p>
        </w:tc>
        <w:tc>
          <w:tcPr>
            <w:tcW w:w="4536" w:type="dxa"/>
            <w:shd w:val="clear" w:color="auto" w:fill="auto"/>
            <w:vAlign w:val="center"/>
          </w:tcPr>
          <w:p w14:paraId="1EFFAF61" w14:textId="07CA05DB" w:rsidR="005A4E1B" w:rsidRPr="00A50694" w:rsidRDefault="005A4E1B" w:rsidP="009C2C72">
            <w:pPr>
              <w:widowControl w:val="0"/>
              <w:shd w:val="clear" w:color="auto" w:fill="FFFFFF"/>
              <w:autoSpaceDE w:val="0"/>
              <w:autoSpaceDN w:val="0"/>
              <w:adjustRightInd w:val="0"/>
              <w:spacing w:before="60" w:after="60" w:line="312" w:lineRule="auto"/>
              <w:jc w:val="center"/>
              <w:rPr>
                <w:rFonts w:ascii="Times New Roman" w:hAnsi="Times New Roman"/>
                <w:sz w:val="24"/>
                <w:szCs w:val="24"/>
              </w:rPr>
            </w:pPr>
            <w:r w:rsidRPr="00A50694">
              <w:rPr>
                <w:rFonts w:ascii="Times New Roman" w:hAnsi="Times New Roman"/>
                <w:sz w:val="24"/>
                <w:szCs w:val="24"/>
              </w:rPr>
              <w:t>-</w:t>
            </w:r>
          </w:p>
        </w:tc>
      </w:tr>
      <w:tr w:rsidR="005A4E1B" w:rsidRPr="00A02EE6" w14:paraId="0349F295" w14:textId="77777777" w:rsidTr="00E374F3">
        <w:tc>
          <w:tcPr>
            <w:tcW w:w="851" w:type="dxa"/>
            <w:shd w:val="clear" w:color="auto" w:fill="auto"/>
            <w:vAlign w:val="center"/>
          </w:tcPr>
          <w:p w14:paraId="4FD0B56C" w14:textId="5689A47D"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14</w:t>
            </w:r>
          </w:p>
        </w:tc>
        <w:tc>
          <w:tcPr>
            <w:tcW w:w="4394" w:type="dxa"/>
            <w:shd w:val="clear" w:color="auto" w:fill="auto"/>
            <w:vAlign w:val="center"/>
          </w:tcPr>
          <w:p w14:paraId="14CCDA90" w14:textId="0816468E"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Технико-экономическое обоснование (при наличии)</w:t>
            </w:r>
          </w:p>
        </w:tc>
        <w:tc>
          <w:tcPr>
            <w:tcW w:w="4536" w:type="dxa"/>
            <w:shd w:val="clear" w:color="auto" w:fill="auto"/>
            <w:vAlign w:val="center"/>
          </w:tcPr>
          <w:p w14:paraId="437F3CBD" w14:textId="6C4F5189" w:rsidR="005A4E1B" w:rsidRPr="00A50694" w:rsidRDefault="005A4E1B" w:rsidP="009C2C72">
            <w:pPr>
              <w:widowControl w:val="0"/>
              <w:shd w:val="clear" w:color="auto" w:fill="FFFFFF"/>
              <w:autoSpaceDE w:val="0"/>
              <w:autoSpaceDN w:val="0"/>
              <w:adjustRightInd w:val="0"/>
              <w:spacing w:before="60" w:after="60" w:line="312" w:lineRule="auto"/>
              <w:jc w:val="center"/>
              <w:rPr>
                <w:rFonts w:ascii="Times New Roman" w:hAnsi="Times New Roman"/>
                <w:sz w:val="24"/>
                <w:szCs w:val="24"/>
              </w:rPr>
            </w:pPr>
            <w:r w:rsidRPr="00A50694">
              <w:rPr>
                <w:rFonts w:ascii="Times New Roman" w:hAnsi="Times New Roman"/>
                <w:sz w:val="24"/>
                <w:szCs w:val="24"/>
              </w:rPr>
              <w:t>-</w:t>
            </w:r>
          </w:p>
        </w:tc>
      </w:tr>
      <w:tr w:rsidR="005A4E1B" w:rsidRPr="00A02EE6" w14:paraId="1D6DE06F" w14:textId="77777777" w:rsidTr="00E374F3">
        <w:tc>
          <w:tcPr>
            <w:tcW w:w="851" w:type="dxa"/>
            <w:shd w:val="clear" w:color="auto" w:fill="auto"/>
            <w:vAlign w:val="center"/>
          </w:tcPr>
          <w:p w14:paraId="44C41115" w14:textId="79783250"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15</w:t>
            </w:r>
          </w:p>
        </w:tc>
        <w:tc>
          <w:tcPr>
            <w:tcW w:w="4394" w:type="dxa"/>
            <w:shd w:val="clear" w:color="auto" w:fill="auto"/>
            <w:vAlign w:val="center"/>
          </w:tcPr>
          <w:p w14:paraId="30D02EDE" w14:textId="599D579B"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 xml:space="preserve">Документы по комплексным испытаниям (при наличии) </w:t>
            </w:r>
          </w:p>
        </w:tc>
        <w:tc>
          <w:tcPr>
            <w:tcW w:w="4536" w:type="dxa"/>
            <w:shd w:val="clear" w:color="auto" w:fill="auto"/>
            <w:vAlign w:val="center"/>
          </w:tcPr>
          <w:p w14:paraId="28714B98" w14:textId="59EB05B4"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Соответствует документам жизненного цикла Таблиц 2,3</w:t>
            </w:r>
          </w:p>
        </w:tc>
      </w:tr>
      <w:tr w:rsidR="005A4E1B" w:rsidRPr="00A02EE6" w14:paraId="2316F9CD" w14:textId="77777777" w:rsidTr="00E374F3">
        <w:tc>
          <w:tcPr>
            <w:tcW w:w="851" w:type="dxa"/>
            <w:shd w:val="clear" w:color="auto" w:fill="auto"/>
            <w:vAlign w:val="center"/>
          </w:tcPr>
          <w:p w14:paraId="343C728D" w14:textId="132F1E47"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16</w:t>
            </w:r>
          </w:p>
        </w:tc>
        <w:tc>
          <w:tcPr>
            <w:tcW w:w="4394" w:type="dxa"/>
            <w:shd w:val="clear" w:color="auto" w:fill="auto"/>
            <w:vAlign w:val="center"/>
          </w:tcPr>
          <w:p w14:paraId="0E036CC8" w14:textId="0436B19D"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Программа и методика приемочных испытаний</w:t>
            </w:r>
          </w:p>
        </w:tc>
        <w:tc>
          <w:tcPr>
            <w:tcW w:w="4536" w:type="dxa"/>
            <w:shd w:val="clear" w:color="auto" w:fill="auto"/>
            <w:vAlign w:val="center"/>
          </w:tcPr>
          <w:p w14:paraId="6D60512C" w14:textId="2846BCCF"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Соответствует Программе и методике приемочных испытаний Таблиц 2,3</w:t>
            </w:r>
          </w:p>
        </w:tc>
      </w:tr>
      <w:tr w:rsidR="005A4E1B" w:rsidRPr="00A02EE6" w14:paraId="3327CCC0" w14:textId="77777777" w:rsidTr="00E374F3">
        <w:tc>
          <w:tcPr>
            <w:tcW w:w="851" w:type="dxa"/>
            <w:shd w:val="clear" w:color="auto" w:fill="auto"/>
            <w:vAlign w:val="center"/>
          </w:tcPr>
          <w:p w14:paraId="4531511A" w14:textId="11A93CF9"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17</w:t>
            </w:r>
          </w:p>
        </w:tc>
        <w:tc>
          <w:tcPr>
            <w:tcW w:w="4394" w:type="dxa"/>
            <w:shd w:val="clear" w:color="auto" w:fill="auto"/>
            <w:vAlign w:val="center"/>
          </w:tcPr>
          <w:p w14:paraId="100124CB" w14:textId="41489632"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Протокол приемочных испытаний</w:t>
            </w:r>
          </w:p>
        </w:tc>
        <w:tc>
          <w:tcPr>
            <w:tcW w:w="4536" w:type="dxa"/>
            <w:shd w:val="clear" w:color="auto" w:fill="auto"/>
            <w:vAlign w:val="center"/>
          </w:tcPr>
          <w:p w14:paraId="2867DA20" w14:textId="3CC612B0"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Соответствует Программе и методике приемочных испытаний Таблиц 2,3</w:t>
            </w:r>
          </w:p>
        </w:tc>
      </w:tr>
      <w:tr w:rsidR="005A4E1B" w:rsidRPr="00A02EE6" w14:paraId="38EA0286" w14:textId="77777777" w:rsidTr="00E374F3">
        <w:tc>
          <w:tcPr>
            <w:tcW w:w="851" w:type="dxa"/>
            <w:shd w:val="clear" w:color="auto" w:fill="auto"/>
            <w:vAlign w:val="center"/>
          </w:tcPr>
          <w:p w14:paraId="2B747456" w14:textId="2494D242"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18</w:t>
            </w:r>
          </w:p>
        </w:tc>
        <w:tc>
          <w:tcPr>
            <w:tcW w:w="4394" w:type="dxa"/>
            <w:shd w:val="clear" w:color="auto" w:fill="auto"/>
            <w:vAlign w:val="center"/>
          </w:tcPr>
          <w:p w14:paraId="2D9FDEAF" w14:textId="18B6E4EB"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 xml:space="preserve">Документы по информационной безопасности (при наличии) </w:t>
            </w:r>
          </w:p>
        </w:tc>
        <w:tc>
          <w:tcPr>
            <w:tcW w:w="4536" w:type="dxa"/>
            <w:shd w:val="clear" w:color="auto" w:fill="auto"/>
            <w:vAlign w:val="center"/>
          </w:tcPr>
          <w:p w14:paraId="40668ADC" w14:textId="3225D9E2"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Соответствует документам по информационной безопасности Таблицы 1</w:t>
            </w:r>
          </w:p>
        </w:tc>
      </w:tr>
      <w:tr w:rsidR="005A4E1B" w:rsidRPr="00A02EE6" w14:paraId="5EA57B19" w14:textId="77777777" w:rsidTr="00E374F3">
        <w:tc>
          <w:tcPr>
            <w:tcW w:w="851" w:type="dxa"/>
            <w:shd w:val="clear" w:color="auto" w:fill="auto"/>
            <w:vAlign w:val="center"/>
          </w:tcPr>
          <w:p w14:paraId="4F27A40F" w14:textId="7C52F17C"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19</w:t>
            </w:r>
          </w:p>
        </w:tc>
        <w:tc>
          <w:tcPr>
            <w:tcW w:w="4394" w:type="dxa"/>
            <w:shd w:val="clear" w:color="auto" w:fill="auto"/>
            <w:vAlign w:val="center"/>
          </w:tcPr>
          <w:p w14:paraId="3ECDB216" w14:textId="3B78BC4D"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Сопроводительная документация (при наличии): скриншоты, обучающие и презентационные материалы, видеофильмы, файлы изображений</w:t>
            </w:r>
          </w:p>
        </w:tc>
        <w:tc>
          <w:tcPr>
            <w:tcW w:w="4536" w:type="dxa"/>
            <w:shd w:val="clear" w:color="auto" w:fill="auto"/>
            <w:vAlign w:val="center"/>
          </w:tcPr>
          <w:p w14:paraId="4C11B6FA" w14:textId="2A444B43"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Соответствует обучающим материалам Таблиц 2,3</w:t>
            </w:r>
          </w:p>
        </w:tc>
      </w:tr>
      <w:tr w:rsidR="005A4E1B" w:rsidRPr="00A02EE6" w14:paraId="7F7EAB88" w14:textId="77777777" w:rsidTr="00E374F3">
        <w:tc>
          <w:tcPr>
            <w:tcW w:w="851" w:type="dxa"/>
            <w:shd w:val="clear" w:color="auto" w:fill="auto"/>
            <w:vAlign w:val="center"/>
          </w:tcPr>
          <w:p w14:paraId="7CB2FB1D" w14:textId="15071524" w:rsidR="005A4E1B" w:rsidRPr="00A50694" w:rsidRDefault="005A4E1B" w:rsidP="00A50694">
            <w:pPr>
              <w:pStyle w:val="10"/>
              <w:numPr>
                <w:ilvl w:val="0"/>
                <w:numId w:val="0"/>
              </w:numPr>
              <w:shd w:val="clear" w:color="auto" w:fill="auto"/>
              <w:autoSpaceDE w:val="0"/>
              <w:autoSpaceDN w:val="0"/>
              <w:adjustRightInd w:val="0"/>
              <w:spacing w:before="60" w:after="60" w:line="312" w:lineRule="auto"/>
              <w:ind w:right="0"/>
              <w:jc w:val="center"/>
              <w:textAlignment w:val="baseline"/>
              <w:rPr>
                <w:sz w:val="24"/>
                <w:szCs w:val="24"/>
              </w:rPr>
            </w:pPr>
            <w:r w:rsidRPr="00A50694">
              <w:rPr>
                <w:sz w:val="24"/>
                <w:szCs w:val="24"/>
              </w:rPr>
              <w:t>20</w:t>
            </w:r>
          </w:p>
        </w:tc>
        <w:tc>
          <w:tcPr>
            <w:tcW w:w="4394" w:type="dxa"/>
            <w:shd w:val="clear" w:color="auto" w:fill="auto"/>
            <w:vAlign w:val="center"/>
          </w:tcPr>
          <w:p w14:paraId="79588496" w14:textId="281589F9" w:rsidR="005A4E1B" w:rsidRPr="00A50694" w:rsidRDefault="005A4E1B" w:rsidP="00821F73">
            <w:pPr>
              <w:pStyle w:val="10"/>
              <w:keepLines/>
              <w:numPr>
                <w:ilvl w:val="0"/>
                <w:numId w:val="0"/>
              </w:numPr>
              <w:shd w:val="clear" w:color="auto" w:fill="auto"/>
              <w:spacing w:before="0" w:after="0"/>
              <w:rPr>
                <w:sz w:val="24"/>
                <w:szCs w:val="24"/>
              </w:rPr>
            </w:pPr>
            <w:r w:rsidRPr="00A50694">
              <w:rPr>
                <w:sz w:val="24"/>
                <w:szCs w:val="24"/>
              </w:rPr>
              <w:t xml:space="preserve">Методическая документация (при наличии): нормативно-правовые акты и проекты нормативно-правовых актов </w:t>
            </w:r>
          </w:p>
        </w:tc>
        <w:tc>
          <w:tcPr>
            <w:tcW w:w="4536" w:type="dxa"/>
            <w:shd w:val="clear" w:color="auto" w:fill="auto"/>
            <w:vAlign w:val="center"/>
          </w:tcPr>
          <w:p w14:paraId="580629CE" w14:textId="39F7F0B4" w:rsidR="005A4E1B" w:rsidRPr="00A50694" w:rsidRDefault="005A4E1B" w:rsidP="00821F73">
            <w:pPr>
              <w:pStyle w:val="10"/>
              <w:keepLines/>
              <w:numPr>
                <w:ilvl w:val="0"/>
                <w:numId w:val="0"/>
              </w:numPr>
              <w:shd w:val="clear" w:color="auto" w:fill="auto"/>
              <w:spacing w:before="0" w:after="0"/>
              <w:jc w:val="center"/>
              <w:rPr>
                <w:sz w:val="24"/>
                <w:szCs w:val="24"/>
              </w:rPr>
            </w:pPr>
            <w:r w:rsidRPr="00A50694">
              <w:rPr>
                <w:sz w:val="24"/>
                <w:szCs w:val="24"/>
              </w:rPr>
              <w:t>-</w:t>
            </w:r>
          </w:p>
        </w:tc>
      </w:tr>
    </w:tbl>
    <w:p w14:paraId="1CD52CD6" w14:textId="77777777" w:rsidR="009A3D80" w:rsidRPr="00691422" w:rsidRDefault="004B14D6">
      <w:pPr>
        <w:pStyle w:val="10"/>
        <w:tabs>
          <w:tab w:val="clear" w:pos="1855"/>
        </w:tabs>
        <w:spacing w:line="360" w:lineRule="exact"/>
        <w:ind w:left="0" w:firstLine="851"/>
        <w:rPr>
          <w:rFonts w:eastAsiaTheme="minorEastAsia"/>
        </w:rPr>
      </w:pPr>
      <w:r w:rsidRPr="00691422">
        <w:rPr>
          <w:rFonts w:eastAsiaTheme="minorEastAsia"/>
        </w:rPr>
        <w:t>Обязательными к передаче в ФАП являются документы, не включенные в перечень документации, установленный настоящими Требованиями, разработка которых предусмотрена требованиями государственного контракта, содержание которой соответствует проектной, рабочей или эксплуатационной документации.</w:t>
      </w:r>
    </w:p>
    <w:p w14:paraId="3925DC0B" w14:textId="77777777" w:rsidR="009A3D80" w:rsidRPr="00691422" w:rsidRDefault="004B14D6" w:rsidP="00691422">
      <w:pPr>
        <w:pStyle w:val="10"/>
        <w:tabs>
          <w:tab w:val="clear" w:pos="1855"/>
        </w:tabs>
        <w:spacing w:line="360" w:lineRule="exact"/>
        <w:ind w:left="0" w:firstLine="851"/>
        <w:rPr>
          <w:rFonts w:eastAsiaTheme="minorEastAsia"/>
        </w:rPr>
      </w:pPr>
      <w:r w:rsidRPr="00691422">
        <w:rPr>
          <w:rFonts w:eastAsiaTheme="minorEastAsia"/>
        </w:rPr>
        <w:t xml:space="preserve">Комплект передаваемого (включаемого) в ФАП программного обеспечения должен соответствовать предоставленным исходным кодам и документации. Дистрибутив ИС при развертывании на разных операционных системах, для работы на которых ИС разрабатывалась, согласно техническим требованиям к ИС, при одних и тех же входных параметрах должен быть идентичен по полному набору функций, алгоритмов и выходных </w:t>
      </w:r>
      <w:r w:rsidRPr="00691422">
        <w:rPr>
          <w:rFonts w:eastAsiaTheme="minorEastAsia"/>
        </w:rPr>
        <w:lastRenderedPageBreak/>
        <w:t>параметров ИС после ее установки вне зависимости от операционной системы на которую установлена ИС.</w:t>
      </w:r>
    </w:p>
    <w:p w14:paraId="7C7764B7" w14:textId="77777777" w:rsidR="009A3D80" w:rsidRPr="00691422" w:rsidRDefault="004B14D6" w:rsidP="00691422">
      <w:pPr>
        <w:numPr>
          <w:ilvl w:val="0"/>
          <w:numId w:val="3"/>
        </w:numPr>
        <w:shd w:val="clear" w:color="auto" w:fill="FFFFFF"/>
        <w:spacing w:before="240" w:after="240" w:line="360" w:lineRule="exact"/>
        <w:ind w:left="0" w:right="28" w:firstLine="851"/>
        <w:jc w:val="both"/>
        <w:outlineLvl w:val="0"/>
        <w:rPr>
          <w:rFonts w:ascii="Times New Roman" w:eastAsiaTheme="minorEastAsia" w:hAnsi="Times New Roman"/>
          <w:b/>
          <w:bCs/>
          <w:sz w:val="32"/>
          <w:szCs w:val="32"/>
        </w:rPr>
      </w:pPr>
      <w:bookmarkStart w:id="2" w:name="_Toc99619349"/>
      <w:r w:rsidRPr="001C64BF">
        <w:rPr>
          <w:rFonts w:ascii="Times New Roman" w:eastAsiaTheme="minorEastAsia" w:hAnsi="Times New Roman"/>
          <w:b/>
          <w:bCs/>
          <w:sz w:val="32"/>
          <w:szCs w:val="32"/>
        </w:rPr>
        <w:t>Содержание документов, включаемых в ФАП</w:t>
      </w:r>
      <w:bookmarkEnd w:id="2"/>
      <w:r w:rsidRPr="001C64BF">
        <w:rPr>
          <w:rFonts w:ascii="Times New Roman" w:eastAsiaTheme="minorEastAsia" w:hAnsi="Times New Roman"/>
          <w:b/>
          <w:bCs/>
          <w:sz w:val="32"/>
          <w:szCs w:val="32"/>
        </w:rPr>
        <w:t xml:space="preserve"> </w:t>
      </w:r>
    </w:p>
    <w:p w14:paraId="0B5FAEB4" w14:textId="77777777"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Требования к содержанию документов являются общими для всех ИС и, при необходимости, могут дополняться в зависимости от особенностей ИС. Допускается включать в документы дополнительные разделы и сведения.</w:t>
      </w:r>
    </w:p>
    <w:p w14:paraId="70BDEA5B" w14:textId="476F8E13"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 xml:space="preserve">При разработке проектной, рабочей и эксплуатационной документации необходимо руководствоваться требованиями документов Комплекса стандартов и руководящих </w:t>
      </w:r>
      <w:r w:rsidRPr="00691422">
        <w:rPr>
          <w:rFonts w:eastAsiaTheme="minorEastAsia"/>
        </w:rPr>
        <w:t>документов на автоматизированные системы</w:t>
      </w:r>
      <w:r w:rsidRPr="001C64BF">
        <w:rPr>
          <w:rFonts w:eastAsiaTheme="minorEastAsia"/>
        </w:rPr>
        <w:t xml:space="preserve"> (</w:t>
      </w:r>
      <w:r w:rsidRPr="00691422">
        <w:rPr>
          <w:rFonts w:eastAsiaTheme="minorEastAsia"/>
        </w:rPr>
        <w:t>ГОСТ 34.201-</w:t>
      </w:r>
      <w:r w:rsidR="00821F73">
        <w:rPr>
          <w:rFonts w:eastAsiaTheme="minorEastAsia"/>
        </w:rPr>
        <w:t>2020</w:t>
      </w:r>
      <w:r w:rsidRPr="00691422">
        <w:rPr>
          <w:rFonts w:eastAsiaTheme="minorEastAsia"/>
        </w:rPr>
        <w:t>, ГОСТ 34.601-90</w:t>
      </w:r>
      <w:r w:rsidRPr="001C64BF">
        <w:rPr>
          <w:rFonts w:eastAsiaTheme="minorEastAsia"/>
        </w:rPr>
        <w:t xml:space="preserve">, </w:t>
      </w:r>
      <w:r w:rsidRPr="00691422">
        <w:rPr>
          <w:rFonts w:eastAsiaTheme="minorEastAsia"/>
        </w:rPr>
        <w:t>ГОСТ 34.602-</w:t>
      </w:r>
      <w:r w:rsidR="00821F73">
        <w:rPr>
          <w:rFonts w:eastAsiaTheme="minorEastAsia"/>
        </w:rPr>
        <w:t>2020</w:t>
      </w:r>
      <w:r w:rsidRPr="00691422">
        <w:rPr>
          <w:rFonts w:eastAsiaTheme="minorEastAsia"/>
        </w:rPr>
        <w:t>, ГОСТ 34.603-92</w:t>
      </w:r>
      <w:r w:rsidRPr="001C64BF">
        <w:rPr>
          <w:rFonts w:eastAsiaTheme="minorEastAsia"/>
        </w:rPr>
        <w:t>),</w:t>
      </w:r>
      <w:r w:rsidRPr="00691422">
        <w:rPr>
          <w:rFonts w:eastAsiaTheme="minorEastAsia"/>
        </w:rPr>
        <w:t xml:space="preserve"> ГОСТ</w:t>
      </w:r>
      <w:r w:rsidR="00A42DDC">
        <w:rPr>
          <w:rFonts w:eastAsiaTheme="minorEastAsia"/>
        </w:rPr>
        <w:t xml:space="preserve"> Р</w:t>
      </w:r>
      <w:r w:rsidRPr="00691422">
        <w:rPr>
          <w:rFonts w:eastAsiaTheme="minorEastAsia"/>
        </w:rPr>
        <w:t xml:space="preserve"> 2.105-2019, ГОСТ Р 7.0.97-2016, Единой системы программной документации (ЕСПД), национальных стандартов и нормативных правовых актов органов федеральной исполнительной власти Российской Федерации, в том числе регулирующих отношения в области защиты информации.</w:t>
      </w:r>
      <w:r w:rsidRPr="001C64BF">
        <w:rPr>
          <w:rFonts w:eastAsiaTheme="minorEastAsia"/>
        </w:rPr>
        <w:t xml:space="preserve"> Также необходимо использовать шаблоны документов в соответствии с перечнем Приложения 1 «Перечень шаблонов документов Фонда алгоритмов и программ Федерального казначейства» к настоящему документу: содержательная часть документов должна соответствовать содержимому шаблонов; при отсутствии шаблонов необходимо руководствоваться требованиями соответствующего ГОСТ. Документы должны быть подготовлены с учетом требований по защите информации, приведенным в Приложении 3 «Требования к содержанию документов по защите информации информационных систем Федерального казначейства и государственных информационных систем, оператором которых является Федеральное казначейство». </w:t>
      </w:r>
    </w:p>
    <w:p w14:paraId="40D4A363" w14:textId="77777777"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Каждый документ должен содержать следующие разделы/листы:</w:t>
      </w:r>
    </w:p>
    <w:p w14:paraId="388CF065" w14:textId="657A2971"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lastRenderedPageBreak/>
        <w:t>Лист утверждения</w:t>
      </w:r>
      <w:r w:rsidR="00A33D94" w:rsidRPr="001C64BF">
        <w:rPr>
          <w:rFonts w:ascii="Times New Roman" w:eastAsiaTheme="minorEastAsia" w:hAnsi="Times New Roman"/>
          <w:color w:val="000000"/>
          <w:spacing w:val="-5"/>
          <w:sz w:val="28"/>
          <w:szCs w:val="28"/>
        </w:rPr>
        <w:t>;</w:t>
      </w:r>
      <w:r w:rsidRPr="001C64BF">
        <w:rPr>
          <w:rFonts w:ascii="Times New Roman" w:eastAsiaTheme="minorEastAsia" w:hAnsi="Times New Roman"/>
          <w:color w:val="000000"/>
          <w:spacing w:val="-5"/>
          <w:sz w:val="28"/>
          <w:szCs w:val="28"/>
        </w:rPr>
        <w:t xml:space="preserve"> </w:t>
      </w:r>
    </w:p>
    <w:p w14:paraId="11EF2DF5"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Титульный лист</w:t>
      </w:r>
      <w:r w:rsidR="00A33D94" w:rsidRPr="001C64BF">
        <w:rPr>
          <w:rFonts w:ascii="Times New Roman" w:eastAsiaTheme="minorEastAsia" w:hAnsi="Times New Roman"/>
          <w:color w:val="000000"/>
          <w:spacing w:val="-5"/>
          <w:sz w:val="28"/>
          <w:szCs w:val="28"/>
        </w:rPr>
        <w:t>;</w:t>
      </w:r>
    </w:p>
    <w:p w14:paraId="1FC2CCA0"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Аннотация</w:t>
      </w:r>
      <w:r w:rsidR="00A33D94" w:rsidRPr="001C64BF">
        <w:rPr>
          <w:rFonts w:ascii="Times New Roman" w:eastAsiaTheme="minorEastAsia" w:hAnsi="Times New Roman"/>
          <w:color w:val="000000"/>
          <w:spacing w:val="-5"/>
          <w:sz w:val="28"/>
          <w:szCs w:val="28"/>
        </w:rPr>
        <w:t>;</w:t>
      </w:r>
    </w:p>
    <w:p w14:paraId="0F30C795"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Содержание</w:t>
      </w:r>
      <w:r w:rsidR="00A33D94" w:rsidRPr="001C64BF">
        <w:rPr>
          <w:rFonts w:ascii="Times New Roman" w:eastAsiaTheme="minorEastAsia" w:hAnsi="Times New Roman"/>
          <w:color w:val="000000"/>
          <w:spacing w:val="-5"/>
          <w:sz w:val="28"/>
          <w:szCs w:val="28"/>
        </w:rPr>
        <w:t>;</w:t>
      </w:r>
    </w:p>
    <w:p w14:paraId="5D654E1C"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Перечень терминов и сокращений</w:t>
      </w:r>
      <w:r w:rsidR="00A33D94" w:rsidRPr="001C64BF">
        <w:rPr>
          <w:rFonts w:ascii="Times New Roman" w:eastAsiaTheme="minorEastAsia" w:hAnsi="Times New Roman"/>
          <w:color w:val="000000"/>
          <w:spacing w:val="-5"/>
          <w:sz w:val="28"/>
          <w:szCs w:val="28"/>
        </w:rPr>
        <w:t>;</w:t>
      </w:r>
    </w:p>
    <w:p w14:paraId="12725DBE"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Перечень таблиц (при наличии);</w:t>
      </w:r>
    </w:p>
    <w:p w14:paraId="48830622"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Перечень рисунков (при наличии);</w:t>
      </w:r>
    </w:p>
    <w:p w14:paraId="658F2476"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Перечень приложений (при наличии);</w:t>
      </w:r>
    </w:p>
    <w:p w14:paraId="3F76A21A" w14:textId="77777777" w:rsidR="008910DA" w:rsidRPr="001C64BF" w:rsidRDefault="008910DA"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Перечень ссылочных документов (при наличии);</w:t>
      </w:r>
    </w:p>
    <w:p w14:paraId="4535941D" w14:textId="77777777" w:rsidR="009A3D80" w:rsidRPr="00691422" w:rsidRDefault="004B14D6" w:rsidP="00691422">
      <w:pPr>
        <w:numPr>
          <w:ilvl w:val="0"/>
          <w:numId w:val="2"/>
        </w:numPr>
        <w:shd w:val="clear" w:color="auto" w:fill="FFFFFF"/>
        <w:spacing w:before="120" w:after="120" w:line="360" w:lineRule="exact"/>
        <w:ind w:left="0" w:firstLine="851"/>
        <w:jc w:val="both"/>
        <w:rPr>
          <w:rFonts w:ascii="Times New Roman" w:eastAsiaTheme="minorEastAsia" w:hAnsi="Times New Roman"/>
          <w:color w:val="000000"/>
          <w:spacing w:val="-5"/>
          <w:sz w:val="28"/>
          <w:szCs w:val="28"/>
        </w:rPr>
      </w:pPr>
      <w:r w:rsidRPr="001C64BF">
        <w:rPr>
          <w:rFonts w:ascii="Times New Roman" w:eastAsiaTheme="minorEastAsia" w:hAnsi="Times New Roman"/>
          <w:color w:val="000000"/>
          <w:spacing w:val="-5"/>
          <w:sz w:val="28"/>
          <w:szCs w:val="28"/>
        </w:rPr>
        <w:t>Список принятых обозначений (для всех документов, содержащих схемы, например, с описанием документооборота, алгоритма обработки документа и т.п.)</w:t>
      </w:r>
      <w:r w:rsidR="00A33D94" w:rsidRPr="001C64BF">
        <w:rPr>
          <w:rFonts w:ascii="Times New Roman" w:eastAsiaTheme="minorEastAsia" w:hAnsi="Times New Roman"/>
          <w:color w:val="000000"/>
          <w:spacing w:val="-5"/>
          <w:sz w:val="28"/>
          <w:szCs w:val="28"/>
        </w:rPr>
        <w:t>;</w:t>
      </w:r>
    </w:p>
    <w:p w14:paraId="3380001E" w14:textId="77777777" w:rsidR="009A3D80" w:rsidRPr="00691422" w:rsidRDefault="004B14D6" w:rsidP="00691422">
      <w:pPr>
        <w:numPr>
          <w:ilvl w:val="0"/>
          <w:numId w:val="2"/>
        </w:numPr>
        <w:shd w:val="clear" w:color="auto" w:fill="FFFFFF"/>
        <w:spacing w:before="120" w:after="120" w:line="360" w:lineRule="exact"/>
        <w:ind w:left="0" w:firstLine="851"/>
        <w:jc w:val="both"/>
        <w:rPr>
          <w:rFonts w:ascii="Times New Roman" w:eastAsiaTheme="minorEastAsia" w:hAnsi="Times New Roman"/>
          <w:color w:val="000000"/>
          <w:spacing w:val="-5"/>
          <w:sz w:val="28"/>
          <w:szCs w:val="28"/>
        </w:rPr>
      </w:pPr>
      <w:r w:rsidRPr="001C64BF">
        <w:rPr>
          <w:rFonts w:ascii="Times New Roman" w:eastAsiaTheme="minorEastAsia" w:hAnsi="Times New Roman"/>
          <w:color w:val="000000"/>
          <w:spacing w:val="-5"/>
          <w:sz w:val="28"/>
          <w:szCs w:val="28"/>
        </w:rPr>
        <w:t>Лист согласования</w:t>
      </w:r>
      <w:r w:rsidR="00803B1E" w:rsidRPr="001C64BF">
        <w:rPr>
          <w:rFonts w:ascii="Times New Roman" w:eastAsiaTheme="minorEastAsia" w:hAnsi="Times New Roman"/>
          <w:color w:val="000000"/>
          <w:spacing w:val="-5"/>
          <w:sz w:val="28"/>
          <w:szCs w:val="28"/>
        </w:rPr>
        <w:t>;</w:t>
      </w:r>
    </w:p>
    <w:p w14:paraId="509141BC" w14:textId="77777777" w:rsidR="009A3D80" w:rsidRPr="00691422" w:rsidRDefault="004B14D6" w:rsidP="00691422">
      <w:pPr>
        <w:numPr>
          <w:ilvl w:val="0"/>
          <w:numId w:val="2"/>
        </w:numPr>
        <w:shd w:val="clear" w:color="auto" w:fill="FFFFFF"/>
        <w:spacing w:before="120" w:after="120" w:line="360" w:lineRule="exact"/>
        <w:ind w:left="0" w:firstLine="851"/>
        <w:jc w:val="both"/>
        <w:rPr>
          <w:rFonts w:ascii="Times New Roman" w:eastAsiaTheme="minorEastAsia" w:hAnsi="Times New Roman"/>
          <w:color w:val="000000"/>
          <w:spacing w:val="-5"/>
          <w:sz w:val="28"/>
          <w:szCs w:val="28"/>
        </w:rPr>
      </w:pPr>
      <w:r w:rsidRPr="001C64BF">
        <w:rPr>
          <w:rFonts w:ascii="Times New Roman" w:eastAsiaTheme="minorEastAsia" w:hAnsi="Times New Roman"/>
          <w:color w:val="000000"/>
          <w:spacing w:val="-5"/>
          <w:sz w:val="28"/>
          <w:szCs w:val="28"/>
        </w:rPr>
        <w:t>Лист регистрации изменений</w:t>
      </w:r>
      <w:r w:rsidR="00803B1E" w:rsidRPr="001C64BF">
        <w:rPr>
          <w:rFonts w:ascii="Times New Roman" w:eastAsiaTheme="minorEastAsia" w:hAnsi="Times New Roman"/>
          <w:color w:val="000000"/>
          <w:spacing w:val="-5"/>
          <w:sz w:val="28"/>
          <w:szCs w:val="28"/>
        </w:rPr>
        <w:t>.</w:t>
      </w:r>
    </w:p>
    <w:p w14:paraId="6F93A408" w14:textId="77777777" w:rsidR="009A3D80" w:rsidRPr="00691422" w:rsidRDefault="004B14D6" w:rsidP="00691422">
      <w:pPr>
        <w:pStyle w:val="10"/>
        <w:tabs>
          <w:tab w:val="clear" w:pos="1855"/>
        </w:tabs>
        <w:spacing w:line="360" w:lineRule="exact"/>
        <w:ind w:left="0" w:firstLine="851"/>
        <w:rPr>
          <w:rFonts w:eastAsiaTheme="minorEastAsia"/>
        </w:rPr>
      </w:pPr>
      <w:r w:rsidRPr="00691422">
        <w:rPr>
          <w:rFonts w:eastAsiaTheme="minorEastAsia"/>
        </w:rPr>
        <w:t>Ведомость технического проекта, Ведомость эксплуатационных документов, Ведомость отчетных документов</w:t>
      </w:r>
      <w:r w:rsidRPr="001C64BF">
        <w:rPr>
          <w:rFonts w:eastAsiaTheme="minorEastAsia"/>
        </w:rPr>
        <w:t xml:space="preserve"> составляется на ИС и/или на ее подсистемы и компоненты.</w:t>
      </w:r>
    </w:p>
    <w:p w14:paraId="0E08C5D7" w14:textId="77777777" w:rsidR="009A3D80" w:rsidRPr="00691422" w:rsidRDefault="004B14D6" w:rsidP="00691422">
      <w:pPr>
        <w:numPr>
          <w:ilvl w:val="0"/>
          <w:numId w:val="3"/>
        </w:numPr>
        <w:shd w:val="clear" w:color="auto" w:fill="FFFFFF"/>
        <w:spacing w:before="240" w:after="240" w:line="360" w:lineRule="exact"/>
        <w:ind w:left="0" w:right="28" w:firstLine="851"/>
        <w:jc w:val="both"/>
        <w:outlineLvl w:val="0"/>
        <w:rPr>
          <w:rFonts w:ascii="Times New Roman" w:eastAsiaTheme="minorEastAsia" w:hAnsi="Times New Roman"/>
          <w:b/>
          <w:bCs/>
          <w:sz w:val="32"/>
          <w:szCs w:val="32"/>
        </w:rPr>
      </w:pPr>
      <w:bookmarkStart w:id="3" w:name="_Toc99619350"/>
      <w:r w:rsidRPr="001C64BF">
        <w:rPr>
          <w:rFonts w:ascii="Times New Roman" w:eastAsiaTheme="minorEastAsia" w:hAnsi="Times New Roman"/>
          <w:b/>
          <w:bCs/>
          <w:sz w:val="32"/>
          <w:szCs w:val="32"/>
        </w:rPr>
        <w:t>Требования к оформлению документации, сдаваемой в ФАП</w:t>
      </w:r>
      <w:bookmarkEnd w:id="3"/>
      <w:r w:rsidRPr="001C64BF">
        <w:rPr>
          <w:rFonts w:ascii="Times New Roman" w:eastAsiaTheme="minorEastAsia" w:hAnsi="Times New Roman"/>
          <w:b/>
          <w:bCs/>
          <w:sz w:val="32"/>
          <w:szCs w:val="32"/>
        </w:rPr>
        <w:t xml:space="preserve"> </w:t>
      </w:r>
    </w:p>
    <w:p w14:paraId="019A7132" w14:textId="77777777"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Строка «Наименование ИС» содержит полное наименование ИС, на которое разработана документация.</w:t>
      </w:r>
    </w:p>
    <w:p w14:paraId="1CF54576" w14:textId="77777777" w:rsidR="009A3D80" w:rsidRPr="00691422" w:rsidRDefault="004B14D6" w:rsidP="00691422">
      <w:pPr>
        <w:pStyle w:val="10"/>
        <w:tabs>
          <w:tab w:val="clear" w:pos="1855"/>
        </w:tabs>
        <w:spacing w:line="360" w:lineRule="exact"/>
        <w:ind w:left="0" w:firstLine="851"/>
        <w:rPr>
          <w:rFonts w:eastAsiaTheme="minorEastAsia"/>
        </w:rPr>
      </w:pPr>
      <w:r w:rsidRPr="00691422">
        <w:rPr>
          <w:rFonts w:eastAsiaTheme="minorEastAsia"/>
        </w:rPr>
        <w:t xml:space="preserve">В случае, если название документа дублирует название вида документации или детализирует функциональную область, допускается его </w:t>
      </w:r>
      <w:r w:rsidRPr="00691422">
        <w:rPr>
          <w:rFonts w:eastAsiaTheme="minorEastAsia"/>
        </w:rPr>
        <w:lastRenderedPageBreak/>
        <w:t>не указывать на листе утверждения и титульном листе. Например, для документа «Частное техническое задание в части ведения нормативно - справочной информации» допускается не указывать наименование вида документации «Частное техническое задание»; для документа «Руководство пользователя. Закрытие операционного дня», допускается на титульном листе и листе утверждения не указывать вид документации «Руководство пользователя».</w:t>
      </w:r>
    </w:p>
    <w:p w14:paraId="08767F7C" w14:textId="77777777"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В строке «Наименование документа» указывается полное название документа. Если данный документ упоминается в государственном контракте, то его название должно полностью совпадать с указанным названием в государственном контракте.</w:t>
      </w:r>
    </w:p>
    <w:p w14:paraId="45057F31" w14:textId="77777777"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 xml:space="preserve">Обозначение документа (код документа), а </w:t>
      </w:r>
      <w:r w:rsidR="00A33D94" w:rsidRPr="001C64BF">
        <w:rPr>
          <w:rFonts w:eastAsiaTheme="minorEastAsia"/>
        </w:rPr>
        <w:t>также</w:t>
      </w:r>
      <w:r w:rsidRPr="001C64BF">
        <w:rPr>
          <w:rFonts w:eastAsiaTheme="minorEastAsia"/>
        </w:rPr>
        <w:t xml:space="preserve"> имя файла документа должны иметь структуру в соответствии с Приложением 2 «Правила кодирования документации, входящей в состав информационных систем Федерального казначейства и государственных информационных систем, оператором которых является Федеральное казначейство» к настоящему документу.</w:t>
      </w:r>
    </w:p>
    <w:p w14:paraId="7EED5366" w14:textId="77777777"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Если документ состоит из 2-х и более листов, страницы в документе должны быть пронумерованы.</w:t>
      </w:r>
    </w:p>
    <w:p w14:paraId="71A57B6B" w14:textId="3FA80394"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 xml:space="preserve">В аннотации к документу должны быть указаны реквизиты государственного контракта, </w:t>
      </w:r>
      <w:r w:rsidRPr="00691422">
        <w:rPr>
          <w:rFonts w:eastAsiaTheme="minorEastAsia"/>
        </w:rPr>
        <w:t>период/этап/очередь</w:t>
      </w:r>
      <w:r w:rsidR="00F33602" w:rsidRPr="001C64BF">
        <w:rPr>
          <w:rFonts w:eastAsiaTheme="minorEastAsia"/>
        </w:rPr>
        <w:t xml:space="preserve"> или иной тип календарных работ</w:t>
      </w:r>
      <w:r w:rsidRPr="001C64BF">
        <w:rPr>
          <w:rFonts w:eastAsiaTheme="minorEastAsia"/>
        </w:rPr>
        <w:t>, в рамках которого документ создавался/актуализировался; перечень подсистем (компонентов, модулей) информационной системы, для которых документ был создан и область применения документа</w:t>
      </w:r>
      <w:r w:rsidR="006A6431" w:rsidRPr="006A6431">
        <w:rPr>
          <w:rFonts w:eastAsiaTheme="minorEastAsia"/>
        </w:rPr>
        <w:t xml:space="preserve"> </w:t>
      </w:r>
      <w:r w:rsidR="006A6431">
        <w:rPr>
          <w:rFonts w:eastAsiaTheme="minorEastAsia"/>
        </w:rPr>
        <w:t xml:space="preserve">согласно Таблице № 4 Приложения № </w:t>
      </w:r>
      <w:r w:rsidR="00F055F9">
        <w:rPr>
          <w:rFonts w:eastAsiaTheme="minorEastAsia"/>
        </w:rPr>
        <w:t>2</w:t>
      </w:r>
      <w:r w:rsidRPr="001C64BF">
        <w:rPr>
          <w:rFonts w:eastAsiaTheme="minorEastAsia"/>
        </w:rPr>
        <w:t>.</w:t>
      </w:r>
    </w:p>
    <w:p w14:paraId="747CB260" w14:textId="77777777"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 xml:space="preserve">Лист регистрации изменений документа обязателен. Лист </w:t>
      </w:r>
      <w:r w:rsidR="00A33D94" w:rsidRPr="001C64BF">
        <w:rPr>
          <w:rFonts w:eastAsiaTheme="minorEastAsia"/>
        </w:rPr>
        <w:t>регистрации</w:t>
      </w:r>
      <w:r w:rsidRPr="001C64BF">
        <w:rPr>
          <w:rFonts w:eastAsiaTheme="minorEastAsia"/>
        </w:rPr>
        <w:t xml:space="preserve"> изменений в обязательном порядке должен содержать: дату со</w:t>
      </w:r>
      <w:r w:rsidRPr="001C64BF">
        <w:rPr>
          <w:rFonts w:eastAsiaTheme="minorEastAsia"/>
        </w:rPr>
        <w:lastRenderedPageBreak/>
        <w:t xml:space="preserve">здания начальной версии документа, фамилию и инициалы автора документа; при внесении изменений в документ необходимо коротко указывать состав изменений, реквизиты государственного контракта, этап/период/очередь </w:t>
      </w:r>
      <w:r w:rsidR="00146597" w:rsidRPr="001C64BF">
        <w:rPr>
          <w:rFonts w:eastAsiaTheme="minorEastAsia"/>
        </w:rPr>
        <w:t xml:space="preserve">или иной тип календарных работ, </w:t>
      </w:r>
      <w:r w:rsidRPr="001C64BF">
        <w:rPr>
          <w:rFonts w:eastAsiaTheme="minorEastAsia"/>
        </w:rPr>
        <w:t>в рамках которого вносились изменения, а также версию документа, дату внесения изменений, фамилию и инициалы автора изменений.</w:t>
      </w:r>
    </w:p>
    <w:p w14:paraId="6ED40C7A" w14:textId="77777777" w:rsidR="009A3D80" w:rsidRPr="001C64BF" w:rsidRDefault="004B14D6" w:rsidP="00691422">
      <w:pPr>
        <w:numPr>
          <w:ilvl w:val="0"/>
          <w:numId w:val="3"/>
        </w:numPr>
        <w:shd w:val="clear" w:color="auto" w:fill="FFFFFF"/>
        <w:spacing w:before="240" w:after="240" w:line="360" w:lineRule="exact"/>
        <w:ind w:left="0" w:right="28" w:firstLine="851"/>
        <w:jc w:val="both"/>
        <w:outlineLvl w:val="0"/>
        <w:rPr>
          <w:rFonts w:ascii="Times New Roman" w:hAnsi="Times New Roman"/>
          <w:b/>
          <w:bCs/>
          <w:sz w:val="32"/>
          <w:szCs w:val="32"/>
        </w:rPr>
      </w:pPr>
      <w:bookmarkStart w:id="4" w:name="_Toc99619351"/>
      <w:r w:rsidRPr="001C64BF">
        <w:rPr>
          <w:rFonts w:ascii="Times New Roman" w:eastAsiaTheme="minorEastAsia" w:hAnsi="Times New Roman"/>
          <w:b/>
          <w:bCs/>
          <w:sz w:val="32"/>
          <w:szCs w:val="32"/>
        </w:rPr>
        <w:t>Требования к оформлению исходных кодов программного обеспечения, сдаваемого в ФАП</w:t>
      </w:r>
      <w:bookmarkEnd w:id="4"/>
      <w:r w:rsidRPr="001C64BF">
        <w:rPr>
          <w:rFonts w:ascii="Times New Roman" w:eastAsiaTheme="minorEastAsia" w:hAnsi="Times New Roman"/>
          <w:b/>
          <w:bCs/>
          <w:sz w:val="32"/>
          <w:szCs w:val="32"/>
        </w:rPr>
        <w:t xml:space="preserve"> </w:t>
      </w:r>
    </w:p>
    <w:p w14:paraId="57EF8B0C" w14:textId="77777777" w:rsidR="009A3D80" w:rsidRPr="00691422" w:rsidRDefault="004B14D6" w:rsidP="00691422">
      <w:pPr>
        <w:pStyle w:val="10"/>
        <w:tabs>
          <w:tab w:val="clear" w:pos="1855"/>
        </w:tabs>
        <w:spacing w:line="360" w:lineRule="exact"/>
        <w:ind w:left="0" w:firstLine="851"/>
        <w:rPr>
          <w:rFonts w:eastAsiaTheme="minorEastAsia"/>
        </w:rPr>
      </w:pPr>
      <w:bookmarkStart w:id="5" w:name="_Toc521210661"/>
      <w:bookmarkStart w:id="6" w:name="_Toc86473486"/>
      <w:r w:rsidRPr="001C64BF">
        <w:rPr>
          <w:rFonts w:eastAsiaTheme="minorEastAsia"/>
        </w:rPr>
        <w:t>Исходные коды должны быть оформлены в соответствии с нормами, изложенными в Приложении № 4 «Требования к оформлению исходных кодов информационных систем Федерального казначейства и государственных информационных систем, оператором которых является Федеральное казначейство».</w:t>
      </w:r>
    </w:p>
    <w:p w14:paraId="1BB62666" w14:textId="77777777"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Исходный код версии программного обеспечения ИС, включаемой в ФАП, предоставляется, учитывая специфику используемых средств программирования.</w:t>
      </w:r>
    </w:p>
    <w:p w14:paraId="35EBE522" w14:textId="77777777"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Общие принципы и правила комментирования исходного кода:</w:t>
      </w:r>
    </w:p>
    <w:p w14:paraId="35C2072B"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комментарии должны быть актуальными, соответствовать исходному коду;</w:t>
      </w:r>
    </w:p>
    <w:p w14:paraId="6F99D0D7"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комментарии должны быть написаны на русском языке;</w:t>
      </w:r>
    </w:p>
    <w:p w14:paraId="7AEDA83C"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все упоминания сущностей следует осуществлять по их наименованию (по-английски);</w:t>
      </w:r>
    </w:p>
    <w:p w14:paraId="0A5C07CD"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в комментариях использовать нормативную лексику;</w:t>
      </w:r>
    </w:p>
    <w:p w14:paraId="07A3FCA6"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описывать действия следует в страдательном залоге без упоминаний исполнителя (пример: запустил процедуру — неправильно; запущена процедура — правильно).</w:t>
      </w:r>
    </w:p>
    <w:p w14:paraId="3920101F" w14:textId="49447732" w:rsidR="009A3D80" w:rsidRPr="00691422" w:rsidRDefault="004B14D6" w:rsidP="00691422">
      <w:pPr>
        <w:numPr>
          <w:ilvl w:val="0"/>
          <w:numId w:val="3"/>
        </w:numPr>
        <w:shd w:val="clear" w:color="auto" w:fill="FFFFFF"/>
        <w:spacing w:before="240" w:after="240" w:line="360" w:lineRule="exact"/>
        <w:ind w:left="0" w:right="28" w:firstLine="851"/>
        <w:jc w:val="both"/>
        <w:outlineLvl w:val="0"/>
        <w:rPr>
          <w:rFonts w:ascii="Times New Roman" w:eastAsiaTheme="minorEastAsia" w:hAnsi="Times New Roman"/>
          <w:b/>
          <w:bCs/>
          <w:sz w:val="32"/>
          <w:szCs w:val="32"/>
        </w:rPr>
      </w:pPr>
      <w:bookmarkStart w:id="7" w:name="_Toc467159367"/>
      <w:bookmarkStart w:id="8" w:name="_Toc4673221"/>
      <w:bookmarkStart w:id="9" w:name="_Toc6309103"/>
      <w:bookmarkStart w:id="10" w:name="_Toc99619352"/>
      <w:bookmarkEnd w:id="5"/>
      <w:bookmarkEnd w:id="6"/>
      <w:r w:rsidRPr="001C64BF">
        <w:rPr>
          <w:rFonts w:ascii="Times New Roman" w:eastAsiaTheme="minorEastAsia" w:hAnsi="Times New Roman"/>
          <w:b/>
          <w:bCs/>
          <w:sz w:val="32"/>
          <w:szCs w:val="32"/>
        </w:rPr>
        <w:lastRenderedPageBreak/>
        <w:t xml:space="preserve">Порядок внесения изменений и дополнений в </w:t>
      </w:r>
      <w:bookmarkEnd w:id="7"/>
      <w:bookmarkEnd w:id="8"/>
      <w:r w:rsidRPr="001C64BF">
        <w:rPr>
          <w:rFonts w:ascii="Times New Roman" w:eastAsiaTheme="minorEastAsia" w:hAnsi="Times New Roman"/>
          <w:b/>
          <w:bCs/>
          <w:sz w:val="32"/>
          <w:szCs w:val="32"/>
        </w:rPr>
        <w:t xml:space="preserve">Требования </w:t>
      </w:r>
      <w:bookmarkEnd w:id="9"/>
      <w:r w:rsidR="002700F2">
        <w:rPr>
          <w:rFonts w:ascii="Times New Roman" w:eastAsiaTheme="minorEastAsia" w:hAnsi="Times New Roman"/>
          <w:b/>
          <w:bCs/>
          <w:sz w:val="32"/>
          <w:szCs w:val="32"/>
        </w:rPr>
        <w:t>и представления требований</w:t>
      </w:r>
      <w:bookmarkEnd w:id="10"/>
    </w:p>
    <w:p w14:paraId="1E17485C" w14:textId="77777777"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Изменения и дополнения в настоящие Требования могут быть инициированы структурными подразделениями центрального аппарата Федерального казначейства, Федерального казенного учреждения «Центр по обеспечению деятельности Казначейства России» путем направления заявки, содержащей состав и обоснование изменений Администратору ФАП. Также изменения и дополнения в Требования ФАП могут быть внесены Администратором ФАП по мере необходимости, определяемой Администратором ФАП самостоятельно.</w:t>
      </w:r>
    </w:p>
    <w:p w14:paraId="7E3FB5C1" w14:textId="77777777"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 xml:space="preserve">Изменения в Требования ФАП по заявкам ЦАФК и ЦОКР вносятся в течение 2-го и 3-го месяца текущего квартала и только по заявкам, поступившим до начала второго месяца текущего квартала. Заявки, поступившие </w:t>
      </w:r>
      <w:r w:rsidR="00A33D94" w:rsidRPr="001C64BF">
        <w:rPr>
          <w:rFonts w:eastAsiaTheme="minorEastAsia"/>
        </w:rPr>
        <w:t>позднее</w:t>
      </w:r>
      <w:r w:rsidRPr="001C64BF">
        <w:rPr>
          <w:rFonts w:eastAsiaTheme="minorEastAsia"/>
        </w:rPr>
        <w:t xml:space="preserve"> обрабатываются Администратором ФАП в 2-м и 3-м месяце следующего квартала. </w:t>
      </w:r>
    </w:p>
    <w:p w14:paraId="6D2CA020" w14:textId="77777777" w:rsidR="009A3D80" w:rsidRDefault="004B14D6" w:rsidP="00691422">
      <w:pPr>
        <w:pStyle w:val="10"/>
        <w:tabs>
          <w:tab w:val="clear" w:pos="1855"/>
        </w:tabs>
        <w:spacing w:line="360" w:lineRule="exact"/>
        <w:ind w:left="0" w:firstLine="851"/>
        <w:rPr>
          <w:rFonts w:eastAsiaTheme="minorEastAsia"/>
        </w:rPr>
      </w:pPr>
      <w:r w:rsidRPr="001C64BF">
        <w:rPr>
          <w:rFonts w:eastAsiaTheme="minorEastAsia"/>
        </w:rPr>
        <w:t xml:space="preserve">Утверждение Требований ФАП осуществляется в соответствии с порядком, закрепленным в приказе Федерального </w:t>
      </w:r>
      <w:r w:rsidR="00A33D94" w:rsidRPr="001C64BF">
        <w:rPr>
          <w:rFonts w:eastAsiaTheme="minorEastAsia"/>
        </w:rPr>
        <w:t>казначейства</w:t>
      </w:r>
      <w:r w:rsidRPr="001C64BF">
        <w:rPr>
          <w:rFonts w:eastAsiaTheme="minorEastAsia"/>
        </w:rPr>
        <w:t xml:space="preserve"> от</w:t>
      </w:r>
      <w:r w:rsidR="00A33D94" w:rsidRPr="001C64BF">
        <w:rPr>
          <w:rFonts w:eastAsiaTheme="minorEastAsia"/>
        </w:rPr>
        <w:t> </w:t>
      </w:r>
      <w:r w:rsidRPr="001C64BF">
        <w:rPr>
          <w:rFonts w:eastAsiaTheme="minorEastAsia"/>
        </w:rPr>
        <w:t>3</w:t>
      </w:r>
      <w:r w:rsidR="00A33D94" w:rsidRPr="001C64BF">
        <w:rPr>
          <w:rFonts w:eastAsiaTheme="minorEastAsia"/>
        </w:rPr>
        <w:t> </w:t>
      </w:r>
      <w:r w:rsidRPr="001C64BF">
        <w:rPr>
          <w:rFonts w:eastAsiaTheme="minorEastAsia"/>
        </w:rPr>
        <w:t>октября</w:t>
      </w:r>
      <w:r w:rsidR="00A33D94" w:rsidRPr="001C64BF">
        <w:rPr>
          <w:rFonts w:eastAsiaTheme="minorEastAsia"/>
        </w:rPr>
        <w:t> </w:t>
      </w:r>
      <w:r w:rsidRPr="001C64BF">
        <w:rPr>
          <w:rFonts w:eastAsiaTheme="minorEastAsia"/>
        </w:rPr>
        <w:t>2018</w:t>
      </w:r>
      <w:r w:rsidR="00A33D94" w:rsidRPr="001C64BF">
        <w:rPr>
          <w:rFonts w:eastAsiaTheme="minorEastAsia"/>
        </w:rPr>
        <w:t> </w:t>
      </w:r>
      <w:r w:rsidRPr="001C64BF">
        <w:rPr>
          <w:rFonts w:eastAsiaTheme="minorEastAsia"/>
        </w:rPr>
        <w:t xml:space="preserve">г. № 298 «Об утверждении Регламента формирования и ведения Фонда </w:t>
      </w:r>
      <w:r w:rsidR="00A33D94" w:rsidRPr="001C64BF">
        <w:rPr>
          <w:rFonts w:eastAsiaTheme="minorEastAsia"/>
        </w:rPr>
        <w:t>алгоритмов</w:t>
      </w:r>
      <w:r w:rsidRPr="001C64BF">
        <w:rPr>
          <w:rFonts w:eastAsiaTheme="minorEastAsia"/>
        </w:rPr>
        <w:t xml:space="preserve"> и программ Федерального казначейства». </w:t>
      </w:r>
    </w:p>
    <w:p w14:paraId="36BCEBC6" w14:textId="16EF5D1D" w:rsidR="002700F2" w:rsidRPr="00691422" w:rsidRDefault="002700F2" w:rsidP="00691422">
      <w:pPr>
        <w:pStyle w:val="10"/>
        <w:tabs>
          <w:tab w:val="clear" w:pos="1855"/>
        </w:tabs>
        <w:spacing w:line="360" w:lineRule="exact"/>
        <w:ind w:left="0" w:firstLine="851"/>
        <w:rPr>
          <w:rFonts w:eastAsiaTheme="minorEastAsia"/>
        </w:rPr>
      </w:pPr>
      <w:r>
        <w:rPr>
          <w:rFonts w:eastAsiaTheme="minorEastAsia"/>
        </w:rPr>
        <w:t>Информация об изменениях в Требования ФАП и положения Требований ФАП могут быть представлены в удобной для понимания форме, как-то: учебные материалы, базы знаний, презентации и т.п.</w:t>
      </w:r>
    </w:p>
    <w:p w14:paraId="6407E4EF" w14:textId="77777777" w:rsidR="009A3D80" w:rsidRPr="001C64BF" w:rsidRDefault="004B14D6">
      <w:pPr>
        <w:numPr>
          <w:ilvl w:val="0"/>
          <w:numId w:val="3"/>
        </w:numPr>
        <w:shd w:val="clear" w:color="auto" w:fill="FFFFFF"/>
        <w:spacing w:before="240" w:after="240" w:line="360" w:lineRule="auto"/>
        <w:ind w:left="0" w:right="28" w:firstLine="851"/>
        <w:jc w:val="both"/>
        <w:outlineLvl w:val="0"/>
        <w:rPr>
          <w:rFonts w:ascii="Times New Roman" w:hAnsi="Times New Roman"/>
          <w:b/>
          <w:bCs/>
          <w:sz w:val="32"/>
          <w:szCs w:val="32"/>
        </w:rPr>
      </w:pPr>
      <w:bookmarkStart w:id="11" w:name="_Toc99619353"/>
      <w:r w:rsidRPr="001C64BF">
        <w:rPr>
          <w:rFonts w:ascii="Times New Roman" w:eastAsiaTheme="minorEastAsia" w:hAnsi="Times New Roman"/>
          <w:b/>
          <w:bCs/>
          <w:sz w:val="32"/>
          <w:szCs w:val="32"/>
        </w:rPr>
        <w:t>Требования к обучающим материалам.</w:t>
      </w:r>
      <w:bookmarkEnd w:id="11"/>
    </w:p>
    <w:p w14:paraId="1DE681AA" w14:textId="77777777"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Требования к обучающим материалам – типам учебных материалов:</w:t>
      </w:r>
    </w:p>
    <w:p w14:paraId="2F090C42"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lastRenderedPageBreak/>
        <w:t>информационные статьи в текстовом формате с оформлением, содержащие мультимедиа-элементы (изображения, аудио/видео вложения, файлы);</w:t>
      </w:r>
    </w:p>
    <w:p w14:paraId="09280DFB"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ссылки на HTML-страницы в Интернет/</w:t>
      </w:r>
      <w:proofErr w:type="spellStart"/>
      <w:r w:rsidRPr="001C64BF">
        <w:rPr>
          <w:rFonts w:ascii="Times New Roman" w:eastAsiaTheme="minorEastAsia" w:hAnsi="Times New Roman"/>
          <w:color w:val="000000"/>
          <w:spacing w:val="-5"/>
          <w:sz w:val="28"/>
          <w:szCs w:val="28"/>
        </w:rPr>
        <w:t>Интранет</w:t>
      </w:r>
      <w:proofErr w:type="spellEnd"/>
      <w:r w:rsidRPr="001C64BF">
        <w:rPr>
          <w:rFonts w:ascii="Times New Roman" w:eastAsiaTheme="minorEastAsia" w:hAnsi="Times New Roman"/>
          <w:color w:val="000000"/>
          <w:spacing w:val="-5"/>
          <w:sz w:val="28"/>
          <w:szCs w:val="28"/>
        </w:rPr>
        <w:t>-сетях;</w:t>
      </w:r>
    </w:p>
    <w:p w14:paraId="60AD0D08"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 xml:space="preserve">документы в форматах </w:t>
      </w:r>
      <w:proofErr w:type="spellStart"/>
      <w:r w:rsidRPr="001C64BF">
        <w:rPr>
          <w:rFonts w:ascii="Times New Roman" w:eastAsiaTheme="minorEastAsia" w:hAnsi="Times New Roman"/>
          <w:color w:val="000000"/>
          <w:spacing w:val="-5"/>
          <w:sz w:val="28"/>
          <w:szCs w:val="28"/>
        </w:rPr>
        <w:t>Open</w:t>
      </w:r>
      <w:proofErr w:type="spellEnd"/>
      <w:r w:rsidRPr="001C64BF">
        <w:rPr>
          <w:rFonts w:ascii="Times New Roman" w:eastAsiaTheme="minorEastAsia" w:hAnsi="Times New Roman"/>
          <w:color w:val="000000"/>
          <w:spacing w:val="-5"/>
          <w:sz w:val="28"/>
          <w:szCs w:val="28"/>
        </w:rPr>
        <w:t xml:space="preserve"> </w:t>
      </w:r>
      <w:proofErr w:type="spellStart"/>
      <w:r w:rsidRPr="001C64BF">
        <w:rPr>
          <w:rFonts w:ascii="Times New Roman" w:eastAsiaTheme="minorEastAsia" w:hAnsi="Times New Roman"/>
          <w:color w:val="000000"/>
          <w:spacing w:val="-5"/>
          <w:sz w:val="28"/>
          <w:szCs w:val="28"/>
        </w:rPr>
        <w:t>Document</w:t>
      </w:r>
      <w:proofErr w:type="spellEnd"/>
      <w:r w:rsidRPr="001C64BF">
        <w:rPr>
          <w:rFonts w:ascii="Times New Roman" w:eastAsiaTheme="minorEastAsia" w:hAnsi="Times New Roman"/>
          <w:color w:val="000000"/>
          <w:spacing w:val="-5"/>
          <w:sz w:val="28"/>
          <w:szCs w:val="28"/>
        </w:rPr>
        <w:t xml:space="preserve"> </w:t>
      </w:r>
      <w:proofErr w:type="spellStart"/>
      <w:r w:rsidRPr="001C64BF">
        <w:rPr>
          <w:rFonts w:ascii="Times New Roman" w:eastAsiaTheme="minorEastAsia" w:hAnsi="Times New Roman"/>
          <w:color w:val="000000"/>
          <w:spacing w:val="-5"/>
          <w:sz w:val="28"/>
          <w:szCs w:val="28"/>
        </w:rPr>
        <w:t>Format</w:t>
      </w:r>
      <w:proofErr w:type="spellEnd"/>
      <w:r w:rsidRPr="001C64BF">
        <w:rPr>
          <w:rFonts w:ascii="Times New Roman" w:eastAsiaTheme="minorEastAsia" w:hAnsi="Times New Roman"/>
          <w:color w:val="000000"/>
          <w:spacing w:val="-5"/>
          <w:sz w:val="28"/>
          <w:szCs w:val="28"/>
        </w:rPr>
        <w:t xml:space="preserve"> (ГОСТ Р ИСО/МЭК 26300-2010), </w:t>
      </w:r>
      <w:proofErr w:type="spellStart"/>
      <w:r w:rsidRPr="001C64BF">
        <w:rPr>
          <w:rFonts w:ascii="Times New Roman" w:eastAsiaTheme="minorEastAsia" w:hAnsi="Times New Roman"/>
          <w:color w:val="000000"/>
          <w:spacing w:val="-5"/>
          <w:sz w:val="28"/>
          <w:szCs w:val="28"/>
        </w:rPr>
        <w:t>Offis</w:t>
      </w:r>
      <w:proofErr w:type="spellEnd"/>
      <w:r w:rsidRPr="001C64BF">
        <w:rPr>
          <w:rFonts w:ascii="Times New Roman" w:eastAsiaTheme="minorEastAsia" w:hAnsi="Times New Roman"/>
          <w:color w:val="000000"/>
          <w:spacing w:val="-5"/>
          <w:sz w:val="28"/>
          <w:szCs w:val="28"/>
        </w:rPr>
        <w:t xml:space="preserve"> </w:t>
      </w:r>
      <w:proofErr w:type="spellStart"/>
      <w:r w:rsidRPr="001C64BF">
        <w:rPr>
          <w:rFonts w:ascii="Times New Roman" w:eastAsiaTheme="minorEastAsia" w:hAnsi="Times New Roman"/>
          <w:color w:val="000000"/>
          <w:spacing w:val="-5"/>
          <w:sz w:val="28"/>
          <w:szCs w:val="28"/>
        </w:rPr>
        <w:t>Open</w:t>
      </w:r>
      <w:proofErr w:type="spellEnd"/>
      <w:r w:rsidRPr="001C64BF">
        <w:rPr>
          <w:rFonts w:ascii="Times New Roman" w:eastAsiaTheme="minorEastAsia" w:hAnsi="Times New Roman"/>
          <w:color w:val="000000"/>
          <w:spacing w:val="-5"/>
          <w:sz w:val="28"/>
          <w:szCs w:val="28"/>
        </w:rPr>
        <w:t xml:space="preserve"> XML (OOXML, XLSL, DOCX) и </w:t>
      </w:r>
      <w:proofErr w:type="spellStart"/>
      <w:r w:rsidRPr="001C64BF">
        <w:rPr>
          <w:rFonts w:ascii="Times New Roman" w:eastAsiaTheme="minorEastAsia" w:hAnsi="Times New Roman"/>
          <w:color w:val="000000"/>
          <w:spacing w:val="-5"/>
          <w:sz w:val="28"/>
          <w:szCs w:val="28"/>
        </w:rPr>
        <w:t>Portable</w:t>
      </w:r>
      <w:proofErr w:type="spellEnd"/>
      <w:r w:rsidRPr="001C64BF">
        <w:rPr>
          <w:rFonts w:ascii="Times New Roman" w:eastAsiaTheme="minorEastAsia" w:hAnsi="Times New Roman"/>
          <w:color w:val="000000"/>
          <w:spacing w:val="-5"/>
          <w:sz w:val="28"/>
          <w:szCs w:val="28"/>
        </w:rPr>
        <w:t xml:space="preserve"> </w:t>
      </w:r>
      <w:proofErr w:type="spellStart"/>
      <w:r w:rsidRPr="001C64BF">
        <w:rPr>
          <w:rFonts w:ascii="Times New Roman" w:eastAsiaTheme="minorEastAsia" w:hAnsi="Times New Roman"/>
          <w:color w:val="000000"/>
          <w:spacing w:val="-5"/>
          <w:sz w:val="28"/>
          <w:szCs w:val="28"/>
        </w:rPr>
        <w:t>Document</w:t>
      </w:r>
      <w:proofErr w:type="spellEnd"/>
      <w:r w:rsidRPr="001C64BF">
        <w:rPr>
          <w:rFonts w:ascii="Times New Roman" w:eastAsiaTheme="minorEastAsia" w:hAnsi="Times New Roman"/>
          <w:color w:val="000000"/>
          <w:spacing w:val="-5"/>
          <w:sz w:val="28"/>
          <w:szCs w:val="28"/>
        </w:rPr>
        <w:t xml:space="preserve"> </w:t>
      </w:r>
      <w:proofErr w:type="spellStart"/>
      <w:r w:rsidRPr="001C64BF">
        <w:rPr>
          <w:rFonts w:ascii="Times New Roman" w:eastAsiaTheme="minorEastAsia" w:hAnsi="Times New Roman"/>
          <w:color w:val="000000"/>
          <w:spacing w:val="-5"/>
          <w:sz w:val="28"/>
          <w:szCs w:val="28"/>
        </w:rPr>
        <w:t>Format</w:t>
      </w:r>
      <w:proofErr w:type="spellEnd"/>
      <w:r w:rsidRPr="001C64BF">
        <w:rPr>
          <w:rFonts w:ascii="Times New Roman" w:eastAsiaTheme="minorEastAsia" w:hAnsi="Times New Roman"/>
          <w:color w:val="000000"/>
          <w:spacing w:val="-5"/>
          <w:sz w:val="28"/>
          <w:szCs w:val="28"/>
        </w:rPr>
        <w:t xml:space="preserve"> (PDF);</w:t>
      </w:r>
    </w:p>
    <w:p w14:paraId="69D9C43F"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 xml:space="preserve">мультимедиа-информация (фотографии/картинки, анимация, аудио видео ролики и </w:t>
      </w:r>
      <w:proofErr w:type="spellStart"/>
      <w:r w:rsidRPr="001C64BF">
        <w:rPr>
          <w:rFonts w:ascii="Times New Roman" w:eastAsiaTheme="minorEastAsia" w:hAnsi="Times New Roman"/>
          <w:color w:val="000000"/>
          <w:spacing w:val="-5"/>
          <w:sz w:val="28"/>
          <w:szCs w:val="28"/>
        </w:rPr>
        <w:t>скринка́сты</w:t>
      </w:r>
      <w:proofErr w:type="spellEnd"/>
      <w:r w:rsidRPr="001C64BF">
        <w:rPr>
          <w:rFonts w:ascii="Times New Roman" w:eastAsiaTheme="minorEastAsia" w:hAnsi="Times New Roman"/>
          <w:color w:val="000000"/>
          <w:spacing w:val="-5"/>
          <w:sz w:val="28"/>
          <w:szCs w:val="28"/>
        </w:rPr>
        <w:t xml:space="preserve"> в форматах </w:t>
      </w:r>
      <w:proofErr w:type="spellStart"/>
      <w:r w:rsidRPr="001C64BF">
        <w:rPr>
          <w:rFonts w:ascii="Times New Roman" w:eastAsiaTheme="minorEastAsia" w:hAnsi="Times New Roman"/>
          <w:color w:val="000000"/>
          <w:spacing w:val="-5"/>
          <w:sz w:val="28"/>
          <w:szCs w:val="28"/>
        </w:rPr>
        <w:t>avi</w:t>
      </w:r>
      <w:proofErr w:type="spellEnd"/>
      <w:r w:rsidRPr="001C64BF">
        <w:rPr>
          <w:rFonts w:ascii="Times New Roman" w:eastAsiaTheme="minorEastAsia" w:hAnsi="Times New Roman"/>
          <w:color w:val="000000"/>
          <w:spacing w:val="-5"/>
          <w:sz w:val="28"/>
          <w:szCs w:val="28"/>
        </w:rPr>
        <w:t>, mp4);</w:t>
      </w:r>
    </w:p>
    <w:p w14:paraId="624A84A5"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 xml:space="preserve">интерактивные ролики в форматах SWF и HTML5 с подключением к хранилищу учебных записей по </w:t>
      </w:r>
      <w:proofErr w:type="spellStart"/>
      <w:r w:rsidRPr="001C64BF">
        <w:rPr>
          <w:rFonts w:ascii="Times New Roman" w:eastAsiaTheme="minorEastAsia" w:hAnsi="Times New Roman"/>
          <w:color w:val="000000"/>
          <w:spacing w:val="-5"/>
          <w:sz w:val="28"/>
          <w:szCs w:val="28"/>
        </w:rPr>
        <w:t>TinCan</w:t>
      </w:r>
      <w:proofErr w:type="spellEnd"/>
      <w:r w:rsidRPr="001C64BF">
        <w:rPr>
          <w:rFonts w:ascii="Times New Roman" w:eastAsiaTheme="minorEastAsia" w:hAnsi="Times New Roman"/>
          <w:color w:val="000000"/>
          <w:spacing w:val="-5"/>
          <w:sz w:val="28"/>
          <w:szCs w:val="28"/>
        </w:rPr>
        <w:t xml:space="preserve"> протоколу;</w:t>
      </w:r>
    </w:p>
    <w:p w14:paraId="5FCF8D06"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обучающие материалы в формате SCORM 2004, AICC и cmi5;</w:t>
      </w:r>
    </w:p>
    <w:p w14:paraId="38620C47"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 xml:space="preserve">презентации в формате </w:t>
      </w:r>
      <w:proofErr w:type="spellStart"/>
      <w:r w:rsidRPr="001C64BF">
        <w:rPr>
          <w:rFonts w:ascii="Times New Roman" w:eastAsiaTheme="minorEastAsia" w:hAnsi="Times New Roman"/>
          <w:color w:val="000000"/>
          <w:spacing w:val="-5"/>
          <w:sz w:val="28"/>
          <w:szCs w:val="28"/>
        </w:rPr>
        <w:t>pptx</w:t>
      </w:r>
      <w:proofErr w:type="spellEnd"/>
      <w:r w:rsidRPr="001C64BF">
        <w:rPr>
          <w:rFonts w:ascii="Times New Roman" w:eastAsiaTheme="minorEastAsia" w:hAnsi="Times New Roman"/>
          <w:color w:val="000000"/>
          <w:spacing w:val="-5"/>
          <w:sz w:val="28"/>
          <w:szCs w:val="28"/>
        </w:rPr>
        <w:t xml:space="preserve">, схемы </w:t>
      </w:r>
      <w:proofErr w:type="gramStart"/>
      <w:r w:rsidRPr="001C64BF">
        <w:rPr>
          <w:rFonts w:ascii="Times New Roman" w:eastAsiaTheme="minorEastAsia" w:hAnsi="Times New Roman"/>
          <w:color w:val="000000"/>
          <w:spacing w:val="-5"/>
          <w:sz w:val="28"/>
          <w:szCs w:val="28"/>
        </w:rPr>
        <w:t xml:space="preserve">в  </w:t>
      </w:r>
      <w:proofErr w:type="spellStart"/>
      <w:r w:rsidRPr="001C64BF">
        <w:rPr>
          <w:rFonts w:ascii="Times New Roman" w:eastAsiaTheme="minorEastAsia" w:hAnsi="Times New Roman"/>
          <w:color w:val="000000"/>
          <w:spacing w:val="-5"/>
          <w:sz w:val="28"/>
          <w:szCs w:val="28"/>
        </w:rPr>
        <w:t>Visio</w:t>
      </w:r>
      <w:proofErr w:type="spellEnd"/>
      <w:proofErr w:type="gramEnd"/>
      <w:r w:rsidRPr="001C64BF">
        <w:rPr>
          <w:rFonts w:ascii="Times New Roman" w:eastAsiaTheme="minorEastAsia" w:hAnsi="Times New Roman"/>
          <w:color w:val="000000"/>
          <w:spacing w:val="-5"/>
          <w:sz w:val="28"/>
          <w:szCs w:val="28"/>
        </w:rPr>
        <w:t xml:space="preserve">, </w:t>
      </w:r>
      <w:proofErr w:type="spellStart"/>
      <w:r w:rsidRPr="001C64BF">
        <w:rPr>
          <w:rFonts w:ascii="Times New Roman" w:eastAsiaTheme="minorEastAsia" w:hAnsi="Times New Roman"/>
          <w:color w:val="000000"/>
          <w:spacing w:val="-5"/>
          <w:sz w:val="28"/>
          <w:szCs w:val="28"/>
        </w:rPr>
        <w:t>MindMaps</w:t>
      </w:r>
      <w:proofErr w:type="spellEnd"/>
      <w:r w:rsidRPr="001C64BF">
        <w:rPr>
          <w:rFonts w:ascii="Times New Roman" w:eastAsiaTheme="minorEastAsia" w:hAnsi="Times New Roman"/>
          <w:color w:val="000000"/>
          <w:spacing w:val="-5"/>
          <w:sz w:val="28"/>
          <w:szCs w:val="28"/>
        </w:rPr>
        <w:t>.</w:t>
      </w:r>
    </w:p>
    <w:p w14:paraId="247DC541" w14:textId="77777777" w:rsidR="009A3D80" w:rsidRPr="00691422" w:rsidRDefault="004B14D6" w:rsidP="00691422">
      <w:pPr>
        <w:pStyle w:val="10"/>
        <w:tabs>
          <w:tab w:val="clear" w:pos="1855"/>
        </w:tabs>
        <w:spacing w:line="360" w:lineRule="exact"/>
        <w:ind w:left="0" w:firstLine="851"/>
        <w:rPr>
          <w:rFonts w:eastAsiaTheme="minorEastAsia"/>
        </w:rPr>
      </w:pPr>
      <w:r w:rsidRPr="001C64BF">
        <w:rPr>
          <w:rFonts w:eastAsiaTheme="minorEastAsia"/>
        </w:rPr>
        <w:t>Требования к содержанию учебных материалам</w:t>
      </w:r>
    </w:p>
    <w:p w14:paraId="080510B4" w14:textId="77777777" w:rsidR="009A3D80" w:rsidRPr="001C64BF" w:rsidRDefault="004B14D6" w:rsidP="00691422">
      <w:pPr>
        <w:shd w:val="clear" w:color="auto" w:fill="FFFFFF"/>
        <w:spacing w:before="120" w:after="120" w:line="360" w:lineRule="exact"/>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Для любого вида обучения, разрабатывается комплект учебно-методических материалов. Учебно-методические материалы (далее - УММ) предназначены для:</w:t>
      </w:r>
    </w:p>
    <w:p w14:paraId="455E84CF"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методического сопровождения всех видов занятий;</w:t>
      </w:r>
    </w:p>
    <w:p w14:paraId="5619D49C"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информационной поддержки (учебные и информационно-справочные материалы);</w:t>
      </w:r>
    </w:p>
    <w:p w14:paraId="37FE5597"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оказания помощи обучающемуся в самостоятельном изучении учебного материала;</w:t>
      </w:r>
    </w:p>
    <w:p w14:paraId="3326516E"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контроля знаний, умений обучающегося (самоконтроль, промежуточный и итоговый контроль).</w:t>
      </w:r>
    </w:p>
    <w:p w14:paraId="600EBF0D" w14:textId="77777777" w:rsidR="009A3D80" w:rsidRPr="001C64BF" w:rsidRDefault="004B14D6" w:rsidP="00691422">
      <w:pPr>
        <w:shd w:val="clear" w:color="auto" w:fill="FFFFFF"/>
        <w:spacing w:before="120" w:after="120" w:line="360" w:lineRule="exact"/>
        <w:ind w:left="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В комплект обязательных УММ входит:</w:t>
      </w:r>
    </w:p>
    <w:p w14:paraId="30C44A9D"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lastRenderedPageBreak/>
        <w:t xml:space="preserve">образовательная программа; </w:t>
      </w:r>
    </w:p>
    <w:p w14:paraId="756F2A4B"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учебные презентации;</w:t>
      </w:r>
    </w:p>
    <w:p w14:paraId="44B68777"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раздаточный материал для обучающихся;</w:t>
      </w:r>
    </w:p>
    <w:p w14:paraId="2977C2C3"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блок контроля результатов обучения.</w:t>
      </w:r>
    </w:p>
    <w:p w14:paraId="72778735" w14:textId="77777777" w:rsidR="009A3D80" w:rsidRPr="001C64BF" w:rsidRDefault="004B14D6" w:rsidP="00691422">
      <w:pPr>
        <w:shd w:val="clear" w:color="auto" w:fill="FFFFFF"/>
        <w:spacing w:before="120" w:after="120" w:line="360" w:lineRule="exact"/>
        <w:ind w:firstLine="709"/>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 xml:space="preserve">Учебно-методические материалы должны соответствовать цели и задачам обучения и следовать логике изложения материала. </w:t>
      </w:r>
    </w:p>
    <w:p w14:paraId="6E8AEA52" w14:textId="77777777" w:rsidR="009A3D80" w:rsidRPr="001C64BF" w:rsidRDefault="004B14D6" w:rsidP="00691422">
      <w:pPr>
        <w:shd w:val="clear" w:color="auto" w:fill="FFFFFF"/>
        <w:spacing w:before="120" w:after="120" w:line="360" w:lineRule="exact"/>
        <w:ind w:firstLine="709"/>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 xml:space="preserve">Учебные презентации. В качестве учебной презентации могут использоваться различные виды демонстрационных материалов (презентации, текстовые </w:t>
      </w:r>
      <w:r w:rsidR="00B47096">
        <w:rPr>
          <w:rFonts w:ascii="Times New Roman" w:eastAsiaTheme="minorEastAsia" w:hAnsi="Times New Roman"/>
          <w:color w:val="000000"/>
          <w:spacing w:val="-5"/>
          <w:sz w:val="28"/>
          <w:szCs w:val="28"/>
        </w:rPr>
        <w:t>документы, схемы</w:t>
      </w:r>
      <w:r w:rsidRPr="001C64BF">
        <w:rPr>
          <w:rFonts w:ascii="Times New Roman" w:eastAsiaTheme="minorEastAsia" w:hAnsi="Times New Roman"/>
          <w:color w:val="000000"/>
          <w:spacing w:val="-5"/>
          <w:sz w:val="28"/>
          <w:szCs w:val="28"/>
        </w:rPr>
        <w:t xml:space="preserve">, </w:t>
      </w:r>
      <w:proofErr w:type="spellStart"/>
      <w:r w:rsidRPr="001C64BF">
        <w:rPr>
          <w:rFonts w:ascii="Times New Roman" w:eastAsiaTheme="minorEastAsia" w:hAnsi="Times New Roman"/>
          <w:color w:val="000000"/>
          <w:spacing w:val="-5"/>
          <w:sz w:val="28"/>
          <w:szCs w:val="28"/>
        </w:rPr>
        <w:t>MindMap</w:t>
      </w:r>
      <w:proofErr w:type="spellEnd"/>
      <w:r w:rsidRPr="001C64BF">
        <w:rPr>
          <w:rFonts w:ascii="Times New Roman" w:eastAsiaTheme="minorEastAsia" w:hAnsi="Times New Roman"/>
          <w:color w:val="000000"/>
          <w:spacing w:val="-5"/>
          <w:sz w:val="28"/>
          <w:szCs w:val="28"/>
        </w:rPr>
        <w:t xml:space="preserve"> и другие материалы, визуализирующие учебную информацию).</w:t>
      </w:r>
    </w:p>
    <w:p w14:paraId="624C458C" w14:textId="77777777" w:rsidR="009A3D80" w:rsidRPr="001C64BF" w:rsidRDefault="004B14D6" w:rsidP="00691422">
      <w:pPr>
        <w:shd w:val="clear" w:color="auto" w:fill="FFFFFF"/>
        <w:spacing w:before="120" w:after="120" w:line="360" w:lineRule="exact"/>
        <w:ind w:firstLine="709"/>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 xml:space="preserve">Учебная презентация должна содержать: </w:t>
      </w:r>
    </w:p>
    <w:p w14:paraId="2314EC25"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наименование темы, курса и программы;</w:t>
      </w:r>
    </w:p>
    <w:p w14:paraId="74B40A93"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цели обучения.</w:t>
      </w:r>
    </w:p>
    <w:p w14:paraId="3A06A004" w14:textId="77777777" w:rsidR="009A3D80" w:rsidRPr="001C64BF" w:rsidRDefault="004B14D6" w:rsidP="00691422">
      <w:pPr>
        <w:shd w:val="clear" w:color="auto" w:fill="FFFFFF"/>
        <w:spacing w:before="120" w:after="120" w:line="360" w:lineRule="exact"/>
        <w:ind w:firstLine="709"/>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Структура презентации включает в себя:</w:t>
      </w:r>
    </w:p>
    <w:p w14:paraId="2B35819C"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титульный слайд (с указание темы, курса и программы);</w:t>
      </w:r>
    </w:p>
    <w:p w14:paraId="3EBA1470"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слайд с целями обучения;</w:t>
      </w:r>
    </w:p>
    <w:p w14:paraId="03AEF391"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слайды с содержательной частью (поясняющий материал по теме занятия);</w:t>
      </w:r>
    </w:p>
    <w:p w14:paraId="69C2C436" w14:textId="77777777" w:rsidR="009A3D80" w:rsidRPr="001C64BF" w:rsidRDefault="004B14D6" w:rsidP="00691422">
      <w:pPr>
        <w:numPr>
          <w:ilvl w:val="0"/>
          <w:numId w:val="2"/>
        </w:numPr>
        <w:shd w:val="clear" w:color="auto" w:fill="FFFFFF"/>
        <w:spacing w:before="120" w:after="120" w:line="360" w:lineRule="exact"/>
        <w:ind w:left="0" w:firstLine="851"/>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слайд с целями обучения (повторно, для проверки достижения ЦО).</w:t>
      </w:r>
    </w:p>
    <w:p w14:paraId="6FEE30D8" w14:textId="77777777" w:rsidR="009A3D80" w:rsidRPr="001C64BF" w:rsidRDefault="004B14D6" w:rsidP="00691422">
      <w:pPr>
        <w:shd w:val="clear" w:color="auto" w:fill="FFFFFF"/>
        <w:spacing w:before="120" w:after="120" w:line="360" w:lineRule="exact"/>
        <w:ind w:firstLine="709"/>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К каждому слайду должен быть предоставлен конспект. Первый слайд с целями обучения определяет содержание. Остальные слайды помогают обеспечить последовательность проведения. Слайд, повторяющий в конце раздела/темы/курса установленные вначале цели обучения, обеспечивает проверку их достижения.</w:t>
      </w:r>
    </w:p>
    <w:p w14:paraId="1FD4B785" w14:textId="77777777" w:rsidR="009A3D80" w:rsidRPr="001C64BF" w:rsidRDefault="004B14D6" w:rsidP="00691422">
      <w:pPr>
        <w:numPr>
          <w:ilvl w:val="0"/>
          <w:numId w:val="3"/>
        </w:numPr>
        <w:shd w:val="clear" w:color="auto" w:fill="FFFFFF"/>
        <w:spacing w:before="240" w:after="240" w:line="360" w:lineRule="exact"/>
        <w:ind w:left="0" w:right="28" w:firstLine="851"/>
        <w:jc w:val="both"/>
        <w:outlineLvl w:val="0"/>
        <w:rPr>
          <w:rFonts w:ascii="Times New Roman" w:hAnsi="Times New Roman"/>
          <w:sz w:val="32"/>
          <w:szCs w:val="32"/>
        </w:rPr>
      </w:pPr>
      <w:bookmarkStart w:id="12" w:name="_Toc99619354"/>
      <w:r w:rsidRPr="001C64BF">
        <w:rPr>
          <w:rFonts w:ascii="Times New Roman" w:eastAsiaTheme="minorEastAsia" w:hAnsi="Times New Roman"/>
          <w:b/>
          <w:bCs/>
          <w:sz w:val="32"/>
          <w:szCs w:val="32"/>
        </w:rPr>
        <w:lastRenderedPageBreak/>
        <w:t>Требования к передаче документации в ФАП на компакт диске или другом машинном носителе.</w:t>
      </w:r>
      <w:bookmarkEnd w:id="12"/>
    </w:p>
    <w:p w14:paraId="3E913645" w14:textId="77777777" w:rsidR="009A3D80" w:rsidRPr="00571FBB" w:rsidRDefault="004B14D6" w:rsidP="00571FBB">
      <w:pPr>
        <w:pStyle w:val="10"/>
        <w:tabs>
          <w:tab w:val="clear" w:pos="1855"/>
        </w:tabs>
        <w:spacing w:line="360" w:lineRule="exact"/>
        <w:ind w:left="0" w:firstLine="851"/>
        <w:rPr>
          <w:rFonts w:eastAsiaTheme="minorEastAsia"/>
        </w:rPr>
      </w:pPr>
      <w:r w:rsidRPr="001C64BF">
        <w:rPr>
          <w:rFonts w:eastAsiaTheme="minorEastAsia"/>
        </w:rPr>
        <w:t xml:space="preserve">Требования к </w:t>
      </w:r>
      <w:r w:rsidR="00A33D94" w:rsidRPr="001C64BF">
        <w:rPr>
          <w:rFonts w:eastAsiaTheme="minorEastAsia"/>
        </w:rPr>
        <w:t>маркировке</w:t>
      </w:r>
      <w:r w:rsidRPr="001C64BF">
        <w:rPr>
          <w:rFonts w:eastAsiaTheme="minorEastAsia"/>
        </w:rPr>
        <w:t xml:space="preserve"> конверта для компакт-диска</w:t>
      </w:r>
    </w:p>
    <w:p w14:paraId="63DBBD72" w14:textId="77777777" w:rsidR="009A3D80" w:rsidRPr="001C64BF" w:rsidRDefault="004B14D6" w:rsidP="00691422">
      <w:pPr>
        <w:shd w:val="clear" w:color="auto" w:fill="FFFFFF"/>
        <w:spacing w:before="120" w:after="120" w:line="360" w:lineRule="exact"/>
        <w:ind w:firstLine="709"/>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На конверте с компакт-диском необходимо нанести следующую информацию, идентифицирующую содержание компакт-диска:</w:t>
      </w:r>
    </w:p>
    <w:p w14:paraId="7FFFAA15" w14:textId="3AB46CC1" w:rsidR="009A3D80" w:rsidRPr="001C64BF" w:rsidRDefault="004B14D6" w:rsidP="00691422">
      <w:pPr>
        <w:numPr>
          <w:ilvl w:val="1"/>
          <w:numId w:val="2"/>
        </w:numPr>
        <w:shd w:val="clear" w:color="auto" w:fill="FFFFFF"/>
        <w:spacing w:before="120" w:after="120" w:line="360" w:lineRule="exact"/>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Номер диска</w:t>
      </w:r>
      <w:r w:rsidR="002700F2">
        <w:rPr>
          <w:rFonts w:ascii="Times New Roman" w:eastAsiaTheme="minorEastAsia" w:hAnsi="Times New Roman"/>
          <w:color w:val="000000"/>
          <w:spacing w:val="-5"/>
          <w:sz w:val="28"/>
          <w:szCs w:val="28"/>
        </w:rPr>
        <w:t>, машинного носителя</w:t>
      </w:r>
      <w:r w:rsidR="009B0FC1" w:rsidRPr="001C64BF">
        <w:rPr>
          <w:rFonts w:ascii="Times New Roman" w:eastAsiaTheme="minorEastAsia" w:hAnsi="Times New Roman"/>
          <w:color w:val="000000"/>
          <w:spacing w:val="-5"/>
          <w:sz w:val="28"/>
          <w:szCs w:val="28"/>
        </w:rPr>
        <w:t>;</w:t>
      </w:r>
    </w:p>
    <w:p w14:paraId="0E2CE882" w14:textId="77777777" w:rsidR="009A3D80" w:rsidRPr="001C64BF" w:rsidRDefault="004B14D6" w:rsidP="00691422">
      <w:pPr>
        <w:numPr>
          <w:ilvl w:val="1"/>
          <w:numId w:val="2"/>
        </w:numPr>
        <w:shd w:val="clear" w:color="auto" w:fill="FFFFFF"/>
        <w:spacing w:before="120" w:after="120" w:line="360" w:lineRule="exact"/>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Номер государственного контракта, письма или другого документа основания для включения в ФАП</w:t>
      </w:r>
      <w:r w:rsidR="009B0FC1" w:rsidRPr="001C64BF">
        <w:rPr>
          <w:rFonts w:ascii="Times New Roman" w:eastAsiaTheme="minorEastAsia" w:hAnsi="Times New Roman"/>
          <w:color w:val="000000"/>
          <w:spacing w:val="-5"/>
          <w:sz w:val="28"/>
          <w:szCs w:val="28"/>
        </w:rPr>
        <w:t>;</w:t>
      </w:r>
    </w:p>
    <w:p w14:paraId="6BE086E2" w14:textId="77777777" w:rsidR="009A3D80" w:rsidRPr="001C64BF" w:rsidRDefault="004B14D6" w:rsidP="00691422">
      <w:pPr>
        <w:numPr>
          <w:ilvl w:val="1"/>
          <w:numId w:val="2"/>
        </w:numPr>
        <w:shd w:val="clear" w:color="auto" w:fill="FFFFFF"/>
        <w:spacing w:before="120" w:after="120" w:line="360" w:lineRule="exact"/>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Наименование ИС, версии ИС</w:t>
      </w:r>
      <w:r w:rsidR="009B0FC1" w:rsidRPr="001C64BF">
        <w:rPr>
          <w:rFonts w:ascii="Times New Roman" w:eastAsiaTheme="minorEastAsia" w:hAnsi="Times New Roman"/>
          <w:color w:val="000000"/>
          <w:spacing w:val="-5"/>
          <w:sz w:val="28"/>
          <w:szCs w:val="28"/>
        </w:rPr>
        <w:t>;</w:t>
      </w:r>
    </w:p>
    <w:p w14:paraId="1FA38D21" w14:textId="77777777" w:rsidR="009A3D80" w:rsidRPr="001C64BF" w:rsidRDefault="004B14D6" w:rsidP="00691422">
      <w:pPr>
        <w:numPr>
          <w:ilvl w:val="1"/>
          <w:numId w:val="2"/>
        </w:numPr>
        <w:shd w:val="clear" w:color="auto" w:fill="FFFFFF"/>
        <w:spacing w:before="120" w:after="120" w:line="360" w:lineRule="exact"/>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 xml:space="preserve">Краткое наименование компании Исполнителя по государственному контракту или другую информацию о передающей </w:t>
      </w:r>
      <w:r w:rsidR="00A33D94" w:rsidRPr="001C64BF">
        <w:rPr>
          <w:rFonts w:ascii="Times New Roman" w:eastAsiaTheme="minorEastAsia" w:hAnsi="Times New Roman"/>
          <w:color w:val="000000"/>
          <w:spacing w:val="-5"/>
          <w:sz w:val="28"/>
          <w:szCs w:val="28"/>
        </w:rPr>
        <w:t>стороне</w:t>
      </w:r>
      <w:r w:rsidR="009B0FC1" w:rsidRPr="001C64BF">
        <w:rPr>
          <w:rFonts w:ascii="Times New Roman" w:eastAsiaTheme="minorEastAsia" w:hAnsi="Times New Roman"/>
          <w:color w:val="000000"/>
          <w:spacing w:val="-5"/>
          <w:sz w:val="28"/>
          <w:szCs w:val="28"/>
        </w:rPr>
        <w:t>;</w:t>
      </w:r>
    </w:p>
    <w:p w14:paraId="6069FCBC" w14:textId="77777777" w:rsidR="009A3D80" w:rsidRPr="001C64BF" w:rsidRDefault="004B14D6" w:rsidP="00691422">
      <w:pPr>
        <w:numPr>
          <w:ilvl w:val="1"/>
          <w:numId w:val="2"/>
        </w:numPr>
        <w:shd w:val="clear" w:color="auto" w:fill="FFFFFF"/>
        <w:spacing w:before="120" w:after="120" w:line="360" w:lineRule="exact"/>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Описание диска.</w:t>
      </w:r>
    </w:p>
    <w:p w14:paraId="5D1198A7" w14:textId="77777777" w:rsidR="009A3D80" w:rsidRPr="00571FBB" w:rsidRDefault="004B14D6" w:rsidP="00571FBB">
      <w:pPr>
        <w:pStyle w:val="10"/>
        <w:tabs>
          <w:tab w:val="clear" w:pos="1855"/>
        </w:tabs>
        <w:spacing w:line="360" w:lineRule="exact"/>
        <w:ind w:left="0" w:firstLine="851"/>
        <w:rPr>
          <w:rFonts w:eastAsiaTheme="minorEastAsia"/>
        </w:rPr>
      </w:pPr>
      <w:r w:rsidRPr="001C64BF">
        <w:rPr>
          <w:rFonts w:eastAsiaTheme="minorEastAsia"/>
        </w:rPr>
        <w:t xml:space="preserve">Требования к </w:t>
      </w:r>
      <w:r w:rsidR="00A33D94" w:rsidRPr="001C64BF">
        <w:rPr>
          <w:rFonts w:eastAsiaTheme="minorEastAsia"/>
        </w:rPr>
        <w:t>маркировке</w:t>
      </w:r>
      <w:r w:rsidRPr="001C64BF">
        <w:rPr>
          <w:rFonts w:eastAsiaTheme="minorEastAsia"/>
        </w:rPr>
        <w:t xml:space="preserve"> компакт-диска</w:t>
      </w:r>
    </w:p>
    <w:p w14:paraId="071A2F24" w14:textId="77777777" w:rsidR="009A3D80" w:rsidRPr="001C64BF" w:rsidRDefault="004B14D6" w:rsidP="00691422">
      <w:pPr>
        <w:shd w:val="clear" w:color="auto" w:fill="FFFFFF"/>
        <w:spacing w:before="120" w:after="120" w:line="360" w:lineRule="exact"/>
        <w:ind w:firstLine="709"/>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На компакт диске необходимо нанести следующую информацию, идентифицирующую содержание компакт-диска:</w:t>
      </w:r>
    </w:p>
    <w:p w14:paraId="128F1DD8" w14:textId="77777777" w:rsidR="009A3D80" w:rsidRPr="001C64BF" w:rsidRDefault="004B14D6" w:rsidP="005F272A">
      <w:pPr>
        <w:numPr>
          <w:ilvl w:val="1"/>
          <w:numId w:val="11"/>
        </w:numPr>
        <w:shd w:val="clear" w:color="auto" w:fill="FFFFFF"/>
        <w:spacing w:before="120" w:after="120" w:line="360" w:lineRule="exact"/>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Номер диска</w:t>
      </w:r>
      <w:r w:rsidR="00C1560C" w:rsidRPr="001C64BF">
        <w:rPr>
          <w:rFonts w:ascii="Times New Roman" w:eastAsiaTheme="minorEastAsia" w:hAnsi="Times New Roman"/>
          <w:color w:val="000000"/>
          <w:spacing w:val="-5"/>
          <w:sz w:val="28"/>
          <w:szCs w:val="28"/>
        </w:rPr>
        <w:t>;</w:t>
      </w:r>
    </w:p>
    <w:p w14:paraId="1778AFED" w14:textId="77777777" w:rsidR="009A3D80" w:rsidRPr="001C64BF" w:rsidRDefault="004B14D6" w:rsidP="005F272A">
      <w:pPr>
        <w:numPr>
          <w:ilvl w:val="1"/>
          <w:numId w:val="11"/>
        </w:numPr>
        <w:shd w:val="clear" w:color="auto" w:fill="FFFFFF"/>
        <w:spacing w:before="120" w:after="120" w:line="360" w:lineRule="exact"/>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Номер государственного контракта, письма или другого документа основания для включения в ФАП</w:t>
      </w:r>
      <w:r w:rsidR="00C1560C" w:rsidRPr="001C64BF">
        <w:rPr>
          <w:rFonts w:ascii="Times New Roman" w:eastAsiaTheme="minorEastAsia" w:hAnsi="Times New Roman"/>
          <w:color w:val="000000"/>
          <w:spacing w:val="-5"/>
          <w:sz w:val="28"/>
          <w:szCs w:val="28"/>
        </w:rPr>
        <w:t>;</w:t>
      </w:r>
    </w:p>
    <w:p w14:paraId="0C01E361" w14:textId="77777777" w:rsidR="009A3D80" w:rsidRPr="001C64BF" w:rsidRDefault="004B14D6" w:rsidP="005F272A">
      <w:pPr>
        <w:numPr>
          <w:ilvl w:val="1"/>
          <w:numId w:val="11"/>
        </w:numPr>
        <w:shd w:val="clear" w:color="auto" w:fill="FFFFFF"/>
        <w:spacing w:before="120" w:after="120" w:line="360" w:lineRule="exact"/>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Наименование ИС, версии ИС</w:t>
      </w:r>
      <w:r w:rsidR="00C1560C" w:rsidRPr="001C64BF">
        <w:rPr>
          <w:rFonts w:ascii="Times New Roman" w:eastAsiaTheme="minorEastAsia" w:hAnsi="Times New Roman"/>
          <w:color w:val="000000"/>
          <w:spacing w:val="-5"/>
          <w:sz w:val="28"/>
          <w:szCs w:val="28"/>
        </w:rPr>
        <w:t>;</w:t>
      </w:r>
    </w:p>
    <w:p w14:paraId="3F7CB045" w14:textId="77777777" w:rsidR="009A3D80" w:rsidRPr="001C64BF" w:rsidRDefault="004B14D6" w:rsidP="005F272A">
      <w:pPr>
        <w:numPr>
          <w:ilvl w:val="1"/>
          <w:numId w:val="11"/>
        </w:numPr>
        <w:shd w:val="clear" w:color="auto" w:fill="FFFFFF"/>
        <w:spacing w:before="120" w:after="120" w:line="360" w:lineRule="exact"/>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 xml:space="preserve">Краткое наименование компании Исполнителя по государственному контракту или другую информацию о передающей </w:t>
      </w:r>
      <w:r w:rsidR="00A33D94" w:rsidRPr="001C64BF">
        <w:rPr>
          <w:rFonts w:ascii="Times New Roman" w:eastAsiaTheme="minorEastAsia" w:hAnsi="Times New Roman"/>
          <w:color w:val="000000"/>
          <w:spacing w:val="-5"/>
          <w:sz w:val="28"/>
          <w:szCs w:val="28"/>
        </w:rPr>
        <w:t>стороне</w:t>
      </w:r>
      <w:r w:rsidR="00C1560C" w:rsidRPr="001C64BF">
        <w:rPr>
          <w:rFonts w:ascii="Times New Roman" w:eastAsiaTheme="minorEastAsia" w:hAnsi="Times New Roman"/>
          <w:color w:val="000000"/>
          <w:spacing w:val="-5"/>
          <w:sz w:val="28"/>
          <w:szCs w:val="28"/>
        </w:rPr>
        <w:t>;</w:t>
      </w:r>
    </w:p>
    <w:p w14:paraId="2D830B1A" w14:textId="77777777" w:rsidR="009A3D80" w:rsidRPr="001C64BF" w:rsidRDefault="004B14D6" w:rsidP="005F272A">
      <w:pPr>
        <w:numPr>
          <w:ilvl w:val="1"/>
          <w:numId w:val="11"/>
        </w:numPr>
        <w:shd w:val="clear" w:color="auto" w:fill="FFFFFF"/>
        <w:spacing w:before="120" w:after="120" w:line="360" w:lineRule="exact"/>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Описание диска</w:t>
      </w:r>
      <w:r w:rsidR="00C1560C" w:rsidRPr="001C64BF">
        <w:rPr>
          <w:rFonts w:ascii="Times New Roman" w:eastAsiaTheme="minorEastAsia" w:hAnsi="Times New Roman"/>
          <w:color w:val="000000"/>
          <w:spacing w:val="-5"/>
          <w:sz w:val="28"/>
          <w:szCs w:val="28"/>
        </w:rPr>
        <w:t>;</w:t>
      </w:r>
    </w:p>
    <w:p w14:paraId="174DBB97" w14:textId="77777777" w:rsidR="009A3D80" w:rsidRPr="001C64BF" w:rsidRDefault="004B14D6" w:rsidP="005F272A">
      <w:pPr>
        <w:numPr>
          <w:ilvl w:val="1"/>
          <w:numId w:val="11"/>
        </w:numPr>
        <w:shd w:val="clear" w:color="auto" w:fill="FFFFFF"/>
        <w:spacing w:before="120" w:after="120" w:line="360" w:lineRule="exact"/>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Количество файлов на диске.</w:t>
      </w:r>
    </w:p>
    <w:p w14:paraId="1C224CDA" w14:textId="77777777" w:rsidR="009A3D80" w:rsidRPr="00571FBB" w:rsidRDefault="004B14D6" w:rsidP="00571FBB">
      <w:pPr>
        <w:pStyle w:val="10"/>
        <w:tabs>
          <w:tab w:val="clear" w:pos="1855"/>
        </w:tabs>
        <w:spacing w:line="360" w:lineRule="exact"/>
        <w:ind w:left="0" w:firstLine="851"/>
        <w:rPr>
          <w:rFonts w:eastAsiaTheme="minorEastAsia"/>
        </w:rPr>
      </w:pPr>
      <w:r w:rsidRPr="001C64BF">
        <w:rPr>
          <w:rFonts w:eastAsiaTheme="minorEastAsia"/>
        </w:rPr>
        <w:t>Требования к файлу с описью диска:</w:t>
      </w:r>
    </w:p>
    <w:p w14:paraId="6AEAF520" w14:textId="77777777" w:rsidR="009A3D80" w:rsidRPr="001C64BF" w:rsidRDefault="004B14D6" w:rsidP="005F272A">
      <w:pPr>
        <w:numPr>
          <w:ilvl w:val="1"/>
          <w:numId w:val="12"/>
        </w:numPr>
        <w:shd w:val="clear" w:color="auto" w:fill="FFFFFF"/>
        <w:spacing w:before="120" w:after="120" w:line="360" w:lineRule="exact"/>
        <w:jc w:val="both"/>
        <w:rPr>
          <w:rFonts w:ascii="Times New Roman" w:hAnsi="Times New Roman"/>
          <w:spacing w:val="-5"/>
        </w:rPr>
      </w:pPr>
      <w:r w:rsidRPr="001C64BF">
        <w:rPr>
          <w:rFonts w:ascii="Times New Roman" w:eastAsiaTheme="minorEastAsia" w:hAnsi="Times New Roman"/>
          <w:color w:val="000000"/>
          <w:spacing w:val="-5"/>
          <w:sz w:val="28"/>
          <w:szCs w:val="28"/>
        </w:rPr>
        <w:lastRenderedPageBreak/>
        <w:t>Файл с описью содержимого диска необходимо размещать в корневой папке компакт-диска</w:t>
      </w:r>
      <w:r w:rsidR="00C1560C" w:rsidRPr="001C64BF">
        <w:rPr>
          <w:rFonts w:ascii="Times New Roman" w:eastAsiaTheme="minorEastAsia" w:hAnsi="Times New Roman"/>
          <w:color w:val="000000"/>
          <w:spacing w:val="-5"/>
          <w:sz w:val="28"/>
          <w:szCs w:val="28"/>
        </w:rPr>
        <w:t>;</w:t>
      </w:r>
    </w:p>
    <w:p w14:paraId="52CAB3BA" w14:textId="77777777" w:rsidR="009A3D80" w:rsidRPr="001C64BF" w:rsidRDefault="004B14D6" w:rsidP="005F272A">
      <w:pPr>
        <w:numPr>
          <w:ilvl w:val="1"/>
          <w:numId w:val="12"/>
        </w:numPr>
        <w:shd w:val="clear" w:color="auto" w:fill="FFFFFF"/>
        <w:spacing w:before="120" w:after="120" w:line="360" w:lineRule="exact"/>
        <w:jc w:val="both"/>
        <w:rPr>
          <w:rFonts w:ascii="Times New Roman" w:hAnsi="Times New Roman"/>
          <w:spacing w:val="-5"/>
        </w:rPr>
      </w:pPr>
      <w:r w:rsidRPr="001C64BF">
        <w:rPr>
          <w:rFonts w:ascii="Times New Roman" w:eastAsiaTheme="minorEastAsia" w:hAnsi="Times New Roman"/>
          <w:color w:val="000000"/>
          <w:spacing w:val="-5"/>
          <w:sz w:val="28"/>
          <w:szCs w:val="28"/>
        </w:rPr>
        <w:t xml:space="preserve">Имя файла с описью должно иметь </w:t>
      </w:r>
      <w:r w:rsidR="00A33D94" w:rsidRPr="001C64BF">
        <w:rPr>
          <w:rFonts w:ascii="Times New Roman" w:eastAsiaTheme="minorEastAsia" w:hAnsi="Times New Roman"/>
          <w:color w:val="000000"/>
          <w:spacing w:val="-5"/>
          <w:sz w:val="28"/>
          <w:szCs w:val="28"/>
        </w:rPr>
        <w:t>следующий</w:t>
      </w:r>
      <w:r w:rsidRPr="001C64BF">
        <w:rPr>
          <w:rFonts w:ascii="Times New Roman" w:eastAsiaTheme="minorEastAsia" w:hAnsi="Times New Roman"/>
          <w:color w:val="000000"/>
          <w:spacing w:val="-5"/>
          <w:sz w:val="28"/>
          <w:szCs w:val="28"/>
        </w:rPr>
        <w:t xml:space="preserve"> формат: </w:t>
      </w:r>
      <w:r w:rsidRPr="001C64BF">
        <w:rPr>
          <w:rFonts w:ascii="Times New Roman" w:eastAsiaTheme="minorEastAsia" w:hAnsi="Times New Roman"/>
          <w:b/>
          <w:color w:val="000000"/>
          <w:spacing w:val="-5"/>
          <w:sz w:val="28"/>
          <w:szCs w:val="28"/>
        </w:rPr>
        <w:t>Опись _</w:t>
      </w:r>
      <w:r w:rsidRPr="001C64BF">
        <w:rPr>
          <w:rFonts w:ascii="Times New Roman" w:eastAsiaTheme="minorEastAsia" w:hAnsi="Times New Roman"/>
          <w:b/>
          <w:color w:val="000000"/>
          <w:spacing w:val="-5"/>
          <w:sz w:val="28"/>
          <w:szCs w:val="28"/>
          <w:lang w:val="en-US"/>
        </w:rPr>
        <w:t>NN</w:t>
      </w:r>
      <w:r w:rsidRPr="001C64BF">
        <w:rPr>
          <w:rFonts w:ascii="Times New Roman" w:eastAsiaTheme="minorEastAsia" w:hAnsi="Times New Roman"/>
          <w:b/>
          <w:color w:val="000000"/>
          <w:spacing w:val="-5"/>
          <w:sz w:val="28"/>
          <w:szCs w:val="28"/>
        </w:rPr>
        <w:t>_Номер государственного контракта</w:t>
      </w:r>
      <w:r w:rsidRPr="001C64BF">
        <w:rPr>
          <w:rFonts w:ascii="Times New Roman" w:eastAsiaTheme="minorEastAsia" w:hAnsi="Times New Roman"/>
          <w:color w:val="000000"/>
          <w:spacing w:val="-5"/>
          <w:sz w:val="28"/>
          <w:szCs w:val="28"/>
        </w:rPr>
        <w:t xml:space="preserve">, где </w:t>
      </w:r>
      <w:r w:rsidRPr="001C64BF">
        <w:rPr>
          <w:rFonts w:ascii="Times New Roman" w:eastAsiaTheme="minorEastAsia" w:hAnsi="Times New Roman"/>
          <w:color w:val="000000"/>
          <w:spacing w:val="-5"/>
          <w:sz w:val="28"/>
          <w:szCs w:val="28"/>
          <w:lang w:val="en-US"/>
        </w:rPr>
        <w:t>NN</w:t>
      </w:r>
      <w:r w:rsidRPr="001C64BF">
        <w:rPr>
          <w:rFonts w:ascii="Times New Roman" w:eastAsiaTheme="minorEastAsia" w:hAnsi="Times New Roman"/>
          <w:color w:val="000000"/>
          <w:spacing w:val="-5"/>
          <w:sz w:val="28"/>
          <w:szCs w:val="28"/>
        </w:rPr>
        <w:t xml:space="preserve"> – номер диска, </w:t>
      </w:r>
      <w:r w:rsidRPr="001C64BF">
        <w:rPr>
          <w:rFonts w:ascii="Times New Roman" w:eastAsiaTheme="minorEastAsia" w:hAnsi="Times New Roman"/>
          <w:b/>
          <w:color w:val="000000"/>
          <w:spacing w:val="-5"/>
          <w:sz w:val="28"/>
          <w:szCs w:val="28"/>
        </w:rPr>
        <w:t>Номер государственного контракта</w:t>
      </w:r>
      <w:r w:rsidRPr="001C64BF">
        <w:rPr>
          <w:rFonts w:ascii="Times New Roman" w:eastAsiaTheme="minorEastAsia" w:hAnsi="Times New Roman"/>
          <w:color w:val="000000"/>
          <w:spacing w:val="-5"/>
          <w:sz w:val="28"/>
          <w:szCs w:val="28"/>
        </w:rPr>
        <w:t xml:space="preserve"> – номер государственного контракта (Символы недопустимые в имени файла необходимо заменить символом нижнего подчеркивания)</w:t>
      </w:r>
      <w:r w:rsidR="00C1560C" w:rsidRPr="001C64BF">
        <w:rPr>
          <w:rFonts w:ascii="Times New Roman" w:eastAsiaTheme="minorEastAsia" w:hAnsi="Times New Roman"/>
          <w:color w:val="000000"/>
          <w:spacing w:val="-5"/>
          <w:sz w:val="28"/>
          <w:szCs w:val="28"/>
        </w:rPr>
        <w:t>;</w:t>
      </w:r>
    </w:p>
    <w:p w14:paraId="455DBE03" w14:textId="77777777" w:rsidR="009A3D80" w:rsidRPr="001C64BF" w:rsidRDefault="004B14D6" w:rsidP="005F272A">
      <w:pPr>
        <w:numPr>
          <w:ilvl w:val="1"/>
          <w:numId w:val="12"/>
        </w:numPr>
        <w:shd w:val="clear" w:color="auto" w:fill="FFFFFF"/>
        <w:spacing w:before="120" w:after="120" w:line="360" w:lineRule="exact"/>
        <w:jc w:val="both"/>
        <w:rPr>
          <w:rFonts w:ascii="Times New Roman" w:hAnsi="Times New Roman"/>
          <w:spacing w:val="-5"/>
        </w:rPr>
      </w:pPr>
      <w:r w:rsidRPr="001C64BF">
        <w:rPr>
          <w:rFonts w:ascii="Times New Roman" w:eastAsiaTheme="minorEastAsia" w:hAnsi="Times New Roman"/>
          <w:color w:val="000000"/>
          <w:spacing w:val="-5"/>
          <w:sz w:val="28"/>
          <w:szCs w:val="28"/>
        </w:rPr>
        <w:t xml:space="preserve">Формат имени файла </w:t>
      </w:r>
      <w:r w:rsidRPr="001C64BF">
        <w:rPr>
          <w:rFonts w:ascii="Times New Roman" w:eastAsiaTheme="minorEastAsia" w:hAnsi="Times New Roman"/>
          <w:color w:val="000000"/>
          <w:spacing w:val="-5"/>
          <w:sz w:val="28"/>
          <w:szCs w:val="28"/>
          <w:lang w:val="en-US"/>
        </w:rPr>
        <w:t>Word</w:t>
      </w:r>
      <w:r w:rsidRPr="001C64BF">
        <w:rPr>
          <w:rFonts w:ascii="Times New Roman" w:eastAsiaTheme="minorEastAsia" w:hAnsi="Times New Roman"/>
          <w:color w:val="000000"/>
          <w:spacing w:val="-5"/>
          <w:sz w:val="28"/>
          <w:szCs w:val="28"/>
        </w:rPr>
        <w:t xml:space="preserve"> – расширение </w:t>
      </w:r>
      <w:proofErr w:type="spellStart"/>
      <w:r w:rsidRPr="001C64BF">
        <w:rPr>
          <w:rFonts w:ascii="Times New Roman" w:eastAsiaTheme="minorEastAsia" w:hAnsi="Times New Roman"/>
          <w:color w:val="000000"/>
          <w:spacing w:val="-5"/>
          <w:sz w:val="28"/>
          <w:szCs w:val="28"/>
          <w:lang w:val="en-US"/>
        </w:rPr>
        <w:t>docx</w:t>
      </w:r>
      <w:proofErr w:type="spellEnd"/>
      <w:r w:rsidRPr="001C64BF">
        <w:rPr>
          <w:rFonts w:ascii="Times New Roman" w:eastAsiaTheme="minorEastAsia" w:hAnsi="Times New Roman"/>
          <w:color w:val="000000"/>
          <w:spacing w:val="-5"/>
          <w:sz w:val="28"/>
          <w:szCs w:val="28"/>
        </w:rPr>
        <w:t xml:space="preserve">, или текстовый файл – расширение </w:t>
      </w:r>
      <w:r w:rsidRPr="001C64BF">
        <w:rPr>
          <w:rFonts w:ascii="Times New Roman" w:eastAsiaTheme="minorEastAsia" w:hAnsi="Times New Roman"/>
          <w:color w:val="000000"/>
          <w:spacing w:val="-5"/>
          <w:sz w:val="28"/>
          <w:szCs w:val="28"/>
          <w:lang w:val="en-US"/>
        </w:rPr>
        <w:t>txt</w:t>
      </w:r>
      <w:r w:rsidR="00C1560C" w:rsidRPr="001C64BF">
        <w:rPr>
          <w:rFonts w:ascii="Times New Roman" w:eastAsiaTheme="minorEastAsia" w:hAnsi="Times New Roman"/>
          <w:color w:val="000000"/>
          <w:spacing w:val="-5"/>
          <w:sz w:val="28"/>
          <w:szCs w:val="28"/>
        </w:rPr>
        <w:t>;</w:t>
      </w:r>
    </w:p>
    <w:p w14:paraId="384F51F5" w14:textId="77777777" w:rsidR="009A3D80" w:rsidRPr="001C64BF" w:rsidRDefault="004B14D6" w:rsidP="005F272A">
      <w:pPr>
        <w:numPr>
          <w:ilvl w:val="1"/>
          <w:numId w:val="12"/>
        </w:numPr>
        <w:shd w:val="clear" w:color="auto" w:fill="FFFFFF"/>
        <w:spacing w:before="120" w:after="120" w:line="360" w:lineRule="exact"/>
        <w:jc w:val="both"/>
        <w:rPr>
          <w:rFonts w:ascii="Times New Roman" w:hAnsi="Times New Roman"/>
          <w:spacing w:val="-5"/>
        </w:rPr>
      </w:pPr>
      <w:r w:rsidRPr="001C64BF">
        <w:rPr>
          <w:rFonts w:ascii="Times New Roman" w:eastAsiaTheme="minorEastAsia" w:hAnsi="Times New Roman"/>
          <w:color w:val="000000"/>
          <w:spacing w:val="-5"/>
          <w:sz w:val="28"/>
          <w:szCs w:val="28"/>
        </w:rPr>
        <w:t>Содержание файла с описью должно соответствовать следующей форме:</w:t>
      </w:r>
    </w:p>
    <w:p w14:paraId="5607E7D0" w14:textId="720A219E" w:rsidR="009A3D80" w:rsidRPr="001C64BF" w:rsidRDefault="004B14D6" w:rsidP="00691422">
      <w:pPr>
        <w:keepNext/>
        <w:keepLines/>
        <w:shd w:val="clear" w:color="auto" w:fill="FFFFFF"/>
        <w:spacing w:after="0" w:line="360" w:lineRule="exact"/>
        <w:jc w:val="center"/>
        <w:rPr>
          <w:rFonts w:ascii="Times New Roman" w:hAnsi="Times New Roman"/>
          <w:spacing w:val="-5"/>
          <w:sz w:val="24"/>
          <w:szCs w:val="24"/>
        </w:rPr>
      </w:pPr>
      <w:r w:rsidRPr="001C64BF">
        <w:rPr>
          <w:rFonts w:ascii="Times New Roman" w:eastAsiaTheme="minorEastAsia" w:hAnsi="Times New Roman"/>
          <w:color w:val="000000"/>
          <w:spacing w:val="-5"/>
          <w:sz w:val="24"/>
          <w:szCs w:val="24"/>
        </w:rPr>
        <w:t>Опись файлов компакт</w:t>
      </w:r>
      <w:r w:rsidR="00FF60FB">
        <w:rPr>
          <w:rFonts w:ascii="Times New Roman" w:eastAsiaTheme="minorEastAsia" w:hAnsi="Times New Roman"/>
          <w:color w:val="000000"/>
          <w:spacing w:val="-5"/>
          <w:sz w:val="24"/>
          <w:szCs w:val="24"/>
        </w:rPr>
        <w:t>-</w:t>
      </w:r>
      <w:r w:rsidRPr="001C64BF">
        <w:rPr>
          <w:rFonts w:ascii="Times New Roman" w:eastAsiaTheme="minorEastAsia" w:hAnsi="Times New Roman"/>
          <w:color w:val="000000"/>
          <w:spacing w:val="-5"/>
          <w:sz w:val="24"/>
          <w:szCs w:val="24"/>
        </w:rPr>
        <w:t xml:space="preserve">диска № __, </w:t>
      </w:r>
    </w:p>
    <w:p w14:paraId="0854FF2B" w14:textId="09B88CDC" w:rsidR="009A3D80" w:rsidRPr="001C64BF" w:rsidRDefault="004B14D6" w:rsidP="00691422">
      <w:pPr>
        <w:keepNext/>
        <w:keepLines/>
        <w:shd w:val="clear" w:color="auto" w:fill="FFFFFF"/>
        <w:spacing w:after="0" w:line="360" w:lineRule="exact"/>
        <w:jc w:val="center"/>
        <w:rPr>
          <w:rFonts w:ascii="Times New Roman" w:hAnsi="Times New Roman"/>
          <w:spacing w:val="-5"/>
          <w:sz w:val="24"/>
          <w:szCs w:val="24"/>
        </w:rPr>
      </w:pPr>
      <w:r w:rsidRPr="001C64BF">
        <w:rPr>
          <w:rFonts w:ascii="Times New Roman" w:eastAsiaTheme="minorEastAsia" w:hAnsi="Times New Roman"/>
          <w:color w:val="000000"/>
          <w:spacing w:val="-5"/>
          <w:sz w:val="24"/>
          <w:szCs w:val="24"/>
        </w:rPr>
        <w:t>по государственному контракту (другому документу</w:t>
      </w:r>
      <w:r w:rsidR="00FF60FB">
        <w:rPr>
          <w:rFonts w:ascii="Times New Roman" w:eastAsiaTheme="minorEastAsia" w:hAnsi="Times New Roman"/>
          <w:color w:val="000000"/>
          <w:spacing w:val="-5"/>
          <w:sz w:val="24"/>
          <w:szCs w:val="24"/>
        </w:rPr>
        <w:t>-</w:t>
      </w:r>
      <w:r w:rsidRPr="001C64BF">
        <w:rPr>
          <w:rFonts w:ascii="Times New Roman" w:eastAsiaTheme="minorEastAsia" w:hAnsi="Times New Roman"/>
          <w:color w:val="000000"/>
          <w:spacing w:val="-5"/>
          <w:sz w:val="24"/>
          <w:szCs w:val="24"/>
        </w:rPr>
        <w:t>основанию) ______________</w:t>
      </w:r>
    </w:p>
    <w:p w14:paraId="3FCDB79D" w14:textId="77777777" w:rsidR="009A3D80" w:rsidRPr="001C64BF" w:rsidRDefault="004B14D6" w:rsidP="00691422">
      <w:pPr>
        <w:keepNext/>
        <w:keepLines/>
        <w:shd w:val="clear" w:color="auto" w:fill="FFFFFF"/>
        <w:spacing w:after="0" w:line="360" w:lineRule="exact"/>
        <w:jc w:val="center"/>
        <w:rPr>
          <w:rFonts w:ascii="Times New Roman" w:hAnsi="Times New Roman"/>
          <w:spacing w:val="-5"/>
          <w:sz w:val="24"/>
          <w:szCs w:val="24"/>
        </w:rPr>
      </w:pPr>
      <w:r w:rsidRPr="001C64BF">
        <w:rPr>
          <w:rFonts w:ascii="Times New Roman" w:eastAsiaTheme="minorEastAsia" w:hAnsi="Times New Roman"/>
          <w:color w:val="000000"/>
          <w:spacing w:val="-5"/>
          <w:sz w:val="24"/>
          <w:szCs w:val="24"/>
        </w:rPr>
        <w:t>наименование ИС _____________________________ версия _____________</w:t>
      </w:r>
    </w:p>
    <w:p w14:paraId="5209D534" w14:textId="77777777" w:rsidR="009A3D80" w:rsidRPr="001C64BF" w:rsidRDefault="009A3D80" w:rsidP="00691422">
      <w:pPr>
        <w:shd w:val="clear" w:color="auto" w:fill="FFFFFF"/>
        <w:spacing w:after="0" w:line="360" w:lineRule="exact"/>
        <w:jc w:val="center"/>
        <w:rPr>
          <w:rFonts w:ascii="Times New Roman" w:hAnsi="Times New Roman"/>
          <w:spacing w:val="-5"/>
          <w:sz w:val="24"/>
          <w:szCs w:val="24"/>
        </w:rPr>
      </w:pPr>
    </w:p>
    <w:tbl>
      <w:tblPr>
        <w:tblStyle w:val="a6"/>
        <w:tblW w:w="9923" w:type="dxa"/>
        <w:tblInd w:w="-5" w:type="dxa"/>
        <w:tblLayout w:type="fixed"/>
        <w:tblLook w:val="04A0" w:firstRow="1" w:lastRow="0" w:firstColumn="1" w:lastColumn="0" w:noHBand="0" w:noVBand="1"/>
      </w:tblPr>
      <w:tblGrid>
        <w:gridCol w:w="709"/>
        <w:gridCol w:w="2268"/>
        <w:gridCol w:w="992"/>
        <w:gridCol w:w="1992"/>
        <w:gridCol w:w="1247"/>
        <w:gridCol w:w="872"/>
        <w:gridCol w:w="1843"/>
      </w:tblGrid>
      <w:tr w:rsidR="00FF60FB" w:rsidRPr="001C64BF" w14:paraId="5AB19ABD" w14:textId="77777777" w:rsidTr="002F4AAD">
        <w:tc>
          <w:tcPr>
            <w:tcW w:w="709" w:type="dxa"/>
          </w:tcPr>
          <w:p w14:paraId="5E451D8E" w14:textId="77777777" w:rsidR="00FF60FB" w:rsidRPr="00571FBB" w:rsidRDefault="00FF60FB" w:rsidP="00571FBB">
            <w:pPr>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 п/п</w:t>
            </w:r>
          </w:p>
        </w:tc>
        <w:tc>
          <w:tcPr>
            <w:tcW w:w="2268" w:type="dxa"/>
            <w:vAlign w:val="center"/>
          </w:tcPr>
          <w:p w14:paraId="1C8BBF7B" w14:textId="77777777" w:rsidR="00FF60FB" w:rsidRPr="00571FBB" w:rsidRDefault="00FF60FB" w:rsidP="00571FBB">
            <w:pPr>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Имя файла</w:t>
            </w:r>
          </w:p>
        </w:tc>
        <w:tc>
          <w:tcPr>
            <w:tcW w:w="992" w:type="dxa"/>
            <w:vAlign w:val="center"/>
          </w:tcPr>
          <w:p w14:paraId="383DA4EE" w14:textId="735C0152" w:rsidR="00FF60FB" w:rsidRPr="00571FBB" w:rsidRDefault="00FF60FB" w:rsidP="003C24EE">
            <w:pPr>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 xml:space="preserve">Кол-во файлов </w:t>
            </w:r>
          </w:p>
        </w:tc>
        <w:tc>
          <w:tcPr>
            <w:tcW w:w="1992" w:type="dxa"/>
            <w:vAlign w:val="center"/>
          </w:tcPr>
          <w:p w14:paraId="2FED10BC" w14:textId="77777777" w:rsidR="00FF60FB" w:rsidRPr="00571FBB" w:rsidRDefault="00FF60FB" w:rsidP="00571FBB">
            <w:pPr>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Наименование документа</w:t>
            </w:r>
          </w:p>
        </w:tc>
        <w:tc>
          <w:tcPr>
            <w:tcW w:w="1247" w:type="dxa"/>
            <w:vAlign w:val="center"/>
          </w:tcPr>
          <w:p w14:paraId="34A7C0B5" w14:textId="77777777" w:rsidR="00FF60FB" w:rsidRPr="00571FBB" w:rsidRDefault="00FF60FB" w:rsidP="00571FBB">
            <w:pPr>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Код документа</w:t>
            </w:r>
          </w:p>
        </w:tc>
        <w:tc>
          <w:tcPr>
            <w:tcW w:w="872" w:type="dxa"/>
            <w:vAlign w:val="center"/>
          </w:tcPr>
          <w:p w14:paraId="2298B360" w14:textId="77777777" w:rsidR="00FF60FB" w:rsidRPr="00571FBB" w:rsidRDefault="00FF60FB" w:rsidP="00571FBB">
            <w:pPr>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Гриф</w:t>
            </w:r>
          </w:p>
        </w:tc>
        <w:tc>
          <w:tcPr>
            <w:tcW w:w="1843" w:type="dxa"/>
            <w:vAlign w:val="center"/>
          </w:tcPr>
          <w:p w14:paraId="572638A0" w14:textId="77777777" w:rsidR="00FF60FB" w:rsidRPr="001C64BF" w:rsidRDefault="00FF60FB" w:rsidP="00571FBB">
            <w:pPr>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Примечание</w:t>
            </w:r>
          </w:p>
        </w:tc>
      </w:tr>
      <w:tr w:rsidR="00FF60FB" w:rsidRPr="001C64BF" w14:paraId="72538483" w14:textId="77777777" w:rsidTr="002F4AAD">
        <w:tc>
          <w:tcPr>
            <w:tcW w:w="709" w:type="dxa"/>
          </w:tcPr>
          <w:p w14:paraId="6A8A283D" w14:textId="77777777" w:rsidR="00FF60FB" w:rsidRPr="001C64BF" w:rsidRDefault="00FF60FB" w:rsidP="00691422">
            <w:pPr>
              <w:spacing w:before="120" w:after="120" w:line="360" w:lineRule="exact"/>
              <w:jc w:val="center"/>
              <w:rPr>
                <w:rFonts w:ascii="Times New Roman" w:hAnsi="Times New Roman"/>
                <w:color w:val="000000"/>
                <w:spacing w:val="-5"/>
                <w:sz w:val="20"/>
                <w:szCs w:val="20"/>
              </w:rPr>
            </w:pPr>
            <w:r w:rsidRPr="001C64BF">
              <w:rPr>
                <w:rFonts w:ascii="Times New Roman" w:hAnsi="Times New Roman"/>
                <w:color w:val="000000"/>
                <w:spacing w:val="-5"/>
                <w:sz w:val="20"/>
                <w:szCs w:val="20"/>
              </w:rPr>
              <w:t>1.</w:t>
            </w:r>
          </w:p>
        </w:tc>
        <w:tc>
          <w:tcPr>
            <w:tcW w:w="2268" w:type="dxa"/>
          </w:tcPr>
          <w:p w14:paraId="5136955C"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992" w:type="dxa"/>
          </w:tcPr>
          <w:p w14:paraId="360CC529"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1992" w:type="dxa"/>
          </w:tcPr>
          <w:p w14:paraId="22F48E76"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1247" w:type="dxa"/>
          </w:tcPr>
          <w:p w14:paraId="1B0A132B"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872" w:type="dxa"/>
          </w:tcPr>
          <w:p w14:paraId="6C8E2B57"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1843" w:type="dxa"/>
          </w:tcPr>
          <w:p w14:paraId="252196D4"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r>
      <w:tr w:rsidR="00FF60FB" w:rsidRPr="001C64BF" w14:paraId="6D11D9F1" w14:textId="77777777" w:rsidTr="002F4AAD">
        <w:tc>
          <w:tcPr>
            <w:tcW w:w="709" w:type="dxa"/>
          </w:tcPr>
          <w:p w14:paraId="090F78E0" w14:textId="77777777" w:rsidR="00FF60FB" w:rsidRPr="001C64BF" w:rsidRDefault="00FF60FB" w:rsidP="00691422">
            <w:pPr>
              <w:spacing w:before="120" w:after="120" w:line="360" w:lineRule="exact"/>
              <w:jc w:val="center"/>
              <w:rPr>
                <w:rFonts w:ascii="Times New Roman" w:hAnsi="Times New Roman"/>
                <w:color w:val="000000"/>
                <w:spacing w:val="-5"/>
                <w:sz w:val="20"/>
                <w:szCs w:val="20"/>
              </w:rPr>
            </w:pPr>
            <w:r w:rsidRPr="001C64BF">
              <w:rPr>
                <w:rFonts w:ascii="Times New Roman" w:hAnsi="Times New Roman"/>
                <w:color w:val="000000"/>
                <w:spacing w:val="-5"/>
                <w:sz w:val="20"/>
                <w:szCs w:val="20"/>
              </w:rPr>
              <w:t>2.</w:t>
            </w:r>
          </w:p>
        </w:tc>
        <w:tc>
          <w:tcPr>
            <w:tcW w:w="2268" w:type="dxa"/>
          </w:tcPr>
          <w:p w14:paraId="319CD06A"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992" w:type="dxa"/>
          </w:tcPr>
          <w:p w14:paraId="67F43E55"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1992" w:type="dxa"/>
          </w:tcPr>
          <w:p w14:paraId="20083C31"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1247" w:type="dxa"/>
          </w:tcPr>
          <w:p w14:paraId="76F9DA32"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872" w:type="dxa"/>
          </w:tcPr>
          <w:p w14:paraId="6A34AB6B"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1843" w:type="dxa"/>
          </w:tcPr>
          <w:p w14:paraId="01A1206F"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r>
      <w:tr w:rsidR="00FF60FB" w:rsidRPr="001C64BF" w14:paraId="0F67912B" w14:textId="77777777" w:rsidTr="002F4AAD">
        <w:tc>
          <w:tcPr>
            <w:tcW w:w="709" w:type="dxa"/>
          </w:tcPr>
          <w:p w14:paraId="60E2F2CA" w14:textId="77777777" w:rsidR="00FF60FB" w:rsidRPr="001C64BF" w:rsidRDefault="00FF60FB" w:rsidP="00691422">
            <w:pPr>
              <w:spacing w:before="120" w:after="120" w:line="360" w:lineRule="exact"/>
              <w:jc w:val="center"/>
              <w:rPr>
                <w:rFonts w:ascii="Times New Roman" w:hAnsi="Times New Roman"/>
                <w:color w:val="000000"/>
                <w:spacing w:val="-5"/>
                <w:sz w:val="20"/>
                <w:szCs w:val="20"/>
              </w:rPr>
            </w:pPr>
            <w:r w:rsidRPr="001C64BF">
              <w:rPr>
                <w:rFonts w:ascii="Times New Roman" w:hAnsi="Times New Roman"/>
                <w:color w:val="000000"/>
                <w:spacing w:val="-5"/>
                <w:sz w:val="20"/>
                <w:szCs w:val="20"/>
              </w:rPr>
              <w:t>3.</w:t>
            </w:r>
          </w:p>
        </w:tc>
        <w:tc>
          <w:tcPr>
            <w:tcW w:w="2268" w:type="dxa"/>
          </w:tcPr>
          <w:p w14:paraId="7D8917C1"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992" w:type="dxa"/>
          </w:tcPr>
          <w:p w14:paraId="0F61484B"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1992" w:type="dxa"/>
          </w:tcPr>
          <w:p w14:paraId="221F1E6B"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1247" w:type="dxa"/>
          </w:tcPr>
          <w:p w14:paraId="1EDEB90D"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872" w:type="dxa"/>
          </w:tcPr>
          <w:p w14:paraId="616DFAD1"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c>
          <w:tcPr>
            <w:tcW w:w="1843" w:type="dxa"/>
          </w:tcPr>
          <w:p w14:paraId="533C0E9F" w14:textId="77777777" w:rsidR="00FF60FB" w:rsidRPr="001C64BF" w:rsidRDefault="00FF60FB" w:rsidP="00691422">
            <w:pPr>
              <w:spacing w:before="120" w:after="120" w:line="360" w:lineRule="exact"/>
              <w:jc w:val="both"/>
              <w:rPr>
                <w:rFonts w:ascii="Times New Roman" w:hAnsi="Times New Roman"/>
                <w:color w:val="000000"/>
                <w:spacing w:val="-5"/>
                <w:sz w:val="20"/>
                <w:szCs w:val="20"/>
              </w:rPr>
            </w:pPr>
          </w:p>
        </w:tc>
      </w:tr>
    </w:tbl>
    <w:p w14:paraId="1338CE0E" w14:textId="77777777" w:rsidR="009A3D80" w:rsidRDefault="004B14D6" w:rsidP="00571FBB">
      <w:pPr>
        <w:pStyle w:val="10"/>
        <w:tabs>
          <w:tab w:val="clear" w:pos="1855"/>
        </w:tabs>
        <w:spacing w:line="360" w:lineRule="exact"/>
        <w:ind w:left="0" w:firstLine="851"/>
        <w:rPr>
          <w:rFonts w:eastAsiaTheme="minorEastAsia"/>
        </w:rPr>
      </w:pPr>
      <w:r w:rsidRPr="001C64BF">
        <w:rPr>
          <w:rFonts w:eastAsiaTheme="minorEastAsia"/>
        </w:rPr>
        <w:t xml:space="preserve">Общее количество файлов на компакт диске должно соответствовать количеству файлов в описи и соответствовать информации в </w:t>
      </w:r>
      <w:r w:rsidR="00A33D94" w:rsidRPr="001C64BF">
        <w:rPr>
          <w:rFonts w:eastAsiaTheme="minorEastAsia"/>
        </w:rPr>
        <w:t>маркировке</w:t>
      </w:r>
      <w:r w:rsidRPr="001C64BF">
        <w:rPr>
          <w:rFonts w:eastAsiaTheme="minorEastAsia"/>
        </w:rPr>
        <w:t xml:space="preserve"> на конверте и на компакт-диске.</w:t>
      </w:r>
    </w:p>
    <w:p w14:paraId="1DFC2C35" w14:textId="459222C6" w:rsidR="005E1430" w:rsidRDefault="003C24EE" w:rsidP="005E1430">
      <w:pPr>
        <w:pStyle w:val="10"/>
        <w:tabs>
          <w:tab w:val="clear" w:pos="1855"/>
        </w:tabs>
        <w:spacing w:line="360" w:lineRule="exact"/>
        <w:ind w:left="0" w:firstLine="851"/>
        <w:rPr>
          <w:rFonts w:eastAsiaTheme="minorEastAsia"/>
        </w:rPr>
      </w:pPr>
      <w:r w:rsidRPr="005E1430">
        <w:rPr>
          <w:rFonts w:eastAsiaTheme="minorEastAsia"/>
        </w:rPr>
        <w:t>На диске должны содержаться только документы в соответствии с настоящими требованиями. Дистрибутивы и исходные коды поставляются на отдельных дисках</w:t>
      </w:r>
      <w:r w:rsidR="005E1430" w:rsidRPr="005E1430">
        <w:rPr>
          <w:rFonts w:eastAsiaTheme="minorEastAsia"/>
        </w:rPr>
        <w:t xml:space="preserve"> и не требуют наличия описи.</w:t>
      </w:r>
    </w:p>
    <w:p w14:paraId="124CE6BD" w14:textId="7CC185F3" w:rsidR="005E1430" w:rsidRPr="005E1430" w:rsidRDefault="005E1430" w:rsidP="005E1430">
      <w:pPr>
        <w:pStyle w:val="10"/>
        <w:tabs>
          <w:tab w:val="clear" w:pos="1855"/>
        </w:tabs>
        <w:spacing w:line="360" w:lineRule="exact"/>
        <w:ind w:left="0" w:firstLine="851"/>
        <w:rPr>
          <w:rFonts w:eastAsiaTheme="minorEastAsia"/>
        </w:rPr>
      </w:pPr>
      <w:r>
        <w:rPr>
          <w:rFonts w:eastAsiaTheme="minorEastAsia"/>
        </w:rPr>
        <w:lastRenderedPageBreak/>
        <w:t>Дистрибутивы и исходные коды, поставляемые на диске</w:t>
      </w:r>
      <w:r w:rsidR="00465A3A">
        <w:rPr>
          <w:rFonts w:eastAsiaTheme="minorEastAsia"/>
        </w:rPr>
        <w:t xml:space="preserve"> (дисках)</w:t>
      </w:r>
      <w:r w:rsidR="0024640F">
        <w:rPr>
          <w:rFonts w:eastAsiaTheme="minorEastAsia"/>
        </w:rPr>
        <w:t>,</w:t>
      </w:r>
      <w:r>
        <w:rPr>
          <w:rFonts w:eastAsiaTheme="minorEastAsia"/>
        </w:rPr>
        <w:t xml:space="preserve"> должны быть разделены на отдельные папки </w:t>
      </w:r>
      <w:r w:rsidR="00465A3A">
        <w:rPr>
          <w:rFonts w:eastAsiaTheme="minorEastAsia"/>
        </w:rPr>
        <w:t xml:space="preserve">(отдельно дистрибутивы, отдельно исходные коды) </w:t>
      </w:r>
      <w:r>
        <w:rPr>
          <w:rFonts w:eastAsiaTheme="minorEastAsia"/>
        </w:rPr>
        <w:t>или поставляться на отдельных дисках (предпочтительнее).</w:t>
      </w:r>
    </w:p>
    <w:p w14:paraId="0545A1BE" w14:textId="77777777" w:rsidR="009A3D80" w:rsidRPr="00571FBB" w:rsidRDefault="004B14D6" w:rsidP="00571FBB">
      <w:pPr>
        <w:pStyle w:val="10"/>
        <w:tabs>
          <w:tab w:val="clear" w:pos="1855"/>
        </w:tabs>
        <w:spacing w:line="360" w:lineRule="exact"/>
        <w:ind w:left="0" w:firstLine="851"/>
        <w:rPr>
          <w:rFonts w:eastAsiaTheme="minorEastAsia"/>
        </w:rPr>
      </w:pPr>
      <w:r w:rsidRPr="00691422">
        <w:rPr>
          <w:rFonts w:eastAsiaTheme="minorEastAsia"/>
        </w:rPr>
        <w:t>Примеры:</w:t>
      </w:r>
    </w:p>
    <w:p w14:paraId="5B5AA168" w14:textId="77777777" w:rsidR="009A3D80" w:rsidRPr="00691422" w:rsidRDefault="004B14D6" w:rsidP="00691422">
      <w:pPr>
        <w:pStyle w:val="10"/>
        <w:keepNext/>
        <w:numPr>
          <w:ilvl w:val="0"/>
          <w:numId w:val="0"/>
        </w:numPr>
        <w:spacing w:line="360" w:lineRule="exact"/>
        <w:ind w:firstLine="709"/>
      </w:pPr>
      <w:r w:rsidRPr="00691422">
        <w:rPr>
          <w:rFonts w:eastAsiaTheme="minorEastAsia"/>
        </w:rPr>
        <w:t>Маркировка конверта:</w:t>
      </w:r>
    </w:p>
    <w:tbl>
      <w:tblPr>
        <w:tblStyle w:val="a6"/>
        <w:tblW w:w="9918" w:type="dxa"/>
        <w:tblLook w:val="04A0" w:firstRow="1" w:lastRow="0" w:firstColumn="1" w:lastColumn="0" w:noHBand="0" w:noVBand="1"/>
      </w:tblPr>
      <w:tblGrid>
        <w:gridCol w:w="9918"/>
      </w:tblGrid>
      <w:tr w:rsidR="009A3D80" w:rsidRPr="001C64BF" w14:paraId="71188495" w14:textId="77777777" w:rsidTr="00E374F3">
        <w:trPr>
          <w:cantSplit/>
        </w:trPr>
        <w:tc>
          <w:tcPr>
            <w:tcW w:w="9918" w:type="dxa"/>
          </w:tcPr>
          <w:p w14:paraId="3EEEF324" w14:textId="77777777" w:rsidR="009A3D80" w:rsidRPr="001C64BF" w:rsidRDefault="004B14D6" w:rsidP="00691422">
            <w:pPr>
              <w:spacing w:line="360" w:lineRule="exact"/>
              <w:rPr>
                <w:rFonts w:ascii="Times New Roman" w:hAnsi="Times New Roman"/>
              </w:rPr>
            </w:pPr>
            <w:r w:rsidRPr="001C64BF">
              <w:rPr>
                <w:rFonts w:ascii="Times New Roman" w:hAnsi="Times New Roman"/>
              </w:rPr>
              <w:t>ООО «ХХХХХХХХХХХХХХХХХХХ»</w:t>
            </w:r>
          </w:p>
          <w:p w14:paraId="6FF2762E" w14:textId="77777777" w:rsidR="009A3D80" w:rsidRPr="001C64BF" w:rsidRDefault="004B14D6" w:rsidP="00691422">
            <w:pPr>
              <w:spacing w:line="360" w:lineRule="exact"/>
              <w:rPr>
                <w:rFonts w:ascii="Times New Roman" w:hAnsi="Times New Roman"/>
              </w:rPr>
            </w:pPr>
            <w:r w:rsidRPr="001C64BF">
              <w:rPr>
                <w:rFonts w:ascii="Times New Roman" w:hAnsi="Times New Roman"/>
                <w:lang w:val="en-US"/>
              </w:rPr>
              <w:t>CD</w:t>
            </w:r>
            <w:r w:rsidRPr="001C64BF">
              <w:rPr>
                <w:rFonts w:ascii="Times New Roman" w:hAnsi="Times New Roman"/>
              </w:rPr>
              <w:t xml:space="preserve"> №ХХХХ</w:t>
            </w:r>
          </w:p>
          <w:p w14:paraId="43ACB534" w14:textId="77777777" w:rsidR="009A3D80" w:rsidRPr="001C64BF" w:rsidRDefault="004B14D6" w:rsidP="00691422">
            <w:pPr>
              <w:spacing w:line="360" w:lineRule="exact"/>
              <w:rPr>
                <w:rFonts w:ascii="Times New Roman" w:hAnsi="Times New Roman"/>
              </w:rPr>
            </w:pPr>
            <w:r w:rsidRPr="001C64BF">
              <w:rPr>
                <w:rFonts w:ascii="Times New Roman" w:hAnsi="Times New Roman"/>
              </w:rPr>
              <w:t>Приложение №1 письму от ХХ.ХХ.ХХХХ №ХХХХХХХХ</w:t>
            </w:r>
          </w:p>
          <w:p w14:paraId="53B05458" w14:textId="77777777" w:rsidR="009A3D80" w:rsidRPr="001C64BF" w:rsidRDefault="004B14D6" w:rsidP="00691422">
            <w:pPr>
              <w:spacing w:line="360" w:lineRule="exact"/>
              <w:rPr>
                <w:rFonts w:ascii="Times New Roman" w:hAnsi="Times New Roman"/>
              </w:rPr>
            </w:pPr>
            <w:r w:rsidRPr="001C64BF">
              <w:rPr>
                <w:rFonts w:ascii="Times New Roman" w:hAnsi="Times New Roman"/>
              </w:rPr>
              <w:t>Государственный контракт от ХХ.ХХ.ХХХХ №ФКУХХХХ/ХХ/ХХ/ХХХХ; период/этап/очередь.</w:t>
            </w:r>
          </w:p>
          <w:p w14:paraId="2EA0A69C" w14:textId="77777777" w:rsidR="009A3D80" w:rsidRPr="001C64BF" w:rsidRDefault="009A3D80" w:rsidP="00691422">
            <w:pPr>
              <w:spacing w:line="360" w:lineRule="exact"/>
              <w:rPr>
                <w:rFonts w:ascii="Times New Roman" w:hAnsi="Times New Roman"/>
              </w:rPr>
            </w:pPr>
          </w:p>
          <w:p w14:paraId="64248510" w14:textId="77777777" w:rsidR="000D357C" w:rsidRPr="001C64BF" w:rsidRDefault="000D357C" w:rsidP="00691422">
            <w:pPr>
              <w:spacing w:line="360" w:lineRule="exact"/>
              <w:rPr>
                <w:rFonts w:ascii="Times New Roman" w:hAnsi="Times New Roman"/>
              </w:rPr>
            </w:pPr>
          </w:p>
          <w:p w14:paraId="6811A135" w14:textId="77777777" w:rsidR="009A3D80" w:rsidRPr="001C64BF" w:rsidRDefault="004B14D6" w:rsidP="00691422">
            <w:pPr>
              <w:spacing w:line="360" w:lineRule="exact"/>
              <w:rPr>
                <w:rFonts w:ascii="Times New Roman" w:hAnsi="Times New Roman"/>
              </w:rPr>
            </w:pPr>
            <w:r w:rsidRPr="001C64BF">
              <w:rPr>
                <w:rFonts w:ascii="Times New Roman" w:hAnsi="Times New Roman"/>
              </w:rPr>
              <w:t>Описание: «ЭБ, ПУДС, версия 1.1.1. Актуализированная рабочая документация»</w:t>
            </w:r>
          </w:p>
          <w:p w14:paraId="07626BC3" w14:textId="77777777" w:rsidR="000D357C" w:rsidRPr="001C64BF" w:rsidRDefault="000D357C" w:rsidP="00691422">
            <w:pPr>
              <w:spacing w:line="360" w:lineRule="exact"/>
              <w:rPr>
                <w:rFonts w:ascii="Times New Roman" w:hAnsi="Times New Roman"/>
              </w:rPr>
            </w:pPr>
          </w:p>
          <w:p w14:paraId="65CCD4D4" w14:textId="77777777" w:rsidR="009A3D80" w:rsidRPr="001C64BF" w:rsidRDefault="004B14D6" w:rsidP="00691422">
            <w:pPr>
              <w:spacing w:line="360" w:lineRule="exact"/>
              <w:rPr>
                <w:rFonts w:ascii="Times New Roman" w:hAnsi="Times New Roman"/>
              </w:rPr>
            </w:pPr>
            <w:r w:rsidRPr="001C64BF">
              <w:rPr>
                <w:rFonts w:ascii="Times New Roman" w:hAnsi="Times New Roman"/>
              </w:rPr>
              <w:t>Информация, содержащиеся на диске, не подлежит изменению</w:t>
            </w:r>
          </w:p>
          <w:p w14:paraId="7E0DC3AB" w14:textId="77777777" w:rsidR="009A3D80" w:rsidRPr="001C64BF" w:rsidRDefault="004B14D6" w:rsidP="00691422">
            <w:pPr>
              <w:spacing w:line="360" w:lineRule="exact"/>
              <w:jc w:val="right"/>
              <w:rPr>
                <w:rFonts w:ascii="Times New Roman" w:hAnsi="Times New Roman"/>
              </w:rPr>
            </w:pPr>
            <w:r w:rsidRPr="001C64BF">
              <w:rPr>
                <w:rFonts w:ascii="Times New Roman" w:hAnsi="Times New Roman"/>
              </w:rPr>
              <w:t>Всего ___________ файлов</w:t>
            </w:r>
          </w:p>
        </w:tc>
      </w:tr>
    </w:tbl>
    <w:p w14:paraId="54A345EF" w14:textId="76612446" w:rsidR="009A3D80" w:rsidRDefault="00465A3A" w:rsidP="00691422">
      <w:pPr>
        <w:pStyle w:val="10"/>
        <w:keepNext/>
        <w:numPr>
          <w:ilvl w:val="0"/>
          <w:numId w:val="0"/>
        </w:numPr>
        <w:spacing w:after="0" w:line="360" w:lineRule="exact"/>
        <w:ind w:firstLine="709"/>
        <w:rPr>
          <w:rFonts w:eastAsiaTheme="minorEastAsia"/>
        </w:rPr>
      </w:pPr>
      <w:r w:rsidRPr="00465A3A">
        <w:rPr>
          <w:noProof/>
        </w:rPr>
        <w:lastRenderedPageBreak/>
        <w:drawing>
          <wp:anchor distT="0" distB="0" distL="114300" distR="114300" simplePos="0" relativeHeight="251662336" behindDoc="0" locked="0" layoutInCell="1" allowOverlap="1" wp14:anchorId="43651204" wp14:editId="665F1AD0">
            <wp:simplePos x="0" y="0"/>
            <wp:positionH relativeFrom="column">
              <wp:posOffset>214270</wp:posOffset>
            </wp:positionH>
            <wp:positionV relativeFrom="paragraph">
              <wp:posOffset>416200</wp:posOffset>
            </wp:positionV>
            <wp:extent cx="6120130" cy="5961380"/>
            <wp:effectExtent l="0" t="0" r="0" b="127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20130" cy="5961380"/>
                    </a:xfrm>
                    <a:prstGeom prst="rect">
                      <a:avLst/>
                    </a:prstGeom>
                  </pic:spPr>
                </pic:pic>
              </a:graphicData>
            </a:graphic>
            <wp14:sizeRelH relativeFrom="page">
              <wp14:pctWidth>0</wp14:pctWidth>
            </wp14:sizeRelH>
            <wp14:sizeRelV relativeFrom="page">
              <wp14:pctHeight>0</wp14:pctHeight>
            </wp14:sizeRelV>
          </wp:anchor>
        </w:drawing>
      </w:r>
      <w:r w:rsidR="00885191">
        <w:rPr>
          <w:noProof/>
        </w:rPr>
        <mc:AlternateContent>
          <mc:Choice Requires="wps">
            <w:drawing>
              <wp:anchor distT="0" distB="0" distL="114300" distR="114300" simplePos="0" relativeHeight="251660288" behindDoc="0" locked="0" layoutInCell="1" allowOverlap="1" wp14:anchorId="23CC98B4" wp14:editId="699496A5">
                <wp:simplePos x="0" y="0"/>
                <wp:positionH relativeFrom="column">
                  <wp:posOffset>824326</wp:posOffset>
                </wp:positionH>
                <wp:positionV relativeFrom="paragraph">
                  <wp:posOffset>2256694</wp:posOffset>
                </wp:positionV>
                <wp:extent cx="1609724" cy="666656"/>
                <wp:effectExtent l="0" t="0" r="0" b="0"/>
                <wp:wrapNone/>
                <wp:docPr id="13" name="Надпись 13"/>
                <wp:cNvGraphicFramePr/>
                <a:graphic xmlns:a="http://schemas.openxmlformats.org/drawingml/2006/main">
                  <a:graphicData uri="http://schemas.microsoft.com/office/word/2010/wordprocessingShape">
                    <wps:wsp>
                      <wps:cNvSpPr txBox="1"/>
                      <wps:spPr bwMode="auto">
                        <a:xfrm>
                          <a:off x="0" y="0"/>
                          <a:ext cx="1609724" cy="66665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8BB5570" w14:textId="77777777" w:rsidR="0035678E" w:rsidRDefault="0035678E" w:rsidP="00885191">
                            <w:pPr>
                              <w:spacing w:after="0"/>
                            </w:pPr>
                            <w:r>
                              <w:t>Система: ЭБ.</w:t>
                            </w:r>
                          </w:p>
                          <w:p w14:paraId="25C99CC7" w14:textId="77777777" w:rsidR="0035678E" w:rsidRDefault="0035678E" w:rsidP="00885191">
                            <w:pPr>
                              <w:spacing w:after="0"/>
                            </w:pPr>
                            <w:r>
                              <w:t>Подсистема: ПУДС</w:t>
                            </w:r>
                          </w:p>
                          <w:p w14:paraId="42905822" w14:textId="77777777" w:rsidR="0035678E" w:rsidRDefault="0035678E" w:rsidP="00885191">
                            <w:r>
                              <w:t>Версия системы: 1.1.1</w:t>
                            </w:r>
                          </w:p>
                          <w:p w14:paraId="3691E206" w14:textId="77777777" w:rsidR="0035678E" w:rsidRDefault="0035678E" w:rsidP="00885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CC98B4" id="_x0000_t202" coordsize="21600,21600" o:spt="202" path="m,l,21600r21600,l21600,xe">
                <v:stroke joinstyle="miter"/>
                <v:path gradientshapeok="t" o:connecttype="rect"/>
              </v:shapetype>
              <v:shape id="Надпись 13" o:spid="_x0000_s1026" type="#_x0000_t202" style="position:absolute;left:0;text-align:left;margin-left:64.9pt;margin-top:177.7pt;width:126.75pt;height: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" filled="f" stroked="f" strokeweight="2pt">
                <v:textbox>
                  <w:txbxContent>
                    <w:p w14:paraId="58BB5570" w14:textId="77777777" w:rsidR="0035678E" w:rsidRDefault="0035678E" w:rsidP="00885191">
                      <w:pPr>
                        <w:spacing w:after="0"/>
                      </w:pPr>
                      <w:r>
                        <w:t>Система: ЭБ.</w:t>
                      </w:r>
                    </w:p>
                    <w:p w14:paraId="25C99CC7" w14:textId="77777777" w:rsidR="0035678E" w:rsidRDefault="0035678E" w:rsidP="00885191">
                      <w:pPr>
                        <w:spacing w:after="0"/>
                      </w:pPr>
                      <w:r>
                        <w:t>Подсистема: ПУДС</w:t>
                      </w:r>
                    </w:p>
                    <w:p w14:paraId="42905822" w14:textId="77777777" w:rsidR="0035678E" w:rsidRDefault="0035678E" w:rsidP="00885191">
                      <w:r>
                        <w:t>Версия системы: 1.1.1</w:t>
                      </w:r>
                    </w:p>
                    <w:p w14:paraId="3691E206" w14:textId="77777777" w:rsidR="0035678E" w:rsidRDefault="0035678E" w:rsidP="00885191"/>
                  </w:txbxContent>
                </v:textbox>
              </v:shape>
            </w:pict>
          </mc:Fallback>
        </mc:AlternateContent>
      </w:r>
      <w:r w:rsidR="00885191">
        <w:rPr>
          <w:noProof/>
        </w:rPr>
        <mc:AlternateContent>
          <mc:Choice Requires="wps">
            <w:drawing>
              <wp:anchor distT="0" distB="0" distL="114300" distR="114300" simplePos="0" relativeHeight="251656192" behindDoc="0" locked="0" layoutInCell="1" allowOverlap="1" wp14:anchorId="00680660" wp14:editId="0464262A">
                <wp:simplePos x="0" y="0"/>
                <wp:positionH relativeFrom="column">
                  <wp:posOffset>1298779</wp:posOffset>
                </wp:positionH>
                <wp:positionV relativeFrom="paragraph">
                  <wp:posOffset>4214890</wp:posOffset>
                </wp:positionV>
                <wp:extent cx="3609975" cy="1295400"/>
                <wp:effectExtent l="0" t="0" r="0" b="0"/>
                <wp:wrapNone/>
                <wp:docPr id="11" name="Надпись 11"/>
                <wp:cNvGraphicFramePr/>
                <a:graphic xmlns:a="http://schemas.openxmlformats.org/drawingml/2006/main">
                  <a:graphicData uri="http://schemas.microsoft.com/office/word/2010/wordprocessingShape">
                    <wps:wsp>
                      <wps:cNvSpPr txBox="1"/>
                      <wps:spPr bwMode="auto">
                        <a:xfrm>
                          <a:off x="0" y="0"/>
                          <a:ext cx="3609975" cy="12954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5314391" w14:textId="77777777" w:rsidR="0035678E" w:rsidRDefault="0035678E" w:rsidP="00885191">
                            <w:r>
                              <w:t>Приложение №1 письму от ХХ.ХХ.ХХХХ №ХХХХХХХХ</w:t>
                            </w:r>
                          </w:p>
                          <w:p w14:paraId="5DF9E632" w14:textId="77777777" w:rsidR="0035678E" w:rsidRDefault="0035678E" w:rsidP="00885191">
                            <w:r>
                              <w:t>Государственный контракт от ХХ.ХХ.ХХХХ №ФКУХХХХ/ХХ/ХХ/ХХХХ; период/этап/очередь</w:t>
                            </w:r>
                          </w:p>
                          <w:p w14:paraId="5700E1CE" w14:textId="77777777" w:rsidR="0035678E" w:rsidRDefault="0035678E" w:rsidP="00885191">
                            <w:pPr>
                              <w:jc w:val="center"/>
                            </w:pPr>
                            <w:r>
                              <w:t>Рабочая документация по ИБ</w:t>
                            </w:r>
                          </w:p>
                          <w:p w14:paraId="57E38D47" w14:textId="77777777" w:rsidR="0035678E" w:rsidRDefault="0035678E" w:rsidP="00885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80660" id="Надпись 11" o:spid="_x0000_s1027" type="#_x0000_t202" style="position:absolute;left:0;text-align:left;margin-left:102.25pt;margin-top:331.9pt;width:284.25pt;height:10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" filled="f" stroked="f" strokeweight="2pt">
                <v:textbox>
                  <w:txbxContent>
                    <w:p w14:paraId="55314391" w14:textId="77777777" w:rsidR="0035678E" w:rsidRDefault="0035678E" w:rsidP="00885191">
                      <w:r>
                        <w:t>Приложение №1 письму от ХХ.ХХ.ХХХХ №ХХХХХХХХ</w:t>
                      </w:r>
                    </w:p>
                    <w:p w14:paraId="5DF9E632" w14:textId="77777777" w:rsidR="0035678E" w:rsidRDefault="0035678E" w:rsidP="00885191">
                      <w:r>
                        <w:t>Государственный контракт от ХХ.ХХ.ХХХХ №ФКУХХХХ/ХХ/ХХ/ХХХХ; период/этап/очередь</w:t>
                      </w:r>
                    </w:p>
                    <w:p w14:paraId="5700E1CE" w14:textId="77777777" w:rsidR="0035678E" w:rsidRDefault="0035678E" w:rsidP="00885191">
                      <w:pPr>
                        <w:jc w:val="center"/>
                      </w:pPr>
                      <w:r>
                        <w:t>Рабочая документация по ИБ</w:t>
                      </w:r>
                    </w:p>
                    <w:p w14:paraId="57E38D47" w14:textId="77777777" w:rsidR="0035678E" w:rsidRDefault="0035678E" w:rsidP="00885191"/>
                  </w:txbxContent>
                </v:textbox>
              </v:shape>
            </w:pict>
          </mc:Fallback>
        </mc:AlternateContent>
      </w:r>
      <w:r w:rsidR="004B14D6" w:rsidRPr="00571FBB">
        <w:rPr>
          <w:rFonts w:eastAsiaTheme="minorEastAsia"/>
        </w:rPr>
        <w:t>Маркировка диска:</w:t>
      </w:r>
    </w:p>
    <w:p w14:paraId="480DF37D" w14:textId="0603AB99" w:rsidR="00597598" w:rsidRPr="001C64BF" w:rsidRDefault="00597598" w:rsidP="00691422">
      <w:pPr>
        <w:keepNext/>
        <w:keepLines/>
        <w:shd w:val="clear" w:color="auto" w:fill="FFFFFF"/>
        <w:spacing w:after="120" w:line="360" w:lineRule="exact"/>
        <w:jc w:val="center"/>
        <w:rPr>
          <w:rFonts w:ascii="Times New Roman" w:hAnsi="Times New Roman"/>
          <w:spacing w:val="-5"/>
          <w:sz w:val="24"/>
          <w:szCs w:val="24"/>
        </w:rPr>
      </w:pPr>
    </w:p>
    <w:tbl>
      <w:tblPr>
        <w:tblStyle w:val="a6"/>
        <w:tblW w:w="9781" w:type="dxa"/>
        <w:tblInd w:w="137" w:type="dxa"/>
        <w:tblLayout w:type="fixed"/>
        <w:tblLook w:val="04A0" w:firstRow="1" w:lastRow="0" w:firstColumn="1" w:lastColumn="0" w:noHBand="0" w:noVBand="1"/>
      </w:tblPr>
      <w:tblGrid>
        <w:gridCol w:w="567"/>
        <w:gridCol w:w="2126"/>
        <w:gridCol w:w="1134"/>
        <w:gridCol w:w="1701"/>
        <w:gridCol w:w="1843"/>
        <w:gridCol w:w="709"/>
        <w:gridCol w:w="1701"/>
      </w:tblGrid>
      <w:tr w:rsidR="00FF60FB" w:rsidRPr="001C64BF" w14:paraId="4D853F45" w14:textId="77777777" w:rsidTr="00E374F3">
        <w:trPr>
          <w:tblHeader/>
        </w:trPr>
        <w:tc>
          <w:tcPr>
            <w:tcW w:w="567" w:type="dxa"/>
            <w:vAlign w:val="center"/>
          </w:tcPr>
          <w:p w14:paraId="5A42D20F" w14:textId="77777777" w:rsidR="00FF60FB" w:rsidRPr="00571FBB" w:rsidRDefault="00FF60FB" w:rsidP="00711FD8">
            <w:pPr>
              <w:keepLines/>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 п/п</w:t>
            </w:r>
          </w:p>
        </w:tc>
        <w:tc>
          <w:tcPr>
            <w:tcW w:w="2126" w:type="dxa"/>
            <w:vAlign w:val="center"/>
          </w:tcPr>
          <w:p w14:paraId="50816682" w14:textId="77777777" w:rsidR="00FF60FB" w:rsidRPr="00571FBB" w:rsidRDefault="00FF60FB" w:rsidP="00711FD8">
            <w:pPr>
              <w:keepLines/>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Имя файла</w:t>
            </w:r>
          </w:p>
        </w:tc>
        <w:tc>
          <w:tcPr>
            <w:tcW w:w="1134" w:type="dxa"/>
            <w:vAlign w:val="center"/>
          </w:tcPr>
          <w:p w14:paraId="0F4679FF" w14:textId="77777777" w:rsidR="00FF60FB" w:rsidRDefault="00FF60FB" w:rsidP="00711FD8">
            <w:pPr>
              <w:keepLines/>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 xml:space="preserve">Кол-во файлов </w:t>
            </w:r>
          </w:p>
          <w:p w14:paraId="1DC2ED47" w14:textId="77777777" w:rsidR="00FF60FB" w:rsidRPr="00571FBB" w:rsidRDefault="00FF60FB" w:rsidP="00711FD8">
            <w:pPr>
              <w:keepLines/>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(в архиве)</w:t>
            </w:r>
          </w:p>
        </w:tc>
        <w:tc>
          <w:tcPr>
            <w:tcW w:w="1701" w:type="dxa"/>
            <w:vAlign w:val="center"/>
          </w:tcPr>
          <w:p w14:paraId="5A1574C3" w14:textId="4BFDE6DE" w:rsidR="00FF60FB" w:rsidRPr="00571FBB" w:rsidRDefault="00FF60FB" w:rsidP="00711FD8">
            <w:pPr>
              <w:keepLines/>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Наименование документа</w:t>
            </w:r>
          </w:p>
        </w:tc>
        <w:tc>
          <w:tcPr>
            <w:tcW w:w="1843" w:type="dxa"/>
            <w:vAlign w:val="center"/>
          </w:tcPr>
          <w:p w14:paraId="042D50FC" w14:textId="77777777" w:rsidR="00FF60FB" w:rsidRPr="00571FBB" w:rsidRDefault="00FF60FB" w:rsidP="00711FD8">
            <w:pPr>
              <w:keepLines/>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Код документа</w:t>
            </w:r>
          </w:p>
        </w:tc>
        <w:tc>
          <w:tcPr>
            <w:tcW w:w="709" w:type="dxa"/>
            <w:vAlign w:val="center"/>
          </w:tcPr>
          <w:p w14:paraId="5988757D" w14:textId="77777777" w:rsidR="00FF60FB" w:rsidRPr="00571FBB" w:rsidRDefault="00FF60FB" w:rsidP="00711FD8">
            <w:pPr>
              <w:keepLines/>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Гриф</w:t>
            </w:r>
          </w:p>
        </w:tc>
        <w:tc>
          <w:tcPr>
            <w:tcW w:w="1701" w:type="dxa"/>
            <w:vAlign w:val="center"/>
          </w:tcPr>
          <w:p w14:paraId="6310211D" w14:textId="77777777" w:rsidR="00FF60FB" w:rsidRPr="001C64BF" w:rsidRDefault="00FF60FB" w:rsidP="00711FD8">
            <w:pPr>
              <w:keepLines/>
              <w:spacing w:after="0" w:line="360" w:lineRule="exact"/>
              <w:jc w:val="center"/>
              <w:rPr>
                <w:rFonts w:ascii="Times New Roman" w:hAnsi="Times New Roman"/>
                <w:color w:val="000000"/>
                <w:spacing w:val="-5"/>
                <w:sz w:val="20"/>
                <w:szCs w:val="20"/>
              </w:rPr>
            </w:pPr>
            <w:r w:rsidRPr="00571FBB">
              <w:rPr>
                <w:rFonts w:ascii="Times New Roman" w:hAnsi="Times New Roman"/>
                <w:color w:val="000000"/>
                <w:spacing w:val="-5"/>
                <w:sz w:val="20"/>
                <w:szCs w:val="20"/>
              </w:rPr>
              <w:t>Примечание</w:t>
            </w:r>
          </w:p>
        </w:tc>
      </w:tr>
      <w:tr w:rsidR="00FF60FB" w:rsidRPr="001C64BF" w14:paraId="43C9E533" w14:textId="77777777" w:rsidTr="00E374F3">
        <w:tc>
          <w:tcPr>
            <w:tcW w:w="567" w:type="dxa"/>
            <w:vAlign w:val="center"/>
          </w:tcPr>
          <w:p w14:paraId="0BD91868" w14:textId="77777777" w:rsidR="00FF60FB" w:rsidRPr="001C64BF" w:rsidRDefault="00FF60FB" w:rsidP="00691422">
            <w:pPr>
              <w:keepLines/>
              <w:spacing w:before="120" w:after="120" w:line="360" w:lineRule="exact"/>
              <w:rPr>
                <w:rFonts w:ascii="Times New Roman" w:hAnsi="Times New Roman"/>
                <w:color w:val="000000"/>
                <w:spacing w:val="-5"/>
                <w:sz w:val="20"/>
                <w:szCs w:val="20"/>
              </w:rPr>
            </w:pPr>
            <w:r w:rsidRPr="001C64BF">
              <w:rPr>
                <w:rFonts w:ascii="Times New Roman" w:hAnsi="Times New Roman"/>
                <w:color w:val="000000"/>
                <w:spacing w:val="-5"/>
                <w:sz w:val="20"/>
                <w:szCs w:val="20"/>
              </w:rPr>
              <w:t>1.</w:t>
            </w:r>
          </w:p>
        </w:tc>
        <w:tc>
          <w:tcPr>
            <w:tcW w:w="2126" w:type="dxa"/>
            <w:vAlign w:val="center"/>
          </w:tcPr>
          <w:p w14:paraId="2289F532" w14:textId="2A4DA055" w:rsidR="00FF60FB" w:rsidRPr="001C64BF" w:rsidRDefault="00FF60FB" w:rsidP="00691422">
            <w:pPr>
              <w:keepLines/>
              <w:spacing w:after="0" w:line="360" w:lineRule="exact"/>
              <w:rPr>
                <w:rFonts w:ascii="Times New Roman" w:hAnsi="Times New Roman"/>
                <w:color w:val="000000"/>
                <w:spacing w:val="-5"/>
                <w:sz w:val="20"/>
                <w:szCs w:val="20"/>
              </w:rPr>
            </w:pPr>
            <w:proofErr w:type="gramStart"/>
            <w:r w:rsidRPr="001C64BF">
              <w:rPr>
                <w:rFonts w:ascii="Times New Roman" w:hAnsi="Times New Roman"/>
                <w:color w:val="000000"/>
                <w:spacing w:val="-5"/>
                <w:sz w:val="20"/>
                <w:szCs w:val="20"/>
              </w:rPr>
              <w:t>XXXXXXXX.20.14,00.МУ.001</w:t>
            </w:r>
            <w:proofErr w:type="gramEnd"/>
            <w:r w:rsidRPr="001C64BF">
              <w:rPr>
                <w:rFonts w:ascii="Times New Roman" w:hAnsi="Times New Roman"/>
                <w:color w:val="000000"/>
                <w:spacing w:val="-5"/>
                <w:sz w:val="20"/>
                <w:szCs w:val="20"/>
              </w:rPr>
              <w:t xml:space="preserve">-03.04 8_Модель </w:t>
            </w:r>
            <w:proofErr w:type="spellStart"/>
            <w:r w:rsidRPr="001C64BF">
              <w:rPr>
                <w:rFonts w:ascii="Times New Roman" w:hAnsi="Times New Roman"/>
                <w:color w:val="000000"/>
                <w:spacing w:val="-5"/>
                <w:sz w:val="20"/>
                <w:szCs w:val="20"/>
              </w:rPr>
              <w:t>угроз.rar</w:t>
            </w:r>
            <w:proofErr w:type="spellEnd"/>
          </w:p>
        </w:tc>
        <w:tc>
          <w:tcPr>
            <w:tcW w:w="1134" w:type="dxa"/>
            <w:vAlign w:val="center"/>
          </w:tcPr>
          <w:p w14:paraId="21904779" w14:textId="77777777" w:rsidR="00FF60FB" w:rsidRPr="001C64BF" w:rsidRDefault="00FF60FB" w:rsidP="00691422">
            <w:pPr>
              <w:keepLines/>
              <w:spacing w:after="0" w:line="360" w:lineRule="exact"/>
              <w:jc w:val="center"/>
              <w:rPr>
                <w:rFonts w:ascii="Times New Roman" w:hAnsi="Times New Roman"/>
                <w:color w:val="000000"/>
                <w:spacing w:val="-5"/>
                <w:sz w:val="20"/>
                <w:szCs w:val="20"/>
              </w:rPr>
            </w:pPr>
            <w:r w:rsidRPr="001C64BF">
              <w:rPr>
                <w:rFonts w:ascii="Times New Roman" w:hAnsi="Times New Roman"/>
                <w:color w:val="000000"/>
                <w:spacing w:val="-5"/>
                <w:sz w:val="20"/>
                <w:szCs w:val="20"/>
              </w:rPr>
              <w:t>2</w:t>
            </w:r>
          </w:p>
        </w:tc>
        <w:tc>
          <w:tcPr>
            <w:tcW w:w="1701" w:type="dxa"/>
            <w:vAlign w:val="center"/>
          </w:tcPr>
          <w:p w14:paraId="3712AB4C" w14:textId="77777777" w:rsidR="00FF60FB" w:rsidRPr="001C64BF" w:rsidRDefault="00FF60FB" w:rsidP="00691422">
            <w:pPr>
              <w:keepLines/>
              <w:spacing w:after="0" w:line="360" w:lineRule="exact"/>
              <w:rPr>
                <w:rFonts w:ascii="Times New Roman" w:hAnsi="Times New Roman"/>
                <w:color w:val="000000"/>
                <w:spacing w:val="-5"/>
                <w:sz w:val="20"/>
                <w:szCs w:val="20"/>
              </w:rPr>
            </w:pPr>
            <w:r w:rsidRPr="001C64BF">
              <w:rPr>
                <w:rFonts w:ascii="Times New Roman" w:hAnsi="Times New Roman"/>
                <w:color w:val="000000"/>
                <w:spacing w:val="-5"/>
                <w:sz w:val="20"/>
                <w:szCs w:val="20"/>
              </w:rPr>
              <w:t>Модель угроз</w:t>
            </w:r>
          </w:p>
        </w:tc>
        <w:tc>
          <w:tcPr>
            <w:tcW w:w="1843" w:type="dxa"/>
            <w:vAlign w:val="center"/>
          </w:tcPr>
          <w:p w14:paraId="6242613E" w14:textId="77777777" w:rsidR="00FF60FB" w:rsidRPr="001C64BF" w:rsidRDefault="00FF60FB" w:rsidP="00691422">
            <w:pPr>
              <w:keepLines/>
              <w:spacing w:after="0" w:line="360" w:lineRule="exact"/>
              <w:rPr>
                <w:rFonts w:ascii="Times New Roman" w:hAnsi="Times New Roman"/>
                <w:color w:val="000000"/>
                <w:spacing w:val="-5"/>
                <w:sz w:val="20"/>
                <w:szCs w:val="20"/>
              </w:rPr>
            </w:pPr>
            <w:proofErr w:type="gramStart"/>
            <w:r w:rsidRPr="001C64BF">
              <w:rPr>
                <w:rFonts w:ascii="Times New Roman" w:hAnsi="Times New Roman"/>
                <w:color w:val="000000"/>
                <w:spacing w:val="-5"/>
                <w:sz w:val="20"/>
                <w:szCs w:val="20"/>
              </w:rPr>
              <w:t>XXXXXXXX.20.14,00.МУ.001</w:t>
            </w:r>
            <w:proofErr w:type="gramEnd"/>
            <w:r w:rsidRPr="001C64BF">
              <w:rPr>
                <w:rFonts w:ascii="Times New Roman" w:hAnsi="Times New Roman"/>
                <w:color w:val="000000"/>
                <w:spacing w:val="-5"/>
                <w:sz w:val="20"/>
                <w:szCs w:val="20"/>
              </w:rPr>
              <w:t>-01.01 8</w:t>
            </w:r>
          </w:p>
        </w:tc>
        <w:tc>
          <w:tcPr>
            <w:tcW w:w="709" w:type="dxa"/>
            <w:vAlign w:val="center"/>
          </w:tcPr>
          <w:p w14:paraId="2799712D" w14:textId="77777777" w:rsidR="00FF60FB" w:rsidRPr="001C64BF" w:rsidRDefault="00FF60FB" w:rsidP="00691422">
            <w:pPr>
              <w:keepLines/>
              <w:spacing w:after="0" w:line="360" w:lineRule="exact"/>
              <w:rPr>
                <w:rFonts w:ascii="Times New Roman" w:hAnsi="Times New Roman"/>
                <w:color w:val="000000"/>
                <w:spacing w:val="-5"/>
                <w:sz w:val="20"/>
                <w:szCs w:val="20"/>
              </w:rPr>
            </w:pPr>
            <w:r w:rsidRPr="001C64BF">
              <w:rPr>
                <w:rFonts w:ascii="Times New Roman" w:hAnsi="Times New Roman"/>
                <w:color w:val="000000"/>
                <w:spacing w:val="-5"/>
                <w:sz w:val="20"/>
                <w:szCs w:val="20"/>
              </w:rPr>
              <w:t>ДСП</w:t>
            </w:r>
          </w:p>
        </w:tc>
        <w:tc>
          <w:tcPr>
            <w:tcW w:w="1701" w:type="dxa"/>
            <w:vAlign w:val="center"/>
          </w:tcPr>
          <w:p w14:paraId="4497832B" w14:textId="77777777" w:rsidR="00FF60FB" w:rsidRPr="001C64BF" w:rsidRDefault="00FF60FB" w:rsidP="00691422">
            <w:pPr>
              <w:keepLines/>
              <w:spacing w:after="0" w:line="360" w:lineRule="exact"/>
              <w:rPr>
                <w:rFonts w:ascii="Times New Roman" w:hAnsi="Times New Roman"/>
                <w:color w:val="000000"/>
                <w:spacing w:val="-5"/>
                <w:sz w:val="20"/>
                <w:szCs w:val="20"/>
              </w:rPr>
            </w:pPr>
            <w:r w:rsidRPr="001C64BF">
              <w:rPr>
                <w:rFonts w:ascii="Times New Roman" w:hAnsi="Times New Roman"/>
                <w:color w:val="000000"/>
                <w:spacing w:val="-5"/>
                <w:sz w:val="20"/>
                <w:szCs w:val="20"/>
              </w:rPr>
              <w:t>Включает МН СКЗИ</w:t>
            </w:r>
          </w:p>
        </w:tc>
      </w:tr>
      <w:tr w:rsidR="00FF60FB" w:rsidRPr="001C64BF" w14:paraId="690BF723" w14:textId="77777777" w:rsidTr="00E374F3">
        <w:tc>
          <w:tcPr>
            <w:tcW w:w="567" w:type="dxa"/>
            <w:vAlign w:val="center"/>
          </w:tcPr>
          <w:p w14:paraId="336AB97C" w14:textId="77777777" w:rsidR="00FF60FB" w:rsidRPr="001C64BF" w:rsidRDefault="00FF60FB" w:rsidP="00691422">
            <w:pPr>
              <w:keepLines/>
              <w:spacing w:before="120" w:after="120" w:line="360" w:lineRule="exact"/>
              <w:rPr>
                <w:rFonts w:ascii="Times New Roman" w:hAnsi="Times New Roman"/>
                <w:color w:val="000000"/>
                <w:spacing w:val="-5"/>
                <w:sz w:val="20"/>
                <w:szCs w:val="20"/>
              </w:rPr>
            </w:pPr>
            <w:r w:rsidRPr="001C64BF">
              <w:rPr>
                <w:rFonts w:ascii="Times New Roman" w:hAnsi="Times New Roman"/>
                <w:color w:val="000000"/>
                <w:spacing w:val="-5"/>
                <w:sz w:val="20"/>
                <w:szCs w:val="20"/>
              </w:rPr>
              <w:t>2.</w:t>
            </w:r>
          </w:p>
        </w:tc>
        <w:tc>
          <w:tcPr>
            <w:tcW w:w="2126" w:type="dxa"/>
            <w:vAlign w:val="center"/>
          </w:tcPr>
          <w:p w14:paraId="205A895D" w14:textId="77777777" w:rsidR="00FF60FB" w:rsidRPr="001C64BF" w:rsidRDefault="00FF60FB" w:rsidP="00691422">
            <w:pPr>
              <w:keepLines/>
              <w:spacing w:after="0" w:line="360" w:lineRule="exact"/>
              <w:rPr>
                <w:rFonts w:ascii="Times New Roman" w:hAnsi="Times New Roman"/>
                <w:color w:val="000000"/>
                <w:spacing w:val="-5"/>
                <w:sz w:val="20"/>
                <w:szCs w:val="20"/>
              </w:rPr>
            </w:pPr>
            <w:proofErr w:type="gramStart"/>
            <w:r w:rsidRPr="001C64BF">
              <w:rPr>
                <w:rFonts w:ascii="Times New Roman" w:hAnsi="Times New Roman"/>
                <w:color w:val="000000"/>
                <w:spacing w:val="-5"/>
                <w:sz w:val="20"/>
                <w:szCs w:val="20"/>
              </w:rPr>
              <w:t>XXXXXXXX.20.14,00.ОТЧ.003</w:t>
            </w:r>
            <w:proofErr w:type="gramEnd"/>
            <w:r w:rsidRPr="001C64BF">
              <w:rPr>
                <w:rFonts w:ascii="Times New Roman" w:hAnsi="Times New Roman"/>
                <w:color w:val="000000"/>
                <w:spacing w:val="-5"/>
                <w:sz w:val="20"/>
                <w:szCs w:val="20"/>
              </w:rPr>
              <w:t>-01.00 8_Отчеты за 3 период.</w:t>
            </w:r>
            <w:r w:rsidRPr="001C64BF">
              <w:rPr>
                <w:rFonts w:ascii="Times New Roman" w:hAnsi="Times New Roman"/>
                <w:color w:val="000000"/>
                <w:spacing w:val="-5"/>
                <w:sz w:val="20"/>
                <w:szCs w:val="20"/>
                <w:lang w:val="en-US"/>
              </w:rPr>
              <w:t>zip</w:t>
            </w:r>
          </w:p>
        </w:tc>
        <w:tc>
          <w:tcPr>
            <w:tcW w:w="1134" w:type="dxa"/>
            <w:vAlign w:val="center"/>
          </w:tcPr>
          <w:p w14:paraId="4C547AEB" w14:textId="77777777" w:rsidR="00FF60FB" w:rsidRPr="001C64BF" w:rsidRDefault="00FF60FB" w:rsidP="00691422">
            <w:pPr>
              <w:keepLines/>
              <w:spacing w:after="0" w:line="360" w:lineRule="exact"/>
              <w:jc w:val="center"/>
              <w:rPr>
                <w:rFonts w:ascii="Times New Roman" w:hAnsi="Times New Roman"/>
                <w:color w:val="000000"/>
                <w:spacing w:val="-5"/>
                <w:sz w:val="20"/>
                <w:szCs w:val="20"/>
              </w:rPr>
            </w:pPr>
            <w:r w:rsidRPr="001C64BF">
              <w:rPr>
                <w:rFonts w:ascii="Times New Roman" w:hAnsi="Times New Roman"/>
                <w:color w:val="000000"/>
                <w:spacing w:val="-5"/>
                <w:sz w:val="20"/>
                <w:szCs w:val="20"/>
              </w:rPr>
              <w:t>9</w:t>
            </w:r>
          </w:p>
        </w:tc>
        <w:tc>
          <w:tcPr>
            <w:tcW w:w="1701" w:type="dxa"/>
            <w:vAlign w:val="center"/>
          </w:tcPr>
          <w:p w14:paraId="5FFC63CF" w14:textId="77777777" w:rsidR="00FF60FB" w:rsidRPr="001C64BF" w:rsidRDefault="00FF60FB" w:rsidP="00691422">
            <w:pPr>
              <w:keepLines/>
              <w:spacing w:after="0" w:line="360" w:lineRule="exact"/>
              <w:rPr>
                <w:rFonts w:ascii="Times New Roman" w:hAnsi="Times New Roman"/>
                <w:color w:val="000000"/>
                <w:spacing w:val="-5"/>
                <w:sz w:val="20"/>
                <w:szCs w:val="20"/>
              </w:rPr>
            </w:pPr>
            <w:r w:rsidRPr="001C64BF">
              <w:rPr>
                <w:rFonts w:ascii="Times New Roman" w:hAnsi="Times New Roman"/>
                <w:color w:val="000000"/>
                <w:spacing w:val="-5"/>
                <w:sz w:val="20"/>
                <w:szCs w:val="20"/>
              </w:rPr>
              <w:t>Плановый отчет за 3 период</w:t>
            </w:r>
          </w:p>
        </w:tc>
        <w:tc>
          <w:tcPr>
            <w:tcW w:w="1843" w:type="dxa"/>
            <w:vAlign w:val="center"/>
          </w:tcPr>
          <w:p w14:paraId="708DDF40" w14:textId="77777777" w:rsidR="00FF60FB" w:rsidRPr="001C64BF" w:rsidRDefault="00FF60FB" w:rsidP="00691422">
            <w:pPr>
              <w:keepLines/>
              <w:spacing w:after="0" w:line="360" w:lineRule="exact"/>
              <w:rPr>
                <w:rFonts w:ascii="Times New Roman" w:hAnsi="Times New Roman"/>
                <w:color w:val="000000"/>
                <w:spacing w:val="-5"/>
                <w:sz w:val="20"/>
                <w:szCs w:val="20"/>
              </w:rPr>
            </w:pPr>
            <w:proofErr w:type="gramStart"/>
            <w:r w:rsidRPr="001C64BF">
              <w:rPr>
                <w:rFonts w:ascii="Times New Roman" w:hAnsi="Times New Roman"/>
                <w:color w:val="000000"/>
                <w:spacing w:val="-5"/>
                <w:sz w:val="20"/>
                <w:szCs w:val="20"/>
              </w:rPr>
              <w:t>XXXXXXXX.20.14,00.ОТЧ.003</w:t>
            </w:r>
            <w:proofErr w:type="gramEnd"/>
            <w:r w:rsidRPr="001C64BF">
              <w:rPr>
                <w:rFonts w:ascii="Times New Roman" w:hAnsi="Times New Roman"/>
                <w:color w:val="000000"/>
                <w:spacing w:val="-5"/>
                <w:sz w:val="20"/>
                <w:szCs w:val="20"/>
              </w:rPr>
              <w:t>-01.01 8</w:t>
            </w:r>
          </w:p>
        </w:tc>
        <w:tc>
          <w:tcPr>
            <w:tcW w:w="709" w:type="dxa"/>
            <w:vAlign w:val="center"/>
          </w:tcPr>
          <w:p w14:paraId="0DBA9F67" w14:textId="77777777" w:rsidR="00FF60FB" w:rsidRPr="001C64BF" w:rsidRDefault="00FF60FB" w:rsidP="00691422">
            <w:pPr>
              <w:keepLines/>
              <w:spacing w:after="0" w:line="360" w:lineRule="exact"/>
              <w:rPr>
                <w:rFonts w:ascii="Times New Roman" w:hAnsi="Times New Roman"/>
                <w:color w:val="000000"/>
                <w:spacing w:val="-5"/>
                <w:sz w:val="20"/>
                <w:szCs w:val="20"/>
              </w:rPr>
            </w:pPr>
            <w:r w:rsidRPr="001C64BF">
              <w:rPr>
                <w:rFonts w:ascii="Times New Roman" w:hAnsi="Times New Roman"/>
                <w:color w:val="000000"/>
                <w:spacing w:val="-5"/>
                <w:sz w:val="20"/>
                <w:szCs w:val="20"/>
              </w:rPr>
              <w:t>-</w:t>
            </w:r>
          </w:p>
        </w:tc>
        <w:tc>
          <w:tcPr>
            <w:tcW w:w="1701" w:type="dxa"/>
            <w:vAlign w:val="center"/>
          </w:tcPr>
          <w:p w14:paraId="4B81DD5A" w14:textId="77777777" w:rsidR="00FF60FB" w:rsidRPr="001C64BF" w:rsidRDefault="00FF60FB" w:rsidP="00691422">
            <w:pPr>
              <w:keepLines/>
              <w:spacing w:after="0" w:line="360" w:lineRule="exact"/>
              <w:rPr>
                <w:rFonts w:ascii="Times New Roman" w:hAnsi="Times New Roman"/>
                <w:color w:val="000000"/>
                <w:spacing w:val="-5"/>
                <w:sz w:val="20"/>
                <w:szCs w:val="20"/>
              </w:rPr>
            </w:pPr>
            <w:r w:rsidRPr="001C64BF">
              <w:rPr>
                <w:rFonts w:ascii="Times New Roman" w:hAnsi="Times New Roman"/>
                <w:color w:val="000000"/>
                <w:spacing w:val="-5"/>
                <w:sz w:val="20"/>
                <w:szCs w:val="20"/>
              </w:rPr>
              <w:t>Включает 8 аналитических отчетов</w:t>
            </w:r>
          </w:p>
        </w:tc>
      </w:tr>
      <w:tr w:rsidR="00FF60FB" w:rsidRPr="001C64BF" w14:paraId="2B82065B" w14:textId="77777777" w:rsidTr="00E374F3">
        <w:tc>
          <w:tcPr>
            <w:tcW w:w="567" w:type="dxa"/>
            <w:vAlign w:val="center"/>
          </w:tcPr>
          <w:p w14:paraId="0B14E9F6" w14:textId="77777777" w:rsidR="00FF60FB" w:rsidRPr="001C64BF" w:rsidRDefault="00FF60FB" w:rsidP="00691422">
            <w:pPr>
              <w:keepLines/>
              <w:spacing w:before="120" w:after="120" w:line="360" w:lineRule="exact"/>
              <w:rPr>
                <w:rFonts w:ascii="Times New Roman" w:hAnsi="Times New Roman"/>
                <w:color w:val="000000"/>
                <w:spacing w:val="-5"/>
                <w:sz w:val="20"/>
                <w:szCs w:val="20"/>
              </w:rPr>
            </w:pPr>
            <w:r w:rsidRPr="001C64BF">
              <w:rPr>
                <w:rFonts w:ascii="Times New Roman" w:hAnsi="Times New Roman"/>
                <w:color w:val="000000"/>
                <w:spacing w:val="-5"/>
                <w:sz w:val="20"/>
                <w:szCs w:val="20"/>
              </w:rPr>
              <w:t>3.</w:t>
            </w:r>
          </w:p>
        </w:tc>
        <w:tc>
          <w:tcPr>
            <w:tcW w:w="2126" w:type="dxa"/>
            <w:vAlign w:val="center"/>
          </w:tcPr>
          <w:p w14:paraId="3C603997" w14:textId="77777777" w:rsidR="00FF60FB" w:rsidRPr="001C64BF" w:rsidRDefault="00FF60FB" w:rsidP="00691422">
            <w:pPr>
              <w:keepLines/>
              <w:spacing w:after="0" w:line="360" w:lineRule="exact"/>
              <w:rPr>
                <w:rFonts w:ascii="Times New Roman" w:hAnsi="Times New Roman"/>
                <w:color w:val="000000"/>
                <w:spacing w:val="-5"/>
                <w:sz w:val="20"/>
                <w:szCs w:val="20"/>
              </w:rPr>
            </w:pPr>
            <w:proofErr w:type="gramStart"/>
            <w:r w:rsidRPr="001C64BF">
              <w:rPr>
                <w:rFonts w:ascii="Times New Roman" w:hAnsi="Times New Roman"/>
                <w:color w:val="000000"/>
                <w:spacing w:val="-5"/>
                <w:sz w:val="20"/>
                <w:szCs w:val="20"/>
              </w:rPr>
              <w:t>XXXXXXXX.20.14,00.БЗ.001</w:t>
            </w:r>
            <w:proofErr w:type="gramEnd"/>
            <w:r w:rsidRPr="001C64BF">
              <w:rPr>
                <w:rFonts w:ascii="Times New Roman" w:hAnsi="Times New Roman"/>
                <w:color w:val="000000"/>
                <w:spacing w:val="-5"/>
                <w:sz w:val="20"/>
                <w:szCs w:val="20"/>
              </w:rPr>
              <w:t>-02.03 8_База знаний.</w:t>
            </w:r>
            <w:proofErr w:type="spellStart"/>
            <w:r w:rsidRPr="001C64BF">
              <w:rPr>
                <w:rFonts w:ascii="Times New Roman" w:hAnsi="Times New Roman"/>
                <w:color w:val="000000"/>
                <w:spacing w:val="-5"/>
                <w:sz w:val="20"/>
                <w:szCs w:val="20"/>
                <w:lang w:val="en-US"/>
              </w:rPr>
              <w:t>xls</w:t>
            </w:r>
            <w:proofErr w:type="spellEnd"/>
          </w:p>
        </w:tc>
        <w:tc>
          <w:tcPr>
            <w:tcW w:w="1134" w:type="dxa"/>
            <w:vAlign w:val="center"/>
          </w:tcPr>
          <w:p w14:paraId="528E2AAC" w14:textId="77777777" w:rsidR="00FF60FB" w:rsidRPr="001C64BF" w:rsidRDefault="00FF60FB" w:rsidP="00691422">
            <w:pPr>
              <w:keepLines/>
              <w:spacing w:after="0" w:line="360" w:lineRule="exact"/>
              <w:jc w:val="center"/>
              <w:rPr>
                <w:rFonts w:ascii="Times New Roman" w:hAnsi="Times New Roman"/>
                <w:color w:val="000000"/>
                <w:spacing w:val="-5"/>
                <w:sz w:val="20"/>
                <w:szCs w:val="20"/>
                <w:lang w:val="en-US"/>
              </w:rPr>
            </w:pPr>
            <w:r w:rsidRPr="001C64BF">
              <w:rPr>
                <w:rFonts w:ascii="Times New Roman" w:hAnsi="Times New Roman"/>
                <w:color w:val="000000"/>
                <w:spacing w:val="-5"/>
                <w:sz w:val="20"/>
                <w:szCs w:val="20"/>
                <w:lang w:val="en-US"/>
              </w:rPr>
              <w:t>1</w:t>
            </w:r>
          </w:p>
        </w:tc>
        <w:tc>
          <w:tcPr>
            <w:tcW w:w="1701" w:type="dxa"/>
            <w:vAlign w:val="center"/>
          </w:tcPr>
          <w:p w14:paraId="3307FA00" w14:textId="77777777" w:rsidR="00FF60FB" w:rsidRPr="001C64BF" w:rsidRDefault="00FF60FB" w:rsidP="00691422">
            <w:pPr>
              <w:keepLines/>
              <w:spacing w:after="0" w:line="360" w:lineRule="exact"/>
              <w:rPr>
                <w:rFonts w:ascii="Times New Roman" w:hAnsi="Times New Roman"/>
                <w:color w:val="000000"/>
                <w:spacing w:val="-5"/>
                <w:sz w:val="20"/>
                <w:szCs w:val="20"/>
              </w:rPr>
            </w:pPr>
            <w:r w:rsidRPr="001C64BF">
              <w:rPr>
                <w:rFonts w:ascii="Times New Roman" w:hAnsi="Times New Roman"/>
                <w:color w:val="000000"/>
                <w:spacing w:val="-5"/>
                <w:sz w:val="20"/>
                <w:szCs w:val="20"/>
              </w:rPr>
              <w:t>База знаний</w:t>
            </w:r>
          </w:p>
        </w:tc>
        <w:tc>
          <w:tcPr>
            <w:tcW w:w="1843" w:type="dxa"/>
            <w:vAlign w:val="center"/>
          </w:tcPr>
          <w:p w14:paraId="540EB2F5" w14:textId="77777777" w:rsidR="00FF60FB" w:rsidRPr="001C64BF" w:rsidRDefault="00FF60FB" w:rsidP="00691422">
            <w:pPr>
              <w:keepLines/>
              <w:spacing w:after="0" w:line="360" w:lineRule="exact"/>
              <w:rPr>
                <w:rFonts w:ascii="Times New Roman" w:hAnsi="Times New Roman"/>
                <w:color w:val="000000"/>
                <w:spacing w:val="-5"/>
                <w:sz w:val="20"/>
                <w:szCs w:val="20"/>
              </w:rPr>
            </w:pPr>
            <w:proofErr w:type="gramStart"/>
            <w:r w:rsidRPr="001C64BF">
              <w:rPr>
                <w:rFonts w:ascii="Times New Roman" w:hAnsi="Times New Roman"/>
                <w:color w:val="000000"/>
                <w:spacing w:val="-5"/>
                <w:sz w:val="20"/>
                <w:szCs w:val="20"/>
              </w:rPr>
              <w:t>XXXXXXXX.20.14,00.БЗ.001</w:t>
            </w:r>
            <w:proofErr w:type="gramEnd"/>
            <w:r w:rsidRPr="001C64BF">
              <w:rPr>
                <w:rFonts w:ascii="Times New Roman" w:hAnsi="Times New Roman"/>
                <w:color w:val="000000"/>
                <w:spacing w:val="-5"/>
                <w:sz w:val="20"/>
                <w:szCs w:val="20"/>
              </w:rPr>
              <w:t>-01.01 8</w:t>
            </w:r>
          </w:p>
        </w:tc>
        <w:tc>
          <w:tcPr>
            <w:tcW w:w="709" w:type="dxa"/>
            <w:vAlign w:val="center"/>
          </w:tcPr>
          <w:p w14:paraId="52F43C7E" w14:textId="77777777" w:rsidR="00FF60FB" w:rsidRPr="001C64BF" w:rsidRDefault="00FF60FB" w:rsidP="00691422">
            <w:pPr>
              <w:keepLines/>
              <w:spacing w:after="0" w:line="360" w:lineRule="exact"/>
              <w:rPr>
                <w:rFonts w:ascii="Times New Roman" w:hAnsi="Times New Roman"/>
                <w:color w:val="000000"/>
                <w:spacing w:val="-5"/>
                <w:sz w:val="20"/>
                <w:szCs w:val="20"/>
              </w:rPr>
            </w:pPr>
            <w:r w:rsidRPr="001C64BF">
              <w:rPr>
                <w:rFonts w:ascii="Times New Roman" w:hAnsi="Times New Roman"/>
                <w:color w:val="000000"/>
                <w:spacing w:val="-5"/>
                <w:sz w:val="20"/>
                <w:szCs w:val="20"/>
              </w:rPr>
              <w:noBreakHyphen/>
            </w:r>
          </w:p>
        </w:tc>
        <w:tc>
          <w:tcPr>
            <w:tcW w:w="1701" w:type="dxa"/>
            <w:vAlign w:val="center"/>
          </w:tcPr>
          <w:p w14:paraId="7EC17F4B" w14:textId="77777777" w:rsidR="00FF60FB" w:rsidRPr="001C64BF" w:rsidRDefault="00FF60FB" w:rsidP="00691422">
            <w:pPr>
              <w:keepLines/>
              <w:spacing w:after="0" w:line="360" w:lineRule="exact"/>
              <w:rPr>
                <w:rFonts w:ascii="Times New Roman" w:hAnsi="Times New Roman"/>
                <w:color w:val="000000"/>
                <w:spacing w:val="-5"/>
                <w:sz w:val="20"/>
                <w:szCs w:val="20"/>
              </w:rPr>
            </w:pPr>
            <w:r w:rsidRPr="001C64BF">
              <w:rPr>
                <w:rFonts w:ascii="Times New Roman" w:hAnsi="Times New Roman"/>
                <w:color w:val="000000"/>
                <w:spacing w:val="-5"/>
                <w:sz w:val="20"/>
                <w:szCs w:val="20"/>
              </w:rPr>
              <w:t>-</w:t>
            </w:r>
          </w:p>
        </w:tc>
      </w:tr>
    </w:tbl>
    <w:p w14:paraId="363AA308" w14:textId="603353E4" w:rsidR="009A3D80" w:rsidRPr="001C64BF" w:rsidRDefault="004B14D6" w:rsidP="00691422">
      <w:pPr>
        <w:numPr>
          <w:ilvl w:val="0"/>
          <w:numId w:val="3"/>
        </w:numPr>
        <w:shd w:val="clear" w:color="auto" w:fill="FFFFFF"/>
        <w:spacing w:before="360" w:after="240" w:line="360" w:lineRule="exact"/>
        <w:ind w:left="0" w:right="28" w:firstLine="851"/>
        <w:jc w:val="both"/>
        <w:outlineLvl w:val="0"/>
        <w:rPr>
          <w:rFonts w:ascii="Times New Roman" w:hAnsi="Times New Roman"/>
          <w:b/>
          <w:bCs/>
          <w:sz w:val="32"/>
          <w:szCs w:val="32"/>
        </w:rPr>
      </w:pPr>
      <w:bookmarkStart w:id="13" w:name="_Toc99619355"/>
      <w:r w:rsidRPr="001C64BF">
        <w:rPr>
          <w:rFonts w:ascii="Times New Roman" w:eastAsiaTheme="minorEastAsia" w:hAnsi="Times New Roman"/>
          <w:b/>
          <w:bCs/>
          <w:sz w:val="32"/>
          <w:szCs w:val="32"/>
        </w:rPr>
        <w:lastRenderedPageBreak/>
        <w:t xml:space="preserve">Требования к </w:t>
      </w:r>
      <w:r w:rsidRPr="001C64BF">
        <w:rPr>
          <w:rFonts w:ascii="Times New Roman" w:eastAsiaTheme="minorEastAsia" w:hAnsi="Times New Roman"/>
          <w:b/>
          <w:bCs/>
          <w:sz w:val="32"/>
          <w:szCs w:val="32"/>
          <w:lang w:val="en-US"/>
        </w:rPr>
        <w:t>QR</w:t>
      </w:r>
      <w:r w:rsidRPr="001C64BF">
        <w:rPr>
          <w:rFonts w:ascii="Times New Roman" w:eastAsiaTheme="minorEastAsia" w:hAnsi="Times New Roman"/>
          <w:b/>
          <w:bCs/>
          <w:sz w:val="32"/>
          <w:szCs w:val="32"/>
        </w:rPr>
        <w:t>-коду</w:t>
      </w:r>
      <w:r w:rsidR="004A0425">
        <w:rPr>
          <w:rFonts w:ascii="Times New Roman" w:eastAsiaTheme="minorEastAsia" w:hAnsi="Times New Roman"/>
          <w:b/>
          <w:bCs/>
          <w:sz w:val="32"/>
          <w:szCs w:val="32"/>
        </w:rPr>
        <w:t>.</w:t>
      </w:r>
      <w:bookmarkEnd w:id="13"/>
    </w:p>
    <w:p w14:paraId="028D38CF" w14:textId="1D04F53E" w:rsidR="009A3D80" w:rsidRDefault="004B14D6" w:rsidP="00571FBB">
      <w:pPr>
        <w:pStyle w:val="10"/>
        <w:tabs>
          <w:tab w:val="clear" w:pos="1855"/>
        </w:tabs>
        <w:spacing w:line="360" w:lineRule="exact"/>
        <w:ind w:left="0" w:firstLine="851"/>
        <w:rPr>
          <w:rFonts w:eastAsiaTheme="minorEastAsia"/>
        </w:rPr>
      </w:pPr>
      <w:r w:rsidRPr="00571FBB">
        <w:rPr>
          <w:rFonts w:eastAsiaTheme="minorEastAsia"/>
        </w:rPr>
        <w:t>QR</w:t>
      </w:r>
      <w:r w:rsidRPr="001C64BF">
        <w:rPr>
          <w:rFonts w:eastAsiaTheme="minorEastAsia"/>
        </w:rPr>
        <w:t xml:space="preserve">-код документа размещается на </w:t>
      </w:r>
      <w:r w:rsidR="004B5363">
        <w:rPr>
          <w:rFonts w:eastAsiaTheme="minorEastAsia"/>
        </w:rPr>
        <w:t xml:space="preserve">обороте последнего </w:t>
      </w:r>
      <w:r w:rsidRPr="001C64BF">
        <w:rPr>
          <w:rFonts w:eastAsiaTheme="minorEastAsia"/>
        </w:rPr>
        <w:t>лист</w:t>
      </w:r>
      <w:r w:rsidR="004B5363">
        <w:rPr>
          <w:rFonts w:eastAsiaTheme="minorEastAsia"/>
        </w:rPr>
        <w:t>а</w:t>
      </w:r>
      <w:r w:rsidRPr="001C64BF">
        <w:rPr>
          <w:rFonts w:eastAsiaTheme="minorEastAsia"/>
        </w:rPr>
        <w:t xml:space="preserve"> документа для автоматизации процесса учета документов и автоматического заполнения полей с реквизитами документа.</w:t>
      </w:r>
    </w:p>
    <w:p w14:paraId="390BD9A1" w14:textId="06FF8155" w:rsidR="00D419BE" w:rsidRPr="00571FBB" w:rsidRDefault="00D419BE" w:rsidP="00571FBB">
      <w:pPr>
        <w:pStyle w:val="10"/>
        <w:tabs>
          <w:tab w:val="clear" w:pos="1855"/>
        </w:tabs>
        <w:spacing w:line="360" w:lineRule="exact"/>
        <w:ind w:left="0" w:firstLine="851"/>
        <w:rPr>
          <w:rFonts w:eastAsiaTheme="minorEastAsia"/>
        </w:rPr>
      </w:pPr>
      <w:r w:rsidRPr="00571FBB">
        <w:rPr>
          <w:rFonts w:eastAsiaTheme="minorEastAsia"/>
        </w:rPr>
        <w:t>QR</w:t>
      </w:r>
      <w:r w:rsidRPr="001C64BF">
        <w:rPr>
          <w:rFonts w:eastAsiaTheme="minorEastAsia"/>
        </w:rPr>
        <w:t>-код</w:t>
      </w:r>
      <w:r>
        <w:rPr>
          <w:rFonts w:eastAsiaTheme="minorEastAsia"/>
        </w:rPr>
        <w:t xml:space="preserve"> указывается только на основном документе и не указывается на приложениях к документу.</w:t>
      </w:r>
    </w:p>
    <w:p w14:paraId="7EC91AF0" w14:textId="77777777" w:rsidR="009A3D80" w:rsidRPr="00571FBB" w:rsidRDefault="004B14D6" w:rsidP="00571FBB">
      <w:pPr>
        <w:pStyle w:val="10"/>
        <w:tabs>
          <w:tab w:val="clear" w:pos="1855"/>
        </w:tabs>
        <w:spacing w:line="360" w:lineRule="exact"/>
        <w:ind w:left="0" w:firstLine="851"/>
        <w:rPr>
          <w:rFonts w:eastAsiaTheme="minorEastAsia"/>
        </w:rPr>
      </w:pPr>
      <w:r w:rsidRPr="00571FBB">
        <w:rPr>
          <w:rFonts w:eastAsiaTheme="minorEastAsia"/>
        </w:rPr>
        <w:t>QR</w:t>
      </w:r>
      <w:r w:rsidRPr="001C64BF">
        <w:rPr>
          <w:rFonts w:eastAsiaTheme="minorEastAsia"/>
        </w:rPr>
        <w:t xml:space="preserve">-код документа формируется из текстовой строки формата </w:t>
      </w:r>
      <w:proofErr w:type="spellStart"/>
      <w:r w:rsidRPr="00571FBB">
        <w:rPr>
          <w:rFonts w:eastAsiaTheme="minorEastAsia"/>
        </w:rPr>
        <w:t>Json</w:t>
      </w:r>
      <w:proofErr w:type="spellEnd"/>
      <w:r w:rsidRPr="001C64BF">
        <w:rPr>
          <w:rFonts w:eastAsiaTheme="minorEastAsia"/>
        </w:rPr>
        <w:t xml:space="preserve"> и имеет следующую структуру:</w:t>
      </w:r>
    </w:p>
    <w:p w14:paraId="041B5CCF" w14:textId="77777777" w:rsidR="009A3D80" w:rsidRPr="001C64BF" w:rsidRDefault="004B14D6" w:rsidP="00691422">
      <w:pPr>
        <w:pStyle w:val="10"/>
        <w:numPr>
          <w:ilvl w:val="0"/>
          <w:numId w:val="0"/>
        </w:numPr>
        <w:spacing w:line="360" w:lineRule="exact"/>
        <w:ind w:left="851"/>
      </w:pPr>
      <w:r w:rsidRPr="001C64BF">
        <w:rPr>
          <w:rFonts w:eastAsiaTheme="minorEastAsia"/>
        </w:rPr>
        <w:t>{</w:t>
      </w:r>
      <w:r w:rsidRPr="001C64BF">
        <w:rPr>
          <w:rFonts w:eastAsiaTheme="minorEastAsia"/>
          <w:spacing w:val="-5"/>
        </w:rPr>
        <w:t>"</w:t>
      </w:r>
      <w:r w:rsidRPr="001C64BF">
        <w:rPr>
          <w:rFonts w:eastAsiaTheme="minorEastAsia"/>
          <w:b/>
          <w:lang w:val="en-US"/>
        </w:rPr>
        <w:t>Cod</w:t>
      </w:r>
      <w:r w:rsidRPr="001C64BF">
        <w:rPr>
          <w:rFonts w:eastAsiaTheme="minorEastAsia"/>
          <w:spacing w:val="-5"/>
        </w:rPr>
        <w:t>"</w:t>
      </w:r>
      <w:r w:rsidRPr="001C64BF">
        <w:rPr>
          <w:rFonts w:eastAsiaTheme="minorEastAsia"/>
        </w:rPr>
        <w:t xml:space="preserve">: </w:t>
      </w:r>
      <w:r w:rsidRPr="001C64BF">
        <w:rPr>
          <w:rFonts w:eastAsiaTheme="minorEastAsia"/>
          <w:spacing w:val="-5"/>
        </w:rPr>
        <w:t>"</w:t>
      </w:r>
      <w:r w:rsidRPr="001C64BF">
        <w:rPr>
          <w:rFonts w:eastAsiaTheme="minorEastAsia"/>
        </w:rPr>
        <w:t>текстовая строка с номером документа, формируемого согласно Приложению 2</w:t>
      </w:r>
      <w:r w:rsidRPr="001C64BF">
        <w:rPr>
          <w:rFonts w:eastAsiaTheme="minorEastAsia"/>
          <w:spacing w:val="-5"/>
        </w:rPr>
        <w:t>"</w:t>
      </w:r>
      <w:r w:rsidRPr="001C64BF">
        <w:rPr>
          <w:rFonts w:eastAsiaTheme="minorEastAsia"/>
        </w:rPr>
        <w:t>,</w:t>
      </w:r>
    </w:p>
    <w:p w14:paraId="28C41FBB" w14:textId="77777777" w:rsidR="009A3D80" w:rsidRPr="001C64BF" w:rsidRDefault="004B14D6" w:rsidP="00691422">
      <w:pPr>
        <w:pStyle w:val="10"/>
        <w:numPr>
          <w:ilvl w:val="0"/>
          <w:numId w:val="0"/>
        </w:numPr>
        <w:spacing w:line="360" w:lineRule="exact"/>
        <w:ind w:left="851"/>
      </w:pPr>
      <w:r w:rsidRPr="001C64BF">
        <w:rPr>
          <w:rFonts w:eastAsiaTheme="minorEastAsia"/>
          <w:spacing w:val="-5"/>
        </w:rPr>
        <w:t>"</w:t>
      </w:r>
      <w:r w:rsidRPr="001C64BF">
        <w:rPr>
          <w:rFonts w:eastAsiaTheme="minorEastAsia"/>
          <w:b/>
          <w:lang w:val="en-US"/>
        </w:rPr>
        <w:t>Date</w:t>
      </w:r>
      <w:r w:rsidRPr="001C64BF">
        <w:rPr>
          <w:rFonts w:eastAsiaTheme="minorEastAsia"/>
          <w:spacing w:val="-5"/>
        </w:rPr>
        <w:t>"</w:t>
      </w:r>
      <w:r w:rsidRPr="001C64BF">
        <w:rPr>
          <w:rFonts w:eastAsiaTheme="minorEastAsia"/>
        </w:rPr>
        <w:t xml:space="preserve">: </w:t>
      </w:r>
      <w:r w:rsidRPr="001C64BF">
        <w:rPr>
          <w:rFonts w:eastAsiaTheme="minorEastAsia"/>
          <w:spacing w:val="-5"/>
        </w:rPr>
        <w:t>"</w:t>
      </w:r>
      <w:r w:rsidRPr="001C64BF">
        <w:rPr>
          <w:rFonts w:eastAsiaTheme="minorEastAsia"/>
        </w:rPr>
        <w:t>год, который стоит на титульной странице внизу (подвале) документа</w:t>
      </w:r>
      <w:r w:rsidRPr="001C64BF">
        <w:rPr>
          <w:rFonts w:eastAsiaTheme="minorEastAsia"/>
          <w:spacing w:val="-5"/>
        </w:rPr>
        <w:t>"</w:t>
      </w:r>
      <w:r w:rsidRPr="001C64BF">
        <w:rPr>
          <w:rFonts w:eastAsiaTheme="minorEastAsia"/>
        </w:rPr>
        <w:t>,</w:t>
      </w:r>
    </w:p>
    <w:p w14:paraId="07021B0F" w14:textId="77777777" w:rsidR="009A3D80" w:rsidRPr="001C64BF" w:rsidRDefault="004B14D6" w:rsidP="00691422">
      <w:pPr>
        <w:pStyle w:val="10"/>
        <w:numPr>
          <w:ilvl w:val="0"/>
          <w:numId w:val="0"/>
        </w:numPr>
        <w:spacing w:line="360" w:lineRule="exact"/>
        <w:ind w:left="851"/>
      </w:pPr>
      <w:r w:rsidRPr="001C64BF">
        <w:rPr>
          <w:rFonts w:eastAsiaTheme="minorEastAsia"/>
          <w:spacing w:val="-5"/>
        </w:rPr>
        <w:t>"</w:t>
      </w:r>
      <w:r w:rsidRPr="001C64BF">
        <w:rPr>
          <w:rFonts w:eastAsiaTheme="minorEastAsia"/>
          <w:b/>
          <w:spacing w:val="-5"/>
          <w:lang w:val="en-US"/>
        </w:rPr>
        <w:t>Pages</w:t>
      </w:r>
      <w:r w:rsidRPr="001C64BF">
        <w:rPr>
          <w:rFonts w:eastAsiaTheme="minorEastAsia"/>
          <w:spacing w:val="-5"/>
        </w:rPr>
        <w:t>"</w:t>
      </w:r>
      <w:r w:rsidRPr="001C64BF">
        <w:rPr>
          <w:rFonts w:eastAsiaTheme="minorEastAsia"/>
        </w:rPr>
        <w:t>:</w:t>
      </w:r>
      <w:r w:rsidRPr="001C64BF">
        <w:rPr>
          <w:rFonts w:eastAsiaTheme="minorEastAsia"/>
          <w:spacing w:val="-5"/>
        </w:rPr>
        <w:t>"количество листов, указанное на титульном листе"</w:t>
      </w:r>
      <w:r w:rsidRPr="001C64BF">
        <w:rPr>
          <w:rFonts w:eastAsiaTheme="minorEastAsia"/>
        </w:rPr>
        <w:t>,</w:t>
      </w:r>
    </w:p>
    <w:p w14:paraId="76D4C4EB" w14:textId="77777777" w:rsidR="009A3D80" w:rsidRPr="001C64BF" w:rsidRDefault="004B14D6" w:rsidP="00691422">
      <w:pPr>
        <w:pStyle w:val="10"/>
        <w:numPr>
          <w:ilvl w:val="0"/>
          <w:numId w:val="0"/>
        </w:numPr>
        <w:spacing w:line="360" w:lineRule="exact"/>
        <w:ind w:left="851"/>
      </w:pPr>
      <w:r w:rsidRPr="001C64BF">
        <w:rPr>
          <w:rFonts w:eastAsiaTheme="minorEastAsia"/>
        </w:rPr>
        <w:t xml:space="preserve"> </w:t>
      </w:r>
      <w:r w:rsidRPr="001C64BF">
        <w:rPr>
          <w:rFonts w:eastAsiaTheme="minorEastAsia"/>
          <w:spacing w:val="-5"/>
        </w:rPr>
        <w:t>"</w:t>
      </w:r>
      <w:r w:rsidRPr="001C64BF">
        <w:rPr>
          <w:rFonts w:eastAsiaTheme="minorEastAsia"/>
          <w:b/>
          <w:spacing w:val="-5"/>
          <w:lang w:val="en-US"/>
        </w:rPr>
        <w:t>C</w:t>
      </w:r>
      <w:r w:rsidRPr="001C64BF">
        <w:rPr>
          <w:rFonts w:eastAsiaTheme="minorEastAsia"/>
          <w:b/>
          <w:spacing w:val="-5"/>
        </w:rPr>
        <w:t>ontract_</w:t>
      </w:r>
      <w:proofErr w:type="spellStart"/>
      <w:r w:rsidRPr="001C64BF">
        <w:rPr>
          <w:rFonts w:eastAsiaTheme="minorEastAsia"/>
          <w:b/>
          <w:spacing w:val="-5"/>
        </w:rPr>
        <w:t>date</w:t>
      </w:r>
      <w:proofErr w:type="spellEnd"/>
      <w:r w:rsidRPr="001C64BF">
        <w:rPr>
          <w:rFonts w:eastAsiaTheme="minorEastAsia"/>
          <w:spacing w:val="-5"/>
        </w:rPr>
        <w:t>"</w:t>
      </w:r>
      <w:r w:rsidRPr="001C64BF">
        <w:rPr>
          <w:rFonts w:eastAsiaTheme="minorEastAsia"/>
        </w:rPr>
        <w:t>:</w:t>
      </w:r>
      <w:r w:rsidRPr="001C64BF">
        <w:rPr>
          <w:rFonts w:eastAsiaTheme="minorEastAsia"/>
          <w:spacing w:val="-5"/>
        </w:rPr>
        <w:t>"</w:t>
      </w:r>
      <w:r w:rsidRPr="001C64BF">
        <w:rPr>
          <w:rFonts w:eastAsiaTheme="minorEastAsia"/>
        </w:rPr>
        <w:t>текстовая строка с датой в формате ДД.ММ.ГГГГ государственного контракта</w:t>
      </w:r>
      <w:r w:rsidRPr="001C64BF">
        <w:rPr>
          <w:rFonts w:eastAsiaTheme="minorEastAsia"/>
          <w:spacing w:val="-5"/>
        </w:rPr>
        <w:t>"</w:t>
      </w:r>
      <w:r w:rsidRPr="001C64BF">
        <w:rPr>
          <w:rFonts w:eastAsiaTheme="minorEastAsia"/>
        </w:rPr>
        <w:t>,</w:t>
      </w:r>
    </w:p>
    <w:p w14:paraId="5D5D9FC7" w14:textId="77777777" w:rsidR="004B5363" w:rsidRDefault="004B14D6" w:rsidP="00691422">
      <w:pPr>
        <w:pStyle w:val="10"/>
        <w:numPr>
          <w:ilvl w:val="0"/>
          <w:numId w:val="0"/>
        </w:numPr>
        <w:spacing w:line="360" w:lineRule="exact"/>
        <w:ind w:left="851"/>
        <w:rPr>
          <w:rFonts w:eastAsiaTheme="minorEastAsia"/>
          <w:spacing w:val="-5"/>
        </w:rPr>
      </w:pPr>
      <w:r w:rsidRPr="001C64BF">
        <w:rPr>
          <w:rFonts w:eastAsiaTheme="minorEastAsia"/>
          <w:spacing w:val="-5"/>
        </w:rPr>
        <w:t>"</w:t>
      </w:r>
      <w:r w:rsidRPr="001C64BF">
        <w:rPr>
          <w:rFonts w:eastAsiaTheme="minorEastAsia"/>
          <w:b/>
          <w:spacing w:val="-5"/>
          <w:lang w:val="en-US"/>
        </w:rPr>
        <w:t>C</w:t>
      </w:r>
      <w:r w:rsidRPr="001C64BF">
        <w:rPr>
          <w:rFonts w:eastAsiaTheme="minorEastAsia"/>
          <w:b/>
          <w:spacing w:val="-5"/>
        </w:rPr>
        <w:t>ontract_</w:t>
      </w:r>
      <w:proofErr w:type="spellStart"/>
      <w:r w:rsidRPr="001C64BF">
        <w:rPr>
          <w:rFonts w:eastAsiaTheme="minorEastAsia"/>
          <w:b/>
          <w:spacing w:val="-5"/>
        </w:rPr>
        <w:t>number</w:t>
      </w:r>
      <w:proofErr w:type="spellEnd"/>
      <w:r w:rsidRPr="001C64BF">
        <w:rPr>
          <w:rFonts w:eastAsiaTheme="minorEastAsia"/>
          <w:spacing w:val="-5"/>
        </w:rPr>
        <w:t xml:space="preserve">":"номер </w:t>
      </w:r>
      <w:r w:rsidRPr="001C64BF">
        <w:rPr>
          <w:rFonts w:eastAsiaTheme="minorEastAsia"/>
        </w:rPr>
        <w:t>государственного контракта</w:t>
      </w:r>
      <w:r w:rsidRPr="001C64BF">
        <w:rPr>
          <w:rFonts w:eastAsiaTheme="minorEastAsia"/>
          <w:spacing w:val="-5"/>
        </w:rPr>
        <w:t>"</w:t>
      </w:r>
    </w:p>
    <w:p w14:paraId="5B936D98" w14:textId="4651CBCC" w:rsidR="009A3D80" w:rsidRPr="001C64BF" w:rsidRDefault="004B5363" w:rsidP="00691422">
      <w:pPr>
        <w:pStyle w:val="10"/>
        <w:numPr>
          <w:ilvl w:val="0"/>
          <w:numId w:val="0"/>
        </w:numPr>
        <w:spacing w:line="360" w:lineRule="exact"/>
        <w:ind w:left="851"/>
      </w:pPr>
      <w:r w:rsidRPr="001C64BF">
        <w:rPr>
          <w:rFonts w:eastAsiaTheme="minorEastAsia"/>
          <w:spacing w:val="-5"/>
        </w:rPr>
        <w:t>"</w:t>
      </w:r>
      <w:proofErr w:type="spellStart"/>
      <w:r w:rsidRPr="004B5363">
        <w:rPr>
          <w:rFonts w:eastAsiaTheme="minorEastAsia"/>
          <w:b/>
          <w:spacing w:val="-5"/>
          <w:lang w:val="en-US"/>
        </w:rPr>
        <w:t>Dsp</w:t>
      </w:r>
      <w:proofErr w:type="spellEnd"/>
      <w:r w:rsidRPr="001C64BF">
        <w:rPr>
          <w:rFonts w:eastAsiaTheme="minorEastAsia"/>
          <w:spacing w:val="-5"/>
        </w:rPr>
        <w:t>"</w:t>
      </w:r>
      <w:r>
        <w:rPr>
          <w:rStyle w:val="af3"/>
          <w:rFonts w:eastAsiaTheme="minorEastAsia"/>
          <w:spacing w:val="-5"/>
        </w:rPr>
        <w:footnoteReference w:id="2"/>
      </w:r>
      <w:r w:rsidRPr="001C64BF">
        <w:rPr>
          <w:rFonts w:eastAsiaTheme="minorEastAsia"/>
          <w:spacing w:val="-5"/>
        </w:rPr>
        <w:t>:"</w:t>
      </w:r>
      <w:r>
        <w:rPr>
          <w:rFonts w:eastAsiaTheme="minorEastAsia"/>
          <w:spacing w:val="-5"/>
        </w:rPr>
        <w:t>пометка ДСП</w:t>
      </w:r>
      <w:r w:rsidRPr="001C64BF">
        <w:rPr>
          <w:rFonts w:eastAsiaTheme="minorEastAsia"/>
          <w:spacing w:val="-5"/>
        </w:rPr>
        <w:t>"</w:t>
      </w:r>
      <w:r w:rsidR="004B14D6" w:rsidRPr="001C64BF">
        <w:rPr>
          <w:rFonts w:eastAsiaTheme="minorEastAsia"/>
        </w:rPr>
        <w:t>}</w:t>
      </w:r>
    </w:p>
    <w:p w14:paraId="41E054BC" w14:textId="77777777" w:rsidR="009A3D80" w:rsidRPr="00571FBB" w:rsidRDefault="004B14D6" w:rsidP="00571FBB">
      <w:pPr>
        <w:pStyle w:val="10"/>
        <w:tabs>
          <w:tab w:val="clear" w:pos="1855"/>
        </w:tabs>
        <w:spacing w:line="360" w:lineRule="exact"/>
        <w:ind w:left="0" w:firstLine="851"/>
        <w:rPr>
          <w:rFonts w:eastAsiaTheme="minorEastAsia"/>
        </w:rPr>
      </w:pPr>
      <w:r w:rsidRPr="001C64BF">
        <w:rPr>
          <w:rFonts w:eastAsiaTheme="minorEastAsia"/>
        </w:rPr>
        <w:t xml:space="preserve">Требования к размещению </w:t>
      </w:r>
      <w:r w:rsidRPr="00571FBB">
        <w:rPr>
          <w:rFonts w:eastAsiaTheme="minorEastAsia"/>
        </w:rPr>
        <w:t>QR</w:t>
      </w:r>
      <w:r w:rsidRPr="001C64BF">
        <w:rPr>
          <w:rFonts w:eastAsiaTheme="minorEastAsia"/>
        </w:rPr>
        <w:t>-кода.</w:t>
      </w:r>
    </w:p>
    <w:p w14:paraId="561F7514" w14:textId="51940758" w:rsidR="009A3D80" w:rsidRPr="00FC11CC" w:rsidRDefault="004B14D6" w:rsidP="005F272A">
      <w:pPr>
        <w:pStyle w:val="10"/>
        <w:numPr>
          <w:ilvl w:val="1"/>
          <w:numId w:val="9"/>
        </w:numPr>
        <w:spacing w:line="360" w:lineRule="exact"/>
        <w:rPr>
          <w:spacing w:val="-5"/>
        </w:rPr>
      </w:pPr>
      <w:r w:rsidRPr="00571FBB">
        <w:rPr>
          <w:rFonts w:eastAsiaTheme="minorEastAsia"/>
          <w:spacing w:val="-5"/>
        </w:rPr>
        <w:t>QR</w:t>
      </w:r>
      <w:r w:rsidRPr="001C64BF">
        <w:rPr>
          <w:rFonts w:eastAsiaTheme="minorEastAsia"/>
          <w:spacing w:val="-5"/>
        </w:rPr>
        <w:t xml:space="preserve">-код размещается на </w:t>
      </w:r>
      <w:r w:rsidR="004B5363">
        <w:rPr>
          <w:rFonts w:eastAsiaTheme="minorEastAsia"/>
          <w:spacing w:val="-5"/>
        </w:rPr>
        <w:t>обороте последнего листа</w:t>
      </w:r>
      <w:r w:rsidRPr="001C64BF">
        <w:rPr>
          <w:rFonts w:eastAsiaTheme="minorEastAsia"/>
          <w:spacing w:val="-5"/>
        </w:rPr>
        <w:t xml:space="preserve"> </w:t>
      </w:r>
      <w:r w:rsidR="00DF305F">
        <w:rPr>
          <w:rFonts w:eastAsiaTheme="minorEastAsia"/>
          <w:spacing w:val="-5"/>
        </w:rPr>
        <w:t>в центре</w:t>
      </w:r>
      <w:r w:rsidRPr="001C64BF">
        <w:rPr>
          <w:rFonts w:eastAsiaTheme="minorEastAsia"/>
          <w:spacing w:val="-5"/>
        </w:rPr>
        <w:t xml:space="preserve">. </w:t>
      </w:r>
    </w:p>
    <w:p w14:paraId="0FDB76BB" w14:textId="11FACB80" w:rsidR="009A3D80" w:rsidRPr="001C64BF" w:rsidRDefault="004B14D6" w:rsidP="005F272A">
      <w:pPr>
        <w:pStyle w:val="10"/>
        <w:numPr>
          <w:ilvl w:val="1"/>
          <w:numId w:val="9"/>
        </w:numPr>
        <w:spacing w:line="360" w:lineRule="exact"/>
        <w:rPr>
          <w:spacing w:val="-5"/>
        </w:rPr>
      </w:pPr>
      <w:r w:rsidRPr="001C64BF">
        <w:rPr>
          <w:rFonts w:eastAsiaTheme="minorEastAsia"/>
          <w:spacing w:val="-5"/>
          <w:lang w:val="en-US"/>
        </w:rPr>
        <w:t>QR</w:t>
      </w:r>
      <w:r w:rsidRPr="001C64BF">
        <w:rPr>
          <w:rFonts w:eastAsiaTheme="minorEastAsia"/>
          <w:spacing w:val="-5"/>
        </w:rPr>
        <w:t xml:space="preserve">-код должен быть обязательно </w:t>
      </w:r>
      <w:r w:rsidR="004B5363">
        <w:rPr>
          <w:rFonts w:eastAsiaTheme="minorEastAsia"/>
          <w:spacing w:val="-5"/>
        </w:rPr>
        <w:t xml:space="preserve">на </w:t>
      </w:r>
      <w:r w:rsidRPr="001C64BF">
        <w:rPr>
          <w:rFonts w:eastAsiaTheme="minorEastAsia"/>
          <w:spacing w:val="-5"/>
        </w:rPr>
        <w:t>документ</w:t>
      </w:r>
      <w:r w:rsidR="004B5363">
        <w:rPr>
          <w:rFonts w:eastAsiaTheme="minorEastAsia"/>
          <w:spacing w:val="-5"/>
        </w:rPr>
        <w:t>е</w:t>
      </w:r>
      <w:r w:rsidRPr="001C64BF">
        <w:rPr>
          <w:rFonts w:eastAsiaTheme="minorEastAsia"/>
          <w:spacing w:val="-5"/>
        </w:rPr>
        <w:t>, сдаваем</w:t>
      </w:r>
      <w:r w:rsidR="00FC11CC">
        <w:rPr>
          <w:rFonts w:eastAsiaTheme="minorEastAsia"/>
          <w:spacing w:val="-5"/>
        </w:rPr>
        <w:t>ого</w:t>
      </w:r>
      <w:r w:rsidRPr="001C64BF">
        <w:rPr>
          <w:rFonts w:eastAsiaTheme="minorEastAsia"/>
          <w:spacing w:val="-5"/>
        </w:rPr>
        <w:t xml:space="preserve"> на бумажном носителе.</w:t>
      </w:r>
    </w:p>
    <w:p w14:paraId="71669E13" w14:textId="77777777" w:rsidR="009A3D80" w:rsidRPr="00571FBB" w:rsidRDefault="004B14D6" w:rsidP="00571FBB">
      <w:pPr>
        <w:pStyle w:val="10"/>
        <w:tabs>
          <w:tab w:val="clear" w:pos="1855"/>
        </w:tabs>
        <w:spacing w:line="360" w:lineRule="exact"/>
        <w:ind w:left="0" w:firstLine="851"/>
        <w:rPr>
          <w:rFonts w:eastAsiaTheme="minorEastAsia"/>
        </w:rPr>
      </w:pPr>
      <w:r w:rsidRPr="001C64BF">
        <w:rPr>
          <w:rFonts w:eastAsiaTheme="minorEastAsia"/>
        </w:rPr>
        <w:t>Требования к QR-коду</w:t>
      </w:r>
    </w:p>
    <w:p w14:paraId="08CB3D4F" w14:textId="77777777" w:rsidR="009A3D80" w:rsidRPr="00571FBB" w:rsidRDefault="004B14D6" w:rsidP="005F272A">
      <w:pPr>
        <w:pStyle w:val="10"/>
        <w:numPr>
          <w:ilvl w:val="1"/>
          <w:numId w:val="9"/>
        </w:numPr>
        <w:spacing w:line="360" w:lineRule="exact"/>
        <w:rPr>
          <w:rFonts w:eastAsiaTheme="minorEastAsia"/>
          <w:spacing w:val="-5"/>
        </w:rPr>
      </w:pPr>
      <w:r w:rsidRPr="001C64BF">
        <w:rPr>
          <w:rFonts w:eastAsiaTheme="minorEastAsia"/>
          <w:spacing w:val="-5"/>
        </w:rPr>
        <w:lastRenderedPageBreak/>
        <w:t>Параметры</w:t>
      </w:r>
      <w:r w:rsidRPr="00571FBB">
        <w:rPr>
          <w:rFonts w:eastAsiaTheme="minorEastAsia"/>
          <w:spacing w:val="-5"/>
        </w:rPr>
        <w:t xml:space="preserve"> QR-кода должны удовлетворять следующим значениям</w:t>
      </w:r>
      <w:r w:rsidRPr="001C64BF">
        <w:rPr>
          <w:rFonts w:eastAsiaTheme="minorEastAsia"/>
          <w:spacing w:val="-5"/>
        </w:rPr>
        <w:t>:</w:t>
      </w:r>
    </w:p>
    <w:p w14:paraId="77FBC3A8" w14:textId="77777777" w:rsidR="009A3D80" w:rsidRPr="001C64BF" w:rsidRDefault="004B14D6" w:rsidP="005F272A">
      <w:pPr>
        <w:pStyle w:val="10"/>
        <w:numPr>
          <w:ilvl w:val="0"/>
          <w:numId w:val="10"/>
        </w:numPr>
        <w:spacing w:line="360" w:lineRule="exact"/>
        <w:rPr>
          <w:spacing w:val="-5"/>
        </w:rPr>
      </w:pPr>
      <w:r w:rsidRPr="001C64BF">
        <w:rPr>
          <w:rFonts w:eastAsiaTheme="minorEastAsia"/>
          <w:spacing w:val="-5"/>
        </w:rPr>
        <w:t>Ширина/высота: не более 58,081 мм 58,081 мм</w:t>
      </w:r>
    </w:p>
    <w:p w14:paraId="108DFA92" w14:textId="77777777" w:rsidR="009A3D80" w:rsidRPr="001C64BF" w:rsidRDefault="004B14D6" w:rsidP="005F272A">
      <w:pPr>
        <w:pStyle w:val="10"/>
        <w:numPr>
          <w:ilvl w:val="0"/>
          <w:numId w:val="10"/>
        </w:numPr>
        <w:spacing w:line="360" w:lineRule="exact"/>
        <w:rPr>
          <w:spacing w:val="-5"/>
          <w:lang w:val="en-US"/>
        </w:rPr>
      </w:pPr>
      <w:proofErr w:type="spellStart"/>
      <w:r w:rsidRPr="001C64BF">
        <w:rPr>
          <w:rFonts w:eastAsiaTheme="minorEastAsia"/>
          <w:spacing w:val="-5"/>
          <w:lang w:val="en-US"/>
        </w:rPr>
        <w:t>Формат</w:t>
      </w:r>
      <w:proofErr w:type="spellEnd"/>
      <w:r w:rsidRPr="001C64BF">
        <w:rPr>
          <w:rFonts w:eastAsiaTheme="minorEastAsia"/>
          <w:spacing w:val="-5"/>
          <w:lang w:val="en-US"/>
        </w:rPr>
        <w:t>: UTF-8</w:t>
      </w:r>
    </w:p>
    <w:p w14:paraId="31D2744E" w14:textId="77777777" w:rsidR="009A3D80" w:rsidRPr="001C64BF" w:rsidRDefault="004B14D6" w:rsidP="005F272A">
      <w:pPr>
        <w:pStyle w:val="10"/>
        <w:numPr>
          <w:ilvl w:val="0"/>
          <w:numId w:val="10"/>
        </w:numPr>
        <w:spacing w:line="360" w:lineRule="exact"/>
        <w:rPr>
          <w:spacing w:val="-5"/>
          <w:lang w:val="en-US"/>
        </w:rPr>
      </w:pPr>
      <w:proofErr w:type="spellStart"/>
      <w:r w:rsidRPr="001C64BF">
        <w:rPr>
          <w:rFonts w:eastAsiaTheme="minorEastAsia"/>
          <w:spacing w:val="-5"/>
          <w:lang w:val="en-US"/>
        </w:rPr>
        <w:t>Разрешение</w:t>
      </w:r>
      <w:proofErr w:type="spellEnd"/>
      <w:r w:rsidRPr="001C64BF">
        <w:rPr>
          <w:rFonts w:eastAsiaTheme="minorEastAsia"/>
          <w:spacing w:val="-5"/>
          <w:lang w:val="en-US"/>
        </w:rPr>
        <w:t xml:space="preserve">: </w:t>
      </w:r>
      <w:r w:rsidRPr="001C64BF">
        <w:rPr>
          <w:rFonts w:eastAsiaTheme="minorEastAsia"/>
          <w:spacing w:val="-5"/>
        </w:rPr>
        <w:t xml:space="preserve">не менее </w:t>
      </w:r>
      <w:r w:rsidRPr="001C64BF">
        <w:rPr>
          <w:rFonts w:eastAsiaTheme="minorEastAsia"/>
          <w:spacing w:val="-5"/>
          <w:lang w:val="en-US"/>
        </w:rPr>
        <w:t>300 dpi</w:t>
      </w:r>
    </w:p>
    <w:p w14:paraId="71C48FD4" w14:textId="77777777" w:rsidR="009A3D80" w:rsidRPr="00571FBB" w:rsidRDefault="004B14D6" w:rsidP="00571FBB">
      <w:pPr>
        <w:pStyle w:val="10"/>
        <w:tabs>
          <w:tab w:val="clear" w:pos="1855"/>
        </w:tabs>
        <w:spacing w:line="360" w:lineRule="exact"/>
        <w:ind w:left="0" w:firstLine="851"/>
        <w:rPr>
          <w:rFonts w:eastAsiaTheme="minorEastAsia"/>
        </w:rPr>
      </w:pPr>
      <w:r w:rsidRPr="00571FBB">
        <w:rPr>
          <w:rFonts w:eastAsiaTheme="minorEastAsia"/>
        </w:rPr>
        <w:t>Пример</w:t>
      </w:r>
    </w:p>
    <w:p w14:paraId="1CCE9A66" w14:textId="77777777" w:rsidR="009A3D80" w:rsidRPr="001C64BF" w:rsidRDefault="004B14D6" w:rsidP="00691422">
      <w:pPr>
        <w:shd w:val="clear" w:color="auto" w:fill="FFFFFF"/>
        <w:spacing w:before="120" w:after="120" w:line="360" w:lineRule="exact"/>
        <w:ind w:left="851" w:firstLine="709"/>
        <w:jc w:val="both"/>
        <w:rPr>
          <w:rFonts w:ascii="Times New Roman" w:hAnsi="Times New Roman"/>
          <w:color w:val="000000"/>
          <w:spacing w:val="-5"/>
          <w:sz w:val="28"/>
          <w:szCs w:val="28"/>
          <w:lang w:val="en-US"/>
        </w:rPr>
      </w:pPr>
      <w:r w:rsidRPr="001C64BF">
        <w:rPr>
          <w:rFonts w:ascii="Times New Roman" w:eastAsiaTheme="minorEastAsia" w:hAnsi="Times New Roman"/>
          <w:color w:val="000000"/>
          <w:spacing w:val="-5"/>
          <w:sz w:val="28"/>
          <w:szCs w:val="28"/>
          <w:lang w:val="en-US"/>
        </w:rPr>
        <w:t>{"Cod":" 01759336.33.05</w:t>
      </w:r>
      <w:proofErr w:type="gramStart"/>
      <w:r w:rsidRPr="001C64BF">
        <w:rPr>
          <w:rFonts w:ascii="Times New Roman" w:eastAsiaTheme="minorEastAsia" w:hAnsi="Times New Roman"/>
          <w:color w:val="000000"/>
          <w:spacing w:val="-5"/>
          <w:sz w:val="28"/>
          <w:szCs w:val="28"/>
          <w:lang w:val="en-US"/>
        </w:rPr>
        <w:t>,00.</w:t>
      </w:r>
      <w:r w:rsidRPr="001C64BF">
        <w:rPr>
          <w:rFonts w:ascii="Times New Roman" w:eastAsiaTheme="minorEastAsia" w:hAnsi="Times New Roman"/>
          <w:color w:val="000000"/>
          <w:spacing w:val="-5"/>
          <w:sz w:val="28"/>
          <w:szCs w:val="28"/>
        </w:rPr>
        <w:t>ТР</w:t>
      </w:r>
      <w:r w:rsidRPr="001C64BF">
        <w:rPr>
          <w:rFonts w:ascii="Times New Roman" w:eastAsiaTheme="minorEastAsia" w:hAnsi="Times New Roman"/>
          <w:color w:val="000000"/>
          <w:spacing w:val="-5"/>
          <w:sz w:val="28"/>
          <w:szCs w:val="28"/>
          <w:lang w:val="en-US"/>
        </w:rPr>
        <w:t>.014</w:t>
      </w:r>
      <w:proofErr w:type="gramEnd"/>
      <w:r w:rsidRPr="001C64BF">
        <w:rPr>
          <w:rFonts w:ascii="Times New Roman" w:eastAsiaTheme="minorEastAsia" w:hAnsi="Times New Roman"/>
          <w:color w:val="000000"/>
          <w:spacing w:val="-5"/>
          <w:sz w:val="28"/>
          <w:szCs w:val="28"/>
          <w:lang w:val="en-US"/>
        </w:rPr>
        <w:t>-03.00 1(2,5,8)",</w:t>
      </w:r>
    </w:p>
    <w:p w14:paraId="3D060190" w14:textId="77777777" w:rsidR="009A3D80" w:rsidRPr="001C64BF" w:rsidRDefault="004B14D6" w:rsidP="00691422">
      <w:pPr>
        <w:shd w:val="clear" w:color="auto" w:fill="FFFFFF"/>
        <w:spacing w:before="120" w:after="120" w:line="360" w:lineRule="exact"/>
        <w:ind w:left="851" w:firstLine="709"/>
        <w:jc w:val="both"/>
        <w:rPr>
          <w:rFonts w:ascii="Times New Roman" w:hAnsi="Times New Roman"/>
          <w:color w:val="000000"/>
          <w:spacing w:val="-5"/>
          <w:sz w:val="28"/>
          <w:szCs w:val="28"/>
          <w:lang w:val="en-US"/>
        </w:rPr>
      </w:pPr>
      <w:r w:rsidRPr="001C64BF">
        <w:rPr>
          <w:rFonts w:ascii="Times New Roman" w:eastAsiaTheme="minorEastAsia" w:hAnsi="Times New Roman"/>
          <w:color w:val="000000"/>
          <w:spacing w:val="-5"/>
          <w:sz w:val="28"/>
          <w:szCs w:val="28"/>
          <w:lang w:val="en-US"/>
        </w:rPr>
        <w:t>"Date":"2020",</w:t>
      </w:r>
    </w:p>
    <w:p w14:paraId="2A76C83B" w14:textId="77777777" w:rsidR="009A3D80" w:rsidRPr="001C64BF" w:rsidRDefault="004B14D6" w:rsidP="00691422">
      <w:pPr>
        <w:shd w:val="clear" w:color="auto" w:fill="FFFFFF"/>
        <w:spacing w:before="120" w:after="120" w:line="360" w:lineRule="exact"/>
        <w:ind w:left="851" w:firstLine="709"/>
        <w:jc w:val="both"/>
        <w:rPr>
          <w:rFonts w:ascii="Times New Roman" w:hAnsi="Times New Roman"/>
          <w:color w:val="000000"/>
          <w:spacing w:val="-5"/>
          <w:sz w:val="28"/>
          <w:szCs w:val="28"/>
          <w:lang w:val="en-US"/>
        </w:rPr>
      </w:pPr>
      <w:r w:rsidRPr="001C64BF">
        <w:rPr>
          <w:rFonts w:ascii="Times New Roman" w:eastAsiaTheme="minorEastAsia" w:hAnsi="Times New Roman"/>
          <w:color w:val="000000"/>
          <w:spacing w:val="-5"/>
          <w:sz w:val="28"/>
          <w:szCs w:val="28"/>
          <w:lang w:val="en-US"/>
        </w:rPr>
        <w:t>"Pages": "71",</w:t>
      </w:r>
    </w:p>
    <w:p w14:paraId="29EC4DE3" w14:textId="77777777" w:rsidR="009A3D80" w:rsidRPr="001C64BF" w:rsidRDefault="004B14D6" w:rsidP="00691422">
      <w:pPr>
        <w:shd w:val="clear" w:color="auto" w:fill="FFFFFF"/>
        <w:spacing w:before="120" w:after="120" w:line="360" w:lineRule="exact"/>
        <w:ind w:left="851" w:firstLine="709"/>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w:t>
      </w:r>
      <w:proofErr w:type="spellStart"/>
      <w:r w:rsidRPr="001C64BF">
        <w:rPr>
          <w:rFonts w:ascii="Times New Roman" w:eastAsiaTheme="minorEastAsia" w:hAnsi="Times New Roman"/>
          <w:color w:val="000000"/>
          <w:spacing w:val="-5"/>
          <w:sz w:val="28"/>
          <w:szCs w:val="28"/>
        </w:rPr>
        <w:t>Contract_date</w:t>
      </w:r>
      <w:proofErr w:type="spellEnd"/>
      <w:r w:rsidRPr="001C64BF">
        <w:rPr>
          <w:rFonts w:ascii="Times New Roman" w:eastAsiaTheme="minorEastAsia" w:hAnsi="Times New Roman"/>
          <w:color w:val="000000"/>
          <w:spacing w:val="-5"/>
          <w:sz w:val="28"/>
          <w:szCs w:val="28"/>
        </w:rPr>
        <w:t>": "02.10.2019",</w:t>
      </w:r>
    </w:p>
    <w:p w14:paraId="6974B7C2" w14:textId="77777777" w:rsidR="009A3D80" w:rsidRPr="001C64BF" w:rsidRDefault="004B14D6" w:rsidP="00691422">
      <w:pPr>
        <w:shd w:val="clear" w:color="auto" w:fill="FFFFFF"/>
        <w:spacing w:before="120" w:after="120" w:line="360" w:lineRule="exact"/>
        <w:ind w:left="851" w:firstLine="709"/>
        <w:jc w:val="both"/>
        <w:rPr>
          <w:rFonts w:ascii="Times New Roman" w:hAnsi="Times New Roman"/>
          <w:color w:val="000000"/>
          <w:spacing w:val="-5"/>
          <w:sz w:val="28"/>
          <w:szCs w:val="28"/>
        </w:rPr>
      </w:pPr>
      <w:r w:rsidRPr="001C64BF">
        <w:rPr>
          <w:rFonts w:ascii="Times New Roman" w:eastAsiaTheme="minorEastAsia" w:hAnsi="Times New Roman"/>
          <w:color w:val="000000"/>
          <w:spacing w:val="-5"/>
          <w:sz w:val="28"/>
          <w:szCs w:val="28"/>
        </w:rPr>
        <w:t>"</w:t>
      </w:r>
      <w:proofErr w:type="spellStart"/>
      <w:r w:rsidRPr="001C64BF">
        <w:rPr>
          <w:rFonts w:ascii="Times New Roman" w:eastAsiaTheme="minorEastAsia" w:hAnsi="Times New Roman"/>
          <w:color w:val="000000"/>
          <w:spacing w:val="-5"/>
          <w:sz w:val="28"/>
          <w:szCs w:val="28"/>
        </w:rPr>
        <w:t>Contract_number</w:t>
      </w:r>
      <w:proofErr w:type="spellEnd"/>
      <w:r w:rsidRPr="001C64BF">
        <w:rPr>
          <w:rFonts w:ascii="Times New Roman" w:eastAsiaTheme="minorEastAsia" w:hAnsi="Times New Roman"/>
          <w:color w:val="000000"/>
          <w:spacing w:val="-5"/>
          <w:sz w:val="28"/>
          <w:szCs w:val="28"/>
        </w:rPr>
        <w:t>":" ФКУ0296/10/2019/ЭВИС "}</w:t>
      </w:r>
    </w:p>
    <w:p w14:paraId="3DBA7374" w14:textId="77777777" w:rsidR="009A3D80" w:rsidRPr="001C64BF" w:rsidRDefault="00571FBB" w:rsidP="00FE4B47">
      <w:pPr>
        <w:shd w:val="clear" w:color="auto" w:fill="FFFFFF"/>
        <w:spacing w:before="120" w:after="120" w:line="360" w:lineRule="exact"/>
        <w:jc w:val="center"/>
        <w:rPr>
          <w:rFonts w:ascii="Times New Roman" w:hAnsi="Times New Roman"/>
        </w:rPr>
      </w:pPr>
      <w:r w:rsidRPr="001C64BF">
        <w:rPr>
          <w:rFonts w:ascii="Times New Roman" w:eastAsiaTheme="minorEastAsia" w:hAnsi="Times New Roman"/>
          <w:noProof/>
        </w:rPr>
        <w:drawing>
          <wp:anchor distT="0" distB="0" distL="114300" distR="114300" simplePos="0" relativeHeight="251653120" behindDoc="0" locked="0" layoutInCell="1" allowOverlap="1" wp14:anchorId="44885B76" wp14:editId="1118D428">
            <wp:simplePos x="0" y="0"/>
            <wp:positionH relativeFrom="margin">
              <wp:align>center</wp:align>
            </wp:positionH>
            <wp:positionV relativeFrom="paragraph">
              <wp:posOffset>374602</wp:posOffset>
            </wp:positionV>
            <wp:extent cx="2092325" cy="2092325"/>
            <wp:effectExtent l="0" t="0" r="3175" b="3175"/>
            <wp:wrapTopAndBottom/>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11" cstate="print">
                      <a:extLst>
                        <a:ext uri="{28A0092B-C50C-407E-A947-70E740481C1C}">
                          <a14:useLocalDpi xmlns:a14="http://schemas.microsoft.com/office/drawing/2010/main" val="0"/>
                        </a:ext>
                      </a:extLst>
                    </a:blip>
                    <a:stretch/>
                  </pic:blipFill>
                  <pic:spPr bwMode="auto">
                    <a:xfrm>
                      <a:off x="0" y="0"/>
                      <a:ext cx="2092325" cy="2092325"/>
                    </a:xfrm>
                    <a:prstGeom prst="rect">
                      <a:avLst/>
                    </a:prstGeom>
                    <a:noFill/>
                    <a:ln>
                      <a:noFill/>
                    </a:ln>
                  </pic:spPr>
                </pic:pic>
              </a:graphicData>
            </a:graphic>
          </wp:anchor>
        </w:drawing>
      </w:r>
      <w:r w:rsidR="004B14D6" w:rsidRPr="001C64BF">
        <w:rPr>
          <w:rFonts w:ascii="Times New Roman" w:eastAsiaTheme="minorEastAsia" w:hAnsi="Times New Roman"/>
          <w:color w:val="000000"/>
          <w:spacing w:val="-5"/>
          <w:sz w:val="28"/>
          <w:szCs w:val="28"/>
        </w:rPr>
        <w:t>QR-</w:t>
      </w:r>
      <w:proofErr w:type="spellStart"/>
      <w:r w:rsidR="004B14D6" w:rsidRPr="001C64BF">
        <w:rPr>
          <w:rFonts w:ascii="Times New Roman" w:eastAsiaTheme="minorEastAsia" w:hAnsi="Times New Roman"/>
          <w:color w:val="000000"/>
          <w:spacing w:val="-5"/>
          <w:sz w:val="28"/>
          <w:szCs w:val="28"/>
        </w:rPr>
        <w:t>Cod</w:t>
      </w:r>
      <w:proofErr w:type="spellEnd"/>
    </w:p>
    <w:p w14:paraId="14CA7AC7" w14:textId="750BE018" w:rsidR="00FC11CC" w:rsidRPr="00FC11CC" w:rsidRDefault="004B14D6" w:rsidP="00FC11CC">
      <w:pPr>
        <w:pStyle w:val="10"/>
        <w:tabs>
          <w:tab w:val="clear" w:pos="1855"/>
        </w:tabs>
        <w:spacing w:line="360" w:lineRule="exact"/>
        <w:ind w:left="0" w:firstLine="851"/>
        <w:rPr>
          <w:rFonts w:eastAsiaTheme="minorEastAsia"/>
        </w:rPr>
      </w:pPr>
      <w:r w:rsidRPr="00FC11CC">
        <w:rPr>
          <w:rFonts w:eastAsiaTheme="minorEastAsia"/>
          <w:b/>
        </w:rPr>
        <w:br w:type="page"/>
      </w:r>
      <w:r w:rsidR="00F055F9">
        <w:rPr>
          <w:rFonts w:eastAsiaTheme="minorEastAsia"/>
          <w:noProof/>
        </w:rPr>
        <w:lastRenderedPageBreak/>
        <mc:AlternateContent>
          <mc:Choice Requires="wpg">
            <w:drawing>
              <wp:anchor distT="0" distB="0" distL="114300" distR="114300" simplePos="0" relativeHeight="251684864" behindDoc="0" locked="0" layoutInCell="1" allowOverlap="1" wp14:anchorId="2694BF11" wp14:editId="081D6FEA">
                <wp:simplePos x="0" y="0"/>
                <wp:positionH relativeFrom="column">
                  <wp:posOffset>2092960</wp:posOffset>
                </wp:positionH>
                <wp:positionV relativeFrom="paragraph">
                  <wp:posOffset>430530</wp:posOffset>
                </wp:positionV>
                <wp:extent cx="2118995" cy="2758440"/>
                <wp:effectExtent l="0" t="0" r="14605" b="22860"/>
                <wp:wrapTopAndBottom/>
                <wp:docPr id="3" name="Группа 3"/>
                <wp:cNvGraphicFramePr/>
                <a:graphic xmlns:a="http://schemas.openxmlformats.org/drawingml/2006/main">
                  <a:graphicData uri="http://schemas.microsoft.com/office/word/2010/wordprocessingGroup">
                    <wpg:wgp>
                      <wpg:cNvGrpSpPr/>
                      <wpg:grpSpPr>
                        <a:xfrm>
                          <a:off x="0" y="0"/>
                          <a:ext cx="2118995" cy="2758440"/>
                          <a:chOff x="0" y="0"/>
                          <a:chExt cx="2118995" cy="2758440"/>
                        </a:xfrm>
                      </wpg:grpSpPr>
                      <wps:wsp>
                        <wps:cNvPr id="1" name="Прямоугольник 1"/>
                        <wps:cNvSpPr/>
                        <wps:spPr>
                          <a:xfrm>
                            <a:off x="0" y="0"/>
                            <a:ext cx="2118995" cy="27584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698500" y="1054100"/>
                            <a:ext cx="74422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7A1AA" w14:textId="77777777" w:rsidR="0035678E" w:rsidRDefault="0035678E" w:rsidP="000F17BD">
                              <w:pPr>
                                <w:spacing w:after="0"/>
                                <w:jc w:val="center"/>
                                <w:rPr>
                                  <w:b/>
                                  <w:color w:val="000000" w:themeColor="text1"/>
                                  <w:sz w:val="4"/>
                                  <w:szCs w:val="4"/>
                                </w:rPr>
                              </w:pPr>
                            </w:p>
                            <w:p w14:paraId="60CB97FC" w14:textId="77777777" w:rsidR="0035678E" w:rsidRDefault="0035678E" w:rsidP="000F17BD">
                              <w:pPr>
                                <w:spacing w:after="0"/>
                                <w:jc w:val="center"/>
                                <w:rPr>
                                  <w:b/>
                                  <w:color w:val="000000" w:themeColor="text1"/>
                                  <w:sz w:val="4"/>
                                  <w:szCs w:val="4"/>
                                </w:rPr>
                              </w:pPr>
                            </w:p>
                            <w:p w14:paraId="7D929741" w14:textId="77777777" w:rsidR="0035678E" w:rsidRPr="000F17BD" w:rsidRDefault="0035678E" w:rsidP="000F17BD">
                              <w:pPr>
                                <w:spacing w:after="0"/>
                                <w:jc w:val="center"/>
                                <w:rPr>
                                  <w:b/>
                                  <w:color w:val="000000" w:themeColor="text1"/>
                                  <w:sz w:val="4"/>
                                  <w:szCs w:val="4"/>
                                </w:rPr>
                              </w:pPr>
                            </w:p>
                            <w:p w14:paraId="66A510A4" w14:textId="313530E0" w:rsidR="0035678E" w:rsidRPr="000F17BD" w:rsidRDefault="0035678E" w:rsidP="000F17BD">
                              <w:pPr>
                                <w:jc w:val="center"/>
                                <w:rPr>
                                  <w:b/>
                                  <w:color w:val="000000" w:themeColor="text1"/>
                                  <w:sz w:val="24"/>
                                  <w:szCs w:val="24"/>
                                </w:rPr>
                              </w:pPr>
                              <w:r w:rsidRPr="000F17BD">
                                <w:rPr>
                                  <w:b/>
                                  <w:color w:val="000000" w:themeColor="text1"/>
                                  <w:sz w:val="24"/>
                                  <w:szCs w:val="24"/>
                                  <w:lang w:val="en-US"/>
                                </w:rPr>
                                <w:t xml:space="preserve">QR- </w:t>
                              </w:r>
                              <w:r w:rsidRPr="000F17BD">
                                <w:rPr>
                                  <w:b/>
                                  <w:color w:val="000000" w:themeColor="text1"/>
                                  <w:sz w:val="24"/>
                                  <w:szCs w:val="24"/>
                                </w:rPr>
                                <w:t>код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94BF11" id="Группа 3" o:spid="_x0000_s1028" style="position:absolute;left:0;text-align:left;margin-left:164.8pt;margin-top:33.9pt;width:166.85pt;height:217.2pt;z-index:251684864" coordsize="21189,2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">
                <v:rect id="Прямоугольник 1" o:spid="_x0000_s1029" style="position:absolute;width:21189;height:27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74A&#10;AADaAAAADwAAAGRycy9kb3ducmV2LnhtbERP24rCMBB9F/yHMMK+yJqugpRqFFlY2JcKXj5gaGab&#10;YjOJTardvzeC4NNwONdZbwfbiht1oXGs4GuWgSCunG64VnA+/XzmIEJE1tg6JgX/FGC7GY/WWGh3&#10;5wPdjrEWKYRDgQpMjL6QMlSGLIaZ88SJ+3OdxZhgV0vd4T2F21bOs2wpLTacGgx6+jZUXY69VTD0&#10;+fVa9hdraFG203n0+9J7pT4mw24FItIQ3+KX+1en+fB85Xnl5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i//u+AAAA2gAAAA8AAAAAAAAAAAAAAAAAmAIAAGRycy9kb3ducmV2&#10;LnhtbFBLBQYAAAAABAAEAPUAAACDAwAAAAA=&#10;" filled="f" strokecolor="black [3213]"/>
                <v:rect id="Прямоугольник 7" o:spid="_x0000_s1030" style="position:absolute;left:6985;top:10541;width:7442;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fCFMIA&#10;AADaAAAADwAAAGRycy9kb3ducmV2LnhtbESPwWrDMBBE74X8g9hCL6WR60IT3MgmFAK5uNAkH7BY&#10;W8vEWimWHLt/HwUKPQ4z84bZVLPtxZWG0DlW8LrMQBA3TnfcKjgddy9rECEia+wdk4JfClCVi4cN&#10;FtpN/E3XQ2xFgnAoUIGJ0RdShsaQxbB0njh5P26wGJMcWqkHnBLc9jLPsndpseO0YNDTp6HmfBit&#10;gnlcXy71eLaG3ur+OY/+q/ZeqafHefsBItIc/8N/7b1WsIL7lXQD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8IUwgAAANoAAAAPAAAAAAAAAAAAAAAAAJgCAABkcnMvZG93&#10;bnJldi54bWxQSwUGAAAAAAQABAD1AAAAhwMAAAAA&#10;" filled="f" strokecolor="black [3213]">
                  <v:textbox>
                    <w:txbxContent>
                      <w:p w14:paraId="5F57A1AA" w14:textId="77777777" w:rsidR="0035678E" w:rsidRDefault="0035678E" w:rsidP="000F17BD">
                        <w:pPr>
                          <w:spacing w:after="0"/>
                          <w:jc w:val="center"/>
                          <w:rPr>
                            <w:b/>
                            <w:color w:val="000000" w:themeColor="text1"/>
                            <w:sz w:val="4"/>
                            <w:szCs w:val="4"/>
                          </w:rPr>
                        </w:pPr>
                      </w:p>
                      <w:p w14:paraId="60CB97FC" w14:textId="77777777" w:rsidR="0035678E" w:rsidRDefault="0035678E" w:rsidP="000F17BD">
                        <w:pPr>
                          <w:spacing w:after="0"/>
                          <w:jc w:val="center"/>
                          <w:rPr>
                            <w:b/>
                            <w:color w:val="000000" w:themeColor="text1"/>
                            <w:sz w:val="4"/>
                            <w:szCs w:val="4"/>
                          </w:rPr>
                        </w:pPr>
                      </w:p>
                      <w:p w14:paraId="7D929741" w14:textId="77777777" w:rsidR="0035678E" w:rsidRPr="000F17BD" w:rsidRDefault="0035678E" w:rsidP="000F17BD">
                        <w:pPr>
                          <w:spacing w:after="0"/>
                          <w:jc w:val="center"/>
                          <w:rPr>
                            <w:b/>
                            <w:color w:val="000000" w:themeColor="text1"/>
                            <w:sz w:val="4"/>
                            <w:szCs w:val="4"/>
                          </w:rPr>
                        </w:pPr>
                      </w:p>
                      <w:p w14:paraId="66A510A4" w14:textId="313530E0" w:rsidR="0035678E" w:rsidRPr="000F17BD" w:rsidRDefault="0035678E" w:rsidP="000F17BD">
                        <w:pPr>
                          <w:jc w:val="center"/>
                          <w:rPr>
                            <w:b/>
                            <w:color w:val="000000" w:themeColor="text1"/>
                            <w:sz w:val="24"/>
                            <w:szCs w:val="24"/>
                          </w:rPr>
                        </w:pPr>
                        <w:r w:rsidRPr="000F17BD">
                          <w:rPr>
                            <w:b/>
                            <w:color w:val="000000" w:themeColor="text1"/>
                            <w:sz w:val="24"/>
                            <w:szCs w:val="24"/>
                            <w:lang w:val="en-US"/>
                          </w:rPr>
                          <w:t xml:space="preserve">QR- </w:t>
                        </w:r>
                        <w:r w:rsidRPr="000F17BD">
                          <w:rPr>
                            <w:b/>
                            <w:color w:val="000000" w:themeColor="text1"/>
                            <w:sz w:val="24"/>
                            <w:szCs w:val="24"/>
                          </w:rPr>
                          <w:t>код</w:t>
                        </w:r>
                      </w:p>
                    </w:txbxContent>
                  </v:textbox>
                </v:rect>
                <w10:wrap type="topAndBottom"/>
              </v:group>
            </w:pict>
          </mc:Fallback>
        </mc:AlternateContent>
      </w:r>
      <w:r w:rsidR="00FC11CC">
        <w:rPr>
          <w:rFonts w:eastAsiaTheme="minorEastAsia"/>
        </w:rPr>
        <w:t xml:space="preserve">Размещение </w:t>
      </w:r>
      <w:r w:rsidR="00FC11CC">
        <w:rPr>
          <w:rFonts w:eastAsiaTheme="minorEastAsia"/>
          <w:lang w:val="en-US"/>
        </w:rPr>
        <w:t>QR</w:t>
      </w:r>
      <w:r w:rsidR="00FC11CC" w:rsidRPr="00FC11CC">
        <w:rPr>
          <w:rFonts w:eastAsiaTheme="minorEastAsia"/>
        </w:rPr>
        <w:t>-</w:t>
      </w:r>
      <w:r w:rsidR="00FC11CC">
        <w:rPr>
          <w:rFonts w:eastAsiaTheme="minorEastAsia"/>
        </w:rPr>
        <w:t xml:space="preserve">кода на </w:t>
      </w:r>
      <w:r w:rsidR="00F055F9">
        <w:rPr>
          <w:rFonts w:eastAsiaTheme="minorEastAsia"/>
        </w:rPr>
        <w:t>обороте последнего листа документа.</w:t>
      </w:r>
    </w:p>
    <w:p w14:paraId="5F76DCCE" w14:textId="77777777" w:rsidR="00AA53A6" w:rsidRDefault="000F17BD" w:rsidP="00AA53A6">
      <w:pPr>
        <w:spacing w:after="0" w:line="360" w:lineRule="exact"/>
        <w:jc w:val="center"/>
        <w:rPr>
          <w:rFonts w:ascii="Times New Roman" w:eastAsiaTheme="minorEastAsia" w:hAnsi="Times New Roman"/>
          <w:b/>
          <w:noProof/>
          <w:sz w:val="28"/>
          <w:szCs w:val="28"/>
        </w:rPr>
      </w:pPr>
      <w:r>
        <w:rPr>
          <w:rFonts w:ascii="Times New Roman" w:eastAsiaTheme="minorEastAsia" w:hAnsi="Times New Roman"/>
          <w:b/>
          <w:sz w:val="28"/>
          <w:szCs w:val="28"/>
        </w:rPr>
        <w:br w:type="column"/>
      </w:r>
    </w:p>
    <w:p w14:paraId="2F8188BA" w14:textId="4EA32D8F" w:rsidR="00DD08E1" w:rsidRDefault="00AA53A6" w:rsidP="00AA53A6">
      <w:pPr>
        <w:spacing w:after="0" w:line="360" w:lineRule="exact"/>
        <w:jc w:val="center"/>
        <w:rPr>
          <w:rFonts w:ascii="Times New Roman" w:hAnsi="Times New Roman"/>
          <w:b/>
          <w:sz w:val="32"/>
          <w:szCs w:val="32"/>
        </w:rPr>
      </w:pPr>
      <w:r>
        <w:rPr>
          <w:rFonts w:ascii="Times New Roman" w:eastAsiaTheme="minorEastAsia" w:hAnsi="Times New Roman"/>
          <w:b/>
          <w:noProof/>
          <w:sz w:val="28"/>
          <w:szCs w:val="28"/>
        </w:rPr>
        <w:drawing>
          <wp:anchor distT="0" distB="0" distL="114300" distR="114300" simplePos="0" relativeHeight="251685888" behindDoc="0" locked="0" layoutInCell="1" allowOverlap="1" wp14:anchorId="5AB9A9BB" wp14:editId="5F32D42A">
            <wp:simplePos x="0" y="0"/>
            <wp:positionH relativeFrom="margin">
              <wp:align>left</wp:align>
            </wp:positionH>
            <wp:positionV relativeFrom="paragraph">
              <wp:posOffset>440055</wp:posOffset>
            </wp:positionV>
            <wp:extent cx="6229350" cy="7631122"/>
            <wp:effectExtent l="0" t="0" r="0" b="825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ребования ФАП лист согласования.jpg"/>
                    <pic:cNvPicPr/>
                  </pic:nvPicPr>
                  <pic:blipFill rotWithShape="1">
                    <a:blip r:embed="rId12">
                      <a:extLst>
                        <a:ext uri="{28A0092B-C50C-407E-A947-70E740481C1C}">
                          <a14:useLocalDpi xmlns:a14="http://schemas.microsoft.com/office/drawing/2010/main" val="0"/>
                        </a:ext>
                      </a:extLst>
                    </a:blip>
                    <a:srcRect t="13385"/>
                    <a:stretch/>
                  </pic:blipFill>
                  <pic:spPr bwMode="auto">
                    <a:xfrm>
                      <a:off x="0" y="0"/>
                      <a:ext cx="6229350" cy="76311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6634">
        <w:rPr>
          <w:rFonts w:ascii="Times New Roman" w:hAnsi="Times New Roman"/>
          <w:b/>
          <w:sz w:val="32"/>
          <w:szCs w:val="32"/>
        </w:rPr>
        <w:br w:type="page"/>
      </w:r>
      <w:r w:rsidR="00DD08E1" w:rsidRPr="000F17BD">
        <w:rPr>
          <w:rFonts w:ascii="Times New Roman" w:hAnsi="Times New Roman"/>
          <w:b/>
          <w:sz w:val="32"/>
          <w:szCs w:val="32"/>
        </w:rPr>
        <w:lastRenderedPageBreak/>
        <w:t>Лист регистрации изменений</w:t>
      </w:r>
    </w:p>
    <w:p w14:paraId="5EC01344" w14:textId="77777777" w:rsidR="000F17BD" w:rsidRPr="000F17BD" w:rsidRDefault="000F17BD" w:rsidP="000F17BD">
      <w:pPr>
        <w:spacing w:after="0" w:line="360" w:lineRule="exact"/>
        <w:jc w:val="center"/>
        <w:rPr>
          <w:rFonts w:ascii="Times New Roman" w:hAnsi="Times New Roman"/>
          <w:b/>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1517"/>
        <w:gridCol w:w="2109"/>
        <w:gridCol w:w="4685"/>
      </w:tblGrid>
      <w:tr w:rsidR="009A3D80" w:rsidRPr="00A425A7" w14:paraId="432F882E" w14:textId="77777777" w:rsidTr="00A425A7">
        <w:trPr>
          <w:tblHeader/>
        </w:trPr>
        <w:tc>
          <w:tcPr>
            <w:tcW w:w="808" w:type="pct"/>
            <w:shd w:val="clear" w:color="auto" w:fill="auto"/>
            <w:vAlign w:val="center"/>
          </w:tcPr>
          <w:p w14:paraId="5E747AC2" w14:textId="77777777" w:rsidR="009A3D80" w:rsidRPr="00A425A7" w:rsidRDefault="004B14D6" w:rsidP="00A425A7">
            <w:pPr>
              <w:spacing w:after="0" w:line="240" w:lineRule="exact"/>
              <w:jc w:val="center"/>
              <w:rPr>
                <w:rFonts w:ascii="Times New Roman" w:hAnsi="Times New Roman"/>
                <w:b/>
                <w:sz w:val="24"/>
                <w:szCs w:val="24"/>
              </w:rPr>
            </w:pPr>
            <w:r w:rsidRPr="00A425A7">
              <w:rPr>
                <w:rFonts w:ascii="Times New Roman" w:hAnsi="Times New Roman"/>
                <w:b/>
                <w:sz w:val="24"/>
                <w:szCs w:val="24"/>
              </w:rPr>
              <w:t>Номер версии документа</w:t>
            </w:r>
          </w:p>
        </w:tc>
        <w:tc>
          <w:tcPr>
            <w:tcW w:w="765" w:type="pct"/>
            <w:shd w:val="clear" w:color="auto" w:fill="auto"/>
            <w:vAlign w:val="center"/>
          </w:tcPr>
          <w:p w14:paraId="35964908" w14:textId="77777777" w:rsidR="009A3D80" w:rsidRPr="00A425A7" w:rsidRDefault="004B14D6" w:rsidP="00A425A7">
            <w:pPr>
              <w:spacing w:after="0" w:line="240" w:lineRule="exact"/>
              <w:jc w:val="center"/>
              <w:rPr>
                <w:rFonts w:ascii="Times New Roman" w:hAnsi="Times New Roman"/>
                <w:b/>
                <w:sz w:val="24"/>
                <w:szCs w:val="24"/>
              </w:rPr>
            </w:pPr>
            <w:r w:rsidRPr="00A425A7">
              <w:rPr>
                <w:rFonts w:ascii="Times New Roman" w:hAnsi="Times New Roman"/>
                <w:b/>
                <w:sz w:val="24"/>
                <w:szCs w:val="24"/>
              </w:rPr>
              <w:t>Дата изменения</w:t>
            </w:r>
          </w:p>
        </w:tc>
        <w:tc>
          <w:tcPr>
            <w:tcW w:w="1064" w:type="pct"/>
            <w:shd w:val="clear" w:color="auto" w:fill="auto"/>
            <w:vAlign w:val="center"/>
          </w:tcPr>
          <w:p w14:paraId="617C889A" w14:textId="77777777" w:rsidR="009A3D80" w:rsidRPr="00A425A7" w:rsidRDefault="004B14D6" w:rsidP="00A425A7">
            <w:pPr>
              <w:spacing w:after="0" w:line="240" w:lineRule="exact"/>
              <w:jc w:val="center"/>
              <w:rPr>
                <w:rFonts w:ascii="Times New Roman" w:hAnsi="Times New Roman"/>
                <w:b/>
                <w:sz w:val="24"/>
                <w:szCs w:val="24"/>
              </w:rPr>
            </w:pPr>
            <w:r w:rsidRPr="00A425A7">
              <w:rPr>
                <w:rFonts w:ascii="Times New Roman" w:hAnsi="Times New Roman"/>
                <w:b/>
                <w:sz w:val="24"/>
                <w:szCs w:val="24"/>
              </w:rPr>
              <w:t>Автор изменения</w:t>
            </w:r>
          </w:p>
        </w:tc>
        <w:tc>
          <w:tcPr>
            <w:tcW w:w="2363" w:type="pct"/>
            <w:shd w:val="clear" w:color="auto" w:fill="auto"/>
            <w:vAlign w:val="center"/>
          </w:tcPr>
          <w:p w14:paraId="01916DD7" w14:textId="77777777" w:rsidR="009A3D80" w:rsidRPr="00A425A7" w:rsidRDefault="004B14D6" w:rsidP="00A425A7">
            <w:pPr>
              <w:spacing w:after="0" w:line="360" w:lineRule="exact"/>
              <w:jc w:val="center"/>
              <w:rPr>
                <w:rFonts w:ascii="Times New Roman" w:hAnsi="Times New Roman"/>
                <w:b/>
                <w:sz w:val="24"/>
                <w:szCs w:val="24"/>
              </w:rPr>
            </w:pPr>
            <w:r w:rsidRPr="00A425A7">
              <w:rPr>
                <w:rFonts w:ascii="Times New Roman" w:hAnsi="Times New Roman"/>
                <w:b/>
                <w:sz w:val="24"/>
                <w:szCs w:val="24"/>
              </w:rPr>
              <w:t>Краткое описание изменения</w:t>
            </w:r>
          </w:p>
        </w:tc>
      </w:tr>
      <w:tr w:rsidR="009A3D80" w:rsidRPr="001C64BF" w14:paraId="73C5997A" w14:textId="77777777" w:rsidTr="00A425A7">
        <w:tc>
          <w:tcPr>
            <w:tcW w:w="808" w:type="pct"/>
            <w:shd w:val="clear" w:color="auto" w:fill="auto"/>
            <w:vAlign w:val="center"/>
          </w:tcPr>
          <w:p w14:paraId="11881399" w14:textId="606D7F66" w:rsidR="009A3D80" w:rsidRPr="001C64BF" w:rsidRDefault="004B14D6" w:rsidP="00A425A7">
            <w:pPr>
              <w:widowControl w:val="0"/>
              <w:spacing w:before="60" w:after="60" w:line="360" w:lineRule="exact"/>
              <w:ind w:right="40"/>
              <w:jc w:val="center"/>
              <w:rPr>
                <w:rFonts w:ascii="Times New Roman" w:hAnsi="Times New Roman"/>
                <w:color w:val="000000"/>
                <w:sz w:val="24"/>
                <w:szCs w:val="24"/>
              </w:rPr>
            </w:pPr>
            <w:r w:rsidRPr="001C64BF">
              <w:rPr>
                <w:rFonts w:ascii="Times New Roman" w:hAnsi="Times New Roman"/>
                <w:color w:val="000000"/>
                <w:sz w:val="24"/>
                <w:szCs w:val="24"/>
              </w:rPr>
              <w:t>3.0</w:t>
            </w:r>
          </w:p>
        </w:tc>
        <w:tc>
          <w:tcPr>
            <w:tcW w:w="765" w:type="pct"/>
            <w:shd w:val="clear" w:color="auto" w:fill="auto"/>
            <w:vAlign w:val="center"/>
          </w:tcPr>
          <w:p w14:paraId="2C648D14" w14:textId="77777777" w:rsidR="009A3D80" w:rsidRPr="001C64BF" w:rsidRDefault="009A3D80" w:rsidP="00691422">
            <w:pPr>
              <w:widowControl w:val="0"/>
              <w:spacing w:before="60" w:after="60" w:line="360" w:lineRule="exact"/>
              <w:ind w:right="40"/>
              <w:jc w:val="both"/>
              <w:rPr>
                <w:rFonts w:ascii="Times New Roman" w:hAnsi="Times New Roman"/>
                <w:color w:val="000000"/>
                <w:sz w:val="24"/>
                <w:szCs w:val="24"/>
              </w:rPr>
            </w:pPr>
          </w:p>
        </w:tc>
        <w:tc>
          <w:tcPr>
            <w:tcW w:w="1064" w:type="pct"/>
            <w:shd w:val="clear" w:color="auto" w:fill="auto"/>
            <w:vAlign w:val="center"/>
          </w:tcPr>
          <w:p w14:paraId="28851075" w14:textId="77777777" w:rsidR="009A3D80" w:rsidRPr="001C64BF" w:rsidRDefault="004B14D6" w:rsidP="00691422">
            <w:pPr>
              <w:widowControl w:val="0"/>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Трофимова Н. А.</w:t>
            </w:r>
          </w:p>
        </w:tc>
        <w:tc>
          <w:tcPr>
            <w:tcW w:w="2363" w:type="pct"/>
            <w:shd w:val="clear" w:color="auto" w:fill="auto"/>
          </w:tcPr>
          <w:p w14:paraId="13D52A54" w14:textId="77777777" w:rsidR="009A3D80" w:rsidRPr="001C64BF" w:rsidRDefault="009A3D80" w:rsidP="00A425A7">
            <w:pPr>
              <w:widowControl w:val="0"/>
              <w:spacing w:after="0" w:line="360" w:lineRule="exact"/>
              <w:ind w:right="40"/>
              <w:jc w:val="both"/>
              <w:rPr>
                <w:rFonts w:ascii="Times New Roman" w:hAnsi="Times New Roman"/>
                <w:color w:val="000000"/>
                <w:sz w:val="24"/>
                <w:szCs w:val="24"/>
              </w:rPr>
            </w:pPr>
          </w:p>
        </w:tc>
      </w:tr>
      <w:tr w:rsidR="009A3D80" w:rsidRPr="001C64BF" w14:paraId="1F772C9C" w14:textId="77777777" w:rsidTr="00A425A7">
        <w:tc>
          <w:tcPr>
            <w:tcW w:w="808" w:type="pct"/>
            <w:shd w:val="clear" w:color="auto" w:fill="auto"/>
            <w:vAlign w:val="center"/>
          </w:tcPr>
          <w:p w14:paraId="7E9DC9AA" w14:textId="63BD6716" w:rsidR="009A3D80" w:rsidRPr="001C64BF" w:rsidRDefault="004B14D6" w:rsidP="00A425A7">
            <w:pPr>
              <w:widowControl w:val="0"/>
              <w:shd w:val="clear" w:color="auto" w:fill="FFFFFF"/>
              <w:spacing w:before="60" w:after="60" w:line="360" w:lineRule="exact"/>
              <w:ind w:right="40"/>
              <w:jc w:val="center"/>
              <w:rPr>
                <w:rFonts w:ascii="Times New Roman" w:hAnsi="Times New Roman"/>
                <w:color w:val="000000"/>
                <w:sz w:val="24"/>
                <w:szCs w:val="24"/>
              </w:rPr>
            </w:pPr>
            <w:r w:rsidRPr="001C64BF">
              <w:rPr>
                <w:rFonts w:ascii="Times New Roman" w:hAnsi="Times New Roman"/>
                <w:color w:val="000000"/>
                <w:sz w:val="24"/>
                <w:szCs w:val="24"/>
              </w:rPr>
              <w:t>3.1 Прил. 2</w:t>
            </w:r>
          </w:p>
        </w:tc>
        <w:tc>
          <w:tcPr>
            <w:tcW w:w="765" w:type="pct"/>
            <w:shd w:val="clear" w:color="auto" w:fill="auto"/>
            <w:vAlign w:val="center"/>
          </w:tcPr>
          <w:p w14:paraId="064E71C7" w14:textId="77777777" w:rsidR="009A3D80" w:rsidRPr="001C64BF" w:rsidRDefault="009A3D80" w:rsidP="00691422">
            <w:pPr>
              <w:widowControl w:val="0"/>
              <w:shd w:val="clear" w:color="auto" w:fill="FFFFFF"/>
              <w:spacing w:before="60" w:after="60" w:line="360" w:lineRule="exact"/>
              <w:ind w:right="40"/>
              <w:jc w:val="both"/>
              <w:rPr>
                <w:rFonts w:ascii="Times New Roman" w:hAnsi="Times New Roman"/>
                <w:color w:val="000000"/>
                <w:sz w:val="24"/>
                <w:szCs w:val="24"/>
              </w:rPr>
            </w:pPr>
          </w:p>
        </w:tc>
        <w:tc>
          <w:tcPr>
            <w:tcW w:w="1064" w:type="pct"/>
            <w:shd w:val="clear" w:color="auto" w:fill="auto"/>
            <w:vAlign w:val="center"/>
          </w:tcPr>
          <w:p w14:paraId="0A6F8BE1"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Трофимова Н. А.</w:t>
            </w:r>
          </w:p>
        </w:tc>
        <w:tc>
          <w:tcPr>
            <w:tcW w:w="2363" w:type="pct"/>
            <w:shd w:val="clear" w:color="auto" w:fill="auto"/>
          </w:tcPr>
          <w:p w14:paraId="7455ED22" w14:textId="77777777" w:rsidR="009A3D80" w:rsidRPr="001C64BF" w:rsidRDefault="004B14D6" w:rsidP="00A425A7">
            <w:pPr>
              <w:widowControl w:val="0"/>
              <w:shd w:val="clear" w:color="auto" w:fill="FFFFFF"/>
              <w:spacing w:after="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В таблицу 1 добавлен код ППО 27. В таблицу 2 добавлены подсистемы АСД «</w:t>
            </w:r>
            <w:proofErr w:type="spellStart"/>
            <w:r w:rsidRPr="001C64BF">
              <w:rPr>
                <w:rFonts w:ascii="Times New Roman" w:hAnsi="Times New Roman"/>
                <w:color w:val="000000"/>
                <w:sz w:val="24"/>
                <w:szCs w:val="24"/>
              </w:rPr>
              <w:t>LanDocs</w:t>
            </w:r>
            <w:proofErr w:type="spellEnd"/>
            <w:r w:rsidRPr="001C64BF">
              <w:rPr>
                <w:rFonts w:ascii="Times New Roman" w:hAnsi="Times New Roman"/>
                <w:color w:val="000000"/>
                <w:sz w:val="24"/>
                <w:szCs w:val="24"/>
              </w:rPr>
              <w:t>» (коды: 01,00 – 12,00).</w:t>
            </w:r>
          </w:p>
        </w:tc>
      </w:tr>
      <w:tr w:rsidR="009A3D80" w:rsidRPr="001C64BF" w14:paraId="1FE0B503" w14:textId="77777777" w:rsidTr="00A425A7">
        <w:tc>
          <w:tcPr>
            <w:tcW w:w="808" w:type="pct"/>
            <w:shd w:val="clear" w:color="auto" w:fill="auto"/>
            <w:vAlign w:val="center"/>
          </w:tcPr>
          <w:p w14:paraId="39F72EDE" w14:textId="74289A92" w:rsidR="009A3D80" w:rsidRPr="001C64BF" w:rsidRDefault="004B14D6" w:rsidP="00A425A7">
            <w:pPr>
              <w:widowControl w:val="0"/>
              <w:shd w:val="clear" w:color="auto" w:fill="FFFFFF"/>
              <w:spacing w:before="60" w:after="60" w:line="360" w:lineRule="exact"/>
              <w:ind w:right="40"/>
              <w:jc w:val="center"/>
              <w:rPr>
                <w:rFonts w:ascii="Times New Roman" w:hAnsi="Times New Roman"/>
                <w:color w:val="000000"/>
                <w:sz w:val="24"/>
                <w:szCs w:val="24"/>
              </w:rPr>
            </w:pPr>
            <w:r w:rsidRPr="001C64BF">
              <w:rPr>
                <w:rFonts w:ascii="Times New Roman" w:hAnsi="Times New Roman"/>
                <w:color w:val="000000"/>
                <w:sz w:val="24"/>
                <w:szCs w:val="24"/>
              </w:rPr>
              <w:t>3.2 Прил. 2</w:t>
            </w:r>
          </w:p>
        </w:tc>
        <w:tc>
          <w:tcPr>
            <w:tcW w:w="765" w:type="pct"/>
            <w:shd w:val="clear" w:color="auto" w:fill="auto"/>
            <w:vAlign w:val="center"/>
          </w:tcPr>
          <w:p w14:paraId="5ACDDE74" w14:textId="77777777" w:rsidR="009A3D80" w:rsidRPr="001C64BF" w:rsidRDefault="009A3D80" w:rsidP="00691422">
            <w:pPr>
              <w:widowControl w:val="0"/>
              <w:shd w:val="clear" w:color="auto" w:fill="FFFFFF"/>
              <w:spacing w:before="60" w:after="60" w:line="360" w:lineRule="exact"/>
              <w:ind w:right="40"/>
              <w:jc w:val="both"/>
              <w:rPr>
                <w:rFonts w:ascii="Times New Roman" w:hAnsi="Times New Roman"/>
                <w:color w:val="000000"/>
                <w:sz w:val="24"/>
                <w:szCs w:val="24"/>
              </w:rPr>
            </w:pPr>
          </w:p>
        </w:tc>
        <w:tc>
          <w:tcPr>
            <w:tcW w:w="1064" w:type="pct"/>
            <w:shd w:val="clear" w:color="auto" w:fill="auto"/>
            <w:vAlign w:val="center"/>
          </w:tcPr>
          <w:p w14:paraId="26DBDFE2"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Трофимова Н. А.</w:t>
            </w:r>
          </w:p>
        </w:tc>
        <w:tc>
          <w:tcPr>
            <w:tcW w:w="2363" w:type="pct"/>
            <w:shd w:val="clear" w:color="auto" w:fill="auto"/>
          </w:tcPr>
          <w:p w14:paraId="5C28AF7A" w14:textId="77777777" w:rsidR="009A3D80" w:rsidRPr="001C64BF" w:rsidRDefault="004B14D6" w:rsidP="00A425A7">
            <w:pPr>
              <w:widowControl w:val="0"/>
              <w:shd w:val="clear" w:color="auto" w:fill="FFFFFF"/>
              <w:spacing w:after="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В таблицу 1 добавлен код ППО 28. В таблицу 2 добавлен компонент подсистемы ГИИС «Электронный бюджет» (код: 13,01). В таблицу 3 добавлен вид документа «Уточненные технические требования» (код 26).</w:t>
            </w:r>
          </w:p>
        </w:tc>
      </w:tr>
      <w:tr w:rsidR="009A3D80" w:rsidRPr="001C64BF" w14:paraId="5F7F4226" w14:textId="77777777" w:rsidTr="00A425A7">
        <w:tc>
          <w:tcPr>
            <w:tcW w:w="808" w:type="pct"/>
            <w:shd w:val="clear" w:color="auto" w:fill="auto"/>
            <w:vAlign w:val="center"/>
          </w:tcPr>
          <w:p w14:paraId="0A8CF7D4" w14:textId="54BEBC3D" w:rsidR="009A3D80" w:rsidRPr="001C64BF" w:rsidRDefault="004B14D6" w:rsidP="00A425A7">
            <w:pPr>
              <w:widowControl w:val="0"/>
              <w:shd w:val="clear" w:color="auto" w:fill="FFFFFF"/>
              <w:spacing w:before="60" w:after="60" w:line="360" w:lineRule="exact"/>
              <w:ind w:right="40"/>
              <w:jc w:val="center"/>
              <w:rPr>
                <w:rFonts w:ascii="Times New Roman" w:hAnsi="Times New Roman"/>
                <w:color w:val="000000"/>
                <w:sz w:val="24"/>
                <w:szCs w:val="24"/>
              </w:rPr>
            </w:pPr>
            <w:r w:rsidRPr="001C64BF">
              <w:rPr>
                <w:rFonts w:ascii="Times New Roman" w:hAnsi="Times New Roman"/>
                <w:color w:val="000000"/>
                <w:sz w:val="24"/>
                <w:szCs w:val="24"/>
              </w:rPr>
              <w:t>3.3 Прил. 2</w:t>
            </w:r>
          </w:p>
        </w:tc>
        <w:tc>
          <w:tcPr>
            <w:tcW w:w="765" w:type="pct"/>
            <w:shd w:val="clear" w:color="auto" w:fill="auto"/>
            <w:vAlign w:val="center"/>
          </w:tcPr>
          <w:p w14:paraId="5D0C3B48" w14:textId="77777777" w:rsidR="009A3D80" w:rsidRPr="001C64BF" w:rsidRDefault="009A3D80" w:rsidP="00691422">
            <w:pPr>
              <w:widowControl w:val="0"/>
              <w:shd w:val="clear" w:color="auto" w:fill="FFFFFF"/>
              <w:spacing w:before="60" w:after="60" w:line="360" w:lineRule="exact"/>
              <w:ind w:right="40"/>
              <w:jc w:val="both"/>
              <w:rPr>
                <w:rFonts w:ascii="Times New Roman" w:hAnsi="Times New Roman"/>
                <w:color w:val="000000"/>
                <w:sz w:val="24"/>
                <w:szCs w:val="24"/>
              </w:rPr>
            </w:pPr>
          </w:p>
        </w:tc>
        <w:tc>
          <w:tcPr>
            <w:tcW w:w="1064" w:type="pct"/>
            <w:shd w:val="clear" w:color="auto" w:fill="auto"/>
            <w:vAlign w:val="center"/>
          </w:tcPr>
          <w:p w14:paraId="394B2CFF"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Трофимова Н. А.</w:t>
            </w:r>
          </w:p>
        </w:tc>
        <w:tc>
          <w:tcPr>
            <w:tcW w:w="2363" w:type="pct"/>
            <w:shd w:val="clear" w:color="auto" w:fill="auto"/>
          </w:tcPr>
          <w:p w14:paraId="140A056F" w14:textId="77777777" w:rsidR="009A3D80" w:rsidRPr="001C64BF" w:rsidRDefault="004B14D6" w:rsidP="00A425A7">
            <w:pPr>
              <w:widowControl w:val="0"/>
              <w:shd w:val="clear" w:color="auto" w:fill="FFFFFF"/>
              <w:spacing w:after="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В таблицу 1 добавлен код ППО 29. В таблице 2 актуализированы коды и состав подсистем СУЭ; добавлены компоненты подсистемы ГИИС «Электронный бюджет» (коды: 19,00; 20,00). В таблицу 3 добавлены 3 дополнительных вида документов, разрабатываемых для целей ГИИС «Электронный бюджет»: код 27, 28, 29. В таблицу 4 добавлен код области применения для Министерства финансов Российской Федерации.</w:t>
            </w:r>
          </w:p>
        </w:tc>
      </w:tr>
      <w:tr w:rsidR="009A3D80" w:rsidRPr="001C64BF" w14:paraId="4CB4D1A4" w14:textId="77777777" w:rsidTr="00A425A7">
        <w:tc>
          <w:tcPr>
            <w:tcW w:w="808" w:type="pct"/>
            <w:shd w:val="clear" w:color="auto" w:fill="auto"/>
            <w:vAlign w:val="center"/>
          </w:tcPr>
          <w:p w14:paraId="301988F1" w14:textId="77777777" w:rsidR="009A3D80" w:rsidRPr="001C64BF" w:rsidRDefault="004B14D6" w:rsidP="00A425A7">
            <w:pPr>
              <w:widowControl w:val="0"/>
              <w:shd w:val="clear" w:color="auto" w:fill="FFFFFF"/>
              <w:spacing w:before="60" w:after="60" w:line="360" w:lineRule="exact"/>
              <w:ind w:right="40"/>
              <w:jc w:val="center"/>
              <w:rPr>
                <w:rFonts w:ascii="Times New Roman" w:hAnsi="Times New Roman"/>
                <w:color w:val="000000"/>
                <w:sz w:val="24"/>
                <w:szCs w:val="24"/>
              </w:rPr>
            </w:pPr>
            <w:r w:rsidRPr="001C64BF">
              <w:rPr>
                <w:rFonts w:ascii="Times New Roman" w:hAnsi="Times New Roman"/>
                <w:color w:val="000000"/>
                <w:sz w:val="24"/>
                <w:szCs w:val="24"/>
              </w:rPr>
              <w:t>4.0</w:t>
            </w:r>
          </w:p>
        </w:tc>
        <w:tc>
          <w:tcPr>
            <w:tcW w:w="765" w:type="pct"/>
            <w:shd w:val="clear" w:color="auto" w:fill="auto"/>
            <w:vAlign w:val="center"/>
          </w:tcPr>
          <w:p w14:paraId="5EA756EC"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28.12.2015</w:t>
            </w:r>
          </w:p>
        </w:tc>
        <w:tc>
          <w:tcPr>
            <w:tcW w:w="1064" w:type="pct"/>
            <w:shd w:val="clear" w:color="auto" w:fill="auto"/>
            <w:vAlign w:val="center"/>
          </w:tcPr>
          <w:p w14:paraId="54BE7F9D"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Трофимова Н. А.</w:t>
            </w:r>
          </w:p>
        </w:tc>
        <w:tc>
          <w:tcPr>
            <w:tcW w:w="2363" w:type="pct"/>
            <w:shd w:val="clear" w:color="auto" w:fill="auto"/>
          </w:tcPr>
          <w:p w14:paraId="2B3288BF" w14:textId="77777777" w:rsidR="009A3D80" w:rsidRPr="001C64BF" w:rsidRDefault="004B14D6" w:rsidP="00A425A7">
            <w:pPr>
              <w:widowControl w:val="0"/>
              <w:shd w:val="clear" w:color="auto" w:fill="FFFFFF"/>
              <w:spacing w:after="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Внесены многочисленные изменения в Требования и приложения к ним.</w:t>
            </w:r>
          </w:p>
        </w:tc>
      </w:tr>
      <w:tr w:rsidR="009A3D80" w:rsidRPr="001C64BF" w14:paraId="5AC206C8" w14:textId="77777777" w:rsidTr="00A425A7">
        <w:tc>
          <w:tcPr>
            <w:tcW w:w="808" w:type="pct"/>
            <w:shd w:val="clear" w:color="auto" w:fill="auto"/>
            <w:vAlign w:val="center"/>
          </w:tcPr>
          <w:p w14:paraId="4FDB5AA4" w14:textId="77777777" w:rsidR="009A3D80" w:rsidRPr="001C64BF" w:rsidRDefault="004B14D6" w:rsidP="00A425A7">
            <w:pPr>
              <w:widowControl w:val="0"/>
              <w:shd w:val="clear" w:color="auto" w:fill="FFFFFF"/>
              <w:spacing w:before="60" w:after="60" w:line="360" w:lineRule="exact"/>
              <w:ind w:right="40"/>
              <w:jc w:val="center"/>
              <w:rPr>
                <w:rFonts w:ascii="Times New Roman" w:hAnsi="Times New Roman"/>
                <w:color w:val="000000"/>
                <w:sz w:val="24"/>
                <w:szCs w:val="24"/>
              </w:rPr>
            </w:pPr>
            <w:r w:rsidRPr="001C64BF">
              <w:rPr>
                <w:rFonts w:ascii="Times New Roman" w:hAnsi="Times New Roman"/>
                <w:color w:val="000000"/>
                <w:sz w:val="24"/>
                <w:szCs w:val="24"/>
              </w:rPr>
              <w:t>4.1</w:t>
            </w:r>
          </w:p>
        </w:tc>
        <w:tc>
          <w:tcPr>
            <w:tcW w:w="765" w:type="pct"/>
            <w:shd w:val="clear" w:color="auto" w:fill="auto"/>
            <w:vAlign w:val="center"/>
          </w:tcPr>
          <w:p w14:paraId="2D312C28"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02.02.2016</w:t>
            </w:r>
          </w:p>
        </w:tc>
        <w:tc>
          <w:tcPr>
            <w:tcW w:w="1064" w:type="pct"/>
            <w:shd w:val="clear" w:color="auto" w:fill="auto"/>
            <w:vAlign w:val="center"/>
          </w:tcPr>
          <w:p w14:paraId="5277C78F"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Трофимова Н. А.</w:t>
            </w:r>
          </w:p>
        </w:tc>
        <w:tc>
          <w:tcPr>
            <w:tcW w:w="2363" w:type="pct"/>
            <w:shd w:val="clear" w:color="auto" w:fill="auto"/>
          </w:tcPr>
          <w:p w14:paraId="582F884C" w14:textId="77777777" w:rsidR="009A3D80" w:rsidRPr="001C64BF" w:rsidRDefault="004B14D6" w:rsidP="00A425A7">
            <w:pPr>
              <w:widowControl w:val="0"/>
              <w:shd w:val="clear" w:color="auto" w:fill="FFFFFF"/>
              <w:spacing w:after="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 xml:space="preserve">Внесены изменения в таблицу 1 </w:t>
            </w:r>
            <w:r w:rsidR="00A33D94" w:rsidRPr="001C64BF">
              <w:rPr>
                <w:rFonts w:ascii="Times New Roman" w:hAnsi="Times New Roman"/>
                <w:color w:val="000000"/>
                <w:sz w:val="24"/>
                <w:szCs w:val="24"/>
              </w:rPr>
              <w:t>настоящего документа</w:t>
            </w:r>
            <w:r w:rsidRPr="001C64BF">
              <w:rPr>
                <w:rFonts w:ascii="Times New Roman" w:hAnsi="Times New Roman"/>
                <w:color w:val="000000"/>
                <w:sz w:val="24"/>
                <w:szCs w:val="24"/>
              </w:rPr>
              <w:t xml:space="preserve"> и Таблицу 3 Приложения 2, добавлены документы «Описание языка», «Описание программы», «Описание программного обеспечения»,</w:t>
            </w:r>
            <w:r w:rsidRPr="001C64BF">
              <w:rPr>
                <w:rFonts w:ascii="Times New Roman" w:hAnsi="Times New Roman"/>
              </w:rPr>
              <w:t xml:space="preserve"> «</w:t>
            </w:r>
            <w:r w:rsidRPr="001C64BF">
              <w:rPr>
                <w:rFonts w:ascii="Times New Roman" w:hAnsi="Times New Roman"/>
                <w:color w:val="000000"/>
                <w:sz w:val="24"/>
                <w:szCs w:val="24"/>
              </w:rPr>
              <w:t>Таблица соединений и подключений», «Спецификация оборудования, изделий и материалов», «План расположения оборудования и проводок</w:t>
            </w:r>
            <w:r w:rsidR="000D357C" w:rsidRPr="001C64BF">
              <w:rPr>
                <w:rFonts w:ascii="Times New Roman" w:hAnsi="Times New Roman"/>
                <w:color w:val="000000"/>
                <w:sz w:val="24"/>
                <w:szCs w:val="24"/>
              </w:rPr>
              <w:t>», внесено изменение названия</w:t>
            </w:r>
            <w:r w:rsidRPr="001C64BF">
              <w:rPr>
                <w:rFonts w:ascii="Times New Roman" w:hAnsi="Times New Roman"/>
                <w:color w:val="000000"/>
                <w:sz w:val="24"/>
                <w:szCs w:val="24"/>
              </w:rPr>
              <w:t xml:space="preserve"> документа «Порядок эксплуатации и технического обслуживания».</w:t>
            </w:r>
          </w:p>
          <w:p w14:paraId="328CB329" w14:textId="77777777" w:rsidR="009A3D80" w:rsidRPr="001C64BF" w:rsidRDefault="004B14D6" w:rsidP="00A425A7">
            <w:pPr>
              <w:widowControl w:val="0"/>
              <w:shd w:val="clear" w:color="auto" w:fill="FFFFFF"/>
              <w:spacing w:after="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Так</w:t>
            </w:r>
            <w:r w:rsidR="000D357C" w:rsidRPr="001C64BF">
              <w:rPr>
                <w:rFonts w:ascii="Times New Roman" w:hAnsi="Times New Roman"/>
                <w:color w:val="000000"/>
                <w:sz w:val="24"/>
                <w:szCs w:val="24"/>
              </w:rPr>
              <w:t>же добавлены шаблоны</w:t>
            </w:r>
            <w:r w:rsidRPr="001C64BF">
              <w:rPr>
                <w:rFonts w:ascii="Times New Roman" w:hAnsi="Times New Roman"/>
                <w:color w:val="000000"/>
                <w:sz w:val="24"/>
                <w:szCs w:val="24"/>
              </w:rPr>
              <w:t xml:space="preserve"> документов «Описание языка», «Описание программы».</w:t>
            </w:r>
          </w:p>
        </w:tc>
      </w:tr>
      <w:tr w:rsidR="009A3D80" w:rsidRPr="001C64BF" w14:paraId="7690FCBD" w14:textId="77777777" w:rsidTr="00A425A7">
        <w:tc>
          <w:tcPr>
            <w:tcW w:w="808" w:type="pct"/>
            <w:shd w:val="clear" w:color="auto" w:fill="auto"/>
            <w:vAlign w:val="center"/>
          </w:tcPr>
          <w:p w14:paraId="608B0D28" w14:textId="77777777" w:rsidR="009A3D80" w:rsidRPr="001C64BF" w:rsidRDefault="004B14D6" w:rsidP="00A425A7">
            <w:pPr>
              <w:widowControl w:val="0"/>
              <w:shd w:val="clear" w:color="auto" w:fill="FFFFFF"/>
              <w:spacing w:before="60" w:after="60" w:line="360" w:lineRule="exact"/>
              <w:ind w:right="40"/>
              <w:jc w:val="center"/>
              <w:rPr>
                <w:rFonts w:ascii="Times New Roman" w:hAnsi="Times New Roman"/>
                <w:color w:val="000000"/>
                <w:sz w:val="24"/>
                <w:szCs w:val="24"/>
              </w:rPr>
            </w:pPr>
            <w:r w:rsidRPr="001C64BF">
              <w:rPr>
                <w:rFonts w:ascii="Times New Roman" w:hAnsi="Times New Roman"/>
                <w:color w:val="000000"/>
                <w:sz w:val="24"/>
                <w:szCs w:val="24"/>
              </w:rPr>
              <w:lastRenderedPageBreak/>
              <w:t>5.0</w:t>
            </w:r>
          </w:p>
        </w:tc>
        <w:tc>
          <w:tcPr>
            <w:tcW w:w="765" w:type="pct"/>
            <w:shd w:val="clear" w:color="auto" w:fill="auto"/>
            <w:vAlign w:val="center"/>
          </w:tcPr>
          <w:p w14:paraId="5184A3F4"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23.01.2017</w:t>
            </w:r>
          </w:p>
        </w:tc>
        <w:tc>
          <w:tcPr>
            <w:tcW w:w="1064" w:type="pct"/>
            <w:shd w:val="clear" w:color="auto" w:fill="auto"/>
            <w:vAlign w:val="center"/>
          </w:tcPr>
          <w:p w14:paraId="68929B1C"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Трофимова Н. А.</w:t>
            </w:r>
          </w:p>
        </w:tc>
        <w:tc>
          <w:tcPr>
            <w:tcW w:w="2363" w:type="pct"/>
            <w:shd w:val="clear" w:color="auto" w:fill="auto"/>
          </w:tcPr>
          <w:p w14:paraId="5B556859" w14:textId="77777777" w:rsidR="009A3D80" w:rsidRPr="001C64BF" w:rsidRDefault="004B14D6" w:rsidP="00A425A7">
            <w:pPr>
              <w:widowControl w:val="0"/>
              <w:shd w:val="clear" w:color="auto" w:fill="FFFFFF"/>
              <w:spacing w:after="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 xml:space="preserve">Внесены множественные изменения в соответствии с проектами регламентов жизненного цикла ИС. Изменена </w:t>
            </w:r>
            <w:r w:rsidR="000D357C" w:rsidRPr="001C64BF">
              <w:rPr>
                <w:rFonts w:ascii="Times New Roman" w:hAnsi="Times New Roman"/>
                <w:color w:val="000000"/>
                <w:sz w:val="24"/>
                <w:szCs w:val="24"/>
              </w:rPr>
              <w:t>кодировка типов</w:t>
            </w:r>
            <w:r w:rsidRPr="001C64BF">
              <w:rPr>
                <w:rFonts w:ascii="Times New Roman" w:hAnsi="Times New Roman"/>
                <w:color w:val="000000"/>
                <w:sz w:val="24"/>
                <w:szCs w:val="24"/>
              </w:rPr>
              <w:t xml:space="preserve"> документов, добавлены названия документов для ГИИС «Электронный бюджет» в соответствии с проектом приказа Министерства финансов РФ</w:t>
            </w:r>
            <w:r w:rsidRPr="001C64BF">
              <w:rPr>
                <w:rFonts w:ascii="Times New Roman" w:hAnsi="Times New Roman"/>
              </w:rPr>
              <w:t xml:space="preserve"> «</w:t>
            </w:r>
            <w:r w:rsidRPr="001C64BF">
              <w:rPr>
                <w:rFonts w:ascii="Times New Roman" w:hAnsi="Times New Roman"/>
                <w:color w:val="000000"/>
                <w:sz w:val="24"/>
                <w:szCs w:val="24"/>
              </w:rPr>
              <w:t>О документации, разрабатываемой в рамках создания, развития, ввода в эксплуатацию и вывода из эксплуатации государственной интегрированной информационной системы управления общественными финансами «Электронный бюджет», перечень и названия документов приведены в соответствие с ГОСТ.</w:t>
            </w:r>
          </w:p>
        </w:tc>
      </w:tr>
      <w:tr w:rsidR="009A3D80" w:rsidRPr="001C64BF" w14:paraId="351F79EB" w14:textId="77777777" w:rsidTr="00A425A7">
        <w:tc>
          <w:tcPr>
            <w:tcW w:w="808" w:type="pct"/>
            <w:shd w:val="clear" w:color="auto" w:fill="auto"/>
            <w:vAlign w:val="center"/>
          </w:tcPr>
          <w:p w14:paraId="333CD9C5" w14:textId="77777777" w:rsidR="009A3D80" w:rsidRPr="001C64BF" w:rsidRDefault="004B14D6" w:rsidP="00A425A7">
            <w:pPr>
              <w:widowControl w:val="0"/>
              <w:shd w:val="clear" w:color="auto" w:fill="FFFFFF"/>
              <w:spacing w:before="60" w:after="60" w:line="360" w:lineRule="exact"/>
              <w:ind w:right="40"/>
              <w:jc w:val="center"/>
              <w:rPr>
                <w:rFonts w:ascii="Times New Roman" w:hAnsi="Times New Roman"/>
                <w:color w:val="000000"/>
                <w:sz w:val="24"/>
                <w:szCs w:val="24"/>
              </w:rPr>
            </w:pPr>
            <w:r w:rsidRPr="001C64BF">
              <w:rPr>
                <w:rFonts w:ascii="Times New Roman" w:hAnsi="Times New Roman"/>
                <w:color w:val="000000"/>
                <w:sz w:val="24"/>
                <w:szCs w:val="24"/>
              </w:rPr>
              <w:t>5.1</w:t>
            </w:r>
          </w:p>
        </w:tc>
        <w:tc>
          <w:tcPr>
            <w:tcW w:w="765" w:type="pct"/>
            <w:shd w:val="clear" w:color="auto" w:fill="auto"/>
            <w:vAlign w:val="center"/>
          </w:tcPr>
          <w:p w14:paraId="407B1ED4"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06.06.2017</w:t>
            </w:r>
          </w:p>
        </w:tc>
        <w:tc>
          <w:tcPr>
            <w:tcW w:w="1064" w:type="pct"/>
            <w:shd w:val="clear" w:color="auto" w:fill="auto"/>
            <w:vAlign w:val="center"/>
          </w:tcPr>
          <w:p w14:paraId="4E5A70B3"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 xml:space="preserve">Трофимова Н.А. </w:t>
            </w:r>
          </w:p>
        </w:tc>
        <w:tc>
          <w:tcPr>
            <w:tcW w:w="2363" w:type="pct"/>
            <w:shd w:val="clear" w:color="auto" w:fill="auto"/>
          </w:tcPr>
          <w:p w14:paraId="7EA25A04" w14:textId="77777777" w:rsidR="009A3D80" w:rsidRPr="001C64BF" w:rsidRDefault="004B14D6" w:rsidP="00A425A7">
            <w:pPr>
              <w:widowControl w:val="0"/>
              <w:numPr>
                <w:ilvl w:val="0"/>
                <w:numId w:val="8"/>
              </w:numPr>
              <w:shd w:val="clear" w:color="auto" w:fill="FFFFFF"/>
              <w:spacing w:after="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 xml:space="preserve"> В настоящий документ добавлен п. </w:t>
            </w:r>
            <w:r w:rsidR="00A33D94" w:rsidRPr="001C64BF">
              <w:rPr>
                <w:rFonts w:ascii="Times New Roman" w:hAnsi="Times New Roman"/>
                <w:color w:val="000000"/>
                <w:sz w:val="24"/>
                <w:szCs w:val="24"/>
              </w:rPr>
              <w:t>6 требования к</w:t>
            </w:r>
            <w:r w:rsidRPr="001C64BF">
              <w:rPr>
                <w:rFonts w:ascii="Times New Roman" w:hAnsi="Times New Roman"/>
                <w:color w:val="000000"/>
                <w:sz w:val="24"/>
                <w:szCs w:val="24"/>
              </w:rPr>
              <w:t xml:space="preserve"> </w:t>
            </w:r>
            <w:r w:rsidR="00A33D94" w:rsidRPr="001C64BF">
              <w:rPr>
                <w:rFonts w:ascii="Times New Roman" w:hAnsi="Times New Roman"/>
                <w:color w:val="000000"/>
                <w:sz w:val="24"/>
                <w:szCs w:val="24"/>
              </w:rPr>
              <w:t>обучающим</w:t>
            </w:r>
            <w:r w:rsidRPr="001C64BF">
              <w:rPr>
                <w:rFonts w:ascii="Times New Roman" w:hAnsi="Times New Roman"/>
                <w:color w:val="000000"/>
                <w:sz w:val="24"/>
                <w:szCs w:val="24"/>
              </w:rPr>
              <w:t xml:space="preserve"> материалам</w:t>
            </w:r>
          </w:p>
          <w:p w14:paraId="3564473C" w14:textId="77777777" w:rsidR="009A3D80" w:rsidRPr="001C64BF" w:rsidRDefault="004B14D6" w:rsidP="00A425A7">
            <w:pPr>
              <w:widowControl w:val="0"/>
              <w:numPr>
                <w:ilvl w:val="0"/>
                <w:numId w:val="8"/>
              </w:numPr>
              <w:shd w:val="clear" w:color="auto" w:fill="FFFFFF"/>
              <w:spacing w:after="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 xml:space="preserve"> В приложении 1 к настоящему документу </w:t>
            </w:r>
            <w:r w:rsidR="00A33D94" w:rsidRPr="001C64BF">
              <w:rPr>
                <w:rFonts w:ascii="Times New Roman" w:hAnsi="Times New Roman"/>
                <w:color w:val="000000"/>
                <w:sz w:val="24"/>
                <w:szCs w:val="24"/>
              </w:rPr>
              <w:t>изменены титулы документов</w:t>
            </w:r>
            <w:r w:rsidRPr="001C64BF">
              <w:rPr>
                <w:rFonts w:ascii="Times New Roman" w:hAnsi="Times New Roman"/>
                <w:color w:val="000000"/>
                <w:sz w:val="24"/>
                <w:szCs w:val="24"/>
              </w:rPr>
              <w:t>.</w:t>
            </w:r>
          </w:p>
          <w:p w14:paraId="630DA555" w14:textId="77777777" w:rsidR="009A3D80" w:rsidRPr="001C64BF" w:rsidRDefault="004B14D6" w:rsidP="00A425A7">
            <w:pPr>
              <w:widowControl w:val="0"/>
              <w:numPr>
                <w:ilvl w:val="0"/>
                <w:numId w:val="8"/>
              </w:numPr>
              <w:shd w:val="clear" w:color="auto" w:fill="FFFFFF"/>
              <w:spacing w:after="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 xml:space="preserve">В приложении 1 </w:t>
            </w:r>
            <w:r w:rsidR="00A33D94" w:rsidRPr="001C64BF">
              <w:rPr>
                <w:rFonts w:ascii="Times New Roman" w:hAnsi="Times New Roman"/>
                <w:color w:val="000000"/>
                <w:sz w:val="24"/>
                <w:szCs w:val="24"/>
              </w:rPr>
              <w:t>внесены изменения</w:t>
            </w:r>
            <w:r w:rsidRPr="001C64BF">
              <w:rPr>
                <w:rFonts w:ascii="Times New Roman" w:hAnsi="Times New Roman"/>
                <w:color w:val="000000"/>
                <w:sz w:val="24"/>
                <w:szCs w:val="24"/>
              </w:rPr>
              <w:t xml:space="preserve"> </w:t>
            </w:r>
            <w:r w:rsidR="00A33D94" w:rsidRPr="001C64BF">
              <w:rPr>
                <w:rFonts w:ascii="Times New Roman" w:hAnsi="Times New Roman"/>
                <w:color w:val="000000"/>
                <w:sz w:val="24"/>
                <w:szCs w:val="24"/>
              </w:rPr>
              <w:t>в шаблон</w:t>
            </w:r>
            <w:r w:rsidRPr="001C64BF">
              <w:rPr>
                <w:rFonts w:ascii="Times New Roman" w:hAnsi="Times New Roman"/>
                <w:color w:val="000000"/>
                <w:sz w:val="24"/>
                <w:szCs w:val="24"/>
              </w:rPr>
              <w:t xml:space="preserve"> документа ТЗ, Паспорт ИТ- сервиса, Общее описание системы, </w:t>
            </w:r>
            <w:proofErr w:type="spellStart"/>
            <w:r w:rsidRPr="001C64BF">
              <w:rPr>
                <w:rFonts w:ascii="Times New Roman" w:hAnsi="Times New Roman"/>
                <w:color w:val="000000"/>
                <w:sz w:val="24"/>
                <w:szCs w:val="24"/>
              </w:rPr>
              <w:t>ПЭиТО</w:t>
            </w:r>
            <w:proofErr w:type="spellEnd"/>
            <w:r w:rsidRPr="001C64BF">
              <w:rPr>
                <w:rFonts w:ascii="Times New Roman" w:hAnsi="Times New Roman"/>
                <w:color w:val="000000"/>
                <w:sz w:val="24"/>
                <w:szCs w:val="24"/>
              </w:rPr>
              <w:t>, Акт приемки в эксплуатацию, Акт о завершении пуско-наладочных работ (</w:t>
            </w:r>
            <w:r w:rsidR="000D357C" w:rsidRPr="001C64BF">
              <w:rPr>
                <w:rFonts w:ascii="Times New Roman" w:hAnsi="Times New Roman"/>
                <w:color w:val="000000"/>
                <w:sz w:val="24"/>
                <w:szCs w:val="24"/>
              </w:rPr>
              <w:t>изменения в</w:t>
            </w:r>
            <w:r w:rsidRPr="001C64BF">
              <w:rPr>
                <w:rFonts w:ascii="Times New Roman" w:hAnsi="Times New Roman"/>
                <w:color w:val="000000"/>
                <w:sz w:val="24"/>
                <w:szCs w:val="24"/>
              </w:rPr>
              <w:t xml:space="preserve"> документах выделены желтым) </w:t>
            </w:r>
          </w:p>
          <w:p w14:paraId="1D8C943C" w14:textId="77777777" w:rsidR="009A3D80" w:rsidRPr="001C64BF" w:rsidRDefault="004B14D6" w:rsidP="00A425A7">
            <w:pPr>
              <w:widowControl w:val="0"/>
              <w:numPr>
                <w:ilvl w:val="0"/>
                <w:numId w:val="8"/>
              </w:numPr>
              <w:shd w:val="clear" w:color="auto" w:fill="FFFFFF"/>
              <w:spacing w:after="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 xml:space="preserve">В приложении 2 </w:t>
            </w:r>
            <w:r w:rsidR="00A33D94" w:rsidRPr="001C64BF">
              <w:rPr>
                <w:rFonts w:ascii="Times New Roman" w:hAnsi="Times New Roman"/>
                <w:color w:val="000000"/>
                <w:sz w:val="24"/>
                <w:szCs w:val="24"/>
              </w:rPr>
              <w:t>кодирование документов</w:t>
            </w:r>
            <w:r w:rsidRPr="001C64BF">
              <w:rPr>
                <w:rFonts w:ascii="Times New Roman" w:hAnsi="Times New Roman"/>
                <w:color w:val="000000"/>
                <w:sz w:val="24"/>
                <w:szCs w:val="24"/>
              </w:rPr>
              <w:t xml:space="preserve"> добавлены </w:t>
            </w:r>
            <w:r w:rsidR="00A33D94" w:rsidRPr="001C64BF">
              <w:rPr>
                <w:rFonts w:ascii="Times New Roman" w:hAnsi="Times New Roman"/>
                <w:color w:val="000000"/>
                <w:sz w:val="24"/>
                <w:szCs w:val="24"/>
              </w:rPr>
              <w:t>краткие наименования</w:t>
            </w:r>
            <w:r w:rsidRPr="001C64BF">
              <w:rPr>
                <w:rFonts w:ascii="Times New Roman" w:hAnsi="Times New Roman"/>
                <w:color w:val="000000"/>
                <w:sz w:val="24"/>
                <w:szCs w:val="24"/>
              </w:rPr>
              <w:t xml:space="preserve"> для подсистем СКИАО.</w:t>
            </w:r>
          </w:p>
        </w:tc>
      </w:tr>
      <w:tr w:rsidR="009A3D80" w:rsidRPr="001C64BF" w14:paraId="29F32303" w14:textId="77777777" w:rsidTr="00A425A7">
        <w:tc>
          <w:tcPr>
            <w:tcW w:w="808" w:type="pct"/>
            <w:shd w:val="clear" w:color="auto" w:fill="auto"/>
            <w:vAlign w:val="center"/>
          </w:tcPr>
          <w:p w14:paraId="13950816" w14:textId="77777777" w:rsidR="009A3D80" w:rsidRPr="001C64BF" w:rsidRDefault="004B14D6" w:rsidP="00A425A7">
            <w:pPr>
              <w:widowControl w:val="0"/>
              <w:shd w:val="clear" w:color="auto" w:fill="FFFFFF"/>
              <w:spacing w:before="60" w:after="60" w:line="360" w:lineRule="exact"/>
              <w:ind w:right="40"/>
              <w:jc w:val="center"/>
              <w:rPr>
                <w:rFonts w:ascii="Times New Roman" w:hAnsi="Times New Roman"/>
                <w:color w:val="000000"/>
                <w:sz w:val="24"/>
                <w:szCs w:val="24"/>
              </w:rPr>
            </w:pPr>
            <w:r w:rsidRPr="001C64BF">
              <w:rPr>
                <w:rFonts w:ascii="Times New Roman" w:hAnsi="Times New Roman"/>
                <w:color w:val="000000"/>
                <w:sz w:val="24"/>
                <w:szCs w:val="24"/>
              </w:rPr>
              <w:t>5.2</w:t>
            </w:r>
          </w:p>
        </w:tc>
        <w:tc>
          <w:tcPr>
            <w:tcW w:w="765" w:type="pct"/>
            <w:shd w:val="clear" w:color="auto" w:fill="auto"/>
            <w:vAlign w:val="center"/>
          </w:tcPr>
          <w:p w14:paraId="5763F40E"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30.08.2019</w:t>
            </w:r>
          </w:p>
        </w:tc>
        <w:tc>
          <w:tcPr>
            <w:tcW w:w="1064" w:type="pct"/>
            <w:shd w:val="clear" w:color="auto" w:fill="auto"/>
            <w:vAlign w:val="center"/>
          </w:tcPr>
          <w:p w14:paraId="3096A28A"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Медведева М.А.</w:t>
            </w:r>
          </w:p>
        </w:tc>
        <w:tc>
          <w:tcPr>
            <w:tcW w:w="2363" w:type="pct"/>
            <w:shd w:val="clear" w:color="auto" w:fill="auto"/>
          </w:tcPr>
          <w:p w14:paraId="1DE65FBA" w14:textId="77777777" w:rsidR="009A3D80" w:rsidRPr="001C64BF" w:rsidRDefault="004B14D6" w:rsidP="00A425A7">
            <w:pPr>
              <w:widowControl w:val="0"/>
              <w:shd w:val="clear" w:color="auto" w:fill="FFFFFF"/>
              <w:spacing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 xml:space="preserve">Внесены </w:t>
            </w:r>
            <w:r w:rsidR="00A33D94" w:rsidRPr="001C64BF">
              <w:rPr>
                <w:rFonts w:ascii="Times New Roman" w:hAnsi="Times New Roman"/>
                <w:color w:val="000000"/>
                <w:sz w:val="24"/>
                <w:szCs w:val="24"/>
              </w:rPr>
              <w:t>изменения в</w:t>
            </w:r>
            <w:r w:rsidRPr="001C64BF">
              <w:rPr>
                <w:rFonts w:ascii="Times New Roman" w:hAnsi="Times New Roman"/>
                <w:color w:val="000000"/>
                <w:sz w:val="24"/>
                <w:szCs w:val="24"/>
              </w:rPr>
              <w:t xml:space="preserve"> части указания действующих нормативных актов Федерального казначейства, действующих ГОСТ; добавлены требования приказа № 67н. </w:t>
            </w:r>
          </w:p>
        </w:tc>
      </w:tr>
      <w:tr w:rsidR="009A3D80" w:rsidRPr="001C64BF" w14:paraId="0AD48B08" w14:textId="77777777" w:rsidTr="00A425A7">
        <w:tc>
          <w:tcPr>
            <w:tcW w:w="808" w:type="pct"/>
            <w:shd w:val="clear" w:color="auto" w:fill="auto"/>
          </w:tcPr>
          <w:p w14:paraId="6F92E5A8" w14:textId="77777777" w:rsidR="009A3D80" w:rsidRPr="001C64BF" w:rsidRDefault="004B14D6" w:rsidP="00A425A7">
            <w:pPr>
              <w:widowControl w:val="0"/>
              <w:shd w:val="clear" w:color="auto" w:fill="FFFFFF"/>
              <w:spacing w:before="60" w:after="60" w:line="360" w:lineRule="exact"/>
              <w:ind w:right="40"/>
              <w:jc w:val="center"/>
              <w:rPr>
                <w:rFonts w:ascii="Times New Roman" w:hAnsi="Times New Roman"/>
                <w:color w:val="000000"/>
                <w:sz w:val="24"/>
                <w:szCs w:val="24"/>
              </w:rPr>
            </w:pPr>
            <w:r w:rsidRPr="001C64BF">
              <w:rPr>
                <w:rFonts w:ascii="Times New Roman" w:hAnsi="Times New Roman"/>
                <w:color w:val="000000"/>
                <w:sz w:val="24"/>
                <w:szCs w:val="24"/>
              </w:rPr>
              <w:t>5.2</w:t>
            </w:r>
          </w:p>
        </w:tc>
        <w:tc>
          <w:tcPr>
            <w:tcW w:w="765" w:type="pct"/>
            <w:shd w:val="clear" w:color="auto" w:fill="auto"/>
          </w:tcPr>
          <w:p w14:paraId="71814761"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30.08.2019</w:t>
            </w:r>
          </w:p>
        </w:tc>
        <w:tc>
          <w:tcPr>
            <w:tcW w:w="1064" w:type="pct"/>
            <w:shd w:val="clear" w:color="auto" w:fill="auto"/>
          </w:tcPr>
          <w:p w14:paraId="079C3D11" w14:textId="77777777" w:rsidR="009A3D80" w:rsidRPr="001C64BF" w:rsidRDefault="004B14D6" w:rsidP="00691422">
            <w:pPr>
              <w:widowControl w:val="0"/>
              <w:shd w:val="clear" w:color="auto" w:fill="FFFFFF"/>
              <w:spacing w:before="60"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Медведева М.А.</w:t>
            </w:r>
          </w:p>
        </w:tc>
        <w:tc>
          <w:tcPr>
            <w:tcW w:w="2363" w:type="pct"/>
            <w:shd w:val="clear" w:color="auto" w:fill="auto"/>
          </w:tcPr>
          <w:p w14:paraId="0FDF6D27" w14:textId="77777777" w:rsidR="009A3D80" w:rsidRPr="001C64BF" w:rsidRDefault="004B14D6" w:rsidP="00A425A7">
            <w:pPr>
              <w:widowControl w:val="0"/>
              <w:shd w:val="clear" w:color="auto" w:fill="FFFFFF"/>
              <w:spacing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 xml:space="preserve">Текст документа приведен в соответствие с действующими нормативными актами Федерального казначейства, регламентирующими деятельность Фонда алгоритмов и программ Федерального казначейства, процессов жизненного цикла </w:t>
            </w:r>
            <w:r w:rsidRPr="001C64BF">
              <w:rPr>
                <w:rFonts w:ascii="Times New Roman" w:hAnsi="Times New Roman"/>
                <w:color w:val="000000"/>
                <w:sz w:val="24"/>
                <w:szCs w:val="24"/>
              </w:rPr>
              <w:lastRenderedPageBreak/>
              <w:t xml:space="preserve">информационных систем Федерального казначейства, планированию и осуществлению закупок для нужд Федерального казначейства. </w:t>
            </w:r>
          </w:p>
          <w:p w14:paraId="096B1895" w14:textId="77777777" w:rsidR="009A3D80" w:rsidRPr="001C64BF" w:rsidRDefault="004B14D6" w:rsidP="00A425A7">
            <w:pPr>
              <w:widowControl w:val="0"/>
              <w:shd w:val="clear" w:color="auto" w:fill="FFFFFF"/>
              <w:spacing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Актуализированы Приложения № 1 и № 2.</w:t>
            </w:r>
          </w:p>
          <w:p w14:paraId="6C9AD46F" w14:textId="77777777" w:rsidR="009A3D80" w:rsidRPr="001C64BF" w:rsidRDefault="004B14D6" w:rsidP="00A425A7">
            <w:pPr>
              <w:widowControl w:val="0"/>
              <w:shd w:val="clear" w:color="auto" w:fill="FFFFFF"/>
              <w:spacing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Добавлены Приложения № 3 и № 4.</w:t>
            </w:r>
          </w:p>
        </w:tc>
      </w:tr>
      <w:tr w:rsidR="009A3D80" w:rsidRPr="001C64BF" w14:paraId="3AAD5952" w14:textId="77777777" w:rsidTr="00A425A7">
        <w:tc>
          <w:tcPr>
            <w:tcW w:w="808" w:type="pct"/>
            <w:shd w:val="clear" w:color="auto" w:fill="auto"/>
          </w:tcPr>
          <w:p w14:paraId="16E66A2E" w14:textId="7F0CAC86" w:rsidR="009A3D80" w:rsidRPr="001C64BF" w:rsidRDefault="00821F73" w:rsidP="00A425A7">
            <w:pPr>
              <w:widowControl w:val="0"/>
              <w:shd w:val="clear" w:color="auto" w:fill="FFFFFF"/>
              <w:spacing w:before="60" w:after="60" w:line="360" w:lineRule="exact"/>
              <w:ind w:right="40"/>
              <w:jc w:val="center"/>
              <w:rPr>
                <w:rFonts w:ascii="Times New Roman" w:hAnsi="Times New Roman"/>
                <w:color w:val="000000"/>
                <w:sz w:val="24"/>
                <w:szCs w:val="24"/>
              </w:rPr>
            </w:pPr>
            <w:r>
              <w:rPr>
                <w:rFonts w:ascii="Times New Roman" w:hAnsi="Times New Roman"/>
                <w:color w:val="000000"/>
                <w:sz w:val="24"/>
                <w:szCs w:val="24"/>
              </w:rPr>
              <w:lastRenderedPageBreak/>
              <w:t>6.0</w:t>
            </w:r>
          </w:p>
        </w:tc>
        <w:tc>
          <w:tcPr>
            <w:tcW w:w="765" w:type="pct"/>
            <w:shd w:val="clear" w:color="auto" w:fill="auto"/>
          </w:tcPr>
          <w:p w14:paraId="20842A00" w14:textId="23091D97" w:rsidR="009A3D80" w:rsidRPr="001C64BF" w:rsidRDefault="00BB0285" w:rsidP="00767C5C">
            <w:pPr>
              <w:widowControl w:val="0"/>
              <w:shd w:val="clear" w:color="auto" w:fill="FFFFFF"/>
              <w:spacing w:before="60" w:after="60" w:line="360" w:lineRule="exact"/>
              <w:ind w:right="40"/>
              <w:jc w:val="both"/>
              <w:rPr>
                <w:rFonts w:ascii="Times New Roman" w:hAnsi="Times New Roman"/>
                <w:color w:val="000000"/>
                <w:sz w:val="24"/>
                <w:szCs w:val="24"/>
              </w:rPr>
            </w:pPr>
            <w:r>
              <w:rPr>
                <w:rFonts w:ascii="Times New Roman" w:hAnsi="Times New Roman"/>
                <w:color w:val="000000"/>
                <w:sz w:val="24"/>
                <w:szCs w:val="24"/>
              </w:rPr>
              <w:t>1</w:t>
            </w:r>
            <w:r w:rsidR="00767C5C">
              <w:rPr>
                <w:rFonts w:ascii="Times New Roman" w:hAnsi="Times New Roman"/>
                <w:color w:val="000000"/>
                <w:sz w:val="24"/>
                <w:szCs w:val="24"/>
              </w:rPr>
              <w:t>5</w:t>
            </w:r>
            <w:r w:rsidR="00821F73">
              <w:rPr>
                <w:rFonts w:ascii="Times New Roman" w:hAnsi="Times New Roman"/>
                <w:color w:val="000000"/>
                <w:sz w:val="24"/>
                <w:szCs w:val="24"/>
              </w:rPr>
              <w:t>.</w:t>
            </w:r>
            <w:r>
              <w:rPr>
                <w:rFonts w:ascii="Times New Roman" w:hAnsi="Times New Roman"/>
                <w:color w:val="000000"/>
                <w:sz w:val="24"/>
                <w:szCs w:val="24"/>
              </w:rPr>
              <w:t>12</w:t>
            </w:r>
            <w:r w:rsidR="00821F73">
              <w:rPr>
                <w:rFonts w:ascii="Times New Roman" w:hAnsi="Times New Roman"/>
                <w:color w:val="000000"/>
                <w:sz w:val="24"/>
                <w:szCs w:val="24"/>
              </w:rPr>
              <w:t>.2022</w:t>
            </w:r>
          </w:p>
        </w:tc>
        <w:tc>
          <w:tcPr>
            <w:tcW w:w="1064" w:type="pct"/>
            <w:shd w:val="clear" w:color="auto" w:fill="auto"/>
          </w:tcPr>
          <w:p w14:paraId="094BF9D3" w14:textId="2059F9F3" w:rsidR="009A3D80" w:rsidRPr="001C64BF" w:rsidRDefault="00821F73" w:rsidP="00691422">
            <w:pPr>
              <w:widowControl w:val="0"/>
              <w:shd w:val="clear" w:color="auto" w:fill="FFFFFF"/>
              <w:spacing w:before="60" w:after="60" w:line="360" w:lineRule="exact"/>
              <w:ind w:right="40"/>
              <w:jc w:val="both"/>
              <w:rPr>
                <w:rFonts w:ascii="Times New Roman" w:hAnsi="Times New Roman"/>
                <w:color w:val="000000"/>
                <w:sz w:val="24"/>
                <w:szCs w:val="24"/>
              </w:rPr>
            </w:pPr>
            <w:r>
              <w:rPr>
                <w:rFonts w:ascii="Times New Roman" w:hAnsi="Times New Roman"/>
                <w:color w:val="000000"/>
                <w:sz w:val="24"/>
                <w:szCs w:val="24"/>
              </w:rPr>
              <w:t>Гензе О.В.</w:t>
            </w:r>
          </w:p>
        </w:tc>
        <w:tc>
          <w:tcPr>
            <w:tcW w:w="2363" w:type="pct"/>
            <w:shd w:val="clear" w:color="auto" w:fill="auto"/>
          </w:tcPr>
          <w:p w14:paraId="362B720D" w14:textId="77777777" w:rsidR="00821F73" w:rsidRDefault="00821F73" w:rsidP="00A425A7">
            <w:pPr>
              <w:widowControl w:val="0"/>
              <w:shd w:val="clear" w:color="auto" w:fill="FFFFFF"/>
              <w:spacing w:after="60" w:line="360" w:lineRule="exact"/>
              <w:ind w:right="40"/>
              <w:jc w:val="both"/>
              <w:rPr>
                <w:rFonts w:ascii="Times New Roman" w:hAnsi="Times New Roman"/>
                <w:color w:val="000000"/>
                <w:sz w:val="24"/>
                <w:szCs w:val="24"/>
              </w:rPr>
            </w:pPr>
            <w:r>
              <w:rPr>
                <w:rFonts w:ascii="Times New Roman" w:hAnsi="Times New Roman"/>
                <w:color w:val="000000"/>
                <w:sz w:val="24"/>
                <w:szCs w:val="24"/>
              </w:rPr>
              <w:t xml:space="preserve">Текст документа приведен в соответствие с </w:t>
            </w:r>
            <w:r w:rsidRPr="001C64BF">
              <w:rPr>
                <w:rFonts w:ascii="Times New Roman" w:hAnsi="Times New Roman"/>
                <w:color w:val="000000"/>
                <w:sz w:val="24"/>
                <w:szCs w:val="24"/>
              </w:rPr>
              <w:t xml:space="preserve">действующими нормативными актами </w:t>
            </w:r>
            <w:r>
              <w:rPr>
                <w:rFonts w:ascii="Times New Roman" w:hAnsi="Times New Roman"/>
                <w:color w:val="000000"/>
                <w:sz w:val="24"/>
                <w:szCs w:val="24"/>
              </w:rPr>
              <w:t>Правительства Российской Федерации,</w:t>
            </w:r>
          </w:p>
          <w:p w14:paraId="47A44B6E" w14:textId="77777777" w:rsidR="00821F73" w:rsidRDefault="00821F73" w:rsidP="00A425A7">
            <w:pPr>
              <w:widowControl w:val="0"/>
              <w:shd w:val="clear" w:color="auto" w:fill="FFFFFF"/>
              <w:spacing w:after="60" w:line="360" w:lineRule="exact"/>
              <w:ind w:right="40"/>
              <w:jc w:val="both"/>
              <w:rPr>
                <w:rFonts w:ascii="Times New Roman" w:hAnsi="Times New Roman"/>
                <w:color w:val="000000"/>
                <w:sz w:val="24"/>
                <w:szCs w:val="24"/>
              </w:rPr>
            </w:pPr>
            <w:r w:rsidRPr="001C64BF">
              <w:rPr>
                <w:rFonts w:ascii="Times New Roman" w:hAnsi="Times New Roman"/>
                <w:color w:val="000000"/>
                <w:sz w:val="24"/>
                <w:szCs w:val="24"/>
              </w:rPr>
              <w:t xml:space="preserve"> </w:t>
            </w:r>
            <w:r>
              <w:rPr>
                <w:rFonts w:ascii="Times New Roman" w:hAnsi="Times New Roman"/>
                <w:color w:val="000000"/>
                <w:sz w:val="24"/>
                <w:szCs w:val="24"/>
              </w:rPr>
              <w:t>Федерального </w:t>
            </w:r>
            <w:r w:rsidRPr="001C64BF">
              <w:rPr>
                <w:rFonts w:ascii="Times New Roman" w:hAnsi="Times New Roman"/>
                <w:color w:val="000000"/>
                <w:sz w:val="24"/>
                <w:szCs w:val="24"/>
              </w:rPr>
              <w:t>казначейства</w:t>
            </w:r>
            <w:r>
              <w:rPr>
                <w:rFonts w:ascii="Times New Roman" w:hAnsi="Times New Roman"/>
                <w:color w:val="000000"/>
                <w:sz w:val="24"/>
                <w:szCs w:val="24"/>
              </w:rPr>
              <w:t>,</w:t>
            </w:r>
          </w:p>
          <w:p w14:paraId="42BBD37E" w14:textId="356594C7" w:rsidR="009A3D80" w:rsidRPr="00E86AA3" w:rsidRDefault="00821F73" w:rsidP="00767C5C">
            <w:pPr>
              <w:widowControl w:val="0"/>
              <w:shd w:val="clear" w:color="auto" w:fill="FFFFFF"/>
              <w:spacing w:after="60" w:line="360" w:lineRule="exact"/>
              <w:ind w:right="40"/>
              <w:jc w:val="both"/>
              <w:rPr>
                <w:rFonts w:ascii="Times New Roman" w:hAnsi="Times New Roman"/>
                <w:color w:val="000000"/>
                <w:sz w:val="24"/>
                <w:szCs w:val="24"/>
              </w:rPr>
            </w:pPr>
            <w:r>
              <w:rPr>
                <w:rFonts w:ascii="Times New Roman" w:hAnsi="Times New Roman"/>
                <w:color w:val="000000"/>
                <w:sz w:val="24"/>
                <w:szCs w:val="24"/>
              </w:rPr>
              <w:t xml:space="preserve"> Росстандарта. </w:t>
            </w:r>
            <w:r w:rsidR="00E86AA3">
              <w:rPr>
                <w:rFonts w:ascii="Times New Roman" w:hAnsi="Times New Roman"/>
                <w:color w:val="000000"/>
                <w:sz w:val="24"/>
                <w:szCs w:val="24"/>
              </w:rPr>
              <w:t xml:space="preserve">Добавлены коды новых ИС и подсистем. </w:t>
            </w:r>
            <w:r w:rsidR="00767C5C">
              <w:rPr>
                <w:rFonts w:ascii="Times New Roman" w:hAnsi="Times New Roman"/>
                <w:color w:val="000000"/>
                <w:sz w:val="24"/>
                <w:szCs w:val="24"/>
              </w:rPr>
              <w:t>Переработаны разделы 1-6, д</w:t>
            </w:r>
            <w:r w:rsidR="00E86AA3">
              <w:rPr>
                <w:rFonts w:ascii="Times New Roman" w:hAnsi="Times New Roman"/>
                <w:color w:val="000000"/>
                <w:sz w:val="24"/>
                <w:szCs w:val="24"/>
              </w:rPr>
              <w:t>обавлены дополнительные разделы</w:t>
            </w:r>
            <w:r w:rsidR="00767C5C">
              <w:rPr>
                <w:rFonts w:ascii="Times New Roman" w:hAnsi="Times New Roman"/>
                <w:color w:val="000000"/>
                <w:sz w:val="24"/>
                <w:szCs w:val="24"/>
              </w:rPr>
              <w:t xml:space="preserve"> 7,8 основного документа.</w:t>
            </w:r>
          </w:p>
        </w:tc>
      </w:tr>
    </w:tbl>
    <w:p w14:paraId="274882BF" w14:textId="77777777" w:rsidR="009A3D80" w:rsidRPr="001C64BF" w:rsidRDefault="009A3D80" w:rsidP="00691422">
      <w:pPr>
        <w:shd w:val="clear" w:color="auto" w:fill="FFFFFF"/>
        <w:spacing w:line="360" w:lineRule="exact"/>
        <w:jc w:val="both"/>
        <w:rPr>
          <w:rFonts w:ascii="Times New Roman" w:hAnsi="Times New Roman"/>
        </w:rPr>
      </w:pPr>
    </w:p>
    <w:sectPr w:rsidR="009A3D80" w:rsidRPr="001C64BF" w:rsidSect="00E374F3">
      <w:headerReference w:type="default" r:id="rId13"/>
      <w:footerReference w:type="even" r:id="rId14"/>
      <w:footerReference w:type="default" r:id="rId15"/>
      <w:pgSz w:w="11906" w:h="16838"/>
      <w:pgMar w:top="1134" w:right="849" w:bottom="1134"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53BD2F" w16cid:durableId="24FF8774"/>
  <w16cid:commentId w16cid:paraId="0551AB52" w16cid:durableId="24FF8775"/>
  <w16cid:commentId w16cid:paraId="5F9F812F" w16cid:durableId="24FF8776"/>
  <w16cid:commentId w16cid:paraId="3B16E713" w16cid:durableId="24FF8BA4"/>
  <w16cid:commentId w16cid:paraId="65557FFD" w16cid:durableId="24FF8C72"/>
  <w16cid:commentId w16cid:paraId="0DFDFEFA" w16cid:durableId="24FF8777"/>
  <w16cid:commentId w16cid:paraId="3139C595" w16cid:durableId="24FF8DAA"/>
  <w16cid:commentId w16cid:paraId="782471DC" w16cid:durableId="24FF8CF3"/>
  <w16cid:commentId w16cid:paraId="21AD0572" w16cid:durableId="24FF8D4A"/>
  <w16cid:commentId w16cid:paraId="4585EC5B" w16cid:durableId="24FF8EC1"/>
  <w16cid:commentId w16cid:paraId="2D79918B" w16cid:durableId="24FF8F80"/>
  <w16cid:commentId w16cid:paraId="5AF18F94" w16cid:durableId="24FF8778"/>
  <w16cid:commentId w16cid:paraId="271024A0" w16cid:durableId="24FF8779"/>
  <w16cid:commentId w16cid:paraId="284D5436" w16cid:durableId="24FF87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A747C" w14:textId="77777777" w:rsidR="0035678E" w:rsidRDefault="0035678E">
      <w:r>
        <w:separator/>
      </w:r>
    </w:p>
  </w:endnote>
  <w:endnote w:type="continuationSeparator" w:id="0">
    <w:p w14:paraId="71DD11DA" w14:textId="77777777" w:rsidR="0035678E" w:rsidRDefault="0035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29B37" w14:textId="77777777" w:rsidR="0035678E" w:rsidRDefault="0035678E">
    <w:pPr>
      <w:pStyle w:val="a4"/>
      <w:jc w:val="center"/>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1F8AB" w14:textId="77777777" w:rsidR="0035678E" w:rsidRDefault="0035678E">
    <w:pPr>
      <w:pStyle w:val="a4"/>
      <w:ind w:right="360"/>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50072" w14:textId="77777777" w:rsidR="0035678E" w:rsidRDefault="0035678E">
      <w:r>
        <w:separator/>
      </w:r>
    </w:p>
  </w:footnote>
  <w:footnote w:type="continuationSeparator" w:id="0">
    <w:p w14:paraId="7522592D" w14:textId="77777777" w:rsidR="0035678E" w:rsidRDefault="0035678E">
      <w:r>
        <w:continuationSeparator/>
      </w:r>
    </w:p>
  </w:footnote>
  <w:footnote w:id="1">
    <w:p w14:paraId="4DF686F4" w14:textId="006A0DE2" w:rsidR="0035678E" w:rsidRPr="00821F73" w:rsidRDefault="0035678E">
      <w:pPr>
        <w:pStyle w:val="af1"/>
        <w:rPr>
          <w:rFonts w:ascii="Times New Roman" w:hAnsi="Times New Roman"/>
          <w:sz w:val="16"/>
          <w:szCs w:val="16"/>
        </w:rPr>
      </w:pPr>
      <w:r w:rsidRPr="00821F73">
        <w:rPr>
          <w:rStyle w:val="af3"/>
          <w:rFonts w:ascii="Times New Roman" w:hAnsi="Times New Roman"/>
          <w:sz w:val="16"/>
          <w:szCs w:val="16"/>
        </w:rPr>
        <w:footnoteRef/>
      </w:r>
      <w:r w:rsidRPr="00821F73">
        <w:rPr>
          <w:rFonts w:ascii="Times New Roman" w:hAnsi="Times New Roman"/>
          <w:sz w:val="16"/>
          <w:szCs w:val="16"/>
        </w:rPr>
        <w:t xml:space="preserve"> В случае выхода государственного стандарта</w:t>
      </w:r>
      <w:r>
        <w:rPr>
          <w:rFonts w:ascii="Times New Roman" w:hAnsi="Times New Roman"/>
          <w:sz w:val="16"/>
          <w:szCs w:val="16"/>
        </w:rPr>
        <w:t>,</w:t>
      </w:r>
      <w:r w:rsidRPr="00821F73">
        <w:rPr>
          <w:rFonts w:ascii="Times New Roman" w:hAnsi="Times New Roman"/>
          <w:sz w:val="16"/>
          <w:szCs w:val="16"/>
        </w:rPr>
        <w:t xml:space="preserve"> взамен указанного в настоящем документе, </w:t>
      </w:r>
      <w:r>
        <w:rPr>
          <w:rFonts w:ascii="Times New Roman" w:hAnsi="Times New Roman"/>
          <w:sz w:val="16"/>
          <w:szCs w:val="16"/>
        </w:rPr>
        <w:t xml:space="preserve">необходимо </w:t>
      </w:r>
      <w:r w:rsidRPr="00821F73">
        <w:rPr>
          <w:rFonts w:ascii="Times New Roman" w:hAnsi="Times New Roman"/>
          <w:sz w:val="16"/>
          <w:szCs w:val="16"/>
        </w:rPr>
        <w:t>применят</w:t>
      </w:r>
      <w:r>
        <w:rPr>
          <w:rFonts w:ascii="Times New Roman" w:hAnsi="Times New Roman"/>
          <w:sz w:val="16"/>
          <w:szCs w:val="16"/>
        </w:rPr>
        <w:t>ь</w:t>
      </w:r>
      <w:r w:rsidRPr="00821F73">
        <w:rPr>
          <w:rFonts w:ascii="Times New Roman" w:hAnsi="Times New Roman"/>
          <w:sz w:val="16"/>
          <w:szCs w:val="16"/>
        </w:rPr>
        <w:t xml:space="preserve"> </w:t>
      </w:r>
      <w:r>
        <w:rPr>
          <w:rFonts w:ascii="Times New Roman" w:hAnsi="Times New Roman"/>
          <w:sz w:val="16"/>
          <w:szCs w:val="16"/>
        </w:rPr>
        <w:t xml:space="preserve">более </w:t>
      </w:r>
      <w:r w:rsidRPr="00821F73">
        <w:rPr>
          <w:rFonts w:ascii="Times New Roman" w:hAnsi="Times New Roman"/>
          <w:sz w:val="16"/>
          <w:szCs w:val="16"/>
        </w:rPr>
        <w:t>новый стандарт</w:t>
      </w:r>
    </w:p>
  </w:footnote>
  <w:footnote w:id="2">
    <w:p w14:paraId="4B043AFC" w14:textId="365A0CEC" w:rsidR="0035678E" w:rsidRDefault="0035678E">
      <w:pPr>
        <w:pStyle w:val="af1"/>
      </w:pPr>
      <w:r>
        <w:rPr>
          <w:rStyle w:val="af3"/>
        </w:rPr>
        <w:footnoteRef/>
      </w:r>
      <w:r>
        <w:t xml:space="preserve"> </w:t>
      </w:r>
      <w:r w:rsidRPr="004B5363">
        <w:rPr>
          <w:rFonts w:ascii="Times New Roman" w:eastAsiaTheme="minorEastAsia" w:hAnsi="Times New Roman"/>
          <w:spacing w:val="-5"/>
        </w:rPr>
        <w:t>если документ ДСП необходимо указать значение 1, если нет, значение 0, или вообще не указывать данное поле. По умолчанию значение поля равно 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8" w:type="pct"/>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2425"/>
      <w:gridCol w:w="6251"/>
      <w:gridCol w:w="1233"/>
    </w:tblGrid>
    <w:tr w:rsidR="0035678E" w14:paraId="4D11ED08" w14:textId="77777777" w:rsidTr="00E374F3">
      <w:trPr>
        <w:cantSplit/>
        <w:trHeight w:val="821"/>
      </w:trPr>
      <w:tc>
        <w:tcPr>
          <w:tcW w:w="1224" w:type="pct"/>
          <w:tcBorders>
            <w:top w:val="single" w:sz="12" w:space="0" w:color="auto"/>
            <w:left w:val="single" w:sz="12" w:space="0" w:color="auto"/>
            <w:bottom w:val="single" w:sz="12" w:space="0" w:color="auto"/>
            <w:right w:val="single" w:sz="12" w:space="0" w:color="auto"/>
          </w:tcBorders>
          <w:vAlign w:val="center"/>
        </w:tcPr>
        <w:p w14:paraId="0A6FECB6" w14:textId="77777777" w:rsidR="0035678E" w:rsidRDefault="0035678E" w:rsidP="001C64BF">
          <w:pPr>
            <w:pStyle w:val="12-"/>
            <w:spacing w:before="0" w:after="0"/>
          </w:pPr>
          <w:r>
            <w:t>Название документа:</w:t>
          </w:r>
        </w:p>
      </w:tc>
      <w:tc>
        <w:tcPr>
          <w:tcW w:w="3776" w:type="pct"/>
          <w:gridSpan w:val="2"/>
          <w:tcBorders>
            <w:top w:val="single" w:sz="12" w:space="0" w:color="auto"/>
            <w:left w:val="single" w:sz="12" w:space="0" w:color="auto"/>
            <w:bottom w:val="single" w:sz="12" w:space="0" w:color="auto"/>
          </w:tcBorders>
          <w:vAlign w:val="center"/>
        </w:tcPr>
        <w:p w14:paraId="02D8AA82" w14:textId="77777777" w:rsidR="0035678E" w:rsidRDefault="0035678E" w:rsidP="001C64BF">
          <w:pPr>
            <w:shd w:val="clear" w:color="auto" w:fill="FFFFFF"/>
            <w:tabs>
              <w:tab w:val="center" w:pos="4677"/>
            </w:tabs>
            <w:spacing w:after="0" w:line="240" w:lineRule="auto"/>
            <w:rPr>
              <w:rFonts w:ascii="Times New Roman" w:hAnsi="Times New Roman"/>
              <w:color w:val="000000"/>
              <w:sz w:val="24"/>
              <w:szCs w:val="20"/>
            </w:rPr>
          </w:pPr>
          <w:r>
            <w:rPr>
              <w:rFonts w:ascii="Times New Roman" w:hAnsi="Times New Roman"/>
              <w:color w:val="000000"/>
              <w:sz w:val="24"/>
              <w:szCs w:val="20"/>
            </w:rPr>
            <w:t>Требования к перечню и составу документации, исходным кодам и дистрибутивам информационных систем, сдаваемых в Фонд алгоритмов и программ Федерального казначейства</w:t>
          </w:r>
        </w:p>
      </w:tc>
    </w:tr>
    <w:tr w:rsidR="0035678E" w14:paraId="0DFA0102" w14:textId="77777777" w:rsidTr="00E374F3">
      <w:trPr>
        <w:cantSplit/>
        <w:trHeight w:val="20"/>
      </w:trPr>
      <w:tc>
        <w:tcPr>
          <w:tcW w:w="1224" w:type="pct"/>
          <w:tcBorders>
            <w:top w:val="single" w:sz="12" w:space="0" w:color="auto"/>
            <w:left w:val="single" w:sz="12" w:space="0" w:color="auto"/>
            <w:bottom w:val="single" w:sz="12" w:space="0" w:color="auto"/>
            <w:right w:val="single" w:sz="12" w:space="0" w:color="auto"/>
          </w:tcBorders>
          <w:vAlign w:val="center"/>
        </w:tcPr>
        <w:p w14:paraId="43BF2167" w14:textId="77777777" w:rsidR="0035678E" w:rsidRDefault="0035678E" w:rsidP="008E6434">
          <w:pPr>
            <w:pStyle w:val="12-"/>
            <w:jc w:val="center"/>
          </w:pPr>
        </w:p>
      </w:tc>
      <w:tc>
        <w:tcPr>
          <w:tcW w:w="3154" w:type="pct"/>
          <w:tcBorders>
            <w:top w:val="single" w:sz="12" w:space="0" w:color="auto"/>
            <w:left w:val="single" w:sz="12" w:space="0" w:color="auto"/>
            <w:bottom w:val="single" w:sz="12" w:space="0" w:color="auto"/>
          </w:tcBorders>
          <w:vAlign w:val="center"/>
        </w:tcPr>
        <w:p w14:paraId="16714091" w14:textId="6630E0CC" w:rsidR="0035678E" w:rsidRDefault="0035678E" w:rsidP="008E6434">
          <w:pPr>
            <w:pStyle w:val="12-"/>
            <w:jc w:val="center"/>
          </w:pPr>
          <w:r>
            <w:t>Версия документа 6.0</w:t>
          </w:r>
        </w:p>
      </w:tc>
      <w:tc>
        <w:tcPr>
          <w:tcW w:w="622" w:type="pct"/>
          <w:tcBorders>
            <w:top w:val="single" w:sz="12" w:space="0" w:color="auto"/>
            <w:left w:val="single" w:sz="12" w:space="0" w:color="auto"/>
            <w:bottom w:val="single" w:sz="12" w:space="0" w:color="auto"/>
          </w:tcBorders>
        </w:tcPr>
        <w:p w14:paraId="11C6AD7B" w14:textId="77777777" w:rsidR="0035678E" w:rsidRDefault="0035678E" w:rsidP="008E6434">
          <w:pPr>
            <w:pStyle w:val="12-"/>
            <w:jc w:val="center"/>
          </w:pPr>
          <w:r>
            <w:t xml:space="preserve">Стр. </w:t>
          </w:r>
          <w:r>
            <w:fldChar w:fldCharType="begin"/>
          </w:r>
          <w:r>
            <w:instrText>PAGE   \* MERGEFORMAT</w:instrText>
          </w:r>
          <w:r>
            <w:fldChar w:fldCharType="separate"/>
          </w:r>
          <w:r w:rsidR="0014579B">
            <w:rPr>
              <w:noProof/>
            </w:rPr>
            <w:t>21</w:t>
          </w:r>
          <w:r>
            <w:fldChar w:fldCharType="end"/>
          </w:r>
        </w:p>
      </w:tc>
    </w:tr>
  </w:tbl>
  <w:p w14:paraId="4B055B7B" w14:textId="77777777" w:rsidR="0035678E" w:rsidRDefault="0035678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276A"/>
    <w:multiLevelType w:val="multilevel"/>
    <w:tmpl w:val="490EEB80"/>
    <w:lvl w:ilvl="0">
      <w:start w:val="1"/>
      <w:numFmt w:val="decimal"/>
      <w:pStyle w:val="1"/>
      <w:lvlText w:val="%1."/>
      <w:lvlJc w:val="left"/>
      <w:pPr>
        <w:tabs>
          <w:tab w:val="num" w:pos="720"/>
        </w:tabs>
        <w:ind w:left="720" w:hanging="720"/>
      </w:pPr>
      <w:rPr>
        <w:rFonts w:hint="default"/>
        <w:b/>
        <w:color w:val="000000"/>
        <w:sz w:val="32"/>
        <w:szCs w:val="32"/>
      </w:rPr>
    </w:lvl>
    <w:lvl w:ilvl="1">
      <w:start w:val="1"/>
      <w:numFmt w:val="decimal"/>
      <w:pStyle w:val="10"/>
      <w:lvlText w:val="%1.%2."/>
      <w:lvlJc w:val="left"/>
      <w:pPr>
        <w:tabs>
          <w:tab w:val="num" w:pos="1855"/>
        </w:tabs>
        <w:ind w:left="1855" w:hanging="720"/>
      </w:pPr>
      <w:rPr>
        <w:rFonts w:hint="default"/>
        <w:b w:val="0"/>
        <w:i w:val="0"/>
        <w:color w:val="000000"/>
        <w:sz w:val="28"/>
        <w:szCs w:val="28"/>
      </w:rPr>
    </w:lvl>
    <w:lvl w:ilvl="2">
      <w:start w:val="1"/>
      <w:numFmt w:val="decimal"/>
      <w:lvlText w:val="%1.%2.%3."/>
      <w:lvlJc w:val="left"/>
      <w:pPr>
        <w:tabs>
          <w:tab w:val="num" w:pos="730"/>
        </w:tabs>
        <w:ind w:left="730" w:hanging="720"/>
      </w:pPr>
      <w:rPr>
        <w:rFonts w:hint="default"/>
        <w:color w:val="000000"/>
        <w:sz w:val="28"/>
        <w:szCs w:val="28"/>
      </w:rPr>
    </w:lvl>
    <w:lvl w:ilvl="3">
      <w:start w:val="1"/>
      <w:numFmt w:val="decimal"/>
      <w:lvlText w:val="%1.%2.%3.%4."/>
      <w:lvlJc w:val="left"/>
      <w:pPr>
        <w:tabs>
          <w:tab w:val="num" w:pos="735"/>
        </w:tabs>
        <w:ind w:left="735" w:hanging="720"/>
      </w:pPr>
      <w:rPr>
        <w:rFonts w:hint="default"/>
        <w:color w:val="000000"/>
        <w:sz w:val="25"/>
      </w:rPr>
    </w:lvl>
    <w:lvl w:ilvl="4">
      <w:start w:val="1"/>
      <w:numFmt w:val="decimal"/>
      <w:lvlText w:val="%1.%2.%3.%4.%5."/>
      <w:lvlJc w:val="left"/>
      <w:pPr>
        <w:tabs>
          <w:tab w:val="num" w:pos="1100"/>
        </w:tabs>
        <w:ind w:left="1100" w:hanging="1080"/>
      </w:pPr>
      <w:rPr>
        <w:rFonts w:hint="default"/>
        <w:color w:val="000000"/>
        <w:sz w:val="25"/>
      </w:rPr>
    </w:lvl>
    <w:lvl w:ilvl="5">
      <w:start w:val="1"/>
      <w:numFmt w:val="decimal"/>
      <w:lvlText w:val="%1.%2.%3.%4.%5.%6."/>
      <w:lvlJc w:val="left"/>
      <w:pPr>
        <w:tabs>
          <w:tab w:val="num" w:pos="1105"/>
        </w:tabs>
        <w:ind w:left="1105" w:hanging="1080"/>
      </w:pPr>
      <w:rPr>
        <w:rFonts w:hint="default"/>
        <w:color w:val="000000"/>
        <w:sz w:val="25"/>
      </w:rPr>
    </w:lvl>
    <w:lvl w:ilvl="6">
      <w:start w:val="1"/>
      <w:numFmt w:val="decimal"/>
      <w:lvlText w:val="%1.%2.%3.%4.%5.%6.%7."/>
      <w:lvlJc w:val="left"/>
      <w:pPr>
        <w:tabs>
          <w:tab w:val="num" w:pos="1110"/>
        </w:tabs>
        <w:ind w:left="1110" w:hanging="1080"/>
      </w:pPr>
      <w:rPr>
        <w:rFonts w:hint="default"/>
        <w:color w:val="000000"/>
        <w:sz w:val="25"/>
      </w:rPr>
    </w:lvl>
    <w:lvl w:ilvl="7">
      <w:start w:val="1"/>
      <w:numFmt w:val="decimal"/>
      <w:lvlText w:val="%1.%2.%3.%4.%5.%6.%7.%8."/>
      <w:lvlJc w:val="left"/>
      <w:pPr>
        <w:tabs>
          <w:tab w:val="num" w:pos="1475"/>
        </w:tabs>
        <w:ind w:left="1475" w:hanging="1440"/>
      </w:pPr>
      <w:rPr>
        <w:rFonts w:hint="default"/>
        <w:color w:val="000000"/>
        <w:sz w:val="25"/>
      </w:rPr>
    </w:lvl>
    <w:lvl w:ilvl="8">
      <w:start w:val="1"/>
      <w:numFmt w:val="decimal"/>
      <w:lvlText w:val="%1.%2.%3.%4.%5.%6.%7.%8.%9."/>
      <w:lvlJc w:val="left"/>
      <w:pPr>
        <w:tabs>
          <w:tab w:val="num" w:pos="1480"/>
        </w:tabs>
        <w:ind w:left="1480" w:hanging="1440"/>
      </w:pPr>
      <w:rPr>
        <w:rFonts w:hint="default"/>
        <w:color w:val="000000"/>
        <w:sz w:val="25"/>
      </w:rPr>
    </w:lvl>
  </w:abstractNum>
  <w:abstractNum w:abstractNumId="1">
    <w:nsid w:val="088045D4"/>
    <w:multiLevelType w:val="multilevel"/>
    <w:tmpl w:val="4CACDBF8"/>
    <w:lvl w:ilvl="0">
      <w:start w:val="1"/>
      <w:numFmt w:val="decimal"/>
      <w:lvlText w:val="%1."/>
      <w:lvlJc w:val="left"/>
      <w:pPr>
        <w:tabs>
          <w:tab w:val="num" w:pos="720"/>
        </w:tabs>
        <w:ind w:left="720" w:hanging="720"/>
      </w:pPr>
      <w:rPr>
        <w:rFonts w:hint="default"/>
        <w:color w:val="000000"/>
        <w:sz w:val="32"/>
        <w:szCs w:val="32"/>
      </w:rPr>
    </w:lvl>
    <w:lvl w:ilvl="1">
      <w:start w:val="1"/>
      <w:numFmt w:val="bullet"/>
      <w:lvlText w:val=""/>
      <w:lvlJc w:val="left"/>
      <w:pPr>
        <w:tabs>
          <w:tab w:val="num" w:pos="1855"/>
        </w:tabs>
        <w:ind w:left="1855" w:hanging="720"/>
      </w:pPr>
      <w:rPr>
        <w:rFonts w:ascii="Symbol" w:hAnsi="Symbol" w:hint="default"/>
        <w:b w:val="0"/>
        <w:i w:val="0"/>
        <w:color w:val="000000"/>
        <w:sz w:val="28"/>
        <w:szCs w:val="28"/>
      </w:rPr>
    </w:lvl>
    <w:lvl w:ilvl="2">
      <w:start w:val="1"/>
      <w:numFmt w:val="decimal"/>
      <w:lvlText w:val="%1.%2.%3."/>
      <w:lvlJc w:val="left"/>
      <w:pPr>
        <w:tabs>
          <w:tab w:val="num" w:pos="730"/>
        </w:tabs>
        <w:ind w:left="730" w:hanging="720"/>
      </w:pPr>
      <w:rPr>
        <w:rFonts w:hint="default"/>
        <w:color w:val="000000"/>
        <w:sz w:val="28"/>
        <w:szCs w:val="28"/>
      </w:rPr>
    </w:lvl>
    <w:lvl w:ilvl="3">
      <w:start w:val="1"/>
      <w:numFmt w:val="decimal"/>
      <w:lvlText w:val="%1.%2.%3.%4."/>
      <w:lvlJc w:val="left"/>
      <w:pPr>
        <w:tabs>
          <w:tab w:val="num" w:pos="735"/>
        </w:tabs>
        <w:ind w:left="735" w:hanging="720"/>
      </w:pPr>
      <w:rPr>
        <w:rFonts w:hint="default"/>
        <w:color w:val="000000"/>
        <w:sz w:val="25"/>
      </w:rPr>
    </w:lvl>
    <w:lvl w:ilvl="4">
      <w:start w:val="1"/>
      <w:numFmt w:val="decimal"/>
      <w:lvlText w:val="%1.%2.%3.%4.%5."/>
      <w:lvlJc w:val="left"/>
      <w:pPr>
        <w:tabs>
          <w:tab w:val="num" w:pos="1100"/>
        </w:tabs>
        <w:ind w:left="1100" w:hanging="1080"/>
      </w:pPr>
      <w:rPr>
        <w:rFonts w:hint="default"/>
        <w:color w:val="000000"/>
        <w:sz w:val="25"/>
      </w:rPr>
    </w:lvl>
    <w:lvl w:ilvl="5">
      <w:start w:val="1"/>
      <w:numFmt w:val="decimal"/>
      <w:lvlText w:val="%1.%2.%3.%4.%5.%6."/>
      <w:lvlJc w:val="left"/>
      <w:pPr>
        <w:tabs>
          <w:tab w:val="num" w:pos="1105"/>
        </w:tabs>
        <w:ind w:left="1105" w:hanging="1080"/>
      </w:pPr>
      <w:rPr>
        <w:rFonts w:hint="default"/>
        <w:color w:val="000000"/>
        <w:sz w:val="25"/>
      </w:rPr>
    </w:lvl>
    <w:lvl w:ilvl="6">
      <w:start w:val="1"/>
      <w:numFmt w:val="decimal"/>
      <w:lvlText w:val="%1.%2.%3.%4.%5.%6.%7."/>
      <w:lvlJc w:val="left"/>
      <w:pPr>
        <w:tabs>
          <w:tab w:val="num" w:pos="1110"/>
        </w:tabs>
        <w:ind w:left="1110" w:hanging="1080"/>
      </w:pPr>
      <w:rPr>
        <w:rFonts w:hint="default"/>
        <w:color w:val="000000"/>
        <w:sz w:val="25"/>
      </w:rPr>
    </w:lvl>
    <w:lvl w:ilvl="7">
      <w:start w:val="1"/>
      <w:numFmt w:val="decimal"/>
      <w:lvlText w:val="%1.%2.%3.%4.%5.%6.%7.%8."/>
      <w:lvlJc w:val="left"/>
      <w:pPr>
        <w:tabs>
          <w:tab w:val="num" w:pos="1475"/>
        </w:tabs>
        <w:ind w:left="1475" w:hanging="1440"/>
      </w:pPr>
      <w:rPr>
        <w:rFonts w:hint="default"/>
        <w:color w:val="000000"/>
        <w:sz w:val="25"/>
      </w:rPr>
    </w:lvl>
    <w:lvl w:ilvl="8">
      <w:start w:val="1"/>
      <w:numFmt w:val="decimal"/>
      <w:lvlText w:val="%1.%2.%3.%4.%5.%6.%7.%8.%9."/>
      <w:lvlJc w:val="left"/>
      <w:pPr>
        <w:tabs>
          <w:tab w:val="num" w:pos="1480"/>
        </w:tabs>
        <w:ind w:left="1480" w:hanging="1440"/>
      </w:pPr>
      <w:rPr>
        <w:rFonts w:hint="default"/>
        <w:color w:val="000000"/>
        <w:sz w:val="25"/>
      </w:rPr>
    </w:lvl>
  </w:abstractNum>
  <w:abstractNum w:abstractNumId="2">
    <w:nsid w:val="1EEA2E97"/>
    <w:multiLevelType w:val="hybridMultilevel"/>
    <w:tmpl w:val="2BB057A6"/>
    <w:lvl w:ilvl="0" w:tplc="D2A0D534">
      <w:start w:val="1"/>
      <w:numFmt w:val="bullet"/>
      <w:lvlText w:val=""/>
      <w:lvlJc w:val="left"/>
      <w:pPr>
        <w:tabs>
          <w:tab w:val="num" w:pos="720"/>
        </w:tabs>
        <w:ind w:left="720" w:hanging="360"/>
      </w:pPr>
      <w:rPr>
        <w:rFonts w:ascii="Symbol" w:hAnsi="Symbol" w:hint="default"/>
      </w:rPr>
    </w:lvl>
    <w:lvl w:ilvl="1" w:tplc="D2A0D534">
      <w:start w:val="1"/>
      <w:numFmt w:val="bullet"/>
      <w:lvlText w:val=""/>
      <w:lvlJc w:val="left"/>
      <w:pPr>
        <w:tabs>
          <w:tab w:val="num" w:pos="1440"/>
        </w:tabs>
        <w:ind w:left="1440" w:hanging="360"/>
      </w:pPr>
      <w:rPr>
        <w:rFonts w:ascii="Symbol" w:hAnsi="Symbol" w:hint="default"/>
        <w:sz w:val="16"/>
      </w:rPr>
    </w:lvl>
    <w:lvl w:ilvl="2" w:tplc="8DD80724">
      <w:start w:val="1"/>
      <w:numFmt w:val="bullet"/>
      <w:lvlText w:val=""/>
      <w:lvlJc w:val="left"/>
      <w:pPr>
        <w:tabs>
          <w:tab w:val="num" w:pos="2160"/>
        </w:tabs>
        <w:ind w:left="2160" w:hanging="360"/>
      </w:pPr>
      <w:rPr>
        <w:rFonts w:ascii="Wingdings" w:hAnsi="Wingdings" w:hint="default"/>
      </w:rPr>
    </w:lvl>
    <w:lvl w:ilvl="3" w:tplc="3D647DA6">
      <w:start w:val="1"/>
      <w:numFmt w:val="bullet"/>
      <w:lvlText w:val=""/>
      <w:lvlJc w:val="left"/>
      <w:pPr>
        <w:tabs>
          <w:tab w:val="num" w:pos="2880"/>
        </w:tabs>
        <w:ind w:left="2880" w:hanging="360"/>
      </w:pPr>
      <w:rPr>
        <w:rFonts w:ascii="Symbol" w:hAnsi="Symbol" w:hint="default"/>
      </w:rPr>
    </w:lvl>
    <w:lvl w:ilvl="4" w:tplc="BBB23CF2">
      <w:start w:val="1"/>
      <w:numFmt w:val="bullet"/>
      <w:lvlText w:val="o"/>
      <w:lvlJc w:val="left"/>
      <w:pPr>
        <w:tabs>
          <w:tab w:val="num" w:pos="3600"/>
        </w:tabs>
        <w:ind w:left="3600" w:hanging="360"/>
      </w:pPr>
      <w:rPr>
        <w:rFonts w:ascii="Courier New" w:hAnsi="Courier New" w:hint="default"/>
      </w:rPr>
    </w:lvl>
    <w:lvl w:ilvl="5" w:tplc="5EA2E666">
      <w:start w:val="1"/>
      <w:numFmt w:val="bullet"/>
      <w:lvlText w:val=""/>
      <w:lvlJc w:val="left"/>
      <w:pPr>
        <w:tabs>
          <w:tab w:val="num" w:pos="4320"/>
        </w:tabs>
        <w:ind w:left="4320" w:hanging="360"/>
      </w:pPr>
      <w:rPr>
        <w:rFonts w:ascii="Wingdings" w:hAnsi="Wingdings" w:hint="default"/>
      </w:rPr>
    </w:lvl>
    <w:lvl w:ilvl="6" w:tplc="9BCA34DC">
      <w:start w:val="1"/>
      <w:numFmt w:val="bullet"/>
      <w:lvlText w:val=""/>
      <w:lvlJc w:val="left"/>
      <w:pPr>
        <w:tabs>
          <w:tab w:val="num" w:pos="5040"/>
        </w:tabs>
        <w:ind w:left="5040" w:hanging="360"/>
      </w:pPr>
      <w:rPr>
        <w:rFonts w:ascii="Symbol" w:hAnsi="Symbol" w:hint="default"/>
      </w:rPr>
    </w:lvl>
    <w:lvl w:ilvl="7" w:tplc="53265B48">
      <w:start w:val="1"/>
      <w:numFmt w:val="bullet"/>
      <w:lvlText w:val="o"/>
      <w:lvlJc w:val="left"/>
      <w:pPr>
        <w:tabs>
          <w:tab w:val="num" w:pos="5760"/>
        </w:tabs>
        <w:ind w:left="5760" w:hanging="360"/>
      </w:pPr>
      <w:rPr>
        <w:rFonts w:ascii="Courier New" w:hAnsi="Courier New" w:hint="default"/>
      </w:rPr>
    </w:lvl>
    <w:lvl w:ilvl="8" w:tplc="3F08957E">
      <w:start w:val="1"/>
      <w:numFmt w:val="bullet"/>
      <w:lvlText w:val=""/>
      <w:lvlJc w:val="left"/>
      <w:pPr>
        <w:tabs>
          <w:tab w:val="num" w:pos="6480"/>
        </w:tabs>
        <w:ind w:left="6480" w:hanging="360"/>
      </w:pPr>
      <w:rPr>
        <w:rFonts w:ascii="Wingdings" w:hAnsi="Wingdings" w:hint="default"/>
      </w:rPr>
    </w:lvl>
  </w:abstractNum>
  <w:abstractNum w:abstractNumId="3">
    <w:nsid w:val="2BDB2A55"/>
    <w:multiLevelType w:val="hybridMultilevel"/>
    <w:tmpl w:val="5B94ADA4"/>
    <w:lvl w:ilvl="0" w:tplc="EBFA5C90">
      <w:start w:val="1"/>
      <w:numFmt w:val="bullet"/>
      <w:pStyle w:val="Bulletwithtext2"/>
      <w:lvlText w:val=""/>
      <w:lvlJc w:val="left"/>
      <w:pPr>
        <w:tabs>
          <w:tab w:val="num" w:pos="720"/>
        </w:tabs>
        <w:ind w:left="720" w:hanging="360"/>
      </w:pPr>
      <w:rPr>
        <w:rFonts w:ascii="Symbol" w:hAnsi="Symbol" w:hint="default"/>
        <w:b w:val="0"/>
        <w:i w:val="0"/>
        <w:sz w:val="20"/>
      </w:rPr>
    </w:lvl>
    <w:lvl w:ilvl="1" w:tplc="7A5C9392">
      <w:start w:val="1"/>
      <w:numFmt w:val="bullet"/>
      <w:lvlText w:val="o"/>
      <w:lvlJc w:val="left"/>
      <w:pPr>
        <w:ind w:left="1440" w:hanging="360"/>
      </w:pPr>
      <w:rPr>
        <w:rFonts w:ascii="Courier New" w:eastAsia="Courier New" w:hAnsi="Courier New" w:cs="Courier New" w:hint="default"/>
      </w:rPr>
    </w:lvl>
    <w:lvl w:ilvl="2" w:tplc="D608A922">
      <w:start w:val="1"/>
      <w:numFmt w:val="bullet"/>
      <w:lvlText w:val="§"/>
      <w:lvlJc w:val="left"/>
      <w:pPr>
        <w:ind w:left="2160" w:hanging="360"/>
      </w:pPr>
      <w:rPr>
        <w:rFonts w:ascii="Wingdings" w:eastAsia="Wingdings" w:hAnsi="Wingdings" w:cs="Wingdings" w:hint="default"/>
      </w:rPr>
    </w:lvl>
    <w:lvl w:ilvl="3" w:tplc="FF445E86">
      <w:start w:val="1"/>
      <w:numFmt w:val="bullet"/>
      <w:lvlText w:val="·"/>
      <w:lvlJc w:val="left"/>
      <w:pPr>
        <w:ind w:left="2880" w:hanging="360"/>
      </w:pPr>
      <w:rPr>
        <w:rFonts w:ascii="Symbol" w:eastAsia="Symbol" w:hAnsi="Symbol" w:cs="Symbol" w:hint="default"/>
      </w:rPr>
    </w:lvl>
    <w:lvl w:ilvl="4" w:tplc="C8E20DC6">
      <w:start w:val="1"/>
      <w:numFmt w:val="bullet"/>
      <w:lvlText w:val="o"/>
      <w:lvlJc w:val="left"/>
      <w:pPr>
        <w:ind w:left="3600" w:hanging="360"/>
      </w:pPr>
      <w:rPr>
        <w:rFonts w:ascii="Courier New" w:eastAsia="Courier New" w:hAnsi="Courier New" w:cs="Courier New" w:hint="default"/>
      </w:rPr>
    </w:lvl>
    <w:lvl w:ilvl="5" w:tplc="D2EE6CC8">
      <w:start w:val="1"/>
      <w:numFmt w:val="bullet"/>
      <w:lvlText w:val="§"/>
      <w:lvlJc w:val="left"/>
      <w:pPr>
        <w:ind w:left="4320" w:hanging="360"/>
      </w:pPr>
      <w:rPr>
        <w:rFonts w:ascii="Wingdings" w:eastAsia="Wingdings" w:hAnsi="Wingdings" w:cs="Wingdings" w:hint="default"/>
      </w:rPr>
    </w:lvl>
    <w:lvl w:ilvl="6" w:tplc="D45EA2C6">
      <w:start w:val="1"/>
      <w:numFmt w:val="bullet"/>
      <w:lvlText w:val="·"/>
      <w:lvlJc w:val="left"/>
      <w:pPr>
        <w:ind w:left="5040" w:hanging="360"/>
      </w:pPr>
      <w:rPr>
        <w:rFonts w:ascii="Symbol" w:eastAsia="Symbol" w:hAnsi="Symbol" w:cs="Symbol" w:hint="default"/>
      </w:rPr>
    </w:lvl>
    <w:lvl w:ilvl="7" w:tplc="1C0EBF66">
      <w:start w:val="1"/>
      <w:numFmt w:val="bullet"/>
      <w:lvlText w:val="o"/>
      <w:lvlJc w:val="left"/>
      <w:pPr>
        <w:ind w:left="5760" w:hanging="360"/>
      </w:pPr>
      <w:rPr>
        <w:rFonts w:ascii="Courier New" w:eastAsia="Courier New" w:hAnsi="Courier New" w:cs="Courier New" w:hint="default"/>
      </w:rPr>
    </w:lvl>
    <w:lvl w:ilvl="8" w:tplc="381284EA">
      <w:start w:val="1"/>
      <w:numFmt w:val="bullet"/>
      <w:lvlText w:val="§"/>
      <w:lvlJc w:val="left"/>
      <w:pPr>
        <w:ind w:left="6480" w:hanging="360"/>
      </w:pPr>
      <w:rPr>
        <w:rFonts w:ascii="Wingdings" w:eastAsia="Wingdings" w:hAnsi="Wingdings" w:cs="Wingdings" w:hint="default"/>
      </w:rPr>
    </w:lvl>
  </w:abstractNum>
  <w:abstractNum w:abstractNumId="4">
    <w:nsid w:val="33383AFB"/>
    <w:multiLevelType w:val="hybridMultilevel"/>
    <w:tmpl w:val="78DE53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3B7C00"/>
    <w:multiLevelType w:val="hybridMultilevel"/>
    <w:tmpl w:val="CD106EE2"/>
    <w:lvl w:ilvl="0" w:tplc="D2A0D534">
      <w:start w:val="1"/>
      <w:numFmt w:val="bullet"/>
      <w:lvlText w:val=""/>
      <w:lvlJc w:val="left"/>
      <w:pPr>
        <w:tabs>
          <w:tab w:val="num" w:pos="720"/>
        </w:tabs>
        <w:ind w:left="720" w:hanging="360"/>
      </w:pPr>
      <w:rPr>
        <w:rFonts w:ascii="Symbol" w:hAnsi="Symbol" w:hint="default"/>
      </w:rPr>
    </w:lvl>
    <w:lvl w:ilvl="1" w:tplc="D2A0D534">
      <w:start w:val="1"/>
      <w:numFmt w:val="bullet"/>
      <w:lvlText w:val=""/>
      <w:lvlJc w:val="left"/>
      <w:pPr>
        <w:tabs>
          <w:tab w:val="num" w:pos="1440"/>
        </w:tabs>
        <w:ind w:left="1440" w:hanging="360"/>
      </w:pPr>
      <w:rPr>
        <w:rFonts w:ascii="Symbol" w:hAnsi="Symbol" w:hint="default"/>
        <w:sz w:val="16"/>
      </w:rPr>
    </w:lvl>
    <w:lvl w:ilvl="2" w:tplc="8DD80724">
      <w:start w:val="1"/>
      <w:numFmt w:val="bullet"/>
      <w:lvlText w:val=""/>
      <w:lvlJc w:val="left"/>
      <w:pPr>
        <w:tabs>
          <w:tab w:val="num" w:pos="2160"/>
        </w:tabs>
        <w:ind w:left="2160" w:hanging="360"/>
      </w:pPr>
      <w:rPr>
        <w:rFonts w:ascii="Wingdings" w:hAnsi="Wingdings" w:hint="default"/>
      </w:rPr>
    </w:lvl>
    <w:lvl w:ilvl="3" w:tplc="3D647DA6">
      <w:start w:val="1"/>
      <w:numFmt w:val="bullet"/>
      <w:lvlText w:val=""/>
      <w:lvlJc w:val="left"/>
      <w:pPr>
        <w:tabs>
          <w:tab w:val="num" w:pos="2880"/>
        </w:tabs>
        <w:ind w:left="2880" w:hanging="360"/>
      </w:pPr>
      <w:rPr>
        <w:rFonts w:ascii="Symbol" w:hAnsi="Symbol" w:hint="default"/>
      </w:rPr>
    </w:lvl>
    <w:lvl w:ilvl="4" w:tplc="BBB23CF2">
      <w:start w:val="1"/>
      <w:numFmt w:val="bullet"/>
      <w:lvlText w:val="o"/>
      <w:lvlJc w:val="left"/>
      <w:pPr>
        <w:tabs>
          <w:tab w:val="num" w:pos="3600"/>
        </w:tabs>
        <w:ind w:left="3600" w:hanging="360"/>
      </w:pPr>
      <w:rPr>
        <w:rFonts w:ascii="Courier New" w:hAnsi="Courier New" w:hint="default"/>
      </w:rPr>
    </w:lvl>
    <w:lvl w:ilvl="5" w:tplc="5EA2E666">
      <w:start w:val="1"/>
      <w:numFmt w:val="bullet"/>
      <w:lvlText w:val=""/>
      <w:lvlJc w:val="left"/>
      <w:pPr>
        <w:tabs>
          <w:tab w:val="num" w:pos="4320"/>
        </w:tabs>
        <w:ind w:left="4320" w:hanging="360"/>
      </w:pPr>
      <w:rPr>
        <w:rFonts w:ascii="Wingdings" w:hAnsi="Wingdings" w:hint="default"/>
      </w:rPr>
    </w:lvl>
    <w:lvl w:ilvl="6" w:tplc="9BCA34DC">
      <w:start w:val="1"/>
      <w:numFmt w:val="bullet"/>
      <w:lvlText w:val=""/>
      <w:lvlJc w:val="left"/>
      <w:pPr>
        <w:tabs>
          <w:tab w:val="num" w:pos="5040"/>
        </w:tabs>
        <w:ind w:left="5040" w:hanging="360"/>
      </w:pPr>
      <w:rPr>
        <w:rFonts w:ascii="Symbol" w:hAnsi="Symbol" w:hint="default"/>
      </w:rPr>
    </w:lvl>
    <w:lvl w:ilvl="7" w:tplc="53265B48">
      <w:start w:val="1"/>
      <w:numFmt w:val="bullet"/>
      <w:lvlText w:val="o"/>
      <w:lvlJc w:val="left"/>
      <w:pPr>
        <w:tabs>
          <w:tab w:val="num" w:pos="5760"/>
        </w:tabs>
        <w:ind w:left="5760" w:hanging="360"/>
      </w:pPr>
      <w:rPr>
        <w:rFonts w:ascii="Courier New" w:hAnsi="Courier New" w:hint="default"/>
      </w:rPr>
    </w:lvl>
    <w:lvl w:ilvl="8" w:tplc="3F08957E">
      <w:start w:val="1"/>
      <w:numFmt w:val="bullet"/>
      <w:lvlText w:val=""/>
      <w:lvlJc w:val="left"/>
      <w:pPr>
        <w:tabs>
          <w:tab w:val="num" w:pos="6480"/>
        </w:tabs>
        <w:ind w:left="6480" w:hanging="360"/>
      </w:pPr>
      <w:rPr>
        <w:rFonts w:ascii="Wingdings" w:hAnsi="Wingdings" w:hint="default"/>
      </w:rPr>
    </w:lvl>
  </w:abstractNum>
  <w:abstractNum w:abstractNumId="6">
    <w:nsid w:val="3D2F6DCD"/>
    <w:multiLevelType w:val="hybridMultilevel"/>
    <w:tmpl w:val="24AE90BA"/>
    <w:lvl w:ilvl="0" w:tplc="9CFE463C">
      <w:start w:val="1"/>
      <w:numFmt w:val="decimal"/>
      <w:lvlText w:val="%1."/>
      <w:lvlJc w:val="left"/>
      <w:pPr>
        <w:ind w:left="644" w:hanging="360"/>
      </w:pPr>
    </w:lvl>
    <w:lvl w:ilvl="1" w:tplc="F4A27A8C">
      <w:start w:val="1"/>
      <w:numFmt w:val="lowerLetter"/>
      <w:lvlText w:val="%2."/>
      <w:lvlJc w:val="left"/>
      <w:pPr>
        <w:ind w:left="1440" w:hanging="360"/>
      </w:pPr>
    </w:lvl>
    <w:lvl w:ilvl="2" w:tplc="DDA007DC">
      <w:start w:val="1"/>
      <w:numFmt w:val="lowerRoman"/>
      <w:lvlText w:val="%3."/>
      <w:lvlJc w:val="right"/>
      <w:pPr>
        <w:ind w:left="2160" w:hanging="180"/>
      </w:pPr>
    </w:lvl>
    <w:lvl w:ilvl="3" w:tplc="F0EAC2A4">
      <w:start w:val="1"/>
      <w:numFmt w:val="decimal"/>
      <w:lvlText w:val="%4."/>
      <w:lvlJc w:val="left"/>
      <w:pPr>
        <w:ind w:left="2880" w:hanging="360"/>
      </w:pPr>
    </w:lvl>
    <w:lvl w:ilvl="4" w:tplc="9B604F00">
      <w:start w:val="1"/>
      <w:numFmt w:val="lowerLetter"/>
      <w:lvlText w:val="%5."/>
      <w:lvlJc w:val="left"/>
      <w:pPr>
        <w:ind w:left="3600" w:hanging="360"/>
      </w:pPr>
    </w:lvl>
    <w:lvl w:ilvl="5" w:tplc="0F4C1A66">
      <w:start w:val="1"/>
      <w:numFmt w:val="lowerRoman"/>
      <w:lvlText w:val="%6."/>
      <w:lvlJc w:val="right"/>
      <w:pPr>
        <w:ind w:left="4320" w:hanging="180"/>
      </w:pPr>
    </w:lvl>
    <w:lvl w:ilvl="6" w:tplc="FDB812B6">
      <w:start w:val="1"/>
      <w:numFmt w:val="decimal"/>
      <w:lvlText w:val="%7."/>
      <w:lvlJc w:val="left"/>
      <w:pPr>
        <w:ind w:left="5040" w:hanging="360"/>
      </w:pPr>
    </w:lvl>
    <w:lvl w:ilvl="7" w:tplc="55A8A5D2">
      <w:start w:val="1"/>
      <w:numFmt w:val="lowerLetter"/>
      <w:lvlText w:val="%8."/>
      <w:lvlJc w:val="left"/>
      <w:pPr>
        <w:ind w:left="5760" w:hanging="360"/>
      </w:pPr>
    </w:lvl>
    <w:lvl w:ilvl="8" w:tplc="EBB63566">
      <w:start w:val="1"/>
      <w:numFmt w:val="lowerRoman"/>
      <w:lvlText w:val="%9."/>
      <w:lvlJc w:val="right"/>
      <w:pPr>
        <w:ind w:left="6480" w:hanging="180"/>
      </w:pPr>
    </w:lvl>
  </w:abstractNum>
  <w:abstractNum w:abstractNumId="7">
    <w:nsid w:val="40B82572"/>
    <w:multiLevelType w:val="hybridMultilevel"/>
    <w:tmpl w:val="64687E44"/>
    <w:lvl w:ilvl="0" w:tplc="7794D322">
      <w:start w:val="1"/>
      <w:numFmt w:val="bullet"/>
      <w:lvlText w:val=""/>
      <w:lvlJc w:val="left"/>
      <w:pPr>
        <w:ind w:left="1855" w:hanging="360"/>
      </w:pPr>
      <w:rPr>
        <w:rFonts w:ascii="Symbol" w:hAnsi="Symbol" w:hint="default"/>
        <w:sz w:val="16"/>
      </w:rPr>
    </w:lvl>
    <w:lvl w:ilvl="1" w:tplc="46D60C06">
      <w:start w:val="1"/>
      <w:numFmt w:val="bullet"/>
      <w:lvlText w:val="o"/>
      <w:lvlJc w:val="left"/>
      <w:pPr>
        <w:ind w:left="2575" w:hanging="360"/>
      </w:pPr>
      <w:rPr>
        <w:rFonts w:ascii="Courier New" w:hAnsi="Courier New" w:cs="Courier New" w:hint="default"/>
      </w:rPr>
    </w:lvl>
    <w:lvl w:ilvl="2" w:tplc="B9F0E348">
      <w:start w:val="1"/>
      <w:numFmt w:val="bullet"/>
      <w:lvlText w:val=""/>
      <w:lvlJc w:val="left"/>
      <w:pPr>
        <w:ind w:left="3295" w:hanging="360"/>
      </w:pPr>
      <w:rPr>
        <w:rFonts w:ascii="Wingdings" w:hAnsi="Wingdings" w:hint="default"/>
      </w:rPr>
    </w:lvl>
    <w:lvl w:ilvl="3" w:tplc="C972CBA8">
      <w:start w:val="1"/>
      <w:numFmt w:val="bullet"/>
      <w:lvlText w:val=""/>
      <w:lvlJc w:val="left"/>
      <w:pPr>
        <w:ind w:left="4015" w:hanging="360"/>
      </w:pPr>
      <w:rPr>
        <w:rFonts w:ascii="Symbol" w:hAnsi="Symbol" w:hint="default"/>
      </w:rPr>
    </w:lvl>
    <w:lvl w:ilvl="4" w:tplc="A826398C">
      <w:start w:val="1"/>
      <w:numFmt w:val="bullet"/>
      <w:lvlText w:val="o"/>
      <w:lvlJc w:val="left"/>
      <w:pPr>
        <w:ind w:left="4735" w:hanging="360"/>
      </w:pPr>
      <w:rPr>
        <w:rFonts w:ascii="Courier New" w:hAnsi="Courier New" w:cs="Courier New" w:hint="default"/>
      </w:rPr>
    </w:lvl>
    <w:lvl w:ilvl="5" w:tplc="0166DD34">
      <w:start w:val="1"/>
      <w:numFmt w:val="bullet"/>
      <w:lvlText w:val=""/>
      <w:lvlJc w:val="left"/>
      <w:pPr>
        <w:ind w:left="5455" w:hanging="360"/>
      </w:pPr>
      <w:rPr>
        <w:rFonts w:ascii="Wingdings" w:hAnsi="Wingdings" w:hint="default"/>
      </w:rPr>
    </w:lvl>
    <w:lvl w:ilvl="6" w:tplc="D1AC4B92">
      <w:start w:val="1"/>
      <w:numFmt w:val="bullet"/>
      <w:lvlText w:val=""/>
      <w:lvlJc w:val="left"/>
      <w:pPr>
        <w:ind w:left="6175" w:hanging="360"/>
      </w:pPr>
      <w:rPr>
        <w:rFonts w:ascii="Symbol" w:hAnsi="Symbol" w:hint="default"/>
      </w:rPr>
    </w:lvl>
    <w:lvl w:ilvl="7" w:tplc="8D3841F4">
      <w:start w:val="1"/>
      <w:numFmt w:val="bullet"/>
      <w:lvlText w:val="o"/>
      <w:lvlJc w:val="left"/>
      <w:pPr>
        <w:ind w:left="6895" w:hanging="360"/>
      </w:pPr>
      <w:rPr>
        <w:rFonts w:ascii="Courier New" w:hAnsi="Courier New" w:cs="Courier New" w:hint="default"/>
      </w:rPr>
    </w:lvl>
    <w:lvl w:ilvl="8" w:tplc="AF4C7650">
      <w:start w:val="1"/>
      <w:numFmt w:val="bullet"/>
      <w:lvlText w:val=""/>
      <w:lvlJc w:val="left"/>
      <w:pPr>
        <w:ind w:left="7615" w:hanging="360"/>
      </w:pPr>
      <w:rPr>
        <w:rFonts w:ascii="Wingdings" w:hAnsi="Wingdings" w:hint="default"/>
      </w:rPr>
    </w:lvl>
  </w:abstractNum>
  <w:abstractNum w:abstractNumId="8">
    <w:nsid w:val="43DA4C66"/>
    <w:multiLevelType w:val="hybridMultilevel"/>
    <w:tmpl w:val="2EE45364"/>
    <w:lvl w:ilvl="0" w:tplc="973C6E62">
      <w:start w:val="1"/>
      <w:numFmt w:val="decimal"/>
      <w:lvlText w:val="%1."/>
      <w:lvlJc w:val="left"/>
      <w:pPr>
        <w:ind w:left="644" w:hanging="360"/>
      </w:pPr>
    </w:lvl>
    <w:lvl w:ilvl="1" w:tplc="3AE6EE30">
      <w:start w:val="1"/>
      <w:numFmt w:val="lowerLetter"/>
      <w:lvlText w:val="%2."/>
      <w:lvlJc w:val="left"/>
      <w:pPr>
        <w:ind w:left="1440" w:hanging="360"/>
      </w:pPr>
    </w:lvl>
    <w:lvl w:ilvl="2" w:tplc="38B01708">
      <w:start w:val="1"/>
      <w:numFmt w:val="lowerRoman"/>
      <w:lvlText w:val="%3."/>
      <w:lvlJc w:val="right"/>
      <w:pPr>
        <w:ind w:left="2160" w:hanging="180"/>
      </w:pPr>
    </w:lvl>
    <w:lvl w:ilvl="3" w:tplc="CDE45424">
      <w:start w:val="1"/>
      <w:numFmt w:val="decimal"/>
      <w:lvlText w:val="%4."/>
      <w:lvlJc w:val="left"/>
      <w:pPr>
        <w:ind w:left="2880" w:hanging="360"/>
      </w:pPr>
    </w:lvl>
    <w:lvl w:ilvl="4" w:tplc="4D8EC924">
      <w:start w:val="1"/>
      <w:numFmt w:val="lowerLetter"/>
      <w:lvlText w:val="%5."/>
      <w:lvlJc w:val="left"/>
      <w:pPr>
        <w:ind w:left="3600" w:hanging="360"/>
      </w:pPr>
    </w:lvl>
    <w:lvl w:ilvl="5" w:tplc="F676B75E">
      <w:start w:val="1"/>
      <w:numFmt w:val="lowerRoman"/>
      <w:lvlText w:val="%6."/>
      <w:lvlJc w:val="right"/>
      <w:pPr>
        <w:ind w:left="4320" w:hanging="180"/>
      </w:pPr>
    </w:lvl>
    <w:lvl w:ilvl="6" w:tplc="FF0632AE">
      <w:start w:val="1"/>
      <w:numFmt w:val="decimal"/>
      <w:lvlText w:val="%7."/>
      <w:lvlJc w:val="left"/>
      <w:pPr>
        <w:ind w:left="5040" w:hanging="360"/>
      </w:pPr>
    </w:lvl>
    <w:lvl w:ilvl="7" w:tplc="90F221CE">
      <w:start w:val="1"/>
      <w:numFmt w:val="lowerLetter"/>
      <w:lvlText w:val="%8."/>
      <w:lvlJc w:val="left"/>
      <w:pPr>
        <w:ind w:left="5760" w:hanging="360"/>
      </w:pPr>
    </w:lvl>
    <w:lvl w:ilvl="8" w:tplc="59E04B4A">
      <w:start w:val="1"/>
      <w:numFmt w:val="lowerRoman"/>
      <w:lvlText w:val="%9."/>
      <w:lvlJc w:val="right"/>
      <w:pPr>
        <w:ind w:left="6480" w:hanging="180"/>
      </w:pPr>
    </w:lvl>
  </w:abstractNum>
  <w:abstractNum w:abstractNumId="9">
    <w:nsid w:val="4A770C98"/>
    <w:multiLevelType w:val="hybridMultilevel"/>
    <w:tmpl w:val="C012205C"/>
    <w:lvl w:ilvl="0" w:tplc="D2A0D534">
      <w:start w:val="1"/>
      <w:numFmt w:val="bullet"/>
      <w:lvlText w:val=""/>
      <w:lvlJc w:val="left"/>
      <w:pPr>
        <w:tabs>
          <w:tab w:val="num" w:pos="720"/>
        </w:tabs>
        <w:ind w:left="720" w:hanging="360"/>
      </w:pPr>
      <w:rPr>
        <w:rFonts w:ascii="Symbol" w:hAnsi="Symbol" w:hint="default"/>
      </w:rPr>
    </w:lvl>
    <w:lvl w:ilvl="1" w:tplc="EE7003B4">
      <w:start w:val="1"/>
      <w:numFmt w:val="bullet"/>
      <w:lvlText w:val=""/>
      <w:lvlJc w:val="left"/>
      <w:pPr>
        <w:tabs>
          <w:tab w:val="num" w:pos="1440"/>
        </w:tabs>
        <w:ind w:left="1440" w:hanging="360"/>
      </w:pPr>
      <w:rPr>
        <w:rFonts w:ascii="Symbol" w:hAnsi="Symbol" w:hint="default"/>
        <w:sz w:val="16"/>
      </w:rPr>
    </w:lvl>
    <w:lvl w:ilvl="2" w:tplc="8DD80724">
      <w:start w:val="1"/>
      <w:numFmt w:val="bullet"/>
      <w:lvlText w:val=""/>
      <w:lvlJc w:val="left"/>
      <w:pPr>
        <w:tabs>
          <w:tab w:val="num" w:pos="2160"/>
        </w:tabs>
        <w:ind w:left="2160" w:hanging="360"/>
      </w:pPr>
      <w:rPr>
        <w:rFonts w:ascii="Wingdings" w:hAnsi="Wingdings" w:hint="default"/>
      </w:rPr>
    </w:lvl>
    <w:lvl w:ilvl="3" w:tplc="3D647DA6">
      <w:start w:val="1"/>
      <w:numFmt w:val="bullet"/>
      <w:lvlText w:val=""/>
      <w:lvlJc w:val="left"/>
      <w:pPr>
        <w:tabs>
          <w:tab w:val="num" w:pos="2880"/>
        </w:tabs>
        <w:ind w:left="2880" w:hanging="360"/>
      </w:pPr>
      <w:rPr>
        <w:rFonts w:ascii="Symbol" w:hAnsi="Symbol" w:hint="default"/>
      </w:rPr>
    </w:lvl>
    <w:lvl w:ilvl="4" w:tplc="BBB23CF2">
      <w:start w:val="1"/>
      <w:numFmt w:val="bullet"/>
      <w:lvlText w:val="o"/>
      <w:lvlJc w:val="left"/>
      <w:pPr>
        <w:tabs>
          <w:tab w:val="num" w:pos="3600"/>
        </w:tabs>
        <w:ind w:left="3600" w:hanging="360"/>
      </w:pPr>
      <w:rPr>
        <w:rFonts w:ascii="Courier New" w:hAnsi="Courier New" w:hint="default"/>
      </w:rPr>
    </w:lvl>
    <w:lvl w:ilvl="5" w:tplc="5EA2E666">
      <w:start w:val="1"/>
      <w:numFmt w:val="bullet"/>
      <w:lvlText w:val=""/>
      <w:lvlJc w:val="left"/>
      <w:pPr>
        <w:tabs>
          <w:tab w:val="num" w:pos="4320"/>
        </w:tabs>
        <w:ind w:left="4320" w:hanging="360"/>
      </w:pPr>
      <w:rPr>
        <w:rFonts w:ascii="Wingdings" w:hAnsi="Wingdings" w:hint="default"/>
      </w:rPr>
    </w:lvl>
    <w:lvl w:ilvl="6" w:tplc="9BCA34DC">
      <w:start w:val="1"/>
      <w:numFmt w:val="bullet"/>
      <w:lvlText w:val=""/>
      <w:lvlJc w:val="left"/>
      <w:pPr>
        <w:tabs>
          <w:tab w:val="num" w:pos="5040"/>
        </w:tabs>
        <w:ind w:left="5040" w:hanging="360"/>
      </w:pPr>
      <w:rPr>
        <w:rFonts w:ascii="Symbol" w:hAnsi="Symbol" w:hint="default"/>
      </w:rPr>
    </w:lvl>
    <w:lvl w:ilvl="7" w:tplc="53265B48">
      <w:start w:val="1"/>
      <w:numFmt w:val="bullet"/>
      <w:lvlText w:val="o"/>
      <w:lvlJc w:val="left"/>
      <w:pPr>
        <w:tabs>
          <w:tab w:val="num" w:pos="5760"/>
        </w:tabs>
        <w:ind w:left="5760" w:hanging="360"/>
      </w:pPr>
      <w:rPr>
        <w:rFonts w:ascii="Courier New" w:hAnsi="Courier New" w:hint="default"/>
      </w:rPr>
    </w:lvl>
    <w:lvl w:ilvl="8" w:tplc="3F08957E">
      <w:start w:val="1"/>
      <w:numFmt w:val="bullet"/>
      <w:lvlText w:val=""/>
      <w:lvlJc w:val="left"/>
      <w:pPr>
        <w:tabs>
          <w:tab w:val="num" w:pos="6480"/>
        </w:tabs>
        <w:ind w:left="6480" w:hanging="360"/>
      </w:pPr>
      <w:rPr>
        <w:rFonts w:ascii="Wingdings" w:hAnsi="Wingdings" w:hint="default"/>
      </w:rPr>
    </w:lvl>
  </w:abstractNum>
  <w:abstractNum w:abstractNumId="10">
    <w:nsid w:val="4B814B16"/>
    <w:multiLevelType w:val="multilevel"/>
    <w:tmpl w:val="22A6848A"/>
    <w:lvl w:ilvl="0">
      <w:start w:val="1"/>
      <w:numFmt w:val="decimal"/>
      <w:lvlText w:val="%1."/>
      <w:lvlJc w:val="left"/>
      <w:pPr>
        <w:tabs>
          <w:tab w:val="num" w:pos="720"/>
        </w:tabs>
        <w:ind w:left="720" w:hanging="720"/>
      </w:pPr>
      <w:rPr>
        <w:rFonts w:hint="default"/>
        <w:color w:val="000000"/>
        <w:sz w:val="32"/>
        <w:szCs w:val="32"/>
      </w:rPr>
    </w:lvl>
    <w:lvl w:ilvl="1">
      <w:start w:val="1"/>
      <w:numFmt w:val="decimal"/>
      <w:lvlText w:val="%1.%2."/>
      <w:lvlJc w:val="left"/>
      <w:pPr>
        <w:tabs>
          <w:tab w:val="num" w:pos="1855"/>
        </w:tabs>
        <w:ind w:left="1855" w:hanging="720"/>
      </w:pPr>
      <w:rPr>
        <w:rFonts w:hint="default"/>
        <w:b w:val="0"/>
        <w:i w:val="0"/>
        <w:color w:val="000000"/>
        <w:sz w:val="28"/>
        <w:szCs w:val="28"/>
      </w:rPr>
    </w:lvl>
    <w:lvl w:ilvl="2">
      <w:start w:val="1"/>
      <w:numFmt w:val="decimal"/>
      <w:lvlText w:val="%1.%2.%3."/>
      <w:lvlJc w:val="left"/>
      <w:pPr>
        <w:tabs>
          <w:tab w:val="num" w:pos="730"/>
        </w:tabs>
        <w:ind w:left="730" w:hanging="720"/>
      </w:pPr>
      <w:rPr>
        <w:rFonts w:hint="default"/>
        <w:color w:val="000000"/>
        <w:sz w:val="28"/>
        <w:szCs w:val="28"/>
      </w:rPr>
    </w:lvl>
    <w:lvl w:ilvl="3">
      <w:start w:val="1"/>
      <w:numFmt w:val="decimal"/>
      <w:lvlText w:val="%1.%2.%3.%4."/>
      <w:lvlJc w:val="left"/>
      <w:pPr>
        <w:tabs>
          <w:tab w:val="num" w:pos="735"/>
        </w:tabs>
        <w:ind w:left="735" w:hanging="720"/>
      </w:pPr>
      <w:rPr>
        <w:rFonts w:hint="default"/>
        <w:color w:val="000000"/>
        <w:sz w:val="25"/>
      </w:rPr>
    </w:lvl>
    <w:lvl w:ilvl="4">
      <w:start w:val="1"/>
      <w:numFmt w:val="decimal"/>
      <w:lvlText w:val="%1.%2.%3.%4.%5."/>
      <w:lvlJc w:val="left"/>
      <w:pPr>
        <w:tabs>
          <w:tab w:val="num" w:pos="1100"/>
        </w:tabs>
        <w:ind w:left="1100" w:hanging="1080"/>
      </w:pPr>
      <w:rPr>
        <w:rFonts w:hint="default"/>
        <w:color w:val="000000"/>
        <w:sz w:val="25"/>
      </w:rPr>
    </w:lvl>
    <w:lvl w:ilvl="5">
      <w:start w:val="1"/>
      <w:numFmt w:val="decimal"/>
      <w:lvlText w:val="%1.%2.%3.%4.%5.%6."/>
      <w:lvlJc w:val="left"/>
      <w:pPr>
        <w:tabs>
          <w:tab w:val="num" w:pos="1105"/>
        </w:tabs>
        <w:ind w:left="1105" w:hanging="1080"/>
      </w:pPr>
      <w:rPr>
        <w:rFonts w:hint="default"/>
        <w:color w:val="000000"/>
        <w:sz w:val="25"/>
      </w:rPr>
    </w:lvl>
    <w:lvl w:ilvl="6">
      <w:start w:val="1"/>
      <w:numFmt w:val="decimal"/>
      <w:lvlText w:val="%1.%2.%3.%4.%5.%6.%7."/>
      <w:lvlJc w:val="left"/>
      <w:pPr>
        <w:tabs>
          <w:tab w:val="num" w:pos="1110"/>
        </w:tabs>
        <w:ind w:left="1110" w:hanging="1080"/>
      </w:pPr>
      <w:rPr>
        <w:rFonts w:hint="default"/>
        <w:color w:val="000000"/>
        <w:sz w:val="25"/>
      </w:rPr>
    </w:lvl>
    <w:lvl w:ilvl="7">
      <w:start w:val="1"/>
      <w:numFmt w:val="decimal"/>
      <w:lvlText w:val="%1.%2.%3.%4.%5.%6.%7.%8."/>
      <w:lvlJc w:val="left"/>
      <w:pPr>
        <w:tabs>
          <w:tab w:val="num" w:pos="1475"/>
        </w:tabs>
        <w:ind w:left="1475" w:hanging="1440"/>
      </w:pPr>
      <w:rPr>
        <w:rFonts w:hint="default"/>
        <w:color w:val="000000"/>
        <w:sz w:val="25"/>
      </w:rPr>
    </w:lvl>
    <w:lvl w:ilvl="8">
      <w:start w:val="1"/>
      <w:numFmt w:val="decimal"/>
      <w:lvlText w:val="%1.%2.%3.%4.%5.%6.%7.%8.%9."/>
      <w:lvlJc w:val="left"/>
      <w:pPr>
        <w:tabs>
          <w:tab w:val="num" w:pos="1480"/>
        </w:tabs>
        <w:ind w:left="1480" w:hanging="1440"/>
      </w:pPr>
      <w:rPr>
        <w:rFonts w:hint="default"/>
        <w:color w:val="000000"/>
        <w:sz w:val="25"/>
      </w:rPr>
    </w:lvl>
  </w:abstractNum>
  <w:abstractNum w:abstractNumId="11">
    <w:nsid w:val="6A9B1444"/>
    <w:multiLevelType w:val="hybridMultilevel"/>
    <w:tmpl w:val="5ACA6BA4"/>
    <w:lvl w:ilvl="0" w:tplc="0419000F">
      <w:start w:val="1"/>
      <w:numFmt w:val="decimal"/>
      <w:lvlText w:val="%1."/>
      <w:lvlJc w:val="left"/>
      <w:pPr>
        <w:ind w:left="644" w:hanging="360"/>
      </w:pPr>
    </w:lvl>
    <w:lvl w:ilvl="1" w:tplc="3AE6EE30">
      <w:start w:val="1"/>
      <w:numFmt w:val="lowerLetter"/>
      <w:lvlText w:val="%2."/>
      <w:lvlJc w:val="left"/>
      <w:pPr>
        <w:ind w:left="1440" w:hanging="360"/>
      </w:pPr>
    </w:lvl>
    <w:lvl w:ilvl="2" w:tplc="38B01708">
      <w:start w:val="1"/>
      <w:numFmt w:val="lowerRoman"/>
      <w:lvlText w:val="%3."/>
      <w:lvlJc w:val="right"/>
      <w:pPr>
        <w:ind w:left="2160" w:hanging="180"/>
      </w:pPr>
    </w:lvl>
    <w:lvl w:ilvl="3" w:tplc="CDE45424">
      <w:start w:val="1"/>
      <w:numFmt w:val="decimal"/>
      <w:lvlText w:val="%4."/>
      <w:lvlJc w:val="left"/>
      <w:pPr>
        <w:ind w:left="2880" w:hanging="360"/>
      </w:pPr>
    </w:lvl>
    <w:lvl w:ilvl="4" w:tplc="4D8EC924">
      <w:start w:val="1"/>
      <w:numFmt w:val="lowerLetter"/>
      <w:lvlText w:val="%5."/>
      <w:lvlJc w:val="left"/>
      <w:pPr>
        <w:ind w:left="3600" w:hanging="360"/>
      </w:pPr>
    </w:lvl>
    <w:lvl w:ilvl="5" w:tplc="F676B75E">
      <w:start w:val="1"/>
      <w:numFmt w:val="lowerRoman"/>
      <w:lvlText w:val="%6."/>
      <w:lvlJc w:val="right"/>
      <w:pPr>
        <w:ind w:left="4320" w:hanging="180"/>
      </w:pPr>
    </w:lvl>
    <w:lvl w:ilvl="6" w:tplc="FF0632AE">
      <w:start w:val="1"/>
      <w:numFmt w:val="decimal"/>
      <w:lvlText w:val="%7."/>
      <w:lvlJc w:val="left"/>
      <w:pPr>
        <w:ind w:left="5040" w:hanging="360"/>
      </w:pPr>
    </w:lvl>
    <w:lvl w:ilvl="7" w:tplc="90F221CE">
      <w:start w:val="1"/>
      <w:numFmt w:val="lowerLetter"/>
      <w:lvlText w:val="%8."/>
      <w:lvlJc w:val="left"/>
      <w:pPr>
        <w:ind w:left="5760" w:hanging="360"/>
      </w:pPr>
    </w:lvl>
    <w:lvl w:ilvl="8" w:tplc="59E04B4A">
      <w:start w:val="1"/>
      <w:numFmt w:val="lowerRoman"/>
      <w:lvlText w:val="%9."/>
      <w:lvlJc w:val="right"/>
      <w:pPr>
        <w:ind w:left="6480" w:hanging="180"/>
      </w:pPr>
    </w:lvl>
  </w:abstractNum>
  <w:abstractNum w:abstractNumId="12">
    <w:nsid w:val="746934E8"/>
    <w:multiLevelType w:val="hybridMultilevel"/>
    <w:tmpl w:val="B0F2BB1C"/>
    <w:lvl w:ilvl="0" w:tplc="C6A6830E">
      <w:start w:val="1"/>
      <w:numFmt w:val="bullet"/>
      <w:lvlText w:val="-"/>
      <w:lvlJc w:val="left"/>
      <w:pPr>
        <w:ind w:left="1445" w:hanging="360"/>
      </w:pPr>
      <w:rPr>
        <w:rFonts w:ascii="Times New Roman" w:eastAsia="Times New Roman" w:hAnsi="Times New Roman" w:cs="Times New Roman" w:hint="default"/>
      </w:rPr>
    </w:lvl>
    <w:lvl w:ilvl="1" w:tplc="574ED486">
      <w:start w:val="1"/>
      <w:numFmt w:val="bullet"/>
      <w:lvlText w:val="o"/>
      <w:lvlJc w:val="left"/>
      <w:pPr>
        <w:ind w:left="2165" w:hanging="360"/>
      </w:pPr>
      <w:rPr>
        <w:rFonts w:ascii="Courier New" w:hAnsi="Courier New" w:cs="Courier New" w:hint="default"/>
      </w:rPr>
    </w:lvl>
    <w:lvl w:ilvl="2" w:tplc="B316EA9C">
      <w:start w:val="1"/>
      <w:numFmt w:val="bullet"/>
      <w:lvlText w:val=""/>
      <w:lvlJc w:val="left"/>
      <w:pPr>
        <w:ind w:left="2885" w:hanging="360"/>
      </w:pPr>
      <w:rPr>
        <w:rFonts w:ascii="Wingdings" w:hAnsi="Wingdings" w:hint="default"/>
      </w:rPr>
    </w:lvl>
    <w:lvl w:ilvl="3" w:tplc="01845BAC">
      <w:start w:val="1"/>
      <w:numFmt w:val="bullet"/>
      <w:lvlText w:val=""/>
      <w:lvlJc w:val="left"/>
      <w:pPr>
        <w:ind w:left="3605" w:hanging="360"/>
      </w:pPr>
      <w:rPr>
        <w:rFonts w:ascii="Symbol" w:hAnsi="Symbol" w:hint="default"/>
      </w:rPr>
    </w:lvl>
    <w:lvl w:ilvl="4" w:tplc="52EEEFEE">
      <w:start w:val="1"/>
      <w:numFmt w:val="bullet"/>
      <w:lvlText w:val="o"/>
      <w:lvlJc w:val="left"/>
      <w:pPr>
        <w:ind w:left="4325" w:hanging="360"/>
      </w:pPr>
      <w:rPr>
        <w:rFonts w:ascii="Courier New" w:hAnsi="Courier New" w:cs="Courier New" w:hint="default"/>
      </w:rPr>
    </w:lvl>
    <w:lvl w:ilvl="5" w:tplc="0E52D10E">
      <w:start w:val="1"/>
      <w:numFmt w:val="bullet"/>
      <w:lvlText w:val=""/>
      <w:lvlJc w:val="left"/>
      <w:pPr>
        <w:ind w:left="5045" w:hanging="360"/>
      </w:pPr>
      <w:rPr>
        <w:rFonts w:ascii="Wingdings" w:hAnsi="Wingdings" w:hint="default"/>
      </w:rPr>
    </w:lvl>
    <w:lvl w:ilvl="6" w:tplc="8F30969E">
      <w:start w:val="1"/>
      <w:numFmt w:val="bullet"/>
      <w:lvlText w:val=""/>
      <w:lvlJc w:val="left"/>
      <w:pPr>
        <w:ind w:left="5765" w:hanging="360"/>
      </w:pPr>
      <w:rPr>
        <w:rFonts w:ascii="Symbol" w:hAnsi="Symbol" w:hint="default"/>
      </w:rPr>
    </w:lvl>
    <w:lvl w:ilvl="7" w:tplc="A7782094">
      <w:start w:val="1"/>
      <w:numFmt w:val="bullet"/>
      <w:lvlText w:val="o"/>
      <w:lvlJc w:val="left"/>
      <w:pPr>
        <w:ind w:left="6485" w:hanging="360"/>
      </w:pPr>
      <w:rPr>
        <w:rFonts w:ascii="Courier New" w:hAnsi="Courier New" w:cs="Courier New" w:hint="default"/>
      </w:rPr>
    </w:lvl>
    <w:lvl w:ilvl="8" w:tplc="2624761C">
      <w:start w:val="1"/>
      <w:numFmt w:val="bullet"/>
      <w:lvlText w:val=""/>
      <w:lvlJc w:val="left"/>
      <w:pPr>
        <w:ind w:left="7205" w:hanging="360"/>
      </w:pPr>
      <w:rPr>
        <w:rFonts w:ascii="Wingdings" w:hAnsi="Wingdings" w:hint="default"/>
      </w:rPr>
    </w:lvl>
  </w:abstractNum>
  <w:abstractNum w:abstractNumId="13">
    <w:nsid w:val="74F70245"/>
    <w:multiLevelType w:val="hybridMultilevel"/>
    <w:tmpl w:val="733AE9E8"/>
    <w:lvl w:ilvl="0" w:tplc="0F06AA98">
      <w:start w:val="1"/>
      <w:numFmt w:val="decimal"/>
      <w:lvlText w:val="%1."/>
      <w:lvlJc w:val="left"/>
      <w:pPr>
        <w:ind w:left="720" w:hanging="360"/>
      </w:pPr>
      <w:rPr>
        <w:rFonts w:hint="default"/>
      </w:rPr>
    </w:lvl>
    <w:lvl w:ilvl="1" w:tplc="2ABE46CA">
      <w:start w:val="1"/>
      <w:numFmt w:val="lowerLetter"/>
      <w:lvlText w:val="%2."/>
      <w:lvlJc w:val="left"/>
      <w:pPr>
        <w:ind w:left="1440" w:hanging="360"/>
      </w:pPr>
    </w:lvl>
    <w:lvl w:ilvl="2" w:tplc="2CA0444C">
      <w:start w:val="1"/>
      <w:numFmt w:val="lowerRoman"/>
      <w:lvlText w:val="%3."/>
      <w:lvlJc w:val="right"/>
      <w:pPr>
        <w:ind w:left="2160" w:hanging="180"/>
      </w:pPr>
    </w:lvl>
    <w:lvl w:ilvl="3" w:tplc="AD089C4C">
      <w:start w:val="1"/>
      <w:numFmt w:val="decimal"/>
      <w:lvlText w:val="%4."/>
      <w:lvlJc w:val="left"/>
      <w:pPr>
        <w:ind w:left="2880" w:hanging="360"/>
      </w:pPr>
    </w:lvl>
    <w:lvl w:ilvl="4" w:tplc="85FC9E32">
      <w:start w:val="1"/>
      <w:numFmt w:val="lowerLetter"/>
      <w:lvlText w:val="%5."/>
      <w:lvlJc w:val="left"/>
      <w:pPr>
        <w:ind w:left="3600" w:hanging="360"/>
      </w:pPr>
    </w:lvl>
    <w:lvl w:ilvl="5" w:tplc="5B16ACC4">
      <w:start w:val="1"/>
      <w:numFmt w:val="lowerRoman"/>
      <w:lvlText w:val="%6."/>
      <w:lvlJc w:val="right"/>
      <w:pPr>
        <w:ind w:left="4320" w:hanging="180"/>
      </w:pPr>
    </w:lvl>
    <w:lvl w:ilvl="6" w:tplc="607C0004">
      <w:start w:val="1"/>
      <w:numFmt w:val="decimal"/>
      <w:lvlText w:val="%7."/>
      <w:lvlJc w:val="left"/>
      <w:pPr>
        <w:ind w:left="5040" w:hanging="360"/>
      </w:pPr>
    </w:lvl>
    <w:lvl w:ilvl="7" w:tplc="D876CA4E">
      <w:start w:val="1"/>
      <w:numFmt w:val="lowerLetter"/>
      <w:lvlText w:val="%8."/>
      <w:lvlJc w:val="left"/>
      <w:pPr>
        <w:ind w:left="5760" w:hanging="360"/>
      </w:pPr>
    </w:lvl>
    <w:lvl w:ilvl="8" w:tplc="C6867452">
      <w:start w:val="1"/>
      <w:numFmt w:val="lowerRoman"/>
      <w:lvlText w:val="%9."/>
      <w:lvlJc w:val="right"/>
      <w:pPr>
        <w:ind w:left="6480" w:hanging="180"/>
      </w:pPr>
    </w:lvl>
  </w:abstractNum>
  <w:abstractNum w:abstractNumId="14">
    <w:nsid w:val="768D4CA1"/>
    <w:multiLevelType w:val="hybridMultilevel"/>
    <w:tmpl w:val="E47CFD9C"/>
    <w:lvl w:ilvl="0" w:tplc="D2EC1FB4">
      <w:start w:val="1"/>
      <w:numFmt w:val="decimal"/>
      <w:lvlText w:val="%1."/>
      <w:lvlJc w:val="left"/>
      <w:pPr>
        <w:ind w:left="644" w:hanging="360"/>
      </w:pPr>
    </w:lvl>
    <w:lvl w:ilvl="1" w:tplc="8E5CC50A">
      <w:start w:val="1"/>
      <w:numFmt w:val="lowerLetter"/>
      <w:lvlText w:val="%2."/>
      <w:lvlJc w:val="left"/>
      <w:pPr>
        <w:ind w:left="1440" w:hanging="360"/>
      </w:pPr>
    </w:lvl>
    <w:lvl w:ilvl="2" w:tplc="96CA710A">
      <w:start w:val="1"/>
      <w:numFmt w:val="lowerRoman"/>
      <w:lvlText w:val="%3."/>
      <w:lvlJc w:val="right"/>
      <w:pPr>
        <w:ind w:left="2160" w:hanging="180"/>
      </w:pPr>
    </w:lvl>
    <w:lvl w:ilvl="3" w:tplc="EAF452F6">
      <w:start w:val="1"/>
      <w:numFmt w:val="decimal"/>
      <w:lvlText w:val="%4."/>
      <w:lvlJc w:val="left"/>
      <w:pPr>
        <w:ind w:left="2880" w:hanging="360"/>
      </w:pPr>
    </w:lvl>
    <w:lvl w:ilvl="4" w:tplc="13867210">
      <w:start w:val="1"/>
      <w:numFmt w:val="lowerLetter"/>
      <w:lvlText w:val="%5."/>
      <w:lvlJc w:val="left"/>
      <w:pPr>
        <w:ind w:left="3600" w:hanging="360"/>
      </w:pPr>
    </w:lvl>
    <w:lvl w:ilvl="5" w:tplc="66344ED6">
      <w:start w:val="1"/>
      <w:numFmt w:val="lowerRoman"/>
      <w:lvlText w:val="%6."/>
      <w:lvlJc w:val="right"/>
      <w:pPr>
        <w:ind w:left="4320" w:hanging="180"/>
      </w:pPr>
    </w:lvl>
    <w:lvl w:ilvl="6" w:tplc="0060A75E">
      <w:start w:val="1"/>
      <w:numFmt w:val="decimal"/>
      <w:lvlText w:val="%7."/>
      <w:lvlJc w:val="left"/>
      <w:pPr>
        <w:ind w:left="5040" w:hanging="360"/>
      </w:pPr>
    </w:lvl>
    <w:lvl w:ilvl="7" w:tplc="33906C16">
      <w:start w:val="1"/>
      <w:numFmt w:val="lowerLetter"/>
      <w:lvlText w:val="%8."/>
      <w:lvlJc w:val="left"/>
      <w:pPr>
        <w:ind w:left="5760" w:hanging="360"/>
      </w:pPr>
    </w:lvl>
    <w:lvl w:ilvl="8" w:tplc="020022E8">
      <w:start w:val="1"/>
      <w:numFmt w:val="lowerRoman"/>
      <w:lvlText w:val="%9."/>
      <w:lvlJc w:val="right"/>
      <w:pPr>
        <w:ind w:left="6480" w:hanging="180"/>
      </w:pPr>
    </w:lvl>
  </w:abstractNum>
  <w:num w:numId="1">
    <w:abstractNumId w:val="3"/>
  </w:num>
  <w:num w:numId="2">
    <w:abstractNumId w:val="9"/>
  </w:num>
  <w:num w:numId="3">
    <w:abstractNumId w:val="0"/>
  </w:num>
  <w:num w:numId="4">
    <w:abstractNumId w:val="12"/>
  </w:num>
  <w:num w:numId="5">
    <w:abstractNumId w:val="6"/>
  </w:num>
  <w:num w:numId="6">
    <w:abstractNumId w:val="14"/>
  </w:num>
  <w:num w:numId="7">
    <w:abstractNumId w:val="8"/>
  </w:num>
  <w:num w:numId="8">
    <w:abstractNumId w:val="13"/>
  </w:num>
  <w:num w:numId="9">
    <w:abstractNumId w:val="1"/>
  </w:num>
  <w:num w:numId="10">
    <w:abstractNumId w:val="7"/>
  </w:num>
  <w:num w:numId="11">
    <w:abstractNumId w:val="2"/>
  </w:num>
  <w:num w:numId="12">
    <w:abstractNumId w:val="5"/>
  </w:num>
  <w:num w:numId="13">
    <w:abstractNumId w:val="11"/>
  </w:num>
  <w:num w:numId="14">
    <w:abstractNumId w:val="0"/>
  </w:num>
  <w:num w:numId="15">
    <w:abstractNumId w:val="10"/>
  </w:num>
  <w:num w:numId="16">
    <w:abstractNumId w:val="4"/>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80"/>
    <w:rsid w:val="000329F0"/>
    <w:rsid w:val="00042392"/>
    <w:rsid w:val="00060058"/>
    <w:rsid w:val="00067130"/>
    <w:rsid w:val="00084BF5"/>
    <w:rsid w:val="00095F97"/>
    <w:rsid w:val="000A5724"/>
    <w:rsid w:val="000D18FE"/>
    <w:rsid w:val="000D3347"/>
    <w:rsid w:val="000D357C"/>
    <w:rsid w:val="000E3840"/>
    <w:rsid w:val="000F17BD"/>
    <w:rsid w:val="000F4D9A"/>
    <w:rsid w:val="0010290E"/>
    <w:rsid w:val="0014579B"/>
    <w:rsid w:val="00146597"/>
    <w:rsid w:val="00161CFC"/>
    <w:rsid w:val="001649C2"/>
    <w:rsid w:val="00166D16"/>
    <w:rsid w:val="00181C16"/>
    <w:rsid w:val="00183CFD"/>
    <w:rsid w:val="001C64BF"/>
    <w:rsid w:val="001D3C45"/>
    <w:rsid w:val="001F5469"/>
    <w:rsid w:val="002157BA"/>
    <w:rsid w:val="0024640F"/>
    <w:rsid w:val="002575BF"/>
    <w:rsid w:val="00266771"/>
    <w:rsid w:val="002700F2"/>
    <w:rsid w:val="002D334A"/>
    <w:rsid w:val="002F4AAD"/>
    <w:rsid w:val="0035678E"/>
    <w:rsid w:val="003A047D"/>
    <w:rsid w:val="003A4BDA"/>
    <w:rsid w:val="003A5E79"/>
    <w:rsid w:val="003B5793"/>
    <w:rsid w:val="003C24EE"/>
    <w:rsid w:val="003E164B"/>
    <w:rsid w:val="00414905"/>
    <w:rsid w:val="004436D3"/>
    <w:rsid w:val="00465A3A"/>
    <w:rsid w:val="004856CD"/>
    <w:rsid w:val="00486602"/>
    <w:rsid w:val="004A0425"/>
    <w:rsid w:val="004A6297"/>
    <w:rsid w:val="004A6CF3"/>
    <w:rsid w:val="004B14D6"/>
    <w:rsid w:val="004B4D06"/>
    <w:rsid w:val="004B5363"/>
    <w:rsid w:val="004D6634"/>
    <w:rsid w:val="00514DE7"/>
    <w:rsid w:val="0056413B"/>
    <w:rsid w:val="0056758F"/>
    <w:rsid w:val="00567C8E"/>
    <w:rsid w:val="00571FBB"/>
    <w:rsid w:val="005723C9"/>
    <w:rsid w:val="005807DB"/>
    <w:rsid w:val="00586305"/>
    <w:rsid w:val="00597598"/>
    <w:rsid w:val="005A4E1B"/>
    <w:rsid w:val="005E1430"/>
    <w:rsid w:val="005F0CB5"/>
    <w:rsid w:val="005F272A"/>
    <w:rsid w:val="00615139"/>
    <w:rsid w:val="00615A0D"/>
    <w:rsid w:val="00652DAC"/>
    <w:rsid w:val="006761C9"/>
    <w:rsid w:val="006902C1"/>
    <w:rsid w:val="00691422"/>
    <w:rsid w:val="006A6431"/>
    <w:rsid w:val="006C0F98"/>
    <w:rsid w:val="006F6F11"/>
    <w:rsid w:val="00707EC7"/>
    <w:rsid w:val="00711FD8"/>
    <w:rsid w:val="007161DD"/>
    <w:rsid w:val="0074033D"/>
    <w:rsid w:val="007527F1"/>
    <w:rsid w:val="00767C5C"/>
    <w:rsid w:val="00793C0D"/>
    <w:rsid w:val="007C4C1D"/>
    <w:rsid w:val="007D055F"/>
    <w:rsid w:val="007E4A0E"/>
    <w:rsid w:val="007E6A96"/>
    <w:rsid w:val="007F0CB7"/>
    <w:rsid w:val="008018F1"/>
    <w:rsid w:val="00803B1E"/>
    <w:rsid w:val="008131FC"/>
    <w:rsid w:val="00821F73"/>
    <w:rsid w:val="00840F82"/>
    <w:rsid w:val="00844534"/>
    <w:rsid w:val="00860D43"/>
    <w:rsid w:val="0088239D"/>
    <w:rsid w:val="00883F5C"/>
    <w:rsid w:val="00885191"/>
    <w:rsid w:val="008910DA"/>
    <w:rsid w:val="0089266C"/>
    <w:rsid w:val="008B234E"/>
    <w:rsid w:val="008B6FA4"/>
    <w:rsid w:val="008E6434"/>
    <w:rsid w:val="00922697"/>
    <w:rsid w:val="00927305"/>
    <w:rsid w:val="00953D7F"/>
    <w:rsid w:val="0096511A"/>
    <w:rsid w:val="009A3D80"/>
    <w:rsid w:val="009B0FC1"/>
    <w:rsid w:val="009B4A0D"/>
    <w:rsid w:val="009C2C72"/>
    <w:rsid w:val="009E7F05"/>
    <w:rsid w:val="009F0564"/>
    <w:rsid w:val="00A31636"/>
    <w:rsid w:val="00A33D94"/>
    <w:rsid w:val="00A35939"/>
    <w:rsid w:val="00A36465"/>
    <w:rsid w:val="00A373DD"/>
    <w:rsid w:val="00A425A7"/>
    <w:rsid w:val="00A42DDC"/>
    <w:rsid w:val="00A50694"/>
    <w:rsid w:val="00A76D82"/>
    <w:rsid w:val="00A83722"/>
    <w:rsid w:val="00AA53A6"/>
    <w:rsid w:val="00AD2EFC"/>
    <w:rsid w:val="00AD5B2B"/>
    <w:rsid w:val="00B07E18"/>
    <w:rsid w:val="00B47096"/>
    <w:rsid w:val="00B6701E"/>
    <w:rsid w:val="00B82553"/>
    <w:rsid w:val="00BA0B30"/>
    <w:rsid w:val="00BA5877"/>
    <w:rsid w:val="00BB0285"/>
    <w:rsid w:val="00BB7AFE"/>
    <w:rsid w:val="00BC3312"/>
    <w:rsid w:val="00C1560C"/>
    <w:rsid w:val="00C75970"/>
    <w:rsid w:val="00C803B1"/>
    <w:rsid w:val="00C8189A"/>
    <w:rsid w:val="00CA0BA5"/>
    <w:rsid w:val="00CB0F9F"/>
    <w:rsid w:val="00D1746E"/>
    <w:rsid w:val="00D419BE"/>
    <w:rsid w:val="00D4590A"/>
    <w:rsid w:val="00DC4A4C"/>
    <w:rsid w:val="00DD08E1"/>
    <w:rsid w:val="00DF305F"/>
    <w:rsid w:val="00E374F3"/>
    <w:rsid w:val="00E4020F"/>
    <w:rsid w:val="00E64DE7"/>
    <w:rsid w:val="00E86AA3"/>
    <w:rsid w:val="00EB20C0"/>
    <w:rsid w:val="00EF04EE"/>
    <w:rsid w:val="00F055F9"/>
    <w:rsid w:val="00F33602"/>
    <w:rsid w:val="00F33BB8"/>
    <w:rsid w:val="00F36FE4"/>
    <w:rsid w:val="00F40DC7"/>
    <w:rsid w:val="00F60D0F"/>
    <w:rsid w:val="00F61235"/>
    <w:rsid w:val="00F61416"/>
    <w:rsid w:val="00F6307C"/>
    <w:rsid w:val="00F76332"/>
    <w:rsid w:val="00F97986"/>
    <w:rsid w:val="00FB1F08"/>
    <w:rsid w:val="00FB4671"/>
    <w:rsid w:val="00FC11CC"/>
    <w:rsid w:val="00FD0976"/>
    <w:rsid w:val="00FE4B47"/>
    <w:rsid w:val="00FF36DB"/>
    <w:rsid w:val="00FF6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451ADF"/>
  <w15:docId w15:val="{CC1B3B3A-1646-486A-A862-FE932B10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1"/>
    <w:uiPriority w:val="9"/>
    <w:qFormat/>
    <w:pPr>
      <w:pageBreakBefore/>
      <w:numPr>
        <w:numId w:val="3"/>
      </w:numPr>
      <w:spacing w:before="240" w:after="240" w:line="240" w:lineRule="auto"/>
      <w:ind w:right="28"/>
      <w:jc w:val="both"/>
      <w:outlineLvl w:val="0"/>
    </w:pPr>
    <w:rPr>
      <w:rFonts w:ascii="Times New Roman" w:hAnsi="Times New Roman"/>
      <w:b/>
      <w:bCs/>
      <w:sz w:val="36"/>
      <w:szCs w:val="36"/>
    </w:rPr>
  </w:style>
  <w:style w:type="paragraph" w:styleId="2">
    <w:name w:val="heading 2"/>
    <w:basedOn w:val="a"/>
    <w:next w:val="a"/>
    <w:link w:val="20"/>
    <w:uiPriority w:val="9"/>
    <w:unhideWhenUsed/>
    <w:qFormat/>
    <w:pPr>
      <w:keepNext/>
      <w:keepLines/>
      <w:spacing w:before="200" w:after="0"/>
      <w:outlineLvl w:val="1"/>
    </w:pPr>
    <w:rPr>
      <w:rFonts w:ascii="Cambria" w:hAnsi="Cambria"/>
      <w:b/>
      <w:bCs/>
      <w:color w:val="2DA2BF"/>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Cambria" w:hAnsi="Cambria"/>
      <w:b/>
      <w:bCs/>
      <w:color w:val="2DA2BF"/>
      <w:sz w:val="20"/>
      <w:szCs w:val="20"/>
    </w:rPr>
  </w:style>
  <w:style w:type="paragraph" w:styleId="4">
    <w:name w:val="heading 4"/>
    <w:basedOn w:val="a"/>
    <w:next w:val="a"/>
    <w:link w:val="40"/>
    <w:uiPriority w:val="9"/>
    <w:semiHidden/>
    <w:unhideWhenUsed/>
    <w:qFormat/>
    <w:pPr>
      <w:keepNext/>
      <w:keepLines/>
      <w:spacing w:before="200" w:after="0"/>
      <w:outlineLvl w:val="3"/>
    </w:pPr>
    <w:rPr>
      <w:rFonts w:ascii="Cambria" w:hAnsi="Cambria"/>
      <w:b/>
      <w:bCs/>
      <w:i/>
      <w:iCs/>
      <w:color w:val="2DA2BF"/>
      <w:sz w:val="20"/>
      <w:szCs w:val="20"/>
    </w:rPr>
  </w:style>
  <w:style w:type="paragraph" w:styleId="5">
    <w:name w:val="heading 5"/>
    <w:basedOn w:val="a"/>
    <w:next w:val="a"/>
    <w:link w:val="50"/>
    <w:uiPriority w:val="9"/>
    <w:semiHidden/>
    <w:unhideWhenUsed/>
    <w:qFormat/>
    <w:pPr>
      <w:keepNext/>
      <w:keepLines/>
      <w:spacing w:before="200" w:after="0"/>
      <w:outlineLvl w:val="4"/>
    </w:pPr>
    <w:rPr>
      <w:rFonts w:ascii="Cambria" w:hAnsi="Cambria"/>
      <w:color w:val="16505E"/>
      <w:sz w:val="20"/>
      <w:szCs w:val="20"/>
    </w:rPr>
  </w:style>
  <w:style w:type="paragraph" w:styleId="6">
    <w:name w:val="heading 6"/>
    <w:basedOn w:val="a"/>
    <w:next w:val="a"/>
    <w:link w:val="60"/>
    <w:uiPriority w:val="9"/>
    <w:semiHidden/>
    <w:unhideWhenUsed/>
    <w:qFormat/>
    <w:pPr>
      <w:keepNext/>
      <w:keepLines/>
      <w:spacing w:before="200" w:after="0"/>
      <w:outlineLvl w:val="5"/>
    </w:pPr>
    <w:rPr>
      <w:rFonts w:ascii="Cambria" w:hAnsi="Cambria"/>
      <w:i/>
      <w:iCs/>
      <w:color w:val="16505E"/>
      <w:sz w:val="20"/>
      <w:szCs w:val="20"/>
    </w:rPr>
  </w:style>
  <w:style w:type="paragraph" w:styleId="7">
    <w:name w:val="heading 7"/>
    <w:basedOn w:val="a"/>
    <w:next w:val="a"/>
    <w:link w:val="70"/>
    <w:uiPriority w:val="9"/>
    <w:semiHidden/>
    <w:unhideWhenUsed/>
    <w:qFormat/>
    <w:pPr>
      <w:keepNext/>
      <w:keepLines/>
      <w:spacing w:before="200" w:after="0"/>
      <w:outlineLvl w:val="6"/>
    </w:pPr>
    <w:rPr>
      <w:rFonts w:ascii="Cambria" w:hAnsi="Cambria"/>
      <w:i/>
      <w:iCs/>
      <w:color w:val="404040"/>
      <w:sz w:val="20"/>
      <w:szCs w:val="20"/>
    </w:rPr>
  </w:style>
  <w:style w:type="paragraph" w:styleId="8">
    <w:name w:val="heading 8"/>
    <w:basedOn w:val="a"/>
    <w:next w:val="a"/>
    <w:link w:val="80"/>
    <w:uiPriority w:val="9"/>
    <w:semiHidden/>
    <w:unhideWhenUsed/>
    <w:qFormat/>
    <w:pPr>
      <w:keepNext/>
      <w:keepLines/>
      <w:spacing w:before="200" w:after="0"/>
      <w:outlineLvl w:val="7"/>
    </w:pPr>
    <w:rPr>
      <w:rFonts w:ascii="Cambria" w:hAnsi="Cambria"/>
      <w:color w:val="2DA2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Cambria"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1">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3">
    <w:name w:val="table of figures"/>
    <w:basedOn w:val="a"/>
    <w:next w:val="a"/>
    <w:uiPriority w:val="99"/>
    <w:unhideWhenUsed/>
    <w:pPr>
      <w:spacing w:after="0"/>
    </w:pPr>
  </w:style>
  <w:style w:type="paragraph" w:styleId="a4">
    <w:name w:val="footer"/>
    <w:basedOn w:val="a"/>
    <w:link w:val="a5"/>
    <w:uiPriority w:val="99"/>
    <w:pPr>
      <w:tabs>
        <w:tab w:val="center" w:pos="4153"/>
        <w:tab w:val="right" w:pos="8306"/>
      </w:tabs>
    </w:pPr>
  </w:style>
  <w:style w:type="table" w:styleId="a6">
    <w:name w:val="Table Grid"/>
    <w:basedOn w:val="a1"/>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age number"/>
    <w:basedOn w:val="a0"/>
  </w:style>
  <w:style w:type="paragraph" w:customStyle="1" w:styleId="Bulletwithtext2">
    <w:name w:val="Bullet with text 2"/>
    <w:basedOn w:val="a"/>
    <w:pPr>
      <w:numPr>
        <w:numId w:val="1"/>
      </w:numPr>
      <w:spacing w:line="360" w:lineRule="atLeast"/>
    </w:pPr>
    <w:rPr>
      <w:rFonts w:ascii="Arial" w:hAnsi="Arial"/>
      <w:sz w:val="20"/>
      <w:lang w:val="en-GB" w:eastAsia="en-US"/>
    </w:rPr>
  </w:style>
  <w:style w:type="paragraph" w:customStyle="1" w:styleId="TableText">
    <w:name w:val="TableText"/>
    <w:basedOn w:val="a"/>
    <w:pPr>
      <w:keepLines/>
      <w:spacing w:line="288" w:lineRule="auto"/>
      <w:ind w:firstLine="567"/>
    </w:pPr>
  </w:style>
  <w:style w:type="paragraph" w:styleId="a8">
    <w:name w:val="header"/>
    <w:basedOn w:val="a"/>
    <w:link w:val="a9"/>
    <w:uiPriority w:val="99"/>
    <w:pPr>
      <w:tabs>
        <w:tab w:val="center" w:pos="4677"/>
        <w:tab w:val="right" w:pos="9355"/>
      </w:tabs>
    </w:pPr>
  </w:style>
  <w:style w:type="paragraph" w:styleId="aa">
    <w:name w:val="Balloon Text"/>
    <w:basedOn w:val="a"/>
    <w:semiHidden/>
    <w:rPr>
      <w:rFonts w:ascii="Tahoma" w:hAnsi="Tahoma" w:cs="Tahoma"/>
      <w:sz w:val="16"/>
      <w:szCs w:val="16"/>
    </w:rPr>
  </w:style>
  <w:style w:type="character" w:styleId="ab">
    <w:name w:val="annotation reference"/>
    <w:uiPriority w:val="99"/>
    <w:semiHidden/>
    <w:rPr>
      <w:sz w:val="16"/>
      <w:szCs w:val="16"/>
    </w:rPr>
  </w:style>
  <w:style w:type="paragraph" w:styleId="ac">
    <w:name w:val="annotation text"/>
    <w:basedOn w:val="a"/>
    <w:link w:val="ad"/>
    <w:uiPriority w:val="99"/>
    <w:semiHidden/>
    <w:rPr>
      <w:rFonts w:ascii="Times New Roman" w:hAnsi="Times New Roman"/>
      <w:sz w:val="20"/>
    </w:rPr>
  </w:style>
  <w:style w:type="paragraph" w:styleId="ae">
    <w:name w:val="annotation subject"/>
    <w:basedOn w:val="ac"/>
    <w:next w:val="ac"/>
    <w:semiHidden/>
    <w:rPr>
      <w:b/>
      <w:bCs/>
    </w:rPr>
  </w:style>
  <w:style w:type="paragraph" w:customStyle="1" w:styleId="13">
    <w:name w:val="Обычный1"/>
    <w:basedOn w:val="a"/>
    <w:link w:val="CharChar"/>
    <w:pPr>
      <w:spacing w:line="360" w:lineRule="auto"/>
      <w:ind w:firstLine="851"/>
    </w:pPr>
    <w:rPr>
      <w:sz w:val="24"/>
      <w:szCs w:val="24"/>
    </w:rPr>
  </w:style>
  <w:style w:type="character" w:customStyle="1" w:styleId="CharChar">
    <w:name w:val="Обычный Char Char"/>
    <w:link w:val="13"/>
    <w:rPr>
      <w:sz w:val="24"/>
      <w:szCs w:val="24"/>
      <w:lang w:val="ru-RU" w:eastAsia="ru-RU" w:bidi="ar-SA"/>
    </w:rPr>
  </w:style>
  <w:style w:type="paragraph" w:customStyle="1" w:styleId="af">
    <w:name w:val="Комментарии"/>
    <w:basedOn w:val="13"/>
    <w:link w:val="CharChar0"/>
    <w:rPr>
      <w:color w:val="FF9900"/>
    </w:rPr>
  </w:style>
  <w:style w:type="character" w:customStyle="1" w:styleId="CharChar0">
    <w:name w:val="Комментарии Char Char"/>
    <w:link w:val="af"/>
    <w:rPr>
      <w:color w:val="FF9900"/>
      <w:sz w:val="24"/>
      <w:szCs w:val="24"/>
      <w:lang w:val="ru-RU" w:eastAsia="ru-RU" w:bidi="ar-SA"/>
    </w:rPr>
  </w:style>
  <w:style w:type="paragraph" w:styleId="af0">
    <w:name w:val="Normal (Web)"/>
    <w:basedOn w:val="a"/>
    <w:pPr>
      <w:spacing w:before="100" w:beforeAutospacing="1" w:after="100" w:afterAutospacing="1"/>
    </w:pPr>
    <w:rPr>
      <w:sz w:val="24"/>
      <w:szCs w:val="24"/>
    </w:rPr>
  </w:style>
  <w:style w:type="paragraph" w:styleId="af1">
    <w:name w:val="footnote text"/>
    <w:basedOn w:val="a"/>
    <w:link w:val="af2"/>
    <w:uiPriority w:val="99"/>
    <w:semiHidden/>
    <w:rPr>
      <w:sz w:val="20"/>
    </w:rPr>
  </w:style>
  <w:style w:type="character" w:styleId="af3">
    <w:name w:val="footnote reference"/>
    <w:uiPriority w:val="99"/>
    <w:semiHidden/>
    <w:rPr>
      <w:vertAlign w:val="superscript"/>
    </w:rPr>
  </w:style>
  <w:style w:type="character" w:customStyle="1" w:styleId="11">
    <w:name w:val="Заголовок 1 Знак"/>
    <w:link w:val="1"/>
    <w:uiPriority w:val="9"/>
    <w:rPr>
      <w:rFonts w:ascii="Times New Roman" w:hAnsi="Times New Roman"/>
      <w:b/>
      <w:bCs/>
      <w:sz w:val="36"/>
      <w:szCs w:val="36"/>
    </w:rPr>
  </w:style>
  <w:style w:type="paragraph" w:styleId="af4">
    <w:name w:val="TOC Heading"/>
    <w:basedOn w:val="1"/>
    <w:next w:val="a"/>
    <w:uiPriority w:val="39"/>
    <w:semiHidden/>
    <w:unhideWhenUsed/>
    <w:qFormat/>
    <w:pPr>
      <w:outlineLvl w:val="9"/>
    </w:pPr>
  </w:style>
  <w:style w:type="paragraph" w:styleId="22">
    <w:name w:val="toc 2"/>
    <w:basedOn w:val="a"/>
    <w:next w:val="a"/>
    <w:uiPriority w:val="39"/>
    <w:unhideWhenUsed/>
    <w:pPr>
      <w:tabs>
        <w:tab w:val="left" w:pos="709"/>
        <w:tab w:val="right" w:leader="dot" w:pos="9356"/>
      </w:tabs>
      <w:spacing w:after="0" w:line="240" w:lineRule="auto"/>
      <w:ind w:left="200"/>
    </w:pPr>
  </w:style>
  <w:style w:type="paragraph" w:styleId="14">
    <w:name w:val="toc 1"/>
    <w:basedOn w:val="a"/>
    <w:next w:val="a"/>
    <w:uiPriority w:val="39"/>
    <w:unhideWhenUsed/>
    <w:qFormat/>
    <w:pPr>
      <w:spacing w:after="100"/>
    </w:pPr>
  </w:style>
  <w:style w:type="paragraph" w:styleId="32">
    <w:name w:val="toc 3"/>
    <w:basedOn w:val="a"/>
    <w:next w:val="a"/>
    <w:uiPriority w:val="39"/>
    <w:unhideWhenUsed/>
    <w:pPr>
      <w:spacing w:after="100"/>
      <w:ind w:left="440"/>
    </w:pPr>
  </w:style>
  <w:style w:type="character" w:styleId="af5">
    <w:name w:val="Hyperlink"/>
    <w:uiPriority w:val="99"/>
    <w:unhideWhenUsed/>
    <w:rPr>
      <w:color w:val="0000FF"/>
      <w:u w:val="single"/>
    </w:rPr>
  </w:style>
  <w:style w:type="character" w:customStyle="1" w:styleId="20">
    <w:name w:val="Заголовок 2 Знак"/>
    <w:link w:val="2"/>
    <w:uiPriority w:val="9"/>
    <w:rPr>
      <w:rFonts w:ascii="Cambria" w:eastAsia="Times New Roman" w:hAnsi="Cambria" w:cs="Times New Roman"/>
      <w:b/>
      <w:bCs/>
      <w:color w:val="2DA2BF"/>
      <w:sz w:val="26"/>
      <w:szCs w:val="26"/>
    </w:rPr>
  </w:style>
  <w:style w:type="paragraph" w:styleId="42">
    <w:name w:val="toc 4"/>
    <w:basedOn w:val="a"/>
    <w:next w:val="a"/>
    <w:pPr>
      <w:ind w:left="840"/>
    </w:pPr>
  </w:style>
  <w:style w:type="character" w:customStyle="1" w:styleId="30">
    <w:name w:val="Заголовок 3 Знак"/>
    <w:link w:val="3"/>
    <w:uiPriority w:val="9"/>
    <w:semiHidden/>
    <w:rPr>
      <w:rFonts w:ascii="Cambria" w:eastAsia="Times New Roman" w:hAnsi="Cambria" w:cs="Times New Roman"/>
      <w:b/>
      <w:bCs/>
      <w:color w:val="2DA2BF"/>
    </w:rPr>
  </w:style>
  <w:style w:type="character" w:customStyle="1" w:styleId="40">
    <w:name w:val="Заголовок 4 Знак"/>
    <w:link w:val="4"/>
    <w:uiPriority w:val="9"/>
    <w:semiHidden/>
    <w:rPr>
      <w:rFonts w:ascii="Cambria" w:eastAsia="Times New Roman" w:hAnsi="Cambria" w:cs="Times New Roman"/>
      <w:b/>
      <w:bCs/>
      <w:i/>
      <w:iCs/>
      <w:color w:val="2DA2BF"/>
    </w:rPr>
  </w:style>
  <w:style w:type="character" w:customStyle="1" w:styleId="50">
    <w:name w:val="Заголовок 5 Знак"/>
    <w:link w:val="5"/>
    <w:uiPriority w:val="9"/>
    <w:semiHidden/>
    <w:rPr>
      <w:rFonts w:ascii="Cambria" w:eastAsia="Times New Roman" w:hAnsi="Cambria" w:cs="Times New Roman"/>
      <w:color w:val="16505E"/>
    </w:rPr>
  </w:style>
  <w:style w:type="character" w:customStyle="1" w:styleId="60">
    <w:name w:val="Заголовок 6 Знак"/>
    <w:link w:val="6"/>
    <w:uiPriority w:val="9"/>
    <w:semiHidden/>
    <w:rPr>
      <w:rFonts w:ascii="Cambria" w:eastAsia="Times New Roman" w:hAnsi="Cambria" w:cs="Times New Roman"/>
      <w:i/>
      <w:iCs/>
      <w:color w:val="16505E"/>
    </w:rPr>
  </w:style>
  <w:style w:type="character" w:customStyle="1" w:styleId="70">
    <w:name w:val="Заголовок 7 Знак"/>
    <w:link w:val="7"/>
    <w:uiPriority w:val="9"/>
    <w:semiHidden/>
    <w:rPr>
      <w:rFonts w:ascii="Cambria" w:eastAsia="Times New Roman" w:hAnsi="Cambria" w:cs="Times New Roman"/>
      <w:i/>
      <w:iCs/>
      <w:color w:val="404040"/>
    </w:rPr>
  </w:style>
  <w:style w:type="character" w:customStyle="1" w:styleId="80">
    <w:name w:val="Заголовок 8 Знак"/>
    <w:link w:val="8"/>
    <w:uiPriority w:val="9"/>
    <w:semiHidden/>
    <w:rPr>
      <w:rFonts w:ascii="Cambria" w:eastAsia="Times New Roman" w:hAnsi="Cambria" w:cs="Times New Roman"/>
      <w:color w:val="2DA2BF"/>
      <w:sz w:val="20"/>
      <w:szCs w:val="20"/>
    </w:rPr>
  </w:style>
  <w:style w:type="character" w:customStyle="1" w:styleId="90">
    <w:name w:val="Заголовок 9 Знак"/>
    <w:link w:val="9"/>
    <w:uiPriority w:val="9"/>
    <w:semiHidden/>
    <w:rPr>
      <w:rFonts w:ascii="Cambria" w:eastAsia="Times New Roman" w:hAnsi="Cambria" w:cs="Times New Roman"/>
      <w:i/>
      <w:iCs/>
      <w:color w:val="404040"/>
      <w:sz w:val="20"/>
      <w:szCs w:val="20"/>
    </w:rPr>
  </w:style>
  <w:style w:type="paragraph" w:styleId="af6">
    <w:name w:val="caption"/>
    <w:basedOn w:val="a"/>
    <w:next w:val="a"/>
    <w:uiPriority w:val="35"/>
    <w:unhideWhenUsed/>
    <w:qFormat/>
    <w:pPr>
      <w:spacing w:line="240" w:lineRule="auto"/>
    </w:pPr>
    <w:rPr>
      <w:b/>
      <w:bCs/>
      <w:color w:val="2DA2BF"/>
      <w:sz w:val="18"/>
      <w:szCs w:val="18"/>
    </w:rPr>
  </w:style>
  <w:style w:type="paragraph" w:styleId="af7">
    <w:name w:val="Title"/>
    <w:basedOn w:val="a"/>
    <w:next w:val="a"/>
    <w:link w:val="af8"/>
    <w:uiPriority w:val="10"/>
    <w:qFormat/>
    <w:pPr>
      <w:pBdr>
        <w:bottom w:val="single" w:sz="8" w:space="4" w:color="2DA2BF"/>
      </w:pBdr>
      <w:spacing w:after="300" w:line="240" w:lineRule="auto"/>
      <w:contextualSpacing/>
    </w:pPr>
    <w:rPr>
      <w:rFonts w:ascii="Cambria" w:hAnsi="Cambria"/>
      <w:color w:val="343434"/>
      <w:spacing w:val="5"/>
      <w:sz w:val="52"/>
      <w:szCs w:val="52"/>
    </w:rPr>
  </w:style>
  <w:style w:type="character" w:customStyle="1" w:styleId="af8">
    <w:name w:val="Название Знак"/>
    <w:link w:val="af7"/>
    <w:uiPriority w:val="10"/>
    <w:rPr>
      <w:rFonts w:ascii="Cambria" w:eastAsia="Times New Roman" w:hAnsi="Cambria" w:cs="Times New Roman"/>
      <w:color w:val="343434"/>
      <w:spacing w:val="5"/>
      <w:sz w:val="52"/>
      <w:szCs w:val="52"/>
    </w:rPr>
  </w:style>
  <w:style w:type="paragraph" w:styleId="af9">
    <w:name w:val="Subtitle"/>
    <w:basedOn w:val="a"/>
    <w:next w:val="a"/>
    <w:link w:val="afa"/>
    <w:uiPriority w:val="11"/>
    <w:qFormat/>
    <w:pPr>
      <w:numPr>
        <w:ilvl w:val="1"/>
      </w:numPr>
    </w:pPr>
    <w:rPr>
      <w:rFonts w:ascii="Cambria" w:hAnsi="Cambria"/>
      <w:i/>
      <w:iCs/>
      <w:color w:val="2DA2BF"/>
      <w:spacing w:val="15"/>
      <w:sz w:val="24"/>
      <w:szCs w:val="24"/>
    </w:rPr>
  </w:style>
  <w:style w:type="character" w:customStyle="1" w:styleId="afa">
    <w:name w:val="Подзаголовок Знак"/>
    <w:link w:val="af9"/>
    <w:uiPriority w:val="11"/>
    <w:rPr>
      <w:rFonts w:ascii="Cambria" w:eastAsia="Times New Roman" w:hAnsi="Cambria" w:cs="Times New Roman"/>
      <w:i/>
      <w:iCs/>
      <w:color w:val="2DA2BF"/>
      <w:spacing w:val="15"/>
      <w:sz w:val="24"/>
      <w:szCs w:val="24"/>
    </w:rPr>
  </w:style>
  <w:style w:type="character" w:styleId="afb">
    <w:name w:val="Strong"/>
    <w:uiPriority w:val="22"/>
    <w:qFormat/>
    <w:rPr>
      <w:b/>
      <w:bCs/>
    </w:rPr>
  </w:style>
  <w:style w:type="character" w:styleId="afc">
    <w:name w:val="Emphasis"/>
    <w:uiPriority w:val="20"/>
    <w:qFormat/>
    <w:rPr>
      <w:i/>
      <w:iCs/>
    </w:rPr>
  </w:style>
  <w:style w:type="paragraph" w:styleId="afd">
    <w:name w:val="No Spacing"/>
    <w:uiPriority w:val="1"/>
    <w:qFormat/>
    <w:rPr>
      <w:sz w:val="22"/>
      <w:szCs w:val="22"/>
    </w:rPr>
  </w:style>
  <w:style w:type="paragraph" w:styleId="afe">
    <w:name w:val="List Paragraph"/>
    <w:basedOn w:val="a"/>
    <w:uiPriority w:val="34"/>
    <w:qFormat/>
    <w:pPr>
      <w:ind w:left="720"/>
      <w:contextualSpacing/>
    </w:pPr>
  </w:style>
  <w:style w:type="paragraph" w:styleId="23">
    <w:name w:val="Quote"/>
    <w:basedOn w:val="a"/>
    <w:next w:val="a"/>
    <w:link w:val="24"/>
    <w:uiPriority w:val="29"/>
    <w:qFormat/>
    <w:rPr>
      <w:i/>
      <w:iCs/>
      <w:color w:val="000000"/>
      <w:sz w:val="20"/>
      <w:szCs w:val="20"/>
    </w:rPr>
  </w:style>
  <w:style w:type="character" w:customStyle="1" w:styleId="24">
    <w:name w:val="Цитата 2 Знак"/>
    <w:link w:val="23"/>
    <w:uiPriority w:val="29"/>
    <w:rPr>
      <w:i/>
      <w:iCs/>
      <w:color w:val="000000"/>
    </w:rPr>
  </w:style>
  <w:style w:type="paragraph" w:styleId="aff">
    <w:name w:val="Intense Quote"/>
    <w:basedOn w:val="a"/>
    <w:next w:val="a"/>
    <w:link w:val="aff0"/>
    <w:uiPriority w:val="30"/>
    <w:qFormat/>
    <w:pPr>
      <w:pBdr>
        <w:bottom w:val="single" w:sz="4" w:space="4" w:color="2DA2BF"/>
      </w:pBdr>
      <w:spacing w:before="200" w:after="280"/>
      <w:ind w:left="936" w:right="936"/>
    </w:pPr>
    <w:rPr>
      <w:b/>
      <w:bCs/>
      <w:i/>
      <w:iCs/>
      <w:color w:val="2DA2BF"/>
      <w:sz w:val="20"/>
      <w:szCs w:val="20"/>
    </w:rPr>
  </w:style>
  <w:style w:type="character" w:customStyle="1" w:styleId="aff0">
    <w:name w:val="Выделенная цитата Знак"/>
    <w:link w:val="aff"/>
    <w:uiPriority w:val="30"/>
    <w:rPr>
      <w:b/>
      <w:bCs/>
      <w:i/>
      <w:iCs/>
      <w:color w:val="2DA2BF"/>
    </w:rPr>
  </w:style>
  <w:style w:type="character" w:styleId="aff1">
    <w:name w:val="Subtle Emphasis"/>
    <w:uiPriority w:val="19"/>
    <w:qFormat/>
    <w:rPr>
      <w:i/>
      <w:iCs/>
      <w:color w:val="808080"/>
    </w:rPr>
  </w:style>
  <w:style w:type="character" w:styleId="aff2">
    <w:name w:val="Intense Emphasis"/>
    <w:uiPriority w:val="21"/>
    <w:qFormat/>
    <w:rPr>
      <w:b/>
      <w:bCs/>
      <w:i/>
      <w:iCs/>
      <w:color w:val="2DA2BF"/>
    </w:rPr>
  </w:style>
  <w:style w:type="character" w:styleId="aff3">
    <w:name w:val="Subtle Reference"/>
    <w:uiPriority w:val="31"/>
    <w:qFormat/>
    <w:rPr>
      <w:smallCaps/>
      <w:color w:val="DA1F28"/>
      <w:u w:val="single"/>
    </w:rPr>
  </w:style>
  <w:style w:type="character" w:styleId="aff4">
    <w:name w:val="Intense Reference"/>
    <w:uiPriority w:val="32"/>
    <w:qFormat/>
    <w:rPr>
      <w:b/>
      <w:bCs/>
      <w:smallCaps/>
      <w:color w:val="DA1F28"/>
      <w:spacing w:val="5"/>
      <w:u w:val="single"/>
    </w:rPr>
  </w:style>
  <w:style w:type="character" w:styleId="aff5">
    <w:name w:val="Book Title"/>
    <w:uiPriority w:val="33"/>
    <w:qFormat/>
    <w:rPr>
      <w:b/>
      <w:bCs/>
      <w:smallCaps/>
      <w:spacing w:val="5"/>
    </w:rPr>
  </w:style>
  <w:style w:type="character" w:customStyle="1" w:styleId="a5">
    <w:name w:val="Нижний колонтитул Знак"/>
    <w:link w:val="a4"/>
    <w:uiPriority w:val="99"/>
    <w:rPr>
      <w:sz w:val="22"/>
      <w:szCs w:val="22"/>
    </w:rPr>
  </w:style>
  <w:style w:type="character" w:customStyle="1" w:styleId="a9">
    <w:name w:val="Верхний колонтитул Знак"/>
    <w:link w:val="a8"/>
    <w:uiPriority w:val="99"/>
    <w:rPr>
      <w:sz w:val="22"/>
      <w:szCs w:val="22"/>
    </w:rPr>
  </w:style>
  <w:style w:type="character" w:customStyle="1" w:styleId="af2">
    <w:name w:val="Текст сноски Знак"/>
    <w:link w:val="af1"/>
    <w:uiPriority w:val="99"/>
    <w:semiHidden/>
    <w:rPr>
      <w:sz w:val="22"/>
      <w:szCs w:val="22"/>
    </w:rPr>
  </w:style>
  <w:style w:type="paragraph" w:styleId="aff6">
    <w:name w:val="Document Map"/>
    <w:basedOn w:val="a"/>
    <w:link w:val="aff7"/>
    <w:rPr>
      <w:rFonts w:ascii="Tahoma" w:hAnsi="Tahoma"/>
      <w:sz w:val="16"/>
      <w:szCs w:val="16"/>
    </w:rPr>
  </w:style>
  <w:style w:type="character" w:customStyle="1" w:styleId="aff7">
    <w:name w:val="Схема документа Знак"/>
    <w:link w:val="aff6"/>
    <w:rPr>
      <w:rFonts w:ascii="Tahoma" w:hAnsi="Tahoma" w:cs="Tahoma"/>
      <w:sz w:val="16"/>
      <w:szCs w:val="16"/>
    </w:rPr>
  </w:style>
  <w:style w:type="character" w:customStyle="1" w:styleId="aff8">
    <w:name w:val="Подпись к таблице_"/>
    <w:link w:val="aff9"/>
    <w:rPr>
      <w:rFonts w:ascii="Times New Roman" w:hAnsi="Times New Roman"/>
      <w:sz w:val="21"/>
      <w:szCs w:val="21"/>
      <w:shd w:val="clear" w:color="auto" w:fill="FFFFFF"/>
    </w:rPr>
  </w:style>
  <w:style w:type="character" w:customStyle="1" w:styleId="25">
    <w:name w:val="Основной текст (2)_"/>
    <w:rPr>
      <w:rFonts w:ascii="Times New Roman" w:eastAsia="Times New Roman" w:hAnsi="Times New Roman" w:cs="Times New Roman"/>
      <w:b w:val="0"/>
      <w:bCs w:val="0"/>
      <w:i w:val="0"/>
      <w:iCs w:val="0"/>
      <w:smallCaps w:val="0"/>
      <w:strike w:val="0"/>
      <w:u w:val="none"/>
    </w:rPr>
  </w:style>
  <w:style w:type="character" w:customStyle="1" w:styleId="2105pt">
    <w:name w:val="Основной текст (2) + 10;5 pt"/>
    <w:rPr>
      <w:rFonts w:ascii="Times New Roman" w:eastAsia="Times New Roman" w:hAnsi="Times New Roman" w:cs="Times New Roman"/>
      <w:b w:val="0"/>
      <w:bCs w:val="0"/>
      <w:i w:val="0"/>
      <w:iCs w:val="0"/>
      <w:smallCaps w:val="0"/>
      <w:strike w:val="0"/>
      <w:color w:val="000000"/>
      <w:spacing w:val="0"/>
      <w:position w:val="0"/>
      <w:sz w:val="21"/>
      <w:szCs w:val="21"/>
      <w:u w:val="none"/>
      <w:lang w:val="ru-RU" w:eastAsia="ru-RU" w:bidi="ru-RU"/>
    </w:rPr>
  </w:style>
  <w:style w:type="character" w:customStyle="1" w:styleId="2CordiaUPC27pt">
    <w:name w:val="Основной текст (2) + CordiaUPC;27 pt;Полужирный"/>
    <w:rPr>
      <w:rFonts w:ascii="CordiaUPC" w:eastAsia="CordiaUPC" w:hAnsi="CordiaUPC" w:cs="CordiaUPC"/>
      <w:b/>
      <w:bCs/>
      <w:i w:val="0"/>
      <w:iCs w:val="0"/>
      <w:smallCaps w:val="0"/>
      <w:strike w:val="0"/>
      <w:color w:val="000000"/>
      <w:spacing w:val="0"/>
      <w:position w:val="0"/>
      <w:sz w:val="54"/>
      <w:szCs w:val="54"/>
      <w:u w:val="none"/>
      <w:lang w:val="en-US" w:eastAsia="en-US" w:bidi="en-US"/>
    </w:rPr>
  </w:style>
  <w:style w:type="character" w:customStyle="1" w:styleId="2Gulim11pt">
    <w:name w:val="Основной текст (2) + Gulim;11 pt"/>
    <w:rPr>
      <w:rFonts w:ascii="Gulim" w:eastAsia="Gulim" w:hAnsi="Gulim" w:cs="Gulim"/>
      <w:b w:val="0"/>
      <w:bCs w:val="0"/>
      <w:i w:val="0"/>
      <w:iCs w:val="0"/>
      <w:smallCaps w:val="0"/>
      <w:strike w:val="0"/>
      <w:color w:val="000000"/>
      <w:spacing w:val="0"/>
      <w:position w:val="0"/>
      <w:sz w:val="22"/>
      <w:szCs w:val="22"/>
      <w:u w:val="none"/>
      <w:lang w:val="ru-RU" w:eastAsia="ru-RU" w:bidi="ru-RU"/>
    </w:rPr>
  </w:style>
  <w:style w:type="character" w:customStyle="1" w:styleId="2Gulim8pt0pt">
    <w:name w:val="Основной текст (2) + Gulim;8 pt;Интервал 0 pt"/>
    <w:rPr>
      <w:rFonts w:ascii="Gulim" w:eastAsia="Gulim" w:hAnsi="Gulim" w:cs="Gulim"/>
      <w:b w:val="0"/>
      <w:bCs w:val="0"/>
      <w:i w:val="0"/>
      <w:iCs w:val="0"/>
      <w:smallCaps w:val="0"/>
      <w:strike w:val="0"/>
      <w:color w:val="000000"/>
      <w:spacing w:val="10"/>
      <w:position w:val="0"/>
      <w:sz w:val="16"/>
      <w:szCs w:val="16"/>
      <w:u w:val="none"/>
      <w:lang w:val="ru-RU" w:eastAsia="ru-RU" w:bidi="ru-RU"/>
    </w:rPr>
  </w:style>
  <w:style w:type="character" w:customStyle="1" w:styleId="26">
    <w:name w:val="Основной текст (2)"/>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style>
  <w:style w:type="paragraph" w:customStyle="1" w:styleId="aff9">
    <w:name w:val="Подпись к таблице"/>
    <w:basedOn w:val="a"/>
    <w:link w:val="aff8"/>
    <w:pPr>
      <w:widowControl w:val="0"/>
      <w:shd w:val="clear" w:color="auto" w:fill="FFFFFF"/>
      <w:spacing w:after="0" w:line="0" w:lineRule="atLeast"/>
      <w:jc w:val="both"/>
    </w:pPr>
    <w:rPr>
      <w:rFonts w:ascii="Times New Roman" w:hAnsi="Times New Roman"/>
      <w:sz w:val="21"/>
      <w:szCs w:val="21"/>
    </w:rPr>
  </w:style>
  <w:style w:type="paragraph" w:customStyle="1" w:styleId="10">
    <w:name w:val="Список нумерованный 1 уровня"/>
    <w:basedOn w:val="a"/>
    <w:qFormat/>
    <w:pPr>
      <w:widowControl w:val="0"/>
      <w:numPr>
        <w:ilvl w:val="1"/>
        <w:numId w:val="3"/>
      </w:numPr>
      <w:shd w:val="clear" w:color="auto" w:fill="FFFFFF"/>
      <w:spacing w:before="120" w:after="120" w:line="240" w:lineRule="auto"/>
      <w:ind w:right="17"/>
      <w:jc w:val="both"/>
    </w:pPr>
    <w:rPr>
      <w:rFonts w:ascii="Times New Roman" w:hAnsi="Times New Roman"/>
      <w:color w:val="000000"/>
      <w:spacing w:val="-4"/>
      <w:sz w:val="28"/>
      <w:szCs w:val="28"/>
    </w:rPr>
  </w:style>
  <w:style w:type="paragraph" w:styleId="affa">
    <w:name w:val="endnote text"/>
    <w:basedOn w:val="a"/>
    <w:link w:val="affb"/>
    <w:rPr>
      <w:sz w:val="20"/>
      <w:szCs w:val="20"/>
    </w:rPr>
  </w:style>
  <w:style w:type="character" w:customStyle="1" w:styleId="affb">
    <w:name w:val="Текст концевой сноски Знак"/>
    <w:basedOn w:val="a0"/>
    <w:link w:val="affa"/>
  </w:style>
  <w:style w:type="character" w:styleId="affc">
    <w:name w:val="endnote reference"/>
    <w:rPr>
      <w:vertAlign w:val="superscript"/>
    </w:rPr>
  </w:style>
  <w:style w:type="character" w:customStyle="1" w:styleId="apple-converted-space">
    <w:name w:val="apple-converted-space"/>
  </w:style>
  <w:style w:type="character" w:customStyle="1" w:styleId="CharStyle34">
    <w:name w:val="Char Style 34"/>
    <w:uiPriority w:val="99"/>
    <w:rPr>
      <w:sz w:val="26"/>
      <w:szCs w:val="26"/>
      <w:u w:val="none"/>
      <w:shd w:val="clear" w:color="auto" w:fill="FFFFFF"/>
    </w:rPr>
  </w:style>
  <w:style w:type="character" w:customStyle="1" w:styleId="CharStyle21">
    <w:name w:val="Char Style 21"/>
    <w:link w:val="Style20"/>
    <w:uiPriority w:val="99"/>
    <w:rPr>
      <w:sz w:val="26"/>
      <w:szCs w:val="26"/>
      <w:shd w:val="clear" w:color="auto" w:fill="FFFFFF"/>
    </w:rPr>
  </w:style>
  <w:style w:type="paragraph" w:customStyle="1" w:styleId="Style20">
    <w:name w:val="Style 20"/>
    <w:basedOn w:val="a"/>
    <w:link w:val="CharStyle21"/>
    <w:uiPriority w:val="99"/>
    <w:pPr>
      <w:widowControl w:val="0"/>
      <w:shd w:val="clear" w:color="auto" w:fill="FFFFFF"/>
      <w:spacing w:before="1260" w:after="300" w:line="360" w:lineRule="exact"/>
      <w:ind w:hanging="560"/>
    </w:pPr>
    <w:rPr>
      <w:sz w:val="26"/>
      <w:szCs w:val="26"/>
    </w:rPr>
  </w:style>
  <w:style w:type="character" w:customStyle="1" w:styleId="ad">
    <w:name w:val="Текст примечания Знак"/>
    <w:link w:val="ac"/>
    <w:uiPriority w:val="99"/>
    <w:rPr>
      <w:rFonts w:ascii="Times New Roman" w:hAnsi="Times New Roman"/>
      <w:sz w:val="22"/>
      <w:szCs w:val="22"/>
    </w:rPr>
  </w:style>
  <w:style w:type="character" w:customStyle="1" w:styleId="CharStyle41">
    <w:name w:val="Char Style 41"/>
    <w:link w:val="Style40"/>
    <w:uiPriority w:val="99"/>
    <w:rPr>
      <w:b/>
      <w:bCs/>
      <w:sz w:val="30"/>
      <w:szCs w:val="30"/>
      <w:shd w:val="clear" w:color="auto" w:fill="FFFFFF"/>
    </w:rPr>
  </w:style>
  <w:style w:type="paragraph" w:customStyle="1" w:styleId="Style40">
    <w:name w:val="Style 40"/>
    <w:basedOn w:val="a"/>
    <w:link w:val="CharStyle41"/>
    <w:uiPriority w:val="99"/>
    <w:pPr>
      <w:widowControl w:val="0"/>
      <w:shd w:val="clear" w:color="auto" w:fill="FFFFFF"/>
      <w:spacing w:before="420" w:after="420" w:line="240" w:lineRule="atLeast"/>
      <w:ind w:hanging="560"/>
      <w:jc w:val="both"/>
      <w:outlineLvl w:val="2"/>
    </w:pPr>
    <w:rPr>
      <w:b/>
      <w:bCs/>
      <w:sz w:val="30"/>
      <w:szCs w:val="30"/>
    </w:rPr>
  </w:style>
  <w:style w:type="character" w:customStyle="1" w:styleId="affd">
    <w:name w:val="Основной текст (центр/одинарный) Знак"/>
    <w:link w:val="affe"/>
    <w:rPr>
      <w:color w:val="000000"/>
      <w:sz w:val="28"/>
    </w:rPr>
  </w:style>
  <w:style w:type="paragraph" w:customStyle="1" w:styleId="affe">
    <w:name w:val="Основной текст (центр/одинарный)"/>
    <w:basedOn w:val="afff"/>
    <w:link w:val="affd"/>
    <w:pPr>
      <w:spacing w:before="120" w:line="240" w:lineRule="auto"/>
      <w:jc w:val="center"/>
    </w:pPr>
    <w:rPr>
      <w:color w:val="000000"/>
      <w:sz w:val="28"/>
      <w:szCs w:val="20"/>
    </w:rPr>
  </w:style>
  <w:style w:type="paragraph" w:customStyle="1" w:styleId="afff0">
    <w:name w:val="Основной текст (без отступа)"/>
    <w:basedOn w:val="afff"/>
    <w:pPr>
      <w:spacing w:before="120" w:line="240" w:lineRule="auto"/>
      <w:jc w:val="both"/>
    </w:pPr>
    <w:rPr>
      <w:rFonts w:ascii="Times New Roman" w:hAnsi="Times New Roman"/>
      <w:color w:val="000000"/>
      <w:sz w:val="28"/>
      <w:szCs w:val="20"/>
    </w:rPr>
  </w:style>
  <w:style w:type="character" w:customStyle="1" w:styleId="-">
    <w:name w:val="Титульный лист - текст Знак"/>
    <w:link w:val="-0"/>
    <w:rPr>
      <w:sz w:val="28"/>
    </w:rPr>
  </w:style>
  <w:style w:type="paragraph" w:customStyle="1" w:styleId="-0">
    <w:name w:val="Титульный лист - текст"/>
    <w:link w:val="-"/>
    <w:rPr>
      <w:sz w:val="28"/>
    </w:rPr>
  </w:style>
  <w:style w:type="paragraph" w:customStyle="1" w:styleId="-8">
    <w:name w:val="Титльный лист - заголовок документа"/>
    <w:basedOn w:val="a"/>
    <w:pPr>
      <w:spacing w:after="0" w:line="240" w:lineRule="auto"/>
      <w:jc w:val="center"/>
    </w:pPr>
    <w:rPr>
      <w:rFonts w:ascii="Arial" w:hAnsi="Arial"/>
      <w:b/>
      <w:color w:val="000000"/>
      <w:sz w:val="36"/>
      <w:szCs w:val="20"/>
    </w:rPr>
  </w:style>
  <w:style w:type="character" w:customStyle="1" w:styleId="-9">
    <w:name w:val="Титульный лист - название документа Знак"/>
    <w:link w:val="-a"/>
    <w:rPr>
      <w:rFonts w:ascii="Arial" w:hAnsi="Arial" w:cs="Arial"/>
      <w:color w:val="000000"/>
      <w:sz w:val="36"/>
    </w:rPr>
  </w:style>
  <w:style w:type="paragraph" w:customStyle="1" w:styleId="-a">
    <w:name w:val="Титульный лист - название документа"/>
    <w:basedOn w:val="-8"/>
    <w:link w:val="-9"/>
    <w:rPr>
      <w:rFonts w:cs="Arial"/>
      <w:b w:val="0"/>
    </w:rPr>
  </w:style>
  <w:style w:type="character" w:customStyle="1" w:styleId="15">
    <w:name w:val="я_Технический стиль 1 Знак"/>
    <w:link w:val="16"/>
    <w:rPr>
      <w:rFonts w:ascii="Arial" w:hAnsi="Arial" w:cs="Arial"/>
      <w:b/>
      <w:bCs/>
      <w:color w:val="000000"/>
      <w:sz w:val="24"/>
      <w:szCs w:val="24"/>
    </w:rPr>
  </w:style>
  <w:style w:type="paragraph" w:customStyle="1" w:styleId="16">
    <w:name w:val="я_Технический стиль 1"/>
    <w:basedOn w:val="a"/>
    <w:link w:val="15"/>
    <w:qFormat/>
    <w:pPr>
      <w:pBdr>
        <w:bottom w:val="single" w:sz="12" w:space="1" w:color="auto"/>
      </w:pBdr>
      <w:spacing w:after="0" w:line="240" w:lineRule="auto"/>
      <w:ind w:left="142" w:right="140"/>
      <w:jc w:val="center"/>
    </w:pPr>
    <w:rPr>
      <w:rFonts w:ascii="Arial" w:hAnsi="Arial" w:cs="Arial"/>
      <w:b/>
      <w:bCs/>
      <w:color w:val="000000"/>
      <w:sz w:val="24"/>
      <w:szCs w:val="24"/>
    </w:rPr>
  </w:style>
  <w:style w:type="character" w:customStyle="1" w:styleId="33">
    <w:name w:val="я_Технический стиль 3 Знак"/>
    <w:link w:val="34"/>
    <w:rPr>
      <w:rFonts w:ascii="Arial" w:hAnsi="Arial" w:cs="Arial"/>
      <w:b/>
      <w:sz w:val="28"/>
    </w:rPr>
  </w:style>
  <w:style w:type="paragraph" w:customStyle="1" w:styleId="34">
    <w:name w:val="я_Технический стиль 3"/>
    <w:basedOn w:val="-0"/>
    <w:link w:val="33"/>
    <w:qFormat/>
    <w:rPr>
      <w:rFonts w:ascii="Arial" w:hAnsi="Arial" w:cs="Arial"/>
      <w:b/>
    </w:rPr>
  </w:style>
  <w:style w:type="character" w:customStyle="1" w:styleId="afff1">
    <w:name w:val="Выделение жирным шрифтом"/>
    <w:qFormat/>
    <w:rPr>
      <w:b/>
      <w:bCs w:val="0"/>
    </w:rPr>
  </w:style>
  <w:style w:type="character" w:customStyle="1" w:styleId="afff2">
    <w:name w:val="Выделение подчеркиванием"/>
    <w:qFormat/>
    <w:rPr>
      <w:u w:val="single"/>
    </w:rPr>
  </w:style>
  <w:style w:type="paragraph" w:styleId="afff">
    <w:name w:val="Body Text"/>
    <w:basedOn w:val="a"/>
    <w:link w:val="afff3"/>
    <w:pPr>
      <w:spacing w:after="120"/>
    </w:pPr>
  </w:style>
  <w:style w:type="character" w:customStyle="1" w:styleId="afff3">
    <w:name w:val="Основной текст Знак"/>
    <w:link w:val="afff"/>
    <w:rPr>
      <w:sz w:val="22"/>
      <w:szCs w:val="22"/>
    </w:rPr>
  </w:style>
  <w:style w:type="paragraph" w:customStyle="1" w:styleId="12-">
    <w:name w:val="Таблица (12) - осн. текст"/>
    <w:basedOn w:val="a"/>
    <w:qFormat/>
    <w:pPr>
      <w:spacing w:before="60" w:after="60" w:line="240" w:lineRule="auto"/>
    </w:pPr>
    <w:rPr>
      <w:rFonts w:ascii="Times New Roman" w:hAnsi="Times New Roman"/>
      <w:color w:val="000000"/>
      <w:sz w:val="24"/>
      <w:szCs w:val="20"/>
    </w:rPr>
  </w:style>
  <w:style w:type="character" w:customStyle="1" w:styleId="17">
    <w:name w:val="ФК_Маркированный список 1 Знак"/>
    <w:link w:val="18"/>
  </w:style>
  <w:style w:type="paragraph" w:customStyle="1" w:styleId="18">
    <w:name w:val="ФК_Маркированный список 1"/>
    <w:basedOn w:val="a"/>
    <w:link w:val="17"/>
    <w:pPr>
      <w:spacing w:after="0" w:line="360" w:lineRule="auto"/>
      <w:ind w:left="1779" w:hanging="360"/>
      <w:jc w:val="both"/>
    </w:pPr>
    <w:rPr>
      <w:sz w:val="20"/>
      <w:szCs w:val="20"/>
    </w:rPr>
  </w:style>
  <w:style w:type="character" w:customStyle="1" w:styleId="afff4">
    <w:name w:val="Обычный текст Знак"/>
    <w:link w:val="afff5"/>
  </w:style>
  <w:style w:type="paragraph" w:customStyle="1" w:styleId="afff5">
    <w:name w:val="Обычный текст"/>
    <w:basedOn w:val="a"/>
    <w:link w:val="afff4"/>
    <w:pPr>
      <w:spacing w:after="0" w:line="288" w:lineRule="auto"/>
      <w:ind w:firstLine="720"/>
      <w:jc w:val="both"/>
    </w:pPr>
    <w:rPr>
      <w:sz w:val="20"/>
      <w:szCs w:val="20"/>
    </w:rPr>
  </w:style>
  <w:style w:type="paragraph" w:styleId="afff6">
    <w:name w:val="Revision"/>
    <w:hidden/>
    <w:uiPriority w:val="99"/>
    <w:semiHidden/>
    <w:rPr>
      <w:sz w:val="22"/>
      <w:szCs w:val="22"/>
    </w:rPr>
  </w:style>
  <w:style w:type="paragraph" w:customStyle="1" w:styleId="afff7">
    <w:name w:val="Заголовки без нумерации"/>
    <w:basedOn w:val="1"/>
    <w:next w:val="afff"/>
    <w:rsid w:val="00DD08E1"/>
    <w:pPr>
      <w:keepNext/>
      <w:pageBreakBefore w:val="0"/>
      <w:numPr>
        <w:numId w:val="0"/>
      </w:numPr>
      <w:suppressAutoHyphens/>
      <w:spacing w:before="360" w:after="120"/>
      <w:ind w:right="0"/>
      <w:jc w:val="left"/>
    </w:pPr>
    <w:rPr>
      <w:rFonts w:ascii="Arial" w:hAnsi="Arial"/>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8C94414C-0AFB-4EC0-8035-16A7613D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31</Pages>
  <Words>5856</Words>
  <Characters>33385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ФЕДЕРАЛЬНОЕ КАЗНАЧЕЙСТВО</vt:lpstr>
    </vt:vector>
  </TitlesOfParts>
  <Company>Hewlett-Packard Company</Company>
  <LinksUpToDate>false</LinksUpToDate>
  <CharactersWithSpaces>39163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КАЗНАЧЕЙСТВО</dc:title>
  <dc:subject/>
  <dc:creator>1</dc:creator>
  <cp:keywords/>
  <dc:description/>
  <cp:lastModifiedBy>Гензе Олег Владимирович</cp:lastModifiedBy>
  <cp:revision>22</cp:revision>
  <cp:lastPrinted>2022-12-15T10:47:00Z</cp:lastPrinted>
  <dcterms:created xsi:type="dcterms:W3CDTF">2022-03-31T08:43:00Z</dcterms:created>
  <dcterms:modified xsi:type="dcterms:W3CDTF">2023-01-10T12:15:00Z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arkAsFinal">
    <vt:bool>true</vt:bool>
  </property>
</Properties>
</file>