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03D0F" w14:textId="4EE4C5D8" w:rsidR="00540D47" w:rsidRPr="00487E4F" w:rsidRDefault="00540D47" w:rsidP="00D21848">
      <w:pPr>
        <w:spacing w:line="360" w:lineRule="atLeast"/>
        <w:ind w:left="5103"/>
        <w:jc w:val="center"/>
        <w:rPr>
          <w:sz w:val="28"/>
          <w:szCs w:val="28"/>
        </w:rPr>
      </w:pPr>
      <w:r w:rsidRPr="00487E4F">
        <w:rPr>
          <w:sz w:val="28"/>
          <w:szCs w:val="28"/>
        </w:rPr>
        <w:t xml:space="preserve">Приложение № </w:t>
      </w:r>
      <w:r w:rsidR="00A75811">
        <w:rPr>
          <w:sz w:val="28"/>
          <w:szCs w:val="28"/>
        </w:rPr>
        <w:t>2</w:t>
      </w:r>
    </w:p>
    <w:p w14:paraId="7F28BD47" w14:textId="77777777" w:rsidR="00AE1196" w:rsidRPr="00AE1196" w:rsidRDefault="00AE1196" w:rsidP="00AE1196">
      <w:pPr>
        <w:spacing w:line="360" w:lineRule="atLeast"/>
        <w:ind w:left="5103"/>
        <w:jc w:val="center"/>
        <w:rPr>
          <w:sz w:val="28"/>
          <w:szCs w:val="28"/>
        </w:rPr>
      </w:pPr>
      <w:r w:rsidRPr="00AE1196">
        <w:rPr>
          <w:sz w:val="28"/>
          <w:szCs w:val="28"/>
        </w:rPr>
        <w:t>к Требованиям к перечню и составу документации, исходным кодам и дистрибутивам информационных систем, сдаваемых в Фонд алгоритмов и программ Федерального казначейства</w:t>
      </w:r>
    </w:p>
    <w:p w14:paraId="1542C186" w14:textId="58F2376A" w:rsidR="00CF44A3" w:rsidRPr="00487E4F" w:rsidRDefault="00AE1196" w:rsidP="00AE1196">
      <w:pPr>
        <w:spacing w:line="360" w:lineRule="atLeast"/>
        <w:ind w:left="5103"/>
        <w:jc w:val="center"/>
        <w:rPr>
          <w:sz w:val="28"/>
          <w:szCs w:val="28"/>
        </w:rPr>
      </w:pPr>
      <w:r w:rsidRPr="00AE1196">
        <w:rPr>
          <w:sz w:val="28"/>
          <w:szCs w:val="28"/>
        </w:rPr>
        <w:t>Версия 6.0</w:t>
      </w:r>
    </w:p>
    <w:p w14:paraId="3D06FEDB" w14:textId="77777777" w:rsidR="00540D47" w:rsidRPr="00064FCE" w:rsidRDefault="00540D47" w:rsidP="008F1A87">
      <w:pPr>
        <w:spacing w:line="360" w:lineRule="atLeast"/>
        <w:jc w:val="right"/>
        <w:rPr>
          <w:sz w:val="24"/>
          <w:szCs w:val="24"/>
        </w:rPr>
      </w:pPr>
    </w:p>
    <w:p w14:paraId="506BF4D8" w14:textId="77777777" w:rsidR="00540D47" w:rsidRPr="00064FCE" w:rsidRDefault="00540D47" w:rsidP="008F1A87">
      <w:pPr>
        <w:spacing w:line="360" w:lineRule="atLeast"/>
        <w:jc w:val="right"/>
        <w:rPr>
          <w:sz w:val="24"/>
          <w:szCs w:val="24"/>
        </w:rPr>
      </w:pPr>
    </w:p>
    <w:p w14:paraId="589CE1C7" w14:textId="77777777" w:rsidR="00540D47" w:rsidRPr="00064FCE" w:rsidRDefault="00540D47" w:rsidP="008F1A87">
      <w:pPr>
        <w:spacing w:line="360" w:lineRule="atLeast"/>
        <w:ind w:right="1523" w:firstLine="567"/>
        <w:jc w:val="both"/>
        <w:rPr>
          <w:sz w:val="24"/>
          <w:szCs w:val="24"/>
        </w:rPr>
      </w:pPr>
    </w:p>
    <w:p w14:paraId="158E6AEF" w14:textId="77777777" w:rsidR="00540D47" w:rsidRPr="00064FCE" w:rsidRDefault="00540D47" w:rsidP="008F1A87">
      <w:pPr>
        <w:spacing w:line="360" w:lineRule="atLeast"/>
        <w:ind w:right="1523" w:firstLine="567"/>
        <w:jc w:val="both"/>
        <w:rPr>
          <w:sz w:val="24"/>
          <w:szCs w:val="24"/>
        </w:rPr>
      </w:pPr>
    </w:p>
    <w:p w14:paraId="13A90BEC" w14:textId="77777777" w:rsidR="00540D47" w:rsidRPr="00064FCE" w:rsidRDefault="00540D47" w:rsidP="008F1A87">
      <w:pPr>
        <w:spacing w:line="360" w:lineRule="atLeast"/>
        <w:ind w:right="326" w:firstLine="567"/>
        <w:jc w:val="both"/>
        <w:rPr>
          <w:sz w:val="24"/>
          <w:szCs w:val="24"/>
        </w:rPr>
      </w:pPr>
    </w:p>
    <w:p w14:paraId="573B1FF2" w14:textId="77777777" w:rsidR="00540D47" w:rsidRPr="00064FCE" w:rsidRDefault="00540D47" w:rsidP="008F1A87">
      <w:pPr>
        <w:spacing w:line="360" w:lineRule="atLeast"/>
        <w:ind w:right="326" w:firstLine="567"/>
        <w:jc w:val="both"/>
        <w:rPr>
          <w:sz w:val="24"/>
          <w:szCs w:val="24"/>
        </w:rPr>
      </w:pPr>
    </w:p>
    <w:p w14:paraId="12455E22" w14:textId="77777777" w:rsidR="00540D47" w:rsidRPr="00064FCE" w:rsidRDefault="00540D47" w:rsidP="008F1A87">
      <w:pPr>
        <w:spacing w:line="360" w:lineRule="atLeast"/>
        <w:ind w:right="326" w:firstLine="567"/>
        <w:jc w:val="both"/>
        <w:rPr>
          <w:sz w:val="24"/>
          <w:szCs w:val="24"/>
        </w:rPr>
      </w:pPr>
    </w:p>
    <w:p w14:paraId="0A390251" w14:textId="77777777" w:rsidR="00540D47" w:rsidRPr="00064FCE" w:rsidRDefault="00540D47" w:rsidP="008F1A87">
      <w:pPr>
        <w:spacing w:line="360" w:lineRule="atLeast"/>
        <w:ind w:right="326" w:firstLine="567"/>
        <w:jc w:val="both"/>
        <w:rPr>
          <w:sz w:val="24"/>
          <w:szCs w:val="24"/>
        </w:rPr>
      </w:pPr>
    </w:p>
    <w:p w14:paraId="481A873C" w14:textId="77777777" w:rsidR="00540D47" w:rsidRPr="00064FCE" w:rsidRDefault="00540D47" w:rsidP="008F1A87">
      <w:pPr>
        <w:spacing w:line="360" w:lineRule="atLeast"/>
        <w:ind w:right="326" w:firstLine="567"/>
        <w:jc w:val="both"/>
        <w:rPr>
          <w:sz w:val="24"/>
          <w:szCs w:val="24"/>
        </w:rPr>
      </w:pPr>
    </w:p>
    <w:p w14:paraId="3CC2F046" w14:textId="77777777" w:rsidR="00540D47" w:rsidRPr="00064FCE" w:rsidRDefault="00540D47" w:rsidP="008F1A87">
      <w:pPr>
        <w:spacing w:line="360" w:lineRule="atLeast"/>
        <w:ind w:right="326" w:firstLine="567"/>
        <w:jc w:val="both"/>
        <w:rPr>
          <w:sz w:val="24"/>
          <w:szCs w:val="24"/>
        </w:rPr>
      </w:pPr>
    </w:p>
    <w:p w14:paraId="1D88815A" w14:textId="77777777" w:rsidR="00540D47" w:rsidRPr="00C127D1" w:rsidRDefault="00540D47" w:rsidP="008F1A87">
      <w:pPr>
        <w:pStyle w:val="Title-Small"/>
        <w:spacing w:before="0" w:after="0" w:line="360" w:lineRule="atLeast"/>
        <w:rPr>
          <w:rFonts w:ascii="Times New Roman" w:hAnsi="Times New Roman"/>
          <w:smallCaps w:val="0"/>
          <w:lang w:val="ru-RU"/>
        </w:rPr>
      </w:pPr>
      <w:r w:rsidRPr="00C127D1">
        <w:rPr>
          <w:rFonts w:ascii="Times New Roman" w:hAnsi="Times New Roman"/>
          <w:smallCaps w:val="0"/>
        </w:rPr>
        <w:t>Правила кодирования документации,</w:t>
      </w:r>
      <w:r w:rsidRPr="00C127D1">
        <w:rPr>
          <w:rFonts w:ascii="Times New Roman" w:hAnsi="Times New Roman"/>
          <w:smallCaps w:val="0"/>
        </w:rPr>
        <w:br/>
        <w:t xml:space="preserve">входящей в состав </w:t>
      </w:r>
      <w:r w:rsidR="002E595D" w:rsidRPr="00C127D1">
        <w:rPr>
          <w:rFonts w:ascii="Times New Roman" w:hAnsi="Times New Roman"/>
          <w:smallCaps w:val="0"/>
          <w:lang w:val="ru-RU"/>
        </w:rPr>
        <w:t xml:space="preserve">информационных </w:t>
      </w:r>
      <w:r w:rsidRPr="00C127D1">
        <w:rPr>
          <w:rFonts w:ascii="Times New Roman" w:hAnsi="Times New Roman"/>
          <w:smallCaps w:val="0"/>
        </w:rPr>
        <w:t>систем, Федерального казначейства</w:t>
      </w:r>
      <w:r w:rsidR="006371D9" w:rsidRPr="00C127D1">
        <w:rPr>
          <w:rFonts w:ascii="Times New Roman" w:hAnsi="Times New Roman"/>
          <w:smallCaps w:val="0"/>
          <w:lang w:val="ru-RU"/>
        </w:rPr>
        <w:t xml:space="preserve"> и государственных информационных систем, оператором которых является Федеральное казначейство</w:t>
      </w:r>
    </w:p>
    <w:p w14:paraId="18D71DF5" w14:textId="77777777" w:rsidR="00540D47" w:rsidRPr="00064FCE" w:rsidRDefault="00540D47" w:rsidP="008F1A87">
      <w:pPr>
        <w:pStyle w:val="Title-Small"/>
        <w:spacing w:before="0" w:after="0" w:line="360" w:lineRule="atLeast"/>
        <w:rPr>
          <w:rFonts w:ascii="Times New Roman" w:hAnsi="Times New Roman"/>
          <w:smallCaps w:val="0"/>
        </w:rPr>
      </w:pPr>
    </w:p>
    <w:p w14:paraId="0FA505B1" w14:textId="77777777" w:rsidR="00540D47" w:rsidRPr="00064FCE" w:rsidRDefault="00540D47" w:rsidP="008F1A87">
      <w:pPr>
        <w:pStyle w:val="Title-Small"/>
        <w:spacing w:before="0" w:after="0" w:line="360" w:lineRule="atLeast"/>
        <w:rPr>
          <w:rFonts w:ascii="Times New Roman" w:hAnsi="Times New Roman"/>
          <w:smallCaps w:val="0"/>
        </w:rPr>
      </w:pPr>
    </w:p>
    <w:p w14:paraId="48D807EE" w14:textId="77777777" w:rsidR="00540D47" w:rsidRPr="00064FCE" w:rsidRDefault="00540D47" w:rsidP="008F1A87">
      <w:pPr>
        <w:pStyle w:val="Title-Small"/>
        <w:spacing w:before="0" w:after="0" w:line="360" w:lineRule="atLeast"/>
        <w:rPr>
          <w:rFonts w:ascii="Times New Roman" w:hAnsi="Times New Roman"/>
          <w:sz w:val="24"/>
          <w:szCs w:val="24"/>
        </w:rPr>
      </w:pPr>
    </w:p>
    <w:p w14:paraId="22B50AE2" w14:textId="77777777" w:rsidR="00540D47" w:rsidRPr="00064FCE" w:rsidRDefault="00540D47" w:rsidP="008F1A87">
      <w:pPr>
        <w:pStyle w:val="Title-Small"/>
        <w:spacing w:before="0" w:after="0" w:line="360" w:lineRule="atLeast"/>
        <w:rPr>
          <w:rFonts w:ascii="Times New Roman" w:hAnsi="Times New Roman"/>
          <w:sz w:val="24"/>
          <w:szCs w:val="24"/>
        </w:rPr>
      </w:pPr>
    </w:p>
    <w:p w14:paraId="166F3647" w14:textId="77777777" w:rsidR="007D437D" w:rsidRPr="00064FCE" w:rsidRDefault="007D437D" w:rsidP="008F1A87">
      <w:pPr>
        <w:pStyle w:val="13"/>
        <w:spacing w:after="0" w:line="360" w:lineRule="atLeast"/>
        <w:rPr>
          <w:rFonts w:ascii="Times New Roman" w:hAnsi="Times New Roman"/>
          <w:szCs w:val="32"/>
        </w:rPr>
        <w:sectPr w:rsidR="007D437D" w:rsidRPr="00064FCE" w:rsidSect="009530FA">
          <w:headerReference w:type="default" r:id="rId8"/>
          <w:footerReference w:type="even" r:id="rId9"/>
          <w:footerReference w:type="first" r:id="rId10"/>
          <w:pgSz w:w="11907" w:h="16840" w:code="9"/>
          <w:pgMar w:top="1134" w:right="907" w:bottom="993" w:left="1474" w:header="567" w:footer="284" w:gutter="0"/>
          <w:cols w:space="720"/>
          <w:titlePg/>
        </w:sectPr>
      </w:pPr>
    </w:p>
    <w:p w14:paraId="438201C8" w14:textId="77777777" w:rsidR="00091F97" w:rsidRPr="006B0C5B" w:rsidRDefault="00213A8F" w:rsidP="008F1A87">
      <w:pPr>
        <w:pStyle w:val="13"/>
        <w:spacing w:after="0" w:line="360" w:lineRule="atLeast"/>
        <w:rPr>
          <w:rFonts w:ascii="Times New Roman" w:hAnsi="Times New Roman"/>
          <w:sz w:val="28"/>
          <w:szCs w:val="28"/>
        </w:rPr>
      </w:pPr>
      <w:r w:rsidRPr="006B0C5B">
        <w:rPr>
          <w:rFonts w:ascii="Times New Roman" w:hAnsi="Times New Roman"/>
          <w:sz w:val="28"/>
          <w:szCs w:val="28"/>
        </w:rPr>
        <w:lastRenderedPageBreak/>
        <w:t>СОДЕРЖАНИЕ</w:t>
      </w:r>
    </w:p>
    <w:p w14:paraId="70549DEB" w14:textId="77777777" w:rsidR="00D42373" w:rsidRPr="00D42373" w:rsidRDefault="00777B48" w:rsidP="00D42373">
      <w:pPr>
        <w:pStyle w:val="14"/>
        <w:spacing w:line="360" w:lineRule="exact"/>
        <w:rPr>
          <w:rFonts w:asciiTheme="minorHAnsi" w:eastAsiaTheme="minorEastAsia" w:hAnsiTheme="minorHAnsi" w:cstheme="minorBidi"/>
          <w:b w:val="0"/>
          <w:bCs w:val="0"/>
        </w:rPr>
      </w:pPr>
      <w:r w:rsidRPr="00487E4F">
        <w:rPr>
          <w:b w:val="0"/>
          <w:lang w:eastAsia="en-US"/>
        </w:rPr>
        <w:fldChar w:fldCharType="begin"/>
      </w:r>
      <w:r w:rsidR="00091F97" w:rsidRPr="00487E4F">
        <w:rPr>
          <w:b w:val="0"/>
          <w:lang w:eastAsia="en-US"/>
        </w:rPr>
        <w:instrText xml:space="preserve"> TOC \o "1-2" \h \z \u </w:instrText>
      </w:r>
      <w:r w:rsidRPr="00487E4F">
        <w:rPr>
          <w:b w:val="0"/>
          <w:lang w:eastAsia="en-US"/>
        </w:rPr>
        <w:fldChar w:fldCharType="separate"/>
      </w:r>
      <w:hyperlink w:anchor="_Toc99619458" w:history="1">
        <w:r w:rsidR="00D42373" w:rsidRPr="00D42373">
          <w:rPr>
            <w:rStyle w:val="ae"/>
            <w:b w:val="0"/>
          </w:rPr>
          <w:t>1.</w:t>
        </w:r>
        <w:r w:rsidR="00D42373" w:rsidRPr="00D42373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D42373" w:rsidRPr="00D42373">
          <w:rPr>
            <w:rStyle w:val="ae"/>
            <w:b w:val="0"/>
          </w:rPr>
          <w:t>Введение</w:t>
        </w:r>
        <w:r w:rsidR="00D42373" w:rsidRPr="00D42373">
          <w:rPr>
            <w:b w:val="0"/>
            <w:webHidden/>
          </w:rPr>
          <w:tab/>
        </w:r>
        <w:r w:rsidR="00D42373" w:rsidRPr="00D42373">
          <w:rPr>
            <w:b w:val="0"/>
            <w:webHidden/>
          </w:rPr>
          <w:fldChar w:fldCharType="begin"/>
        </w:r>
        <w:r w:rsidR="00D42373" w:rsidRPr="00D42373">
          <w:rPr>
            <w:b w:val="0"/>
            <w:webHidden/>
          </w:rPr>
          <w:instrText xml:space="preserve"> PAGEREF _Toc99619458 \h </w:instrText>
        </w:r>
        <w:r w:rsidR="00D42373" w:rsidRPr="00D42373">
          <w:rPr>
            <w:b w:val="0"/>
            <w:webHidden/>
          </w:rPr>
        </w:r>
        <w:r w:rsidR="00D42373" w:rsidRPr="00D42373">
          <w:rPr>
            <w:b w:val="0"/>
            <w:webHidden/>
          </w:rPr>
          <w:fldChar w:fldCharType="separate"/>
        </w:r>
        <w:r w:rsidR="001C6D90">
          <w:rPr>
            <w:b w:val="0"/>
            <w:webHidden/>
          </w:rPr>
          <w:t>3</w:t>
        </w:r>
        <w:r w:rsidR="00D42373" w:rsidRPr="00D42373">
          <w:rPr>
            <w:b w:val="0"/>
            <w:webHidden/>
          </w:rPr>
          <w:fldChar w:fldCharType="end"/>
        </w:r>
      </w:hyperlink>
    </w:p>
    <w:p w14:paraId="793B321C" w14:textId="77777777" w:rsidR="00D42373" w:rsidRPr="00D42373" w:rsidRDefault="001C71B5" w:rsidP="00D42373">
      <w:pPr>
        <w:pStyle w:val="14"/>
        <w:spacing w:line="360" w:lineRule="exact"/>
        <w:rPr>
          <w:rFonts w:asciiTheme="minorHAnsi" w:eastAsiaTheme="minorEastAsia" w:hAnsiTheme="minorHAnsi" w:cstheme="minorBidi"/>
          <w:b w:val="0"/>
          <w:bCs w:val="0"/>
        </w:rPr>
      </w:pPr>
      <w:hyperlink w:anchor="_Toc99619459" w:history="1">
        <w:r w:rsidR="00D42373" w:rsidRPr="00D42373">
          <w:rPr>
            <w:rStyle w:val="ae"/>
            <w:b w:val="0"/>
          </w:rPr>
          <w:t>2.</w:t>
        </w:r>
        <w:r w:rsidR="00D42373" w:rsidRPr="00D42373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D42373" w:rsidRPr="00D42373">
          <w:rPr>
            <w:rStyle w:val="ae"/>
            <w:b w:val="0"/>
          </w:rPr>
          <w:t>Порядок применения элементов кодирования документа</w:t>
        </w:r>
        <w:r w:rsidR="00D42373" w:rsidRPr="00D42373">
          <w:rPr>
            <w:b w:val="0"/>
            <w:webHidden/>
          </w:rPr>
          <w:tab/>
        </w:r>
        <w:r w:rsidR="00D42373" w:rsidRPr="00D42373">
          <w:rPr>
            <w:b w:val="0"/>
            <w:webHidden/>
          </w:rPr>
          <w:fldChar w:fldCharType="begin"/>
        </w:r>
        <w:r w:rsidR="00D42373" w:rsidRPr="00D42373">
          <w:rPr>
            <w:b w:val="0"/>
            <w:webHidden/>
          </w:rPr>
          <w:instrText xml:space="preserve"> PAGEREF _Toc99619459 \h </w:instrText>
        </w:r>
        <w:r w:rsidR="00D42373" w:rsidRPr="00D42373">
          <w:rPr>
            <w:b w:val="0"/>
            <w:webHidden/>
          </w:rPr>
        </w:r>
        <w:r w:rsidR="00D42373" w:rsidRPr="00D42373">
          <w:rPr>
            <w:b w:val="0"/>
            <w:webHidden/>
          </w:rPr>
          <w:fldChar w:fldCharType="separate"/>
        </w:r>
        <w:r w:rsidR="001C6D90">
          <w:rPr>
            <w:b w:val="0"/>
            <w:webHidden/>
          </w:rPr>
          <w:t>4</w:t>
        </w:r>
        <w:r w:rsidR="00D42373" w:rsidRPr="00D42373">
          <w:rPr>
            <w:b w:val="0"/>
            <w:webHidden/>
          </w:rPr>
          <w:fldChar w:fldCharType="end"/>
        </w:r>
      </w:hyperlink>
    </w:p>
    <w:p w14:paraId="6EFE522E" w14:textId="77777777" w:rsidR="00D42373" w:rsidRPr="00D42373" w:rsidRDefault="001C71B5" w:rsidP="00D42373">
      <w:pPr>
        <w:pStyle w:val="21"/>
        <w:tabs>
          <w:tab w:val="right" w:leader="dot" w:pos="9516"/>
        </w:tabs>
        <w:spacing w:line="360" w:lineRule="exact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9619460" w:history="1">
        <w:r w:rsidR="00D42373" w:rsidRPr="00D42373">
          <w:rPr>
            <w:rStyle w:val="ae"/>
            <w:noProof/>
            <w:sz w:val="28"/>
            <w:szCs w:val="28"/>
          </w:rPr>
          <w:t>Таблица № 1. Коды информационных систем</w:t>
        </w:r>
        <w:r w:rsidR="00D42373" w:rsidRPr="00D42373">
          <w:rPr>
            <w:noProof/>
            <w:webHidden/>
            <w:sz w:val="28"/>
            <w:szCs w:val="28"/>
          </w:rPr>
          <w:tab/>
        </w:r>
        <w:r w:rsidR="00D42373" w:rsidRPr="00D42373">
          <w:rPr>
            <w:noProof/>
            <w:webHidden/>
            <w:sz w:val="28"/>
            <w:szCs w:val="28"/>
          </w:rPr>
          <w:fldChar w:fldCharType="begin"/>
        </w:r>
        <w:r w:rsidR="00D42373" w:rsidRPr="00D42373">
          <w:rPr>
            <w:noProof/>
            <w:webHidden/>
            <w:sz w:val="28"/>
            <w:szCs w:val="28"/>
          </w:rPr>
          <w:instrText xml:space="preserve"> PAGEREF _Toc99619460 \h </w:instrText>
        </w:r>
        <w:r w:rsidR="00D42373" w:rsidRPr="00D42373">
          <w:rPr>
            <w:noProof/>
            <w:webHidden/>
            <w:sz w:val="28"/>
            <w:szCs w:val="28"/>
          </w:rPr>
        </w:r>
        <w:r w:rsidR="00D42373" w:rsidRPr="00D42373">
          <w:rPr>
            <w:noProof/>
            <w:webHidden/>
            <w:sz w:val="28"/>
            <w:szCs w:val="28"/>
          </w:rPr>
          <w:fldChar w:fldCharType="separate"/>
        </w:r>
        <w:r w:rsidR="001C6D90">
          <w:rPr>
            <w:noProof/>
            <w:webHidden/>
            <w:sz w:val="28"/>
            <w:szCs w:val="28"/>
          </w:rPr>
          <w:t>6</w:t>
        </w:r>
        <w:r w:rsidR="00D42373" w:rsidRPr="00D42373">
          <w:rPr>
            <w:noProof/>
            <w:webHidden/>
            <w:sz w:val="28"/>
            <w:szCs w:val="28"/>
          </w:rPr>
          <w:fldChar w:fldCharType="end"/>
        </w:r>
      </w:hyperlink>
    </w:p>
    <w:p w14:paraId="2DA3B236" w14:textId="77777777" w:rsidR="00D42373" w:rsidRPr="00D42373" w:rsidRDefault="001C71B5" w:rsidP="00D42373">
      <w:pPr>
        <w:pStyle w:val="21"/>
        <w:tabs>
          <w:tab w:val="right" w:leader="dot" w:pos="9516"/>
        </w:tabs>
        <w:spacing w:line="360" w:lineRule="exact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9619461" w:history="1">
        <w:r w:rsidR="00D42373" w:rsidRPr="00D42373">
          <w:rPr>
            <w:rStyle w:val="ae"/>
            <w:noProof/>
            <w:sz w:val="28"/>
            <w:szCs w:val="28"/>
          </w:rPr>
          <w:t>Таблица № 2. Код подсистемы ИС (компонента, модуля)</w:t>
        </w:r>
        <w:r w:rsidR="00D42373" w:rsidRPr="00D42373">
          <w:rPr>
            <w:noProof/>
            <w:webHidden/>
            <w:sz w:val="28"/>
            <w:szCs w:val="28"/>
          </w:rPr>
          <w:tab/>
        </w:r>
        <w:r w:rsidR="00D42373" w:rsidRPr="00D42373">
          <w:rPr>
            <w:noProof/>
            <w:webHidden/>
            <w:sz w:val="28"/>
            <w:szCs w:val="28"/>
          </w:rPr>
          <w:fldChar w:fldCharType="begin"/>
        </w:r>
        <w:r w:rsidR="00D42373" w:rsidRPr="00D42373">
          <w:rPr>
            <w:noProof/>
            <w:webHidden/>
            <w:sz w:val="28"/>
            <w:szCs w:val="28"/>
          </w:rPr>
          <w:instrText xml:space="preserve"> PAGEREF _Toc99619461 \h </w:instrText>
        </w:r>
        <w:r w:rsidR="00D42373" w:rsidRPr="00D42373">
          <w:rPr>
            <w:noProof/>
            <w:webHidden/>
            <w:sz w:val="28"/>
            <w:szCs w:val="28"/>
          </w:rPr>
        </w:r>
        <w:r w:rsidR="00D42373" w:rsidRPr="00D42373">
          <w:rPr>
            <w:noProof/>
            <w:webHidden/>
            <w:sz w:val="28"/>
            <w:szCs w:val="28"/>
          </w:rPr>
          <w:fldChar w:fldCharType="separate"/>
        </w:r>
        <w:r w:rsidR="001C6D90">
          <w:rPr>
            <w:noProof/>
            <w:webHidden/>
            <w:sz w:val="28"/>
            <w:szCs w:val="28"/>
          </w:rPr>
          <w:t>7</w:t>
        </w:r>
        <w:r w:rsidR="00D42373" w:rsidRPr="00D42373">
          <w:rPr>
            <w:noProof/>
            <w:webHidden/>
            <w:sz w:val="28"/>
            <w:szCs w:val="28"/>
          </w:rPr>
          <w:fldChar w:fldCharType="end"/>
        </w:r>
      </w:hyperlink>
    </w:p>
    <w:p w14:paraId="7BF89310" w14:textId="77777777" w:rsidR="00D42373" w:rsidRPr="00D42373" w:rsidRDefault="001C71B5" w:rsidP="00D42373">
      <w:pPr>
        <w:pStyle w:val="21"/>
        <w:tabs>
          <w:tab w:val="right" w:leader="dot" w:pos="9516"/>
        </w:tabs>
        <w:spacing w:line="360" w:lineRule="exact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9619462" w:history="1">
        <w:r w:rsidR="00D42373" w:rsidRPr="00D42373">
          <w:rPr>
            <w:rStyle w:val="ae"/>
            <w:noProof/>
            <w:sz w:val="28"/>
            <w:szCs w:val="28"/>
          </w:rPr>
          <w:t>Таблица № 3. Код вида документации</w:t>
        </w:r>
        <w:r w:rsidR="00D42373" w:rsidRPr="00D42373">
          <w:rPr>
            <w:noProof/>
            <w:webHidden/>
            <w:sz w:val="28"/>
            <w:szCs w:val="28"/>
          </w:rPr>
          <w:tab/>
        </w:r>
        <w:r w:rsidR="00D42373" w:rsidRPr="00D42373">
          <w:rPr>
            <w:noProof/>
            <w:webHidden/>
            <w:sz w:val="28"/>
            <w:szCs w:val="28"/>
          </w:rPr>
          <w:fldChar w:fldCharType="begin"/>
        </w:r>
        <w:r w:rsidR="00D42373" w:rsidRPr="00D42373">
          <w:rPr>
            <w:noProof/>
            <w:webHidden/>
            <w:sz w:val="28"/>
            <w:szCs w:val="28"/>
          </w:rPr>
          <w:instrText xml:space="preserve"> PAGEREF _Toc99619462 \h </w:instrText>
        </w:r>
        <w:r w:rsidR="00D42373" w:rsidRPr="00D42373">
          <w:rPr>
            <w:noProof/>
            <w:webHidden/>
            <w:sz w:val="28"/>
            <w:szCs w:val="28"/>
          </w:rPr>
        </w:r>
        <w:r w:rsidR="00D42373" w:rsidRPr="00D42373">
          <w:rPr>
            <w:noProof/>
            <w:webHidden/>
            <w:sz w:val="28"/>
            <w:szCs w:val="28"/>
          </w:rPr>
          <w:fldChar w:fldCharType="separate"/>
        </w:r>
        <w:r w:rsidR="001C6D90">
          <w:rPr>
            <w:noProof/>
            <w:webHidden/>
            <w:sz w:val="28"/>
            <w:szCs w:val="28"/>
          </w:rPr>
          <w:t>18</w:t>
        </w:r>
        <w:r w:rsidR="00D42373" w:rsidRPr="00D42373">
          <w:rPr>
            <w:noProof/>
            <w:webHidden/>
            <w:sz w:val="28"/>
            <w:szCs w:val="28"/>
          </w:rPr>
          <w:fldChar w:fldCharType="end"/>
        </w:r>
      </w:hyperlink>
    </w:p>
    <w:p w14:paraId="0A2EB7AA" w14:textId="77777777" w:rsidR="00D42373" w:rsidRPr="00D42373" w:rsidRDefault="001C71B5" w:rsidP="00D42373">
      <w:pPr>
        <w:pStyle w:val="21"/>
        <w:tabs>
          <w:tab w:val="right" w:leader="dot" w:pos="9516"/>
        </w:tabs>
        <w:spacing w:line="360" w:lineRule="exact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9619463" w:history="1">
        <w:r w:rsidR="00D42373" w:rsidRPr="00D42373">
          <w:rPr>
            <w:rStyle w:val="ae"/>
            <w:noProof/>
            <w:sz w:val="28"/>
            <w:szCs w:val="28"/>
          </w:rPr>
          <w:t>Таблица № 4. Область применения документа</w:t>
        </w:r>
        <w:r w:rsidR="00D42373" w:rsidRPr="00D42373">
          <w:rPr>
            <w:noProof/>
            <w:webHidden/>
            <w:sz w:val="28"/>
            <w:szCs w:val="28"/>
          </w:rPr>
          <w:tab/>
        </w:r>
        <w:r w:rsidR="00D42373" w:rsidRPr="00D42373">
          <w:rPr>
            <w:noProof/>
            <w:webHidden/>
            <w:sz w:val="28"/>
            <w:szCs w:val="28"/>
          </w:rPr>
          <w:fldChar w:fldCharType="begin"/>
        </w:r>
        <w:r w:rsidR="00D42373" w:rsidRPr="00D42373">
          <w:rPr>
            <w:noProof/>
            <w:webHidden/>
            <w:sz w:val="28"/>
            <w:szCs w:val="28"/>
          </w:rPr>
          <w:instrText xml:space="preserve"> PAGEREF _Toc99619463 \h </w:instrText>
        </w:r>
        <w:r w:rsidR="00D42373" w:rsidRPr="00D42373">
          <w:rPr>
            <w:noProof/>
            <w:webHidden/>
            <w:sz w:val="28"/>
            <w:szCs w:val="28"/>
          </w:rPr>
        </w:r>
        <w:r w:rsidR="00D42373" w:rsidRPr="00D42373">
          <w:rPr>
            <w:noProof/>
            <w:webHidden/>
            <w:sz w:val="28"/>
            <w:szCs w:val="28"/>
          </w:rPr>
          <w:fldChar w:fldCharType="separate"/>
        </w:r>
        <w:r w:rsidR="001C6D90">
          <w:rPr>
            <w:noProof/>
            <w:webHidden/>
            <w:sz w:val="28"/>
            <w:szCs w:val="28"/>
          </w:rPr>
          <w:t>22</w:t>
        </w:r>
        <w:r w:rsidR="00D42373" w:rsidRPr="00D42373">
          <w:rPr>
            <w:noProof/>
            <w:webHidden/>
            <w:sz w:val="28"/>
            <w:szCs w:val="28"/>
          </w:rPr>
          <w:fldChar w:fldCharType="end"/>
        </w:r>
      </w:hyperlink>
    </w:p>
    <w:p w14:paraId="3D48A922" w14:textId="77777777" w:rsidR="00D42373" w:rsidRPr="00D42373" w:rsidRDefault="001C71B5" w:rsidP="00D42373">
      <w:pPr>
        <w:pStyle w:val="14"/>
        <w:spacing w:line="360" w:lineRule="exact"/>
        <w:rPr>
          <w:rFonts w:asciiTheme="minorHAnsi" w:eastAsiaTheme="minorEastAsia" w:hAnsiTheme="minorHAnsi" w:cstheme="minorBidi"/>
          <w:b w:val="0"/>
          <w:bCs w:val="0"/>
        </w:rPr>
      </w:pPr>
      <w:hyperlink w:anchor="_Toc99619464" w:history="1">
        <w:r w:rsidR="00D42373" w:rsidRPr="00D42373">
          <w:rPr>
            <w:rStyle w:val="ae"/>
            <w:b w:val="0"/>
          </w:rPr>
          <w:t>3.</w:t>
        </w:r>
        <w:r w:rsidR="00D42373" w:rsidRPr="00D42373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D42373" w:rsidRPr="00D42373">
          <w:rPr>
            <w:rStyle w:val="ae"/>
            <w:b w:val="0"/>
          </w:rPr>
          <w:t>Примеры кодирования документации и именования файлов</w:t>
        </w:r>
        <w:r w:rsidR="00D42373" w:rsidRPr="00D42373">
          <w:rPr>
            <w:b w:val="0"/>
            <w:webHidden/>
          </w:rPr>
          <w:tab/>
        </w:r>
        <w:r w:rsidR="00D42373" w:rsidRPr="00D42373">
          <w:rPr>
            <w:b w:val="0"/>
            <w:webHidden/>
          </w:rPr>
          <w:fldChar w:fldCharType="begin"/>
        </w:r>
        <w:r w:rsidR="00D42373" w:rsidRPr="00D42373">
          <w:rPr>
            <w:b w:val="0"/>
            <w:webHidden/>
          </w:rPr>
          <w:instrText xml:space="preserve"> PAGEREF _Toc99619464 \h </w:instrText>
        </w:r>
        <w:r w:rsidR="00D42373" w:rsidRPr="00D42373">
          <w:rPr>
            <w:b w:val="0"/>
            <w:webHidden/>
          </w:rPr>
        </w:r>
        <w:r w:rsidR="00D42373" w:rsidRPr="00D42373">
          <w:rPr>
            <w:b w:val="0"/>
            <w:webHidden/>
          </w:rPr>
          <w:fldChar w:fldCharType="separate"/>
        </w:r>
        <w:r w:rsidR="001C6D90">
          <w:rPr>
            <w:b w:val="0"/>
            <w:webHidden/>
          </w:rPr>
          <w:t>23</w:t>
        </w:r>
        <w:r w:rsidR="00D42373" w:rsidRPr="00D42373">
          <w:rPr>
            <w:b w:val="0"/>
            <w:webHidden/>
          </w:rPr>
          <w:fldChar w:fldCharType="end"/>
        </w:r>
      </w:hyperlink>
    </w:p>
    <w:p w14:paraId="0E4F250F" w14:textId="77777777" w:rsidR="00091F97" w:rsidRPr="00106DB4" w:rsidRDefault="00777B48" w:rsidP="008F1A87">
      <w:pPr>
        <w:pStyle w:val="a5"/>
        <w:spacing w:before="0" w:after="0" w:line="360" w:lineRule="atLeast"/>
        <w:rPr>
          <w:sz w:val="32"/>
          <w:szCs w:val="32"/>
          <w:lang w:val="en-US" w:eastAsia="en-US"/>
        </w:rPr>
      </w:pPr>
      <w:r w:rsidRPr="00487E4F">
        <w:rPr>
          <w:sz w:val="28"/>
          <w:szCs w:val="28"/>
          <w:lang w:eastAsia="en-US"/>
        </w:rPr>
        <w:fldChar w:fldCharType="end"/>
      </w:r>
    </w:p>
    <w:p w14:paraId="0D4D72C4" w14:textId="77777777" w:rsidR="00091F97" w:rsidRPr="006B0C5B" w:rsidRDefault="00091F97" w:rsidP="008F1A87">
      <w:pPr>
        <w:pageBreakBefore/>
        <w:numPr>
          <w:ilvl w:val="0"/>
          <w:numId w:val="2"/>
        </w:numPr>
        <w:tabs>
          <w:tab w:val="clear" w:pos="785"/>
          <w:tab w:val="num" w:pos="567"/>
        </w:tabs>
        <w:spacing w:line="360" w:lineRule="atLeast"/>
        <w:ind w:left="0" w:right="28" w:firstLine="0"/>
        <w:jc w:val="both"/>
        <w:outlineLvl w:val="0"/>
        <w:rPr>
          <w:b/>
          <w:bCs/>
          <w:sz w:val="32"/>
          <w:szCs w:val="32"/>
        </w:rPr>
      </w:pPr>
      <w:bookmarkStart w:id="0" w:name="_Toc120002864"/>
      <w:bookmarkStart w:id="1" w:name="_Toc99619458"/>
      <w:r w:rsidRPr="006B0C5B">
        <w:rPr>
          <w:b/>
          <w:bCs/>
          <w:sz w:val="32"/>
          <w:szCs w:val="32"/>
        </w:rPr>
        <w:lastRenderedPageBreak/>
        <w:t>Введение</w:t>
      </w:r>
      <w:bookmarkEnd w:id="0"/>
      <w:bookmarkEnd w:id="1"/>
    </w:p>
    <w:p w14:paraId="6F387329" w14:textId="77777777" w:rsidR="00091F97" w:rsidRPr="00064FCE" w:rsidRDefault="00091F97" w:rsidP="008F1A87">
      <w:pPr>
        <w:spacing w:line="360" w:lineRule="atLeast"/>
        <w:ind w:right="28" w:firstLine="567"/>
        <w:jc w:val="both"/>
        <w:rPr>
          <w:sz w:val="28"/>
          <w:szCs w:val="28"/>
        </w:rPr>
      </w:pPr>
      <w:r w:rsidRPr="00064FCE">
        <w:rPr>
          <w:sz w:val="28"/>
          <w:szCs w:val="28"/>
        </w:rPr>
        <w:t xml:space="preserve">Настоящий документ устанавливает правила кодирования документации, </w:t>
      </w:r>
      <w:r w:rsidR="00671482" w:rsidRPr="00064FCE">
        <w:rPr>
          <w:sz w:val="28"/>
          <w:szCs w:val="28"/>
        </w:rPr>
        <w:t>сдава</w:t>
      </w:r>
      <w:r w:rsidRPr="00064FCE">
        <w:rPr>
          <w:sz w:val="28"/>
          <w:szCs w:val="28"/>
        </w:rPr>
        <w:t xml:space="preserve">емой в Фонд алгоритмов и программ Федерального казначейства, в рамках </w:t>
      </w:r>
      <w:r w:rsidR="00B333F9" w:rsidRPr="00064FCE">
        <w:rPr>
          <w:sz w:val="28"/>
          <w:szCs w:val="28"/>
        </w:rPr>
        <w:t>создания</w:t>
      </w:r>
      <w:r w:rsidRPr="00064FCE">
        <w:rPr>
          <w:sz w:val="28"/>
          <w:szCs w:val="28"/>
        </w:rPr>
        <w:t>/</w:t>
      </w:r>
      <w:r w:rsidR="008072DB" w:rsidRPr="00064FCE">
        <w:rPr>
          <w:sz w:val="28"/>
          <w:szCs w:val="28"/>
        </w:rPr>
        <w:t>развития</w:t>
      </w:r>
      <w:r w:rsidR="00B333F9" w:rsidRPr="00064FCE">
        <w:rPr>
          <w:sz w:val="28"/>
          <w:szCs w:val="28"/>
        </w:rPr>
        <w:t>/эксплуатации</w:t>
      </w:r>
      <w:r w:rsidR="008072DB" w:rsidRPr="00064FCE">
        <w:rPr>
          <w:sz w:val="28"/>
          <w:szCs w:val="28"/>
        </w:rPr>
        <w:t xml:space="preserve"> ИС </w:t>
      </w:r>
      <w:r w:rsidRPr="00064FCE">
        <w:rPr>
          <w:sz w:val="28"/>
          <w:szCs w:val="28"/>
        </w:rPr>
        <w:t xml:space="preserve">для </w:t>
      </w:r>
      <w:r w:rsidR="008072DB" w:rsidRPr="00064FCE">
        <w:rPr>
          <w:sz w:val="28"/>
          <w:szCs w:val="28"/>
        </w:rPr>
        <w:t xml:space="preserve">нужд </w:t>
      </w:r>
      <w:r w:rsidRPr="00064FCE">
        <w:rPr>
          <w:sz w:val="28"/>
          <w:szCs w:val="28"/>
        </w:rPr>
        <w:t>Федерального казначейства.</w:t>
      </w:r>
    </w:p>
    <w:p w14:paraId="63A6E14E" w14:textId="50F16626" w:rsidR="00FF49AE" w:rsidRPr="00064FCE" w:rsidRDefault="00091F97" w:rsidP="008F1A87">
      <w:pPr>
        <w:spacing w:line="360" w:lineRule="atLeast"/>
        <w:ind w:firstLine="567"/>
        <w:jc w:val="both"/>
        <w:rPr>
          <w:sz w:val="28"/>
          <w:szCs w:val="28"/>
        </w:rPr>
      </w:pPr>
      <w:r w:rsidRPr="00064FCE">
        <w:rPr>
          <w:sz w:val="28"/>
          <w:szCs w:val="28"/>
        </w:rPr>
        <w:t>Код документа обязательно должен присутствовать</w:t>
      </w:r>
      <w:r w:rsidR="00BE3E16" w:rsidRPr="00064FCE">
        <w:rPr>
          <w:sz w:val="28"/>
          <w:szCs w:val="28"/>
        </w:rPr>
        <w:t xml:space="preserve"> в имени файла документа,</w:t>
      </w:r>
      <w:r w:rsidRPr="00064FCE">
        <w:rPr>
          <w:sz w:val="28"/>
          <w:szCs w:val="28"/>
        </w:rPr>
        <w:t xml:space="preserve"> на титульном листе</w:t>
      </w:r>
      <w:r w:rsidR="0073052C">
        <w:rPr>
          <w:sz w:val="28"/>
          <w:szCs w:val="28"/>
        </w:rPr>
        <w:t>, в колон</w:t>
      </w:r>
      <w:r w:rsidR="0047681D">
        <w:rPr>
          <w:sz w:val="28"/>
          <w:szCs w:val="28"/>
        </w:rPr>
        <w:t>т</w:t>
      </w:r>
      <w:r w:rsidR="0073052C">
        <w:rPr>
          <w:sz w:val="28"/>
          <w:szCs w:val="28"/>
        </w:rPr>
        <w:t>итулах</w:t>
      </w:r>
      <w:r w:rsidRPr="00064FCE">
        <w:rPr>
          <w:sz w:val="28"/>
          <w:szCs w:val="28"/>
        </w:rPr>
        <w:t xml:space="preserve"> и листе утверждения документа</w:t>
      </w:r>
      <w:r w:rsidR="00FF49AE" w:rsidRPr="00064FCE">
        <w:rPr>
          <w:sz w:val="28"/>
          <w:szCs w:val="28"/>
        </w:rPr>
        <w:t xml:space="preserve">. </w:t>
      </w:r>
    </w:p>
    <w:p w14:paraId="141E5F74" w14:textId="0BE0E2F6" w:rsidR="00091F97" w:rsidRPr="00A42EE5" w:rsidRDefault="00B06001" w:rsidP="00B10BCB">
      <w:pPr>
        <w:pageBreakBefore/>
        <w:numPr>
          <w:ilvl w:val="0"/>
          <w:numId w:val="2"/>
        </w:numPr>
        <w:tabs>
          <w:tab w:val="clear" w:pos="785"/>
          <w:tab w:val="num" w:pos="567"/>
        </w:tabs>
        <w:spacing w:after="240" w:line="360" w:lineRule="atLeast"/>
        <w:ind w:left="0" w:right="28" w:firstLine="0"/>
        <w:jc w:val="both"/>
        <w:outlineLvl w:val="0"/>
        <w:rPr>
          <w:b/>
          <w:bCs/>
          <w:sz w:val="32"/>
          <w:szCs w:val="32"/>
        </w:rPr>
      </w:pPr>
      <w:bookmarkStart w:id="2" w:name="_Toc99619459"/>
      <w:r w:rsidRPr="00A42EE5">
        <w:rPr>
          <w:b/>
          <w:bCs/>
          <w:sz w:val="32"/>
          <w:szCs w:val="32"/>
        </w:rPr>
        <w:lastRenderedPageBreak/>
        <w:t xml:space="preserve">Порядок применения элементов </w:t>
      </w:r>
      <w:r w:rsidR="00091F97" w:rsidRPr="00A42EE5">
        <w:rPr>
          <w:b/>
          <w:bCs/>
          <w:sz w:val="32"/>
          <w:szCs w:val="32"/>
        </w:rPr>
        <w:t>кодирования</w:t>
      </w:r>
      <w:r w:rsidRPr="00A42EE5">
        <w:rPr>
          <w:b/>
          <w:bCs/>
          <w:sz w:val="32"/>
          <w:szCs w:val="32"/>
        </w:rPr>
        <w:t xml:space="preserve"> документа</w:t>
      </w:r>
      <w:bookmarkEnd w:id="2"/>
    </w:p>
    <w:p w14:paraId="6C40B11E" w14:textId="77777777" w:rsidR="00091F97" w:rsidRPr="00064FCE" w:rsidRDefault="00091F97" w:rsidP="00B10BCB">
      <w:pPr>
        <w:spacing w:after="240" w:line="360" w:lineRule="atLeast"/>
        <w:ind w:right="28" w:firstLine="567"/>
        <w:jc w:val="both"/>
        <w:rPr>
          <w:b/>
          <w:sz w:val="28"/>
          <w:szCs w:val="28"/>
        </w:rPr>
      </w:pPr>
      <w:r w:rsidRPr="00064FCE">
        <w:rPr>
          <w:sz w:val="28"/>
          <w:szCs w:val="28"/>
        </w:rPr>
        <w:t xml:space="preserve">Код документов состоит из групп знаков, разделенных точками (после кода ОКПО компании разработчика, после кода </w:t>
      </w:r>
      <w:r w:rsidR="008072DB" w:rsidRPr="00064FCE">
        <w:rPr>
          <w:sz w:val="28"/>
          <w:szCs w:val="28"/>
        </w:rPr>
        <w:t>ИС</w:t>
      </w:r>
      <w:r w:rsidRPr="00064FCE">
        <w:rPr>
          <w:sz w:val="28"/>
          <w:szCs w:val="28"/>
        </w:rPr>
        <w:t>, кода подсистемы или модуля, кода вида документации), дефисом (после номера документа данн</w:t>
      </w:r>
      <w:r w:rsidR="00FB5D77" w:rsidRPr="00064FCE">
        <w:rPr>
          <w:sz w:val="28"/>
          <w:szCs w:val="28"/>
        </w:rPr>
        <w:t xml:space="preserve">ого </w:t>
      </w:r>
      <w:r w:rsidRPr="00064FCE">
        <w:rPr>
          <w:sz w:val="28"/>
          <w:szCs w:val="28"/>
        </w:rPr>
        <w:t>вида), пробелом (после номера версии документа):</w:t>
      </w:r>
      <w:r w:rsidR="007519F4" w:rsidRPr="00064FCE">
        <w:rPr>
          <w:sz w:val="28"/>
          <w:szCs w:val="28"/>
        </w:rPr>
        <w:t xml:space="preserve"> </w:t>
      </w:r>
      <w:r w:rsidRPr="00064FCE">
        <w:rPr>
          <w:b/>
          <w:sz w:val="28"/>
          <w:szCs w:val="28"/>
          <w:lang w:val="en-US"/>
        </w:rPr>
        <w:t>XXXXXXXX</w:t>
      </w:r>
      <w:r w:rsidRPr="00064FCE">
        <w:rPr>
          <w:b/>
          <w:sz w:val="28"/>
          <w:szCs w:val="28"/>
        </w:rPr>
        <w:t>.</w:t>
      </w:r>
      <w:r w:rsidRPr="00064FCE">
        <w:rPr>
          <w:b/>
          <w:sz w:val="28"/>
          <w:szCs w:val="28"/>
          <w:lang w:val="en-US"/>
        </w:rPr>
        <w:t>A</w:t>
      </w:r>
      <w:r w:rsidRPr="00064FCE">
        <w:rPr>
          <w:b/>
          <w:sz w:val="28"/>
          <w:szCs w:val="28"/>
        </w:rPr>
        <w:t>А.В</w:t>
      </w:r>
      <w:r w:rsidRPr="00064FCE">
        <w:rPr>
          <w:b/>
          <w:sz w:val="28"/>
          <w:szCs w:val="28"/>
          <w:lang w:val="en-US"/>
        </w:rPr>
        <w:t>B</w:t>
      </w:r>
      <w:r w:rsidRPr="00064FCE">
        <w:rPr>
          <w:b/>
          <w:sz w:val="28"/>
          <w:szCs w:val="28"/>
        </w:rPr>
        <w:t>,</w:t>
      </w:r>
      <w:r w:rsidRPr="00064FCE">
        <w:rPr>
          <w:b/>
          <w:sz w:val="28"/>
          <w:szCs w:val="28"/>
          <w:lang w:val="en-US"/>
        </w:rPr>
        <w:t>BB</w:t>
      </w:r>
      <w:r w:rsidRPr="00064FCE">
        <w:rPr>
          <w:b/>
          <w:sz w:val="28"/>
          <w:szCs w:val="28"/>
        </w:rPr>
        <w:t>.СС</w:t>
      </w:r>
      <w:r w:rsidR="00896758" w:rsidRPr="00064FCE">
        <w:rPr>
          <w:b/>
          <w:sz w:val="28"/>
          <w:szCs w:val="28"/>
        </w:rPr>
        <w:t>С</w:t>
      </w:r>
      <w:r w:rsidR="00624E7F">
        <w:rPr>
          <w:b/>
          <w:sz w:val="28"/>
          <w:szCs w:val="28"/>
        </w:rPr>
        <w:t>С</w:t>
      </w:r>
      <w:r w:rsidRPr="00064FCE">
        <w:rPr>
          <w:b/>
          <w:sz w:val="28"/>
          <w:szCs w:val="28"/>
        </w:rPr>
        <w:t>.</w:t>
      </w:r>
      <w:r w:rsidRPr="00064FCE">
        <w:rPr>
          <w:b/>
          <w:sz w:val="28"/>
          <w:szCs w:val="28"/>
          <w:lang w:val="en-US"/>
        </w:rPr>
        <w:t>DDD</w:t>
      </w:r>
      <w:r w:rsidRPr="00064FCE">
        <w:rPr>
          <w:b/>
          <w:sz w:val="28"/>
          <w:szCs w:val="28"/>
        </w:rPr>
        <w:t>-</w:t>
      </w:r>
      <w:r w:rsidR="003E00E7">
        <w:rPr>
          <w:b/>
          <w:sz w:val="28"/>
          <w:szCs w:val="28"/>
          <w:lang w:val="en-US"/>
        </w:rPr>
        <w:t>E</w:t>
      </w:r>
      <w:r w:rsidRPr="00064FCE">
        <w:rPr>
          <w:b/>
          <w:sz w:val="28"/>
          <w:szCs w:val="28"/>
        </w:rPr>
        <w:t>Е.</w:t>
      </w:r>
      <w:r w:rsidR="003E00E7">
        <w:rPr>
          <w:b/>
          <w:sz w:val="28"/>
          <w:szCs w:val="28"/>
          <w:lang w:val="en-US"/>
        </w:rPr>
        <w:t>E</w:t>
      </w:r>
      <w:r w:rsidRPr="00064FCE">
        <w:rPr>
          <w:b/>
          <w:sz w:val="28"/>
          <w:szCs w:val="28"/>
        </w:rPr>
        <w:t xml:space="preserve">Е </w:t>
      </w:r>
      <w:r w:rsidRPr="00064FCE">
        <w:rPr>
          <w:b/>
          <w:sz w:val="28"/>
          <w:szCs w:val="28"/>
          <w:lang w:val="en-US"/>
        </w:rPr>
        <w:t>F</w:t>
      </w:r>
      <w:r w:rsidR="007519F4" w:rsidRPr="00064FCE">
        <w:rPr>
          <w:b/>
          <w:sz w:val="28"/>
          <w:szCs w:val="28"/>
        </w:rPr>
        <w:t xml:space="preserve">, </w:t>
      </w:r>
      <w:r w:rsidRPr="00064FCE">
        <w:rPr>
          <w:b/>
          <w:sz w:val="28"/>
          <w:szCs w:val="28"/>
        </w:rPr>
        <w:t>где: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79"/>
        <w:gridCol w:w="7439"/>
      </w:tblGrid>
      <w:tr w:rsidR="00091F97" w:rsidRPr="00064FCE" w14:paraId="5362F8DC" w14:textId="77777777" w:rsidTr="00446767">
        <w:tc>
          <w:tcPr>
            <w:tcW w:w="1985" w:type="dxa"/>
          </w:tcPr>
          <w:p w14:paraId="08D7ACC9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ХХХХХХХХ</w:t>
            </w:r>
          </w:p>
        </w:tc>
        <w:tc>
          <w:tcPr>
            <w:tcW w:w="7649" w:type="dxa"/>
          </w:tcPr>
          <w:p w14:paraId="550C4940" w14:textId="1127F8F2" w:rsidR="00091F97" w:rsidRPr="00064FCE" w:rsidRDefault="00091F9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 xml:space="preserve">код ОКПО </w:t>
            </w:r>
            <w:r w:rsidR="003541A4" w:rsidRPr="00064FCE">
              <w:rPr>
                <w:sz w:val="28"/>
                <w:szCs w:val="28"/>
              </w:rPr>
              <w:t xml:space="preserve">компании </w:t>
            </w:r>
            <w:r w:rsidR="00B06001">
              <w:rPr>
                <w:sz w:val="28"/>
                <w:szCs w:val="28"/>
              </w:rPr>
              <w:t>Исполнителя по государственному контракту (не допускается указывать субподрядчиков)</w:t>
            </w:r>
            <w:r w:rsidRPr="00064FCE">
              <w:rPr>
                <w:sz w:val="28"/>
                <w:szCs w:val="28"/>
              </w:rPr>
              <w:t>;</w:t>
            </w:r>
          </w:p>
        </w:tc>
      </w:tr>
      <w:tr w:rsidR="00091F97" w:rsidRPr="00064FCE" w14:paraId="2A5A998E" w14:textId="77777777" w:rsidTr="00446767">
        <w:tc>
          <w:tcPr>
            <w:tcW w:w="1985" w:type="dxa"/>
          </w:tcPr>
          <w:p w14:paraId="16F1FD3F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  <w:lang w:val="en-US"/>
              </w:rPr>
            </w:pPr>
            <w:r w:rsidRPr="00064FCE">
              <w:rPr>
                <w:b/>
                <w:sz w:val="28"/>
                <w:szCs w:val="28"/>
                <w:lang w:val="en-US"/>
              </w:rPr>
              <w:t>A</w:t>
            </w:r>
            <w:r w:rsidRPr="00064FCE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7649" w:type="dxa"/>
          </w:tcPr>
          <w:p w14:paraId="5C8D0DE3" w14:textId="77777777" w:rsidR="00091F97" w:rsidRPr="00064FCE" w:rsidRDefault="00091F97" w:rsidP="008F1A87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 xml:space="preserve">код </w:t>
            </w:r>
            <w:r w:rsidR="008072DB" w:rsidRPr="00064FCE">
              <w:rPr>
                <w:sz w:val="28"/>
                <w:szCs w:val="28"/>
              </w:rPr>
              <w:t>ИС</w:t>
            </w:r>
            <w:r w:rsidRPr="00064FCE">
              <w:rPr>
                <w:sz w:val="28"/>
                <w:szCs w:val="28"/>
              </w:rPr>
              <w:t xml:space="preserve"> (таблица 1);</w:t>
            </w:r>
          </w:p>
        </w:tc>
      </w:tr>
      <w:tr w:rsidR="00091F97" w:rsidRPr="00064FCE" w14:paraId="30628648" w14:textId="77777777" w:rsidTr="00446767">
        <w:tc>
          <w:tcPr>
            <w:tcW w:w="1985" w:type="dxa"/>
          </w:tcPr>
          <w:p w14:paraId="70C19920" w14:textId="181EB37E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В</w:t>
            </w:r>
            <w:r w:rsidRPr="00064FCE">
              <w:rPr>
                <w:b/>
                <w:sz w:val="28"/>
                <w:szCs w:val="28"/>
                <w:lang w:val="en-US"/>
              </w:rPr>
              <w:t>B</w:t>
            </w:r>
            <w:r w:rsidRPr="00064FCE">
              <w:rPr>
                <w:b/>
                <w:sz w:val="28"/>
                <w:szCs w:val="28"/>
              </w:rPr>
              <w:t>,</w:t>
            </w:r>
            <w:r w:rsidRPr="00064FCE">
              <w:rPr>
                <w:b/>
                <w:sz w:val="28"/>
                <w:szCs w:val="28"/>
                <w:lang w:val="en-US"/>
              </w:rPr>
              <w:t>BB</w:t>
            </w:r>
          </w:p>
        </w:tc>
        <w:tc>
          <w:tcPr>
            <w:tcW w:w="7649" w:type="dxa"/>
          </w:tcPr>
          <w:p w14:paraId="4E1C57D6" w14:textId="77777777" w:rsidR="00091F97" w:rsidRPr="00064FCE" w:rsidRDefault="00091F97" w:rsidP="00A07670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код подсистемы</w:t>
            </w:r>
            <w:r w:rsidR="00A07670">
              <w:rPr>
                <w:sz w:val="28"/>
                <w:szCs w:val="28"/>
              </w:rPr>
              <w:t>, модуля</w:t>
            </w:r>
            <w:r w:rsidRPr="00064FCE">
              <w:rPr>
                <w:sz w:val="28"/>
                <w:szCs w:val="28"/>
              </w:rPr>
              <w:t xml:space="preserve"> или </w:t>
            </w:r>
            <w:r w:rsidR="00A07670">
              <w:rPr>
                <w:sz w:val="28"/>
                <w:szCs w:val="28"/>
              </w:rPr>
              <w:t>компонента ИС</w:t>
            </w:r>
            <w:r w:rsidR="00A07670" w:rsidRPr="00064FCE">
              <w:rPr>
                <w:sz w:val="28"/>
                <w:szCs w:val="28"/>
              </w:rPr>
              <w:t xml:space="preserve"> </w:t>
            </w:r>
            <w:r w:rsidRPr="00064FCE">
              <w:rPr>
                <w:sz w:val="28"/>
                <w:szCs w:val="28"/>
              </w:rPr>
              <w:t>(таблица 2);</w:t>
            </w:r>
          </w:p>
        </w:tc>
      </w:tr>
      <w:tr w:rsidR="00091F97" w:rsidRPr="00064FCE" w14:paraId="1CDC03B4" w14:textId="77777777" w:rsidTr="00446767">
        <w:tc>
          <w:tcPr>
            <w:tcW w:w="1985" w:type="dxa"/>
          </w:tcPr>
          <w:p w14:paraId="4EC65451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СС</w:t>
            </w:r>
            <w:r w:rsidR="00D673AC" w:rsidRPr="00064FCE">
              <w:rPr>
                <w:b/>
                <w:sz w:val="28"/>
                <w:szCs w:val="28"/>
              </w:rPr>
              <w:t>С</w:t>
            </w:r>
            <w:r w:rsidR="00624E7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649" w:type="dxa"/>
          </w:tcPr>
          <w:p w14:paraId="299D914D" w14:textId="77777777" w:rsidR="00091F97" w:rsidRPr="00064FCE" w:rsidRDefault="0044676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к</w:t>
            </w:r>
            <w:r w:rsidR="00091F97" w:rsidRPr="00064FCE">
              <w:rPr>
                <w:sz w:val="28"/>
                <w:szCs w:val="28"/>
              </w:rPr>
              <w:t>од</w:t>
            </w:r>
            <w:r w:rsidRPr="00064FCE">
              <w:rPr>
                <w:sz w:val="28"/>
                <w:szCs w:val="28"/>
              </w:rPr>
              <w:t xml:space="preserve"> </w:t>
            </w:r>
            <w:r w:rsidR="00091F97" w:rsidRPr="00064FCE">
              <w:rPr>
                <w:sz w:val="28"/>
                <w:szCs w:val="28"/>
              </w:rPr>
              <w:t xml:space="preserve">вида документации </w:t>
            </w:r>
            <w:r w:rsidR="008072DB" w:rsidRPr="00064FCE">
              <w:rPr>
                <w:sz w:val="28"/>
                <w:szCs w:val="28"/>
              </w:rPr>
              <w:t>ИС</w:t>
            </w:r>
            <w:r w:rsidR="00091F97" w:rsidRPr="00064FCE">
              <w:rPr>
                <w:sz w:val="28"/>
                <w:szCs w:val="28"/>
              </w:rPr>
              <w:t xml:space="preserve"> </w:t>
            </w:r>
            <w:r w:rsidR="00005CFA">
              <w:rPr>
                <w:sz w:val="28"/>
                <w:szCs w:val="28"/>
              </w:rPr>
              <w:t xml:space="preserve">от 2х до 4х символов </w:t>
            </w:r>
            <w:r w:rsidR="00091F97" w:rsidRPr="00064FCE">
              <w:rPr>
                <w:sz w:val="28"/>
                <w:szCs w:val="28"/>
              </w:rPr>
              <w:t>(таблица 3);</w:t>
            </w:r>
          </w:p>
        </w:tc>
      </w:tr>
      <w:tr w:rsidR="00091F97" w:rsidRPr="00064FCE" w14:paraId="2DE13C2E" w14:textId="77777777" w:rsidTr="00446767">
        <w:tc>
          <w:tcPr>
            <w:tcW w:w="1985" w:type="dxa"/>
          </w:tcPr>
          <w:p w14:paraId="3F86C3DE" w14:textId="77777777" w:rsidR="00091F97" w:rsidRPr="00C234EA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  <w:lang w:val="en-US"/>
              </w:rPr>
              <w:t>DDD</w:t>
            </w:r>
          </w:p>
        </w:tc>
        <w:tc>
          <w:tcPr>
            <w:tcW w:w="7649" w:type="dxa"/>
          </w:tcPr>
          <w:p w14:paraId="3014ED52" w14:textId="77777777" w:rsidR="00091F97" w:rsidRPr="00064FCE" w:rsidRDefault="00F657E8" w:rsidP="008F1A87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 документа</w:t>
            </w:r>
            <w:r w:rsidR="00091F97" w:rsidRPr="00064FCE">
              <w:rPr>
                <w:sz w:val="28"/>
                <w:szCs w:val="28"/>
              </w:rPr>
              <w:t>;</w:t>
            </w:r>
          </w:p>
        </w:tc>
      </w:tr>
      <w:tr w:rsidR="00091F97" w:rsidRPr="00064FCE" w14:paraId="23DA5188" w14:textId="77777777" w:rsidTr="00446767">
        <w:tc>
          <w:tcPr>
            <w:tcW w:w="1985" w:type="dxa"/>
          </w:tcPr>
          <w:p w14:paraId="34CE7EF0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Е</w:t>
            </w:r>
            <w:r w:rsidR="00005CFA">
              <w:rPr>
                <w:b/>
                <w:sz w:val="28"/>
                <w:szCs w:val="28"/>
              </w:rPr>
              <w:t>Е</w:t>
            </w:r>
            <w:r w:rsidRPr="00064FCE">
              <w:rPr>
                <w:b/>
                <w:sz w:val="28"/>
                <w:szCs w:val="28"/>
              </w:rPr>
              <w:t>.Е</w:t>
            </w:r>
            <w:r w:rsidR="00005CFA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7649" w:type="dxa"/>
          </w:tcPr>
          <w:p w14:paraId="70E888F0" w14:textId="6CD89760" w:rsidR="00091F97" w:rsidRPr="00064FCE" w:rsidRDefault="00091F97" w:rsidP="0073052C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номер версии документа</w:t>
            </w:r>
            <w:r w:rsidR="003E3CB7">
              <w:rPr>
                <w:sz w:val="28"/>
                <w:szCs w:val="28"/>
              </w:rPr>
              <w:t xml:space="preserve"> (</w:t>
            </w:r>
            <w:r w:rsidR="00DB2532">
              <w:rPr>
                <w:sz w:val="28"/>
                <w:szCs w:val="28"/>
              </w:rPr>
              <w:t xml:space="preserve">обязательно указание всех 4 </w:t>
            </w:r>
            <w:r w:rsidR="0073052C">
              <w:rPr>
                <w:sz w:val="28"/>
                <w:szCs w:val="28"/>
              </w:rPr>
              <w:t>цифр и точки между ними</w:t>
            </w:r>
            <w:r w:rsidR="003E3CB7">
              <w:rPr>
                <w:sz w:val="28"/>
                <w:szCs w:val="28"/>
              </w:rPr>
              <w:t>)</w:t>
            </w:r>
            <w:r w:rsidRPr="00064FCE">
              <w:rPr>
                <w:sz w:val="28"/>
                <w:szCs w:val="28"/>
              </w:rPr>
              <w:t>;</w:t>
            </w:r>
          </w:p>
        </w:tc>
      </w:tr>
      <w:tr w:rsidR="00091F97" w:rsidRPr="00064FCE" w14:paraId="6DCA16D2" w14:textId="77777777" w:rsidTr="00446767">
        <w:tc>
          <w:tcPr>
            <w:tcW w:w="1985" w:type="dxa"/>
          </w:tcPr>
          <w:p w14:paraId="09768914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7649" w:type="dxa"/>
          </w:tcPr>
          <w:p w14:paraId="2375805C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 xml:space="preserve">область применения </w:t>
            </w:r>
            <w:r w:rsidR="006A0269" w:rsidRPr="00064FCE">
              <w:rPr>
                <w:sz w:val="28"/>
                <w:szCs w:val="28"/>
              </w:rPr>
              <w:t>документа</w:t>
            </w:r>
            <w:r w:rsidRPr="00064FCE">
              <w:rPr>
                <w:sz w:val="28"/>
                <w:szCs w:val="28"/>
              </w:rPr>
              <w:t xml:space="preserve"> (таблица 4).</w:t>
            </w:r>
          </w:p>
        </w:tc>
      </w:tr>
    </w:tbl>
    <w:p w14:paraId="5CD99661" w14:textId="77777777" w:rsidR="00B06001" w:rsidRDefault="00B06001" w:rsidP="00B10BCB">
      <w:pPr>
        <w:spacing w:after="240" w:line="360" w:lineRule="atLeast"/>
        <w:jc w:val="both"/>
        <w:rPr>
          <w:b/>
          <w:sz w:val="28"/>
          <w:szCs w:val="28"/>
        </w:rPr>
      </w:pPr>
    </w:p>
    <w:p w14:paraId="7CDA687A" w14:textId="77777777" w:rsidR="00091F97" w:rsidRPr="00064FCE" w:rsidRDefault="00091F97" w:rsidP="00B10BCB">
      <w:pPr>
        <w:spacing w:after="240" w:line="360" w:lineRule="atLeast"/>
        <w:jc w:val="both"/>
        <w:rPr>
          <w:sz w:val="28"/>
          <w:szCs w:val="28"/>
        </w:rPr>
      </w:pPr>
      <w:r w:rsidRPr="00064FCE">
        <w:rPr>
          <w:b/>
          <w:sz w:val="28"/>
          <w:szCs w:val="28"/>
        </w:rPr>
        <w:t>Примечание:</w:t>
      </w:r>
    </w:p>
    <w:p w14:paraId="61E709A1" w14:textId="77777777" w:rsidR="00180793" w:rsidRPr="00064FCE" w:rsidRDefault="00180793" w:rsidP="00B10BCB">
      <w:pPr>
        <w:numPr>
          <w:ilvl w:val="0"/>
          <w:numId w:val="18"/>
        </w:numPr>
        <w:tabs>
          <w:tab w:val="clear" w:pos="1429"/>
        </w:tabs>
        <w:spacing w:line="360" w:lineRule="atLeast"/>
        <w:ind w:left="709"/>
        <w:jc w:val="both"/>
        <w:rPr>
          <w:sz w:val="28"/>
          <w:szCs w:val="28"/>
        </w:rPr>
      </w:pPr>
      <w:r w:rsidRPr="00064FCE">
        <w:rPr>
          <w:sz w:val="28"/>
          <w:szCs w:val="28"/>
        </w:rPr>
        <w:t>код ОКПО – Общероссийский классификатор предприятий и организаций;</w:t>
      </w:r>
    </w:p>
    <w:p w14:paraId="77694252" w14:textId="458627E4" w:rsidR="00091F97" w:rsidRPr="00064FCE" w:rsidRDefault="00091F97" w:rsidP="00B10BCB">
      <w:pPr>
        <w:numPr>
          <w:ilvl w:val="0"/>
          <w:numId w:val="18"/>
        </w:numPr>
        <w:tabs>
          <w:tab w:val="clear" w:pos="1429"/>
        </w:tabs>
        <w:spacing w:line="360" w:lineRule="atLeast"/>
        <w:ind w:left="709"/>
        <w:jc w:val="both"/>
        <w:rPr>
          <w:sz w:val="28"/>
          <w:szCs w:val="28"/>
        </w:rPr>
      </w:pPr>
      <w:r w:rsidRPr="00064FCE">
        <w:rPr>
          <w:sz w:val="28"/>
          <w:szCs w:val="28"/>
        </w:rPr>
        <w:t xml:space="preserve">код </w:t>
      </w:r>
      <w:r w:rsidR="008072DB" w:rsidRPr="00064FCE">
        <w:rPr>
          <w:sz w:val="28"/>
          <w:szCs w:val="28"/>
        </w:rPr>
        <w:t>ИС</w:t>
      </w:r>
      <w:r w:rsidRPr="00064FCE">
        <w:rPr>
          <w:sz w:val="28"/>
          <w:szCs w:val="28"/>
        </w:rPr>
        <w:t>, код подсистемы</w:t>
      </w:r>
      <w:r w:rsidR="00A65392" w:rsidRPr="00064FCE">
        <w:rPr>
          <w:sz w:val="28"/>
          <w:szCs w:val="28"/>
        </w:rPr>
        <w:t>,</w:t>
      </w:r>
      <w:r w:rsidRPr="00064FCE">
        <w:rPr>
          <w:sz w:val="28"/>
          <w:szCs w:val="28"/>
        </w:rPr>
        <w:t xml:space="preserve"> модуля</w:t>
      </w:r>
      <w:r w:rsidR="008072DB" w:rsidRPr="00064FCE">
        <w:rPr>
          <w:sz w:val="28"/>
          <w:szCs w:val="28"/>
        </w:rPr>
        <w:t xml:space="preserve"> </w:t>
      </w:r>
      <w:r w:rsidR="00A65392" w:rsidRPr="00064FCE">
        <w:rPr>
          <w:sz w:val="28"/>
          <w:szCs w:val="28"/>
        </w:rPr>
        <w:t>или компонента</w:t>
      </w:r>
      <w:r w:rsidR="003F07A3" w:rsidRPr="00064FCE">
        <w:rPr>
          <w:sz w:val="28"/>
          <w:szCs w:val="28"/>
        </w:rPr>
        <w:t xml:space="preserve"> </w:t>
      </w:r>
      <w:r w:rsidR="008072DB" w:rsidRPr="00064FCE">
        <w:rPr>
          <w:sz w:val="28"/>
          <w:szCs w:val="28"/>
        </w:rPr>
        <w:t>ИС</w:t>
      </w:r>
      <w:r w:rsidRPr="00064FCE">
        <w:rPr>
          <w:sz w:val="28"/>
          <w:szCs w:val="28"/>
        </w:rPr>
        <w:t>, код</w:t>
      </w:r>
      <w:r w:rsidR="00446767" w:rsidRPr="00064FCE">
        <w:rPr>
          <w:sz w:val="28"/>
          <w:szCs w:val="28"/>
        </w:rPr>
        <w:t xml:space="preserve"> </w:t>
      </w:r>
      <w:r w:rsidRPr="00064FCE">
        <w:rPr>
          <w:sz w:val="28"/>
          <w:szCs w:val="28"/>
        </w:rPr>
        <w:t xml:space="preserve">вида документации </w:t>
      </w:r>
      <w:r w:rsidR="008072DB" w:rsidRPr="00064FCE">
        <w:rPr>
          <w:sz w:val="28"/>
          <w:szCs w:val="28"/>
        </w:rPr>
        <w:t>ИС</w:t>
      </w:r>
      <w:r w:rsidR="007F7101" w:rsidRPr="00064FCE">
        <w:rPr>
          <w:sz w:val="28"/>
          <w:szCs w:val="28"/>
        </w:rPr>
        <w:t xml:space="preserve">, область применения </w:t>
      </w:r>
      <w:r w:rsidR="006A0269" w:rsidRPr="00064FCE">
        <w:rPr>
          <w:sz w:val="28"/>
          <w:szCs w:val="28"/>
        </w:rPr>
        <w:t>документа</w:t>
      </w:r>
      <w:r w:rsidRPr="00064FCE">
        <w:rPr>
          <w:sz w:val="28"/>
          <w:szCs w:val="28"/>
        </w:rPr>
        <w:t xml:space="preserve"> присваивается </w:t>
      </w:r>
      <w:r w:rsidR="00CA6463">
        <w:rPr>
          <w:sz w:val="28"/>
          <w:szCs w:val="28"/>
        </w:rPr>
        <w:t xml:space="preserve">в зависимости от содержания и аннотации </w:t>
      </w:r>
      <w:r w:rsidRPr="00064FCE">
        <w:rPr>
          <w:sz w:val="28"/>
          <w:szCs w:val="28"/>
        </w:rPr>
        <w:t xml:space="preserve">согласно настоящим </w:t>
      </w:r>
      <w:r w:rsidR="00F657E8">
        <w:rPr>
          <w:sz w:val="28"/>
          <w:szCs w:val="28"/>
        </w:rPr>
        <w:t>П</w:t>
      </w:r>
      <w:r w:rsidRPr="00064FCE">
        <w:rPr>
          <w:sz w:val="28"/>
          <w:szCs w:val="28"/>
        </w:rPr>
        <w:t>равилам;</w:t>
      </w:r>
    </w:p>
    <w:p w14:paraId="1C224604" w14:textId="77777777" w:rsidR="00091F97" w:rsidRDefault="00091F97" w:rsidP="00B10BCB">
      <w:pPr>
        <w:numPr>
          <w:ilvl w:val="0"/>
          <w:numId w:val="18"/>
        </w:numPr>
        <w:tabs>
          <w:tab w:val="clear" w:pos="1429"/>
        </w:tabs>
        <w:spacing w:line="360" w:lineRule="atLeast"/>
        <w:ind w:left="709"/>
        <w:jc w:val="both"/>
        <w:rPr>
          <w:sz w:val="28"/>
          <w:szCs w:val="28"/>
        </w:rPr>
      </w:pPr>
      <w:r w:rsidRPr="00064FCE">
        <w:rPr>
          <w:sz w:val="28"/>
          <w:szCs w:val="28"/>
        </w:rPr>
        <w:t xml:space="preserve">порядковый номер документа, номер версии документа присваивается </w:t>
      </w:r>
      <w:r w:rsidR="00180793">
        <w:rPr>
          <w:sz w:val="28"/>
          <w:szCs w:val="28"/>
        </w:rPr>
        <w:t xml:space="preserve">Исполнителем по государственному контракту </w:t>
      </w:r>
      <w:r w:rsidR="00100654">
        <w:rPr>
          <w:sz w:val="28"/>
          <w:szCs w:val="28"/>
        </w:rPr>
        <w:t>нарастающим итогом</w:t>
      </w:r>
      <w:r w:rsidR="002A0563" w:rsidRPr="00064FCE">
        <w:rPr>
          <w:sz w:val="28"/>
          <w:szCs w:val="28"/>
        </w:rPr>
        <w:t xml:space="preserve">; </w:t>
      </w:r>
    </w:p>
    <w:p w14:paraId="69E4D59A" w14:textId="4C343D54" w:rsidR="00E16115" w:rsidRPr="00A07670" w:rsidRDefault="00A07670" w:rsidP="00B10BCB">
      <w:pPr>
        <w:numPr>
          <w:ilvl w:val="0"/>
          <w:numId w:val="18"/>
        </w:numPr>
        <w:tabs>
          <w:tab w:val="clear" w:pos="1429"/>
        </w:tabs>
        <w:spacing w:line="360" w:lineRule="atLeast"/>
        <w:ind w:left="709"/>
        <w:jc w:val="both"/>
        <w:rPr>
          <w:sz w:val="28"/>
          <w:szCs w:val="28"/>
        </w:rPr>
      </w:pPr>
      <w:r w:rsidRPr="00A07670">
        <w:rPr>
          <w:sz w:val="28"/>
          <w:szCs w:val="28"/>
        </w:rPr>
        <w:t>количество знаков в коде</w:t>
      </w:r>
      <w:r>
        <w:rPr>
          <w:sz w:val="28"/>
          <w:szCs w:val="28"/>
        </w:rPr>
        <w:t xml:space="preserve"> вида</w:t>
      </w:r>
      <w:r w:rsidRPr="00A07670">
        <w:rPr>
          <w:sz w:val="28"/>
          <w:szCs w:val="28"/>
        </w:rPr>
        <w:t xml:space="preserve"> документа</w:t>
      </w:r>
      <w:r>
        <w:rPr>
          <w:sz w:val="28"/>
          <w:szCs w:val="28"/>
        </w:rPr>
        <w:t>ции ИС</w:t>
      </w:r>
      <w:r w:rsidRPr="00A07670">
        <w:rPr>
          <w:sz w:val="28"/>
          <w:szCs w:val="28"/>
        </w:rPr>
        <w:t xml:space="preserve"> может варьироваться от 2 до </w:t>
      </w:r>
      <w:r w:rsidR="0073052C">
        <w:rPr>
          <w:sz w:val="28"/>
          <w:szCs w:val="28"/>
        </w:rPr>
        <w:t>4</w:t>
      </w:r>
      <w:r w:rsidRPr="00A07670">
        <w:rPr>
          <w:sz w:val="28"/>
          <w:szCs w:val="28"/>
        </w:rPr>
        <w:t xml:space="preserve">, заменять отсутствующие знаки пробелами, </w:t>
      </w:r>
      <w:r>
        <w:rPr>
          <w:sz w:val="28"/>
          <w:szCs w:val="28"/>
        </w:rPr>
        <w:t>0, другими знаками не требуется;</w:t>
      </w:r>
    </w:p>
    <w:p w14:paraId="1045FADF" w14:textId="5A2D1075" w:rsidR="0035505C" w:rsidRDefault="00FB5D77" w:rsidP="00B10BCB">
      <w:pPr>
        <w:numPr>
          <w:ilvl w:val="0"/>
          <w:numId w:val="18"/>
        </w:numPr>
        <w:tabs>
          <w:tab w:val="clear" w:pos="1429"/>
        </w:tabs>
        <w:spacing w:line="360" w:lineRule="atLeast"/>
        <w:ind w:left="709"/>
        <w:jc w:val="both"/>
        <w:rPr>
          <w:sz w:val="28"/>
          <w:szCs w:val="28"/>
        </w:rPr>
      </w:pPr>
      <w:r w:rsidRPr="00CA086A">
        <w:rPr>
          <w:sz w:val="28"/>
          <w:szCs w:val="28"/>
        </w:rPr>
        <w:t>п</w:t>
      </w:r>
      <w:r w:rsidR="00E16115" w:rsidRPr="00E95C06">
        <w:rPr>
          <w:sz w:val="28"/>
          <w:szCs w:val="28"/>
        </w:rPr>
        <w:t>орядковый</w:t>
      </w:r>
      <w:r w:rsidRPr="00E95C06">
        <w:rPr>
          <w:sz w:val="28"/>
          <w:szCs w:val="28"/>
        </w:rPr>
        <w:t xml:space="preserve"> </w:t>
      </w:r>
      <w:r w:rsidRPr="00CA086A">
        <w:rPr>
          <w:sz w:val="28"/>
          <w:szCs w:val="28"/>
        </w:rPr>
        <w:t xml:space="preserve">номер </w:t>
      </w:r>
      <w:r w:rsidR="00CA6463">
        <w:rPr>
          <w:sz w:val="28"/>
          <w:szCs w:val="28"/>
        </w:rPr>
        <w:t xml:space="preserve">вида </w:t>
      </w:r>
      <w:r w:rsidRPr="00CA086A">
        <w:rPr>
          <w:sz w:val="28"/>
          <w:szCs w:val="28"/>
        </w:rPr>
        <w:t xml:space="preserve">документа </w:t>
      </w:r>
      <w:r w:rsidR="006C2A71">
        <w:rPr>
          <w:sz w:val="28"/>
          <w:szCs w:val="28"/>
        </w:rPr>
        <w:t>присваивается Исполнителе</w:t>
      </w:r>
      <w:r w:rsidR="0035505C">
        <w:rPr>
          <w:sz w:val="28"/>
          <w:szCs w:val="28"/>
        </w:rPr>
        <w:t>м по государственному контракту</w:t>
      </w:r>
      <w:r w:rsidR="00CA6463">
        <w:rPr>
          <w:sz w:val="28"/>
          <w:szCs w:val="28"/>
        </w:rPr>
        <w:t xml:space="preserve"> в случае создания документа</w:t>
      </w:r>
      <w:r w:rsidR="0035505C">
        <w:rPr>
          <w:sz w:val="28"/>
          <w:szCs w:val="28"/>
        </w:rPr>
        <w:t xml:space="preserve">. </w:t>
      </w:r>
      <w:r w:rsidR="00CA6463">
        <w:rPr>
          <w:sz w:val="28"/>
          <w:szCs w:val="28"/>
        </w:rPr>
        <w:t>В случае доработки или актуализации документа номер вида документа не изменяется.</w:t>
      </w:r>
    </w:p>
    <w:p w14:paraId="4FEA48D1" w14:textId="77777777" w:rsidR="00C74C5B" w:rsidRPr="00064FCE" w:rsidRDefault="00A131B6" w:rsidP="00B10BCB">
      <w:pPr>
        <w:numPr>
          <w:ilvl w:val="0"/>
          <w:numId w:val="18"/>
        </w:numPr>
        <w:tabs>
          <w:tab w:val="clear" w:pos="1429"/>
        </w:tabs>
        <w:spacing w:line="360" w:lineRule="atLeast"/>
        <w:ind w:left="709"/>
        <w:jc w:val="both"/>
        <w:rPr>
          <w:sz w:val="28"/>
          <w:szCs w:val="28"/>
        </w:rPr>
      </w:pPr>
      <w:r w:rsidRPr="00064FCE">
        <w:rPr>
          <w:sz w:val="28"/>
          <w:szCs w:val="28"/>
        </w:rPr>
        <w:t xml:space="preserve">номер версии документа должен: </w:t>
      </w:r>
    </w:p>
    <w:p w14:paraId="69F85A6E" w14:textId="22DCCB8B" w:rsidR="00C74C5B" w:rsidRPr="00064FCE" w:rsidRDefault="00A131B6" w:rsidP="00B10BCB">
      <w:pPr>
        <w:numPr>
          <w:ilvl w:val="1"/>
          <w:numId w:val="3"/>
        </w:numPr>
        <w:tabs>
          <w:tab w:val="clear" w:pos="2149"/>
        </w:tabs>
        <w:spacing w:line="360" w:lineRule="atLeast"/>
        <w:ind w:left="1276"/>
        <w:jc w:val="both"/>
        <w:rPr>
          <w:sz w:val="28"/>
          <w:szCs w:val="28"/>
        </w:rPr>
      </w:pPr>
      <w:r w:rsidRPr="00064FCE">
        <w:rPr>
          <w:sz w:val="28"/>
          <w:szCs w:val="28"/>
        </w:rPr>
        <w:t xml:space="preserve">увеличиваться </w:t>
      </w:r>
      <w:r w:rsidR="00D45A25" w:rsidRPr="00064FCE">
        <w:rPr>
          <w:sz w:val="28"/>
          <w:szCs w:val="28"/>
        </w:rPr>
        <w:t>в связи с</w:t>
      </w:r>
      <w:r w:rsidRPr="00064FCE">
        <w:rPr>
          <w:sz w:val="28"/>
          <w:szCs w:val="28"/>
        </w:rPr>
        <w:t xml:space="preserve"> изменения</w:t>
      </w:r>
      <w:r w:rsidR="00D45A25" w:rsidRPr="00064FCE">
        <w:rPr>
          <w:sz w:val="28"/>
          <w:szCs w:val="28"/>
        </w:rPr>
        <w:t>ми</w:t>
      </w:r>
      <w:r w:rsidRPr="00064FCE">
        <w:rPr>
          <w:sz w:val="28"/>
          <w:szCs w:val="28"/>
        </w:rPr>
        <w:t xml:space="preserve"> документа;</w:t>
      </w:r>
    </w:p>
    <w:p w14:paraId="7585365E" w14:textId="44D0FFAB" w:rsidR="00ED5A67" w:rsidRDefault="00F657E8" w:rsidP="00B10BCB">
      <w:pPr>
        <w:numPr>
          <w:ilvl w:val="1"/>
          <w:numId w:val="3"/>
        </w:numPr>
        <w:tabs>
          <w:tab w:val="clear" w:pos="2149"/>
        </w:tabs>
        <w:spacing w:line="360" w:lineRule="atLeast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правая часть </w:t>
      </w:r>
      <w:r w:rsidR="000D439D">
        <w:rPr>
          <w:sz w:val="28"/>
          <w:szCs w:val="28"/>
        </w:rPr>
        <w:t xml:space="preserve">номера версии документа </w:t>
      </w:r>
      <w:r>
        <w:rPr>
          <w:sz w:val="28"/>
          <w:szCs w:val="28"/>
        </w:rPr>
        <w:t>(после точки)</w:t>
      </w:r>
      <w:r w:rsidR="000D439D">
        <w:rPr>
          <w:sz w:val="28"/>
          <w:szCs w:val="28"/>
        </w:rPr>
        <w:t xml:space="preserve"> изменяется в сторону увеличения</w:t>
      </w:r>
      <w:r>
        <w:rPr>
          <w:sz w:val="28"/>
          <w:szCs w:val="28"/>
        </w:rPr>
        <w:t xml:space="preserve"> при </w:t>
      </w:r>
      <w:r w:rsidR="000D439D">
        <w:rPr>
          <w:sz w:val="28"/>
          <w:szCs w:val="28"/>
        </w:rPr>
        <w:t>внесении изменений в документ</w:t>
      </w:r>
      <w:r w:rsidR="00ED5A67">
        <w:rPr>
          <w:sz w:val="28"/>
          <w:szCs w:val="28"/>
        </w:rPr>
        <w:t>;</w:t>
      </w:r>
      <w:r w:rsidR="000D439D">
        <w:rPr>
          <w:sz w:val="28"/>
          <w:szCs w:val="28"/>
        </w:rPr>
        <w:t xml:space="preserve"> </w:t>
      </w:r>
    </w:p>
    <w:p w14:paraId="1F781EE7" w14:textId="20ED2B6C" w:rsidR="00ED5A67" w:rsidRDefault="00F657E8" w:rsidP="00B10BCB">
      <w:pPr>
        <w:numPr>
          <w:ilvl w:val="1"/>
          <w:numId w:val="3"/>
        </w:numPr>
        <w:tabs>
          <w:tab w:val="clear" w:pos="2149"/>
        </w:tabs>
        <w:spacing w:line="360" w:lineRule="atLeast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левая часть</w:t>
      </w:r>
      <w:r w:rsidR="000D439D">
        <w:rPr>
          <w:sz w:val="28"/>
          <w:szCs w:val="28"/>
        </w:rPr>
        <w:t xml:space="preserve"> номера версии документа</w:t>
      </w:r>
      <w:r>
        <w:rPr>
          <w:sz w:val="28"/>
          <w:szCs w:val="28"/>
        </w:rPr>
        <w:t xml:space="preserve"> (до точки)</w:t>
      </w:r>
      <w:r w:rsidR="000D439D">
        <w:rPr>
          <w:sz w:val="28"/>
          <w:szCs w:val="28"/>
        </w:rPr>
        <w:t xml:space="preserve"> изменяется </w:t>
      </w:r>
      <w:r w:rsidR="00DD1AD3">
        <w:rPr>
          <w:sz w:val="28"/>
          <w:szCs w:val="28"/>
        </w:rPr>
        <w:t xml:space="preserve">в сторону увеличения </w:t>
      </w:r>
      <w:r w:rsidR="000D439D">
        <w:rPr>
          <w:sz w:val="28"/>
          <w:szCs w:val="28"/>
        </w:rPr>
        <w:t xml:space="preserve">в случае изменения </w:t>
      </w:r>
      <w:r w:rsidR="001C2B0D">
        <w:rPr>
          <w:sz w:val="28"/>
          <w:szCs w:val="28"/>
        </w:rPr>
        <w:t>старшего (</w:t>
      </w:r>
      <w:r w:rsidR="001C2B0D" w:rsidRPr="00611BA7">
        <w:rPr>
          <w:sz w:val="28"/>
          <w:szCs w:val="28"/>
        </w:rPr>
        <w:t>major</w:t>
      </w:r>
      <w:r w:rsidR="001C2B0D">
        <w:rPr>
          <w:sz w:val="28"/>
          <w:szCs w:val="28"/>
        </w:rPr>
        <w:t>) значения версии ИС или младшего</w:t>
      </w:r>
      <w:r w:rsidR="001C2B0D" w:rsidRPr="00B10BCB">
        <w:rPr>
          <w:sz w:val="28"/>
          <w:szCs w:val="28"/>
        </w:rPr>
        <w:t xml:space="preserve"> (</w:t>
      </w:r>
      <w:r w:rsidR="001C2B0D" w:rsidRPr="001C2B0D">
        <w:rPr>
          <w:sz w:val="28"/>
          <w:szCs w:val="28"/>
        </w:rPr>
        <w:t>minor</w:t>
      </w:r>
      <w:r w:rsidR="001C2B0D">
        <w:rPr>
          <w:sz w:val="28"/>
          <w:szCs w:val="28"/>
        </w:rPr>
        <w:t>) значения версии ИС</w:t>
      </w:r>
      <w:r w:rsidR="001C2B0D">
        <w:rPr>
          <w:rStyle w:val="af8"/>
          <w:sz w:val="28"/>
          <w:szCs w:val="28"/>
        </w:rPr>
        <w:footnoteReference w:id="1"/>
      </w:r>
      <w:r w:rsidR="00CA086A">
        <w:rPr>
          <w:sz w:val="28"/>
          <w:szCs w:val="28"/>
        </w:rPr>
        <w:t>;</w:t>
      </w:r>
    </w:p>
    <w:p w14:paraId="095CD60A" w14:textId="42C42D86" w:rsidR="00F657E8" w:rsidRDefault="00ED5A67" w:rsidP="00B10BCB">
      <w:pPr>
        <w:numPr>
          <w:ilvl w:val="1"/>
          <w:numId w:val="3"/>
        </w:numPr>
        <w:tabs>
          <w:tab w:val="clear" w:pos="2149"/>
        </w:tabs>
        <w:spacing w:line="360" w:lineRule="atLeast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изменений </w:t>
      </w:r>
      <w:r w:rsidR="00DD1AD3">
        <w:rPr>
          <w:sz w:val="28"/>
          <w:szCs w:val="28"/>
        </w:rPr>
        <w:t xml:space="preserve">значения </w:t>
      </w:r>
      <w:r>
        <w:rPr>
          <w:sz w:val="28"/>
          <w:szCs w:val="28"/>
        </w:rPr>
        <w:t>левой части версии документа</w:t>
      </w:r>
      <w:r w:rsidR="00DD1AD3">
        <w:rPr>
          <w:sz w:val="28"/>
          <w:szCs w:val="28"/>
        </w:rPr>
        <w:t xml:space="preserve"> в сторону увеличения</w:t>
      </w:r>
      <w:r>
        <w:rPr>
          <w:sz w:val="28"/>
          <w:szCs w:val="28"/>
        </w:rPr>
        <w:t>, правое значение версии документа принимает значение ноль;</w:t>
      </w:r>
    </w:p>
    <w:p w14:paraId="4C40EEF9" w14:textId="2F915522" w:rsidR="000D439D" w:rsidRDefault="000D439D" w:rsidP="000D439D">
      <w:pPr>
        <w:numPr>
          <w:ilvl w:val="1"/>
          <w:numId w:val="3"/>
        </w:numPr>
        <w:tabs>
          <w:tab w:val="clear" w:pos="2149"/>
        </w:tabs>
        <w:spacing w:line="360" w:lineRule="atLeast"/>
        <w:ind w:left="1276"/>
        <w:jc w:val="both"/>
        <w:rPr>
          <w:sz w:val="28"/>
          <w:szCs w:val="28"/>
        </w:rPr>
      </w:pPr>
      <w:r w:rsidRPr="00064FCE">
        <w:rPr>
          <w:sz w:val="28"/>
          <w:szCs w:val="28"/>
        </w:rPr>
        <w:t>совпадать с последним значением графы «Номер версии документа» раздела «Лист регистрации изменений» документа;</w:t>
      </w:r>
    </w:p>
    <w:p w14:paraId="16352D4C" w14:textId="77777777" w:rsidR="00091F97" w:rsidRPr="00064FCE" w:rsidRDefault="00091F97" w:rsidP="008F1A87">
      <w:pPr>
        <w:spacing w:line="360" w:lineRule="atLeast"/>
        <w:ind w:right="28" w:firstLine="567"/>
        <w:jc w:val="both"/>
        <w:rPr>
          <w:sz w:val="28"/>
          <w:szCs w:val="28"/>
        </w:rPr>
      </w:pPr>
      <w:r w:rsidRPr="00064FCE">
        <w:rPr>
          <w:sz w:val="28"/>
          <w:szCs w:val="28"/>
        </w:rPr>
        <w:t xml:space="preserve">Допускается использование одного и того же документа </w:t>
      </w:r>
      <w:r w:rsidR="00DD6043" w:rsidRPr="00064FCE">
        <w:rPr>
          <w:sz w:val="28"/>
          <w:szCs w:val="28"/>
        </w:rPr>
        <w:t xml:space="preserve">для </w:t>
      </w:r>
      <w:r w:rsidRPr="00064FCE">
        <w:rPr>
          <w:sz w:val="28"/>
          <w:szCs w:val="28"/>
        </w:rPr>
        <w:t xml:space="preserve">нескольких </w:t>
      </w:r>
      <w:r w:rsidR="00A65392" w:rsidRPr="00064FCE">
        <w:rPr>
          <w:sz w:val="28"/>
          <w:szCs w:val="28"/>
        </w:rPr>
        <w:t xml:space="preserve">подсистем, модулей, компонентов </w:t>
      </w:r>
      <w:r w:rsidRPr="00064FCE">
        <w:rPr>
          <w:sz w:val="28"/>
          <w:szCs w:val="28"/>
        </w:rPr>
        <w:t xml:space="preserve">или </w:t>
      </w:r>
      <w:r w:rsidR="00293F68" w:rsidRPr="00064FCE">
        <w:rPr>
          <w:sz w:val="28"/>
          <w:szCs w:val="28"/>
        </w:rPr>
        <w:t xml:space="preserve">областей </w:t>
      </w:r>
      <w:r w:rsidRPr="00064FCE">
        <w:rPr>
          <w:sz w:val="28"/>
          <w:szCs w:val="28"/>
        </w:rPr>
        <w:t>применения</w:t>
      </w:r>
      <w:r w:rsidR="00A65392" w:rsidRPr="00064FCE">
        <w:rPr>
          <w:sz w:val="28"/>
          <w:szCs w:val="28"/>
        </w:rPr>
        <w:t xml:space="preserve"> (пример 5</w:t>
      </w:r>
      <w:r w:rsidR="00C74C5B" w:rsidRPr="00064FCE">
        <w:rPr>
          <w:sz w:val="28"/>
          <w:szCs w:val="28"/>
        </w:rPr>
        <w:t xml:space="preserve"> раздела 3 текущего Приложения</w:t>
      </w:r>
      <w:r w:rsidR="00A65392" w:rsidRPr="00064FCE">
        <w:rPr>
          <w:sz w:val="28"/>
          <w:szCs w:val="28"/>
        </w:rPr>
        <w:t>)</w:t>
      </w:r>
      <w:r w:rsidRPr="00064FCE">
        <w:rPr>
          <w:sz w:val="28"/>
          <w:szCs w:val="28"/>
        </w:rPr>
        <w:t>. В этом случае коды подсистем и областей</w:t>
      </w:r>
      <w:r w:rsidR="00C74C5B" w:rsidRPr="00064FCE">
        <w:rPr>
          <w:sz w:val="28"/>
          <w:szCs w:val="28"/>
        </w:rPr>
        <w:t xml:space="preserve"> применения документа</w:t>
      </w:r>
      <w:r w:rsidRPr="00064FCE">
        <w:rPr>
          <w:sz w:val="28"/>
          <w:szCs w:val="28"/>
        </w:rPr>
        <w:t xml:space="preserve"> указываются после основного кода в круглых скобках и </w:t>
      </w:r>
      <w:r w:rsidRPr="00064FCE">
        <w:rPr>
          <w:bCs/>
          <w:sz w:val="28"/>
          <w:szCs w:val="28"/>
        </w:rPr>
        <w:t>разделяются</w:t>
      </w:r>
      <w:r w:rsidRPr="00064FCE">
        <w:rPr>
          <w:sz w:val="28"/>
          <w:szCs w:val="28"/>
        </w:rPr>
        <w:t xml:space="preserve"> запятыми</w:t>
      </w:r>
      <w:r w:rsidR="00A924D1" w:rsidRPr="00064FCE">
        <w:rPr>
          <w:sz w:val="28"/>
          <w:szCs w:val="28"/>
        </w:rPr>
        <w:t xml:space="preserve"> для</w:t>
      </w:r>
      <w:r w:rsidR="00D45A25" w:rsidRPr="00064FCE">
        <w:rPr>
          <w:sz w:val="28"/>
          <w:szCs w:val="28"/>
        </w:rPr>
        <w:t xml:space="preserve"> </w:t>
      </w:r>
      <w:r w:rsidR="003F07A3" w:rsidRPr="00064FCE">
        <w:rPr>
          <w:sz w:val="28"/>
          <w:szCs w:val="28"/>
        </w:rPr>
        <w:t xml:space="preserve">ИС </w:t>
      </w:r>
      <w:r w:rsidR="00D45A25" w:rsidRPr="00064FCE">
        <w:rPr>
          <w:sz w:val="28"/>
          <w:szCs w:val="28"/>
        </w:rPr>
        <w:t>и</w:t>
      </w:r>
      <w:r w:rsidR="00A924D1" w:rsidRPr="00064FCE">
        <w:rPr>
          <w:sz w:val="28"/>
          <w:szCs w:val="28"/>
        </w:rPr>
        <w:t xml:space="preserve"> областей применения</w:t>
      </w:r>
      <w:r w:rsidRPr="00064FCE">
        <w:rPr>
          <w:sz w:val="28"/>
          <w:szCs w:val="28"/>
        </w:rPr>
        <w:t xml:space="preserve"> (пример </w:t>
      </w:r>
      <w:r w:rsidR="00A23EF7" w:rsidRPr="00064FCE">
        <w:rPr>
          <w:sz w:val="28"/>
          <w:szCs w:val="28"/>
        </w:rPr>
        <w:t>4</w:t>
      </w:r>
      <w:r w:rsidR="00C74C5B" w:rsidRPr="00064FCE">
        <w:rPr>
          <w:sz w:val="28"/>
          <w:szCs w:val="28"/>
        </w:rPr>
        <w:t xml:space="preserve"> раздела 3 текущего Приложения</w:t>
      </w:r>
      <w:r w:rsidRPr="00064FCE">
        <w:rPr>
          <w:sz w:val="28"/>
          <w:szCs w:val="28"/>
        </w:rPr>
        <w:t>)</w:t>
      </w:r>
      <w:r w:rsidR="00A924D1" w:rsidRPr="00064FCE">
        <w:rPr>
          <w:sz w:val="28"/>
          <w:szCs w:val="28"/>
        </w:rPr>
        <w:t xml:space="preserve"> и точками с запятой для подсистем (пример </w:t>
      </w:r>
      <w:r w:rsidR="00E05337" w:rsidRPr="00064FCE">
        <w:rPr>
          <w:sz w:val="28"/>
          <w:szCs w:val="28"/>
        </w:rPr>
        <w:t>3</w:t>
      </w:r>
      <w:r w:rsidR="00C74C5B" w:rsidRPr="00064FCE">
        <w:rPr>
          <w:sz w:val="28"/>
          <w:szCs w:val="28"/>
        </w:rPr>
        <w:t xml:space="preserve"> раздела 3 текущего Приложения</w:t>
      </w:r>
      <w:r w:rsidR="00A924D1" w:rsidRPr="00064FCE">
        <w:rPr>
          <w:sz w:val="28"/>
          <w:szCs w:val="28"/>
        </w:rPr>
        <w:t>)</w:t>
      </w:r>
      <w:r w:rsidRPr="00064FCE">
        <w:rPr>
          <w:sz w:val="28"/>
          <w:szCs w:val="28"/>
        </w:rPr>
        <w:t>. В случае если документ относится ко всем подсистемам</w:t>
      </w:r>
      <w:r w:rsidR="003F07A3" w:rsidRPr="00064FCE">
        <w:rPr>
          <w:sz w:val="28"/>
          <w:szCs w:val="28"/>
        </w:rPr>
        <w:t xml:space="preserve"> ИС</w:t>
      </w:r>
      <w:r w:rsidR="00494D92" w:rsidRPr="00064FCE">
        <w:rPr>
          <w:sz w:val="28"/>
          <w:szCs w:val="28"/>
        </w:rPr>
        <w:t>,</w:t>
      </w:r>
      <w:r w:rsidRPr="00064FCE">
        <w:rPr>
          <w:sz w:val="28"/>
          <w:szCs w:val="28"/>
        </w:rPr>
        <w:t xml:space="preserve"> вместо кода подсистемы проставляется</w:t>
      </w:r>
      <w:r w:rsidR="001F5244" w:rsidRPr="00064FCE">
        <w:rPr>
          <w:sz w:val="28"/>
          <w:szCs w:val="28"/>
        </w:rPr>
        <w:t xml:space="preserve"> значение</w:t>
      </w:r>
      <w:r w:rsidRPr="00064FCE">
        <w:rPr>
          <w:sz w:val="28"/>
          <w:szCs w:val="28"/>
        </w:rPr>
        <w:t xml:space="preserve"> 99,99 (пример 4</w:t>
      </w:r>
      <w:r w:rsidR="00C74C5B" w:rsidRPr="00064FCE">
        <w:rPr>
          <w:sz w:val="28"/>
          <w:szCs w:val="28"/>
        </w:rPr>
        <w:t xml:space="preserve"> раздела 3 текущего Приложения</w:t>
      </w:r>
      <w:r w:rsidRPr="00064FCE">
        <w:rPr>
          <w:sz w:val="28"/>
          <w:szCs w:val="28"/>
        </w:rPr>
        <w:t>).</w:t>
      </w:r>
      <w:r w:rsidR="00684A58" w:rsidRPr="00064FCE">
        <w:rPr>
          <w:sz w:val="28"/>
          <w:szCs w:val="28"/>
        </w:rPr>
        <w:t xml:space="preserve"> В случае если документ относится к</w:t>
      </w:r>
      <w:r w:rsidR="003F07A3" w:rsidRPr="00064FCE">
        <w:rPr>
          <w:sz w:val="28"/>
          <w:szCs w:val="28"/>
        </w:rPr>
        <w:t xml:space="preserve"> ИС</w:t>
      </w:r>
      <w:r w:rsidR="00684A58" w:rsidRPr="00064FCE">
        <w:rPr>
          <w:sz w:val="28"/>
          <w:szCs w:val="28"/>
        </w:rPr>
        <w:t>, которая не разделена на подсистемы, вместо кода подсистемы проставляется</w:t>
      </w:r>
      <w:r w:rsidR="001F5244" w:rsidRPr="00064FCE">
        <w:rPr>
          <w:sz w:val="28"/>
          <w:szCs w:val="28"/>
        </w:rPr>
        <w:t xml:space="preserve"> значение</w:t>
      </w:r>
      <w:r w:rsidR="00684A58" w:rsidRPr="00064FCE">
        <w:rPr>
          <w:sz w:val="28"/>
          <w:szCs w:val="28"/>
        </w:rPr>
        <w:t xml:space="preserve"> 00,00 (пример 6</w:t>
      </w:r>
      <w:r w:rsidR="00C74C5B" w:rsidRPr="00064FCE">
        <w:rPr>
          <w:sz w:val="28"/>
          <w:szCs w:val="28"/>
        </w:rPr>
        <w:t xml:space="preserve"> раздела 3 текущего Приложения</w:t>
      </w:r>
      <w:r w:rsidR="00684A58" w:rsidRPr="00064FCE">
        <w:rPr>
          <w:sz w:val="28"/>
          <w:szCs w:val="28"/>
        </w:rPr>
        <w:t>).</w:t>
      </w:r>
    </w:p>
    <w:p w14:paraId="111787EA" w14:textId="77777777" w:rsidR="00091F97" w:rsidRPr="00064FCE" w:rsidRDefault="00091F97" w:rsidP="008F1A87">
      <w:pPr>
        <w:spacing w:line="360" w:lineRule="atLeast"/>
        <w:ind w:right="28" w:firstLine="567"/>
        <w:jc w:val="both"/>
        <w:rPr>
          <w:b/>
          <w:sz w:val="28"/>
          <w:szCs w:val="28"/>
        </w:rPr>
      </w:pPr>
      <w:r w:rsidRPr="00064FCE">
        <w:rPr>
          <w:bCs/>
          <w:sz w:val="28"/>
          <w:szCs w:val="28"/>
        </w:rPr>
        <w:t xml:space="preserve">Лист утверждения обозначается двумя заглавными буквами ЛУ, имеет тот же код, что и документ, к которому он относится. ЛУ ставится в конце кода документа и отделяется от основного кода дефисом </w:t>
      </w:r>
      <w:r w:rsidRPr="00064FCE">
        <w:rPr>
          <w:b/>
          <w:sz w:val="28"/>
          <w:szCs w:val="28"/>
          <w:lang w:val="en-US"/>
        </w:rPr>
        <w:t>XXXXXXXX</w:t>
      </w:r>
      <w:r w:rsidRPr="00064FCE">
        <w:rPr>
          <w:b/>
          <w:sz w:val="28"/>
          <w:szCs w:val="28"/>
        </w:rPr>
        <w:t>.</w:t>
      </w:r>
      <w:r w:rsidRPr="00064FCE">
        <w:rPr>
          <w:b/>
          <w:sz w:val="28"/>
          <w:szCs w:val="28"/>
          <w:lang w:val="en-US"/>
        </w:rPr>
        <w:t>A</w:t>
      </w:r>
      <w:r w:rsidRPr="00064FCE">
        <w:rPr>
          <w:b/>
          <w:sz w:val="28"/>
          <w:szCs w:val="28"/>
        </w:rPr>
        <w:t>А.В</w:t>
      </w:r>
      <w:r w:rsidRPr="00064FCE">
        <w:rPr>
          <w:b/>
          <w:sz w:val="28"/>
          <w:szCs w:val="28"/>
          <w:lang w:val="en-US"/>
        </w:rPr>
        <w:t>B</w:t>
      </w:r>
      <w:r w:rsidRPr="00064FCE">
        <w:rPr>
          <w:b/>
          <w:sz w:val="28"/>
          <w:szCs w:val="28"/>
        </w:rPr>
        <w:t>,</w:t>
      </w:r>
      <w:r w:rsidRPr="00064FCE">
        <w:rPr>
          <w:b/>
          <w:sz w:val="28"/>
          <w:szCs w:val="28"/>
          <w:lang w:val="en-US"/>
        </w:rPr>
        <w:t>BB</w:t>
      </w:r>
      <w:r w:rsidRPr="00064FCE">
        <w:rPr>
          <w:b/>
          <w:sz w:val="28"/>
          <w:szCs w:val="28"/>
        </w:rPr>
        <w:t>.СС</w:t>
      </w:r>
      <w:r w:rsidR="003F07A3" w:rsidRPr="00064FCE">
        <w:rPr>
          <w:b/>
          <w:sz w:val="28"/>
          <w:szCs w:val="28"/>
        </w:rPr>
        <w:t>С</w:t>
      </w:r>
      <w:r w:rsidRPr="00064FCE">
        <w:rPr>
          <w:b/>
          <w:sz w:val="28"/>
          <w:szCs w:val="28"/>
        </w:rPr>
        <w:t>.</w:t>
      </w:r>
      <w:r w:rsidRPr="00064FCE">
        <w:rPr>
          <w:b/>
          <w:sz w:val="28"/>
          <w:szCs w:val="28"/>
          <w:lang w:val="en-US"/>
        </w:rPr>
        <w:t>DDD</w:t>
      </w:r>
      <w:r w:rsidRPr="00064FCE">
        <w:rPr>
          <w:b/>
          <w:sz w:val="28"/>
          <w:szCs w:val="28"/>
        </w:rPr>
        <w:t>-</w:t>
      </w:r>
      <w:r w:rsidR="003E00E7">
        <w:rPr>
          <w:b/>
          <w:sz w:val="28"/>
          <w:szCs w:val="28"/>
        </w:rPr>
        <w:t>Е</w:t>
      </w:r>
      <w:r w:rsidRPr="00064FCE">
        <w:rPr>
          <w:b/>
          <w:sz w:val="28"/>
          <w:szCs w:val="28"/>
        </w:rPr>
        <w:t>Е.</w:t>
      </w:r>
      <w:r w:rsidR="003E00E7">
        <w:rPr>
          <w:b/>
          <w:sz w:val="28"/>
          <w:szCs w:val="28"/>
        </w:rPr>
        <w:t>Е</w:t>
      </w:r>
      <w:r w:rsidRPr="00064FCE">
        <w:rPr>
          <w:b/>
          <w:sz w:val="28"/>
          <w:szCs w:val="28"/>
        </w:rPr>
        <w:t xml:space="preserve">Е </w:t>
      </w:r>
      <w:r w:rsidRPr="00064FCE">
        <w:rPr>
          <w:b/>
          <w:sz w:val="28"/>
          <w:szCs w:val="28"/>
          <w:lang w:val="en-US"/>
        </w:rPr>
        <w:t>F</w:t>
      </w:r>
      <w:r w:rsidRPr="00064FCE">
        <w:rPr>
          <w:b/>
          <w:sz w:val="28"/>
          <w:szCs w:val="28"/>
        </w:rPr>
        <w:t>-ЛУ.</w:t>
      </w:r>
    </w:p>
    <w:p w14:paraId="4EC5E48A" w14:textId="75E135A7" w:rsidR="007417CD" w:rsidRDefault="00C508E9" w:rsidP="00C234EA">
      <w:pPr>
        <w:spacing w:line="360" w:lineRule="atLeast"/>
        <w:ind w:right="2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Документ, сдаваемый в ФАП в электронном виде, должен предоставляться в одном файле. </w:t>
      </w:r>
      <w:r w:rsidR="00091F97" w:rsidRPr="00064FCE">
        <w:rPr>
          <w:bCs/>
          <w:sz w:val="28"/>
          <w:szCs w:val="28"/>
        </w:rPr>
        <w:t>Имя файла документа должно иметь структуру</w:t>
      </w:r>
      <w:r w:rsidR="003E5E95" w:rsidRPr="00064FCE">
        <w:rPr>
          <w:bCs/>
          <w:sz w:val="28"/>
          <w:szCs w:val="28"/>
        </w:rPr>
        <w:t>,</w:t>
      </w:r>
      <w:r w:rsidR="00091F97" w:rsidRPr="00064FCE">
        <w:rPr>
          <w:bCs/>
          <w:sz w:val="28"/>
          <w:szCs w:val="28"/>
        </w:rPr>
        <w:t xml:space="preserve"> </w:t>
      </w:r>
      <w:r w:rsidR="00B06001">
        <w:rPr>
          <w:bCs/>
          <w:sz w:val="28"/>
          <w:szCs w:val="28"/>
        </w:rPr>
        <w:t>соответствующую</w:t>
      </w:r>
      <w:r w:rsidR="00B06001" w:rsidRPr="00064FCE">
        <w:rPr>
          <w:bCs/>
          <w:sz w:val="28"/>
          <w:szCs w:val="28"/>
        </w:rPr>
        <w:t xml:space="preserve"> </w:t>
      </w:r>
      <w:r w:rsidR="00091F97" w:rsidRPr="00064FCE">
        <w:rPr>
          <w:bCs/>
          <w:sz w:val="28"/>
          <w:szCs w:val="28"/>
        </w:rPr>
        <w:t xml:space="preserve">коду документа с </w:t>
      </w:r>
      <w:r w:rsidR="00A139F4" w:rsidRPr="00064FCE">
        <w:rPr>
          <w:bCs/>
          <w:sz w:val="28"/>
          <w:szCs w:val="28"/>
        </w:rPr>
        <w:t xml:space="preserve">расширениями </w:t>
      </w:r>
      <w:r w:rsidR="00091F97" w:rsidRPr="00064FCE">
        <w:rPr>
          <w:bCs/>
          <w:sz w:val="28"/>
          <w:szCs w:val="28"/>
          <w:lang w:val="en-US"/>
        </w:rPr>
        <w:t>doc</w:t>
      </w:r>
      <w:r w:rsidR="00A139F4" w:rsidRPr="00064FCE">
        <w:rPr>
          <w:bCs/>
          <w:sz w:val="28"/>
          <w:szCs w:val="28"/>
        </w:rPr>
        <w:t xml:space="preserve">, </w:t>
      </w:r>
      <w:r w:rsidR="00A139F4" w:rsidRPr="00064FCE">
        <w:rPr>
          <w:bCs/>
          <w:sz w:val="28"/>
          <w:szCs w:val="28"/>
          <w:lang w:val="en-US"/>
        </w:rPr>
        <w:t>xls</w:t>
      </w:r>
      <w:r w:rsidR="00A139F4" w:rsidRPr="00064FCE">
        <w:rPr>
          <w:bCs/>
          <w:sz w:val="28"/>
          <w:szCs w:val="28"/>
        </w:rPr>
        <w:t xml:space="preserve">, </w:t>
      </w:r>
      <w:r w:rsidR="00A139F4" w:rsidRPr="00064FCE">
        <w:rPr>
          <w:bCs/>
          <w:sz w:val="28"/>
          <w:szCs w:val="28"/>
          <w:lang w:val="en-US"/>
        </w:rPr>
        <w:t>docx</w:t>
      </w:r>
      <w:r w:rsidR="00A139F4" w:rsidRPr="00064FCE">
        <w:rPr>
          <w:bCs/>
          <w:sz w:val="28"/>
          <w:szCs w:val="28"/>
        </w:rPr>
        <w:t xml:space="preserve">, </w:t>
      </w:r>
      <w:r w:rsidR="00A139F4" w:rsidRPr="00064FCE">
        <w:rPr>
          <w:bCs/>
          <w:sz w:val="28"/>
          <w:szCs w:val="28"/>
          <w:lang w:val="en-US"/>
        </w:rPr>
        <w:t>xlsx</w:t>
      </w:r>
      <w:r w:rsidR="00DF35D2">
        <w:rPr>
          <w:bCs/>
          <w:sz w:val="28"/>
          <w:szCs w:val="28"/>
        </w:rPr>
        <w:t xml:space="preserve"> и др.</w:t>
      </w:r>
      <w:r w:rsidR="00091F97" w:rsidRPr="00064FCE">
        <w:rPr>
          <w:bCs/>
          <w:sz w:val="28"/>
          <w:szCs w:val="28"/>
        </w:rPr>
        <w:t xml:space="preserve">, </w:t>
      </w:r>
      <w:r w:rsidR="002F4EFA">
        <w:rPr>
          <w:bCs/>
          <w:sz w:val="28"/>
          <w:szCs w:val="28"/>
        </w:rPr>
        <w:t xml:space="preserve">с добавлением </w:t>
      </w:r>
      <w:r w:rsidR="00DB2532">
        <w:rPr>
          <w:bCs/>
          <w:sz w:val="28"/>
          <w:szCs w:val="28"/>
        </w:rPr>
        <w:t xml:space="preserve">при необходимости </w:t>
      </w:r>
      <w:r w:rsidR="00A139F4" w:rsidRPr="00064FCE">
        <w:rPr>
          <w:bCs/>
          <w:sz w:val="28"/>
          <w:szCs w:val="28"/>
        </w:rPr>
        <w:t xml:space="preserve">в имя файла </w:t>
      </w:r>
      <w:r w:rsidR="00DB2532">
        <w:rPr>
          <w:bCs/>
          <w:sz w:val="28"/>
          <w:szCs w:val="28"/>
        </w:rPr>
        <w:t>после</w:t>
      </w:r>
      <w:r w:rsidR="00DB2532" w:rsidRPr="00064FCE">
        <w:rPr>
          <w:bCs/>
          <w:sz w:val="28"/>
          <w:szCs w:val="28"/>
        </w:rPr>
        <w:t xml:space="preserve"> </w:t>
      </w:r>
      <w:r w:rsidR="00A139F4" w:rsidRPr="00064FCE">
        <w:rPr>
          <w:bCs/>
          <w:sz w:val="28"/>
          <w:szCs w:val="28"/>
        </w:rPr>
        <w:t>код</w:t>
      </w:r>
      <w:r w:rsidR="00DB2532">
        <w:rPr>
          <w:bCs/>
          <w:sz w:val="28"/>
          <w:szCs w:val="28"/>
        </w:rPr>
        <w:t>а</w:t>
      </w:r>
      <w:r w:rsidR="00A139F4" w:rsidRPr="00064FCE">
        <w:rPr>
          <w:bCs/>
          <w:sz w:val="28"/>
          <w:szCs w:val="28"/>
        </w:rPr>
        <w:t xml:space="preserve"> </w:t>
      </w:r>
      <w:r w:rsidR="00DB2532">
        <w:rPr>
          <w:bCs/>
          <w:sz w:val="28"/>
          <w:szCs w:val="28"/>
        </w:rPr>
        <w:t xml:space="preserve">краткого наименования документа через знак нижнего подчеркивания </w:t>
      </w:r>
      <w:r w:rsidR="003E5E95" w:rsidRPr="00064FCE">
        <w:rPr>
          <w:bCs/>
          <w:sz w:val="28"/>
          <w:szCs w:val="28"/>
        </w:rPr>
        <w:t>(</w:t>
      </w:r>
      <w:r w:rsidR="00671D62" w:rsidRPr="00064FCE">
        <w:rPr>
          <w:bCs/>
          <w:sz w:val="28"/>
          <w:szCs w:val="28"/>
        </w:rPr>
        <w:t xml:space="preserve">например, </w:t>
      </w:r>
      <w:r w:rsidR="003E5E95" w:rsidRPr="00064FCE">
        <w:rPr>
          <w:b/>
          <w:sz w:val="28"/>
          <w:szCs w:val="28"/>
          <w:lang w:val="en-US"/>
        </w:rPr>
        <w:t>XXXXXXXX</w:t>
      </w:r>
      <w:r w:rsidR="003E5E95" w:rsidRPr="00064FCE">
        <w:rPr>
          <w:b/>
          <w:sz w:val="28"/>
          <w:szCs w:val="28"/>
        </w:rPr>
        <w:t>.</w:t>
      </w:r>
      <w:r w:rsidR="003E5E95" w:rsidRPr="00064FCE">
        <w:rPr>
          <w:b/>
          <w:sz w:val="28"/>
          <w:szCs w:val="28"/>
          <w:lang w:val="en-US"/>
        </w:rPr>
        <w:t>A</w:t>
      </w:r>
      <w:r w:rsidR="003E5E95" w:rsidRPr="00064FCE">
        <w:rPr>
          <w:b/>
          <w:sz w:val="28"/>
          <w:szCs w:val="28"/>
        </w:rPr>
        <w:t>А.</w:t>
      </w:r>
      <w:r w:rsidR="003E5E95" w:rsidRPr="00064FCE">
        <w:rPr>
          <w:b/>
          <w:sz w:val="28"/>
          <w:szCs w:val="28"/>
          <w:lang w:val="en-US"/>
        </w:rPr>
        <w:t>B</w:t>
      </w:r>
      <w:r w:rsidR="003E5E95" w:rsidRPr="00064FCE">
        <w:rPr>
          <w:b/>
          <w:sz w:val="28"/>
          <w:szCs w:val="28"/>
        </w:rPr>
        <w:t>В,</w:t>
      </w:r>
      <w:r w:rsidR="003E5E95" w:rsidRPr="00064FCE">
        <w:rPr>
          <w:b/>
          <w:sz w:val="28"/>
          <w:szCs w:val="28"/>
          <w:lang w:val="en-US"/>
        </w:rPr>
        <w:t>BB</w:t>
      </w:r>
      <w:r w:rsidR="003E5E95" w:rsidRPr="00064FCE">
        <w:rPr>
          <w:b/>
          <w:sz w:val="28"/>
          <w:szCs w:val="28"/>
        </w:rPr>
        <w:t>.</w:t>
      </w:r>
      <w:r w:rsidR="00D04689" w:rsidRPr="00064FCE">
        <w:rPr>
          <w:b/>
          <w:sz w:val="28"/>
          <w:szCs w:val="28"/>
        </w:rPr>
        <w:t>П4</w:t>
      </w:r>
      <w:r w:rsidR="003E5E95" w:rsidRPr="00064FCE">
        <w:rPr>
          <w:b/>
          <w:sz w:val="28"/>
          <w:szCs w:val="28"/>
        </w:rPr>
        <w:t>.</w:t>
      </w:r>
      <w:r w:rsidR="003E5E95" w:rsidRPr="00064FCE">
        <w:rPr>
          <w:b/>
          <w:sz w:val="28"/>
          <w:szCs w:val="28"/>
          <w:lang w:val="en-US"/>
        </w:rPr>
        <w:t>DDD</w:t>
      </w:r>
      <w:r w:rsidR="003E5E95" w:rsidRPr="00064FCE">
        <w:rPr>
          <w:b/>
          <w:sz w:val="28"/>
          <w:szCs w:val="28"/>
        </w:rPr>
        <w:t>-</w:t>
      </w:r>
      <w:r w:rsidR="003E00E7">
        <w:rPr>
          <w:b/>
          <w:sz w:val="28"/>
          <w:szCs w:val="28"/>
        </w:rPr>
        <w:t>Е</w:t>
      </w:r>
      <w:r w:rsidR="003E5E95" w:rsidRPr="00064FCE">
        <w:rPr>
          <w:b/>
          <w:sz w:val="28"/>
          <w:szCs w:val="28"/>
        </w:rPr>
        <w:t>Е.</w:t>
      </w:r>
      <w:r w:rsidR="003E00E7">
        <w:rPr>
          <w:b/>
          <w:sz w:val="28"/>
          <w:szCs w:val="28"/>
        </w:rPr>
        <w:t>Е</w:t>
      </w:r>
      <w:r w:rsidR="003E5E95" w:rsidRPr="00064FCE">
        <w:rPr>
          <w:b/>
          <w:sz w:val="28"/>
          <w:szCs w:val="28"/>
        </w:rPr>
        <w:t>Е</w:t>
      </w:r>
      <w:r w:rsidR="0073052C">
        <w:rPr>
          <w:b/>
          <w:sz w:val="28"/>
          <w:szCs w:val="28"/>
        </w:rPr>
        <w:t xml:space="preserve"> </w:t>
      </w:r>
      <w:r w:rsidR="003E5E95" w:rsidRPr="00064FCE">
        <w:rPr>
          <w:b/>
          <w:sz w:val="28"/>
          <w:szCs w:val="28"/>
          <w:lang w:val="en-US"/>
        </w:rPr>
        <w:t>F</w:t>
      </w:r>
      <w:r w:rsidR="00DB2532">
        <w:rPr>
          <w:b/>
          <w:sz w:val="28"/>
          <w:szCs w:val="28"/>
        </w:rPr>
        <w:t>_ОПЗ</w:t>
      </w:r>
      <w:r w:rsidR="003E5E95" w:rsidRPr="00064FCE">
        <w:rPr>
          <w:b/>
          <w:sz w:val="28"/>
          <w:szCs w:val="28"/>
        </w:rPr>
        <w:t>.</w:t>
      </w:r>
      <w:r w:rsidR="003E5E95" w:rsidRPr="00064FCE">
        <w:rPr>
          <w:b/>
          <w:sz w:val="28"/>
          <w:szCs w:val="28"/>
          <w:lang w:val="en-US"/>
        </w:rPr>
        <w:t>docx</w:t>
      </w:r>
      <w:r w:rsidR="003E5E95" w:rsidRPr="00064FCE">
        <w:rPr>
          <w:bCs/>
          <w:sz w:val="28"/>
          <w:szCs w:val="28"/>
        </w:rPr>
        <w:t>).</w:t>
      </w:r>
    </w:p>
    <w:p w14:paraId="2AA172D5" w14:textId="5BD43AFB" w:rsidR="00C508E9" w:rsidRDefault="00C508E9" w:rsidP="00C234EA">
      <w:pPr>
        <w:spacing w:line="360" w:lineRule="atLeast"/>
        <w:ind w:right="28" w:firstLine="567"/>
        <w:jc w:val="both"/>
        <w:rPr>
          <w:b/>
          <w:sz w:val="28"/>
          <w:szCs w:val="28"/>
        </w:rPr>
      </w:pPr>
      <w:r w:rsidRPr="00C508E9">
        <w:rPr>
          <w:bCs/>
          <w:sz w:val="28"/>
          <w:szCs w:val="28"/>
        </w:rPr>
        <w:t>Если документ имеет приложения, то все приложения и файл с основным документом необходимо поместить в файл-архив. Имя файла-архива должно соответствовать имени основного документа</w:t>
      </w:r>
      <w:r w:rsidR="00521602">
        <w:rPr>
          <w:bCs/>
          <w:sz w:val="28"/>
          <w:szCs w:val="28"/>
        </w:rPr>
        <w:t>. Расширение файла архива</w:t>
      </w:r>
      <w:r>
        <w:rPr>
          <w:bCs/>
          <w:sz w:val="28"/>
          <w:szCs w:val="28"/>
        </w:rPr>
        <w:t xml:space="preserve"> </w:t>
      </w:r>
      <w:r w:rsidR="00521602">
        <w:rPr>
          <w:bCs/>
          <w:sz w:val="28"/>
          <w:szCs w:val="28"/>
        </w:rPr>
        <w:t xml:space="preserve">может </w:t>
      </w:r>
      <w:r w:rsidR="00521602">
        <w:rPr>
          <w:bCs/>
          <w:sz w:val="28"/>
          <w:szCs w:val="28"/>
        </w:rPr>
        <w:lastRenderedPageBreak/>
        <w:t>быть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rar</w:t>
      </w:r>
      <w:r w:rsidRPr="00064FC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zip</w:t>
      </w:r>
      <w:r w:rsidRPr="00064FCE">
        <w:rPr>
          <w:bCs/>
          <w:sz w:val="28"/>
          <w:szCs w:val="28"/>
        </w:rPr>
        <w:t xml:space="preserve">, </w:t>
      </w:r>
      <w:r w:rsidRPr="00B10BCB">
        <w:rPr>
          <w:bCs/>
          <w:sz w:val="28"/>
          <w:szCs w:val="28"/>
        </w:rPr>
        <w:t>7</w:t>
      </w:r>
      <w:r>
        <w:rPr>
          <w:bCs/>
          <w:sz w:val="28"/>
          <w:szCs w:val="28"/>
          <w:lang w:val="en-US"/>
        </w:rPr>
        <w:t>z</w:t>
      </w:r>
      <w:r>
        <w:rPr>
          <w:bCs/>
          <w:sz w:val="28"/>
          <w:szCs w:val="28"/>
        </w:rPr>
        <w:t xml:space="preserve">. </w:t>
      </w:r>
      <w:r w:rsidRPr="00B10BC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например, </w:t>
      </w:r>
      <w:r w:rsidRPr="00064FCE">
        <w:rPr>
          <w:b/>
          <w:sz w:val="28"/>
          <w:szCs w:val="28"/>
          <w:lang w:val="en-US"/>
        </w:rPr>
        <w:t>XXXXXXXX</w:t>
      </w:r>
      <w:r w:rsidRPr="00064FCE">
        <w:rPr>
          <w:b/>
          <w:sz w:val="28"/>
          <w:szCs w:val="28"/>
        </w:rPr>
        <w:t>.</w:t>
      </w:r>
      <w:r w:rsidRPr="00064FCE">
        <w:rPr>
          <w:b/>
          <w:sz w:val="28"/>
          <w:szCs w:val="28"/>
          <w:lang w:val="en-US"/>
        </w:rPr>
        <w:t>A</w:t>
      </w:r>
      <w:r w:rsidRPr="00064FCE">
        <w:rPr>
          <w:b/>
          <w:sz w:val="28"/>
          <w:szCs w:val="28"/>
        </w:rPr>
        <w:t>А.</w:t>
      </w:r>
      <w:r w:rsidRPr="00064FCE">
        <w:rPr>
          <w:b/>
          <w:sz w:val="28"/>
          <w:szCs w:val="28"/>
          <w:lang w:val="en-US"/>
        </w:rPr>
        <w:t>B</w:t>
      </w:r>
      <w:r w:rsidRPr="00064FCE">
        <w:rPr>
          <w:b/>
          <w:sz w:val="28"/>
          <w:szCs w:val="28"/>
        </w:rPr>
        <w:t>В,</w:t>
      </w:r>
      <w:r w:rsidRPr="00064FCE">
        <w:rPr>
          <w:b/>
          <w:sz w:val="28"/>
          <w:szCs w:val="28"/>
          <w:lang w:val="en-US"/>
        </w:rPr>
        <w:t>BB</w:t>
      </w:r>
      <w:r w:rsidRPr="00064FCE">
        <w:rPr>
          <w:b/>
          <w:sz w:val="28"/>
          <w:szCs w:val="28"/>
        </w:rPr>
        <w:t>.П4.</w:t>
      </w:r>
      <w:r w:rsidRPr="00064FCE">
        <w:rPr>
          <w:b/>
          <w:sz w:val="28"/>
          <w:szCs w:val="28"/>
          <w:lang w:val="en-US"/>
        </w:rPr>
        <w:t>DDD</w:t>
      </w:r>
      <w:r w:rsidRPr="00064FC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Е</w:t>
      </w:r>
      <w:r w:rsidRPr="00064FCE">
        <w:rPr>
          <w:b/>
          <w:sz w:val="28"/>
          <w:szCs w:val="28"/>
        </w:rPr>
        <w:t>Е.</w:t>
      </w:r>
      <w:r>
        <w:rPr>
          <w:b/>
          <w:sz w:val="28"/>
          <w:szCs w:val="28"/>
        </w:rPr>
        <w:t>Е</w:t>
      </w:r>
      <w:r w:rsidR="001A0529">
        <w:rPr>
          <w:b/>
          <w:sz w:val="28"/>
          <w:szCs w:val="28"/>
        </w:rPr>
        <w:t>Е</w:t>
      </w:r>
      <w:r w:rsidR="00377005">
        <w:rPr>
          <w:b/>
          <w:sz w:val="28"/>
          <w:szCs w:val="28"/>
        </w:rPr>
        <w:t xml:space="preserve"> </w:t>
      </w:r>
      <w:r w:rsidRPr="00064FCE">
        <w:rPr>
          <w:b/>
          <w:sz w:val="28"/>
          <w:szCs w:val="28"/>
          <w:lang w:val="en-US"/>
        </w:rPr>
        <w:t>F</w:t>
      </w:r>
      <w:r w:rsidR="00377005">
        <w:rPr>
          <w:b/>
          <w:sz w:val="28"/>
          <w:szCs w:val="28"/>
        </w:rPr>
        <w:t>_ОПЗ в части доработки Р4</w:t>
      </w:r>
      <w:r w:rsidRPr="00064FCE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rar</w:t>
      </w:r>
      <w:r w:rsidRPr="00B10BC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14:paraId="73F2FABD" w14:textId="77777777" w:rsidR="00C508E9" w:rsidRDefault="00C508E9" w:rsidP="00C234EA">
      <w:pPr>
        <w:spacing w:line="360" w:lineRule="atLeast"/>
        <w:ind w:right="28" w:firstLine="567"/>
        <w:jc w:val="both"/>
        <w:rPr>
          <w:b/>
          <w:sz w:val="28"/>
          <w:szCs w:val="28"/>
        </w:rPr>
      </w:pPr>
    </w:p>
    <w:p w14:paraId="18DD5562" w14:textId="1E458FF1" w:rsidR="00091F97" w:rsidRPr="00DC49A7" w:rsidRDefault="00091F97" w:rsidP="00DC49A7">
      <w:pPr>
        <w:pStyle w:val="afe"/>
        <w:spacing w:line="360" w:lineRule="atLeast"/>
        <w:ind w:left="0" w:right="28"/>
        <w:contextualSpacing w:val="0"/>
        <w:jc w:val="right"/>
        <w:outlineLvl w:val="1"/>
        <w:rPr>
          <w:b/>
          <w:sz w:val="28"/>
          <w:szCs w:val="28"/>
        </w:rPr>
      </w:pPr>
      <w:bookmarkStart w:id="3" w:name="_Toc99619460"/>
      <w:r w:rsidRPr="00DC49A7">
        <w:rPr>
          <w:b/>
          <w:sz w:val="28"/>
          <w:szCs w:val="28"/>
        </w:rPr>
        <w:t xml:space="preserve">Таблица </w:t>
      </w:r>
      <w:r w:rsidR="00DC49A7" w:rsidRPr="00DC49A7">
        <w:rPr>
          <w:b/>
          <w:sz w:val="28"/>
          <w:szCs w:val="28"/>
        </w:rPr>
        <w:t xml:space="preserve">№ </w:t>
      </w:r>
      <w:r w:rsidRPr="00DC49A7">
        <w:rPr>
          <w:b/>
          <w:sz w:val="28"/>
          <w:szCs w:val="28"/>
        </w:rPr>
        <w:t>1</w:t>
      </w:r>
      <w:r w:rsidR="00DC49A7" w:rsidRPr="00DC49A7">
        <w:rPr>
          <w:b/>
          <w:sz w:val="28"/>
          <w:szCs w:val="28"/>
        </w:rPr>
        <w:t xml:space="preserve">. </w:t>
      </w:r>
      <w:r w:rsidRPr="00DC49A7">
        <w:rPr>
          <w:b/>
          <w:sz w:val="28"/>
          <w:szCs w:val="28"/>
        </w:rPr>
        <w:t>Код</w:t>
      </w:r>
      <w:r w:rsidR="00DC49A7" w:rsidRPr="00DC49A7">
        <w:rPr>
          <w:b/>
          <w:sz w:val="28"/>
          <w:szCs w:val="28"/>
        </w:rPr>
        <w:t>ы информационных систем</w:t>
      </w:r>
      <w:bookmarkEnd w:id="3"/>
    </w:p>
    <w:p w14:paraId="2E3CBCD2" w14:textId="77777777" w:rsidR="00DC49A7" w:rsidRPr="00570D0A" w:rsidRDefault="00DC49A7" w:rsidP="00DC49A7">
      <w:pPr>
        <w:pStyle w:val="afe"/>
        <w:spacing w:line="360" w:lineRule="atLeast"/>
        <w:ind w:left="0" w:right="28"/>
        <w:contextualSpacing w:val="0"/>
        <w:jc w:val="center"/>
        <w:outlineLvl w:val="1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983"/>
        <w:gridCol w:w="5670"/>
        <w:gridCol w:w="1016"/>
      </w:tblGrid>
      <w:tr w:rsidR="002B0289" w:rsidRPr="00570D0A" w14:paraId="393260A6" w14:textId="77777777" w:rsidTr="00CD5A81">
        <w:trPr>
          <w:cantSplit/>
          <w:tblHeader/>
        </w:trPr>
        <w:tc>
          <w:tcPr>
            <w:tcW w:w="445" w:type="pct"/>
            <w:shd w:val="clear" w:color="auto" w:fill="D9D9D9"/>
          </w:tcPr>
          <w:p w14:paraId="20C8F904" w14:textId="77777777" w:rsidR="002B0289" w:rsidRPr="00570D0A" w:rsidRDefault="002B0289" w:rsidP="0056659A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№</w:t>
            </w:r>
          </w:p>
          <w:p w14:paraId="7E213C82" w14:textId="789ECC71" w:rsidR="00001ED9" w:rsidRPr="00570D0A" w:rsidRDefault="00001ED9" w:rsidP="0056659A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042" w:type="pct"/>
            <w:shd w:val="clear" w:color="auto" w:fill="D9D9D9"/>
          </w:tcPr>
          <w:p w14:paraId="5C1B31FF" w14:textId="77777777" w:rsidR="002B0289" w:rsidRPr="00570D0A" w:rsidRDefault="002B0289" w:rsidP="00A42EE5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 xml:space="preserve">Краткое наименование </w:t>
            </w:r>
            <w:r w:rsidR="00D673AC" w:rsidRPr="00570D0A">
              <w:rPr>
                <w:b/>
                <w:sz w:val="24"/>
                <w:szCs w:val="24"/>
              </w:rPr>
              <w:t>ИС</w:t>
            </w:r>
          </w:p>
        </w:tc>
        <w:tc>
          <w:tcPr>
            <w:tcW w:w="2979" w:type="pct"/>
            <w:shd w:val="clear" w:color="auto" w:fill="D9D9D9"/>
            <w:vAlign w:val="center"/>
          </w:tcPr>
          <w:p w14:paraId="1A59FDB3" w14:textId="77777777" w:rsidR="002B0289" w:rsidRPr="00570D0A" w:rsidRDefault="002B0289" w:rsidP="00CD5A81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 xml:space="preserve">Полное наименование </w:t>
            </w:r>
            <w:r w:rsidR="00D673AC" w:rsidRPr="00570D0A">
              <w:rPr>
                <w:b/>
                <w:sz w:val="24"/>
                <w:szCs w:val="24"/>
              </w:rPr>
              <w:t>ИС</w:t>
            </w:r>
          </w:p>
        </w:tc>
        <w:tc>
          <w:tcPr>
            <w:tcW w:w="534" w:type="pct"/>
            <w:shd w:val="clear" w:color="auto" w:fill="D9D9D9"/>
            <w:vAlign w:val="center"/>
          </w:tcPr>
          <w:p w14:paraId="09666B63" w14:textId="77777777" w:rsidR="002B0289" w:rsidRPr="00570D0A" w:rsidRDefault="002B0289" w:rsidP="00001ED9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Код</w:t>
            </w:r>
          </w:p>
        </w:tc>
      </w:tr>
      <w:tr w:rsidR="002B0289" w:rsidRPr="00570D0A" w14:paraId="19FC735A" w14:textId="77777777" w:rsidTr="00CD5A81">
        <w:trPr>
          <w:cantSplit/>
        </w:trPr>
        <w:tc>
          <w:tcPr>
            <w:tcW w:w="445" w:type="pct"/>
          </w:tcPr>
          <w:p w14:paraId="5CB2962C" w14:textId="23A10618" w:rsidR="002B0289" w:rsidRPr="00570D0A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</w:tcPr>
          <w:p w14:paraId="4A37F5F8" w14:textId="77777777" w:rsidR="002B0289" w:rsidRPr="00570D0A" w:rsidRDefault="002B0289" w:rsidP="00A42EE5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AUDPLAN</w:t>
            </w:r>
          </w:p>
        </w:tc>
        <w:tc>
          <w:tcPr>
            <w:tcW w:w="2979" w:type="pct"/>
          </w:tcPr>
          <w:p w14:paraId="5FE3F8B8" w14:textId="77777777" w:rsidR="002B0289" w:rsidRPr="00570D0A" w:rsidRDefault="002B0289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Внутренний контроль и аудит Федерального казначейства </w:t>
            </w:r>
          </w:p>
        </w:tc>
        <w:tc>
          <w:tcPr>
            <w:tcW w:w="534" w:type="pct"/>
            <w:vAlign w:val="center"/>
          </w:tcPr>
          <w:p w14:paraId="47C98B93" w14:textId="77777777" w:rsidR="002B0289" w:rsidRPr="00570D0A" w:rsidRDefault="002B0289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</w:t>
            </w:r>
          </w:p>
        </w:tc>
      </w:tr>
      <w:tr w:rsidR="002B0289" w:rsidRPr="00570D0A" w14:paraId="08B21B6B" w14:textId="77777777" w:rsidTr="00CD5A81">
        <w:trPr>
          <w:cantSplit/>
        </w:trPr>
        <w:tc>
          <w:tcPr>
            <w:tcW w:w="445" w:type="pct"/>
          </w:tcPr>
          <w:p w14:paraId="04E1FB39" w14:textId="737384D5" w:rsidR="002B0289" w:rsidRPr="00570D0A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2" w:type="pct"/>
          </w:tcPr>
          <w:p w14:paraId="6C6F5DAC" w14:textId="77777777" w:rsidR="002B0289" w:rsidRPr="00570D0A" w:rsidRDefault="002B0289" w:rsidP="00A42EE5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SYD_WORK</w:t>
            </w:r>
          </w:p>
        </w:tc>
        <w:tc>
          <w:tcPr>
            <w:tcW w:w="2979" w:type="pct"/>
          </w:tcPr>
          <w:p w14:paraId="07697085" w14:textId="77777777" w:rsidR="002B0289" w:rsidRPr="00570D0A" w:rsidRDefault="002B0289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Аналитический учет и ведение судебной работы </w:t>
            </w:r>
          </w:p>
        </w:tc>
        <w:tc>
          <w:tcPr>
            <w:tcW w:w="534" w:type="pct"/>
          </w:tcPr>
          <w:p w14:paraId="730E5A7B" w14:textId="77777777" w:rsidR="002B0289" w:rsidRPr="00570D0A" w:rsidRDefault="002B0289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</w:t>
            </w:r>
          </w:p>
        </w:tc>
      </w:tr>
      <w:tr w:rsidR="002B0289" w:rsidRPr="00570D0A" w14:paraId="1FCDB5BA" w14:textId="77777777" w:rsidTr="00CD5A81">
        <w:trPr>
          <w:cantSplit/>
        </w:trPr>
        <w:tc>
          <w:tcPr>
            <w:tcW w:w="445" w:type="pct"/>
          </w:tcPr>
          <w:p w14:paraId="33D29FBA" w14:textId="31BBCF79" w:rsidR="002B0289" w:rsidRPr="00570D0A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2" w:type="pct"/>
          </w:tcPr>
          <w:p w14:paraId="324683D4" w14:textId="77777777" w:rsidR="002B0289" w:rsidRPr="00570D0A" w:rsidRDefault="002B0289" w:rsidP="00A42EE5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ЛЕКС</w:t>
            </w:r>
          </w:p>
        </w:tc>
        <w:tc>
          <w:tcPr>
            <w:tcW w:w="2979" w:type="pct"/>
          </w:tcPr>
          <w:p w14:paraId="563C2D03" w14:textId="77777777" w:rsidR="002B0289" w:rsidRPr="00570D0A" w:rsidRDefault="002B0289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Управление ликвидностью единого счета федерального бюджета </w:t>
            </w:r>
          </w:p>
        </w:tc>
        <w:tc>
          <w:tcPr>
            <w:tcW w:w="534" w:type="pct"/>
          </w:tcPr>
          <w:p w14:paraId="5D97B37D" w14:textId="77777777" w:rsidR="002B0289" w:rsidRPr="00570D0A" w:rsidRDefault="002B0289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</w:t>
            </w:r>
          </w:p>
        </w:tc>
      </w:tr>
      <w:tr w:rsidR="002B0289" w:rsidRPr="00570D0A" w14:paraId="68C57871" w14:textId="77777777" w:rsidTr="00CD5A81">
        <w:trPr>
          <w:cantSplit/>
        </w:trPr>
        <w:tc>
          <w:tcPr>
            <w:tcW w:w="445" w:type="pct"/>
          </w:tcPr>
          <w:p w14:paraId="31C168F4" w14:textId="0D13249C" w:rsidR="002B0289" w:rsidRPr="00570D0A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2" w:type="pct"/>
          </w:tcPr>
          <w:p w14:paraId="63E41DF3" w14:textId="77777777" w:rsidR="002B0289" w:rsidRPr="00570D0A" w:rsidRDefault="002B0289" w:rsidP="00A42EE5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КОБРФ</w:t>
            </w:r>
          </w:p>
        </w:tc>
        <w:tc>
          <w:tcPr>
            <w:tcW w:w="2979" w:type="pct"/>
          </w:tcPr>
          <w:p w14:paraId="415DCDCA" w14:textId="77777777" w:rsidR="002B0289" w:rsidRPr="00570D0A" w:rsidRDefault="002B0289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Кассовое обслуживание бюджетов Российской Федерации </w:t>
            </w:r>
          </w:p>
        </w:tc>
        <w:tc>
          <w:tcPr>
            <w:tcW w:w="534" w:type="pct"/>
          </w:tcPr>
          <w:p w14:paraId="46ACA868" w14:textId="77777777" w:rsidR="002B0289" w:rsidRPr="00570D0A" w:rsidRDefault="002B0289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</w:t>
            </w:r>
          </w:p>
        </w:tc>
      </w:tr>
      <w:tr w:rsidR="002B0289" w:rsidRPr="00570D0A" w14:paraId="297E370C" w14:textId="77777777" w:rsidTr="00CD5A81">
        <w:trPr>
          <w:cantSplit/>
        </w:trPr>
        <w:tc>
          <w:tcPr>
            <w:tcW w:w="445" w:type="pct"/>
          </w:tcPr>
          <w:p w14:paraId="7AAA7F02" w14:textId="32702B5F" w:rsidR="002B0289" w:rsidRPr="00570D0A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2" w:type="pct"/>
          </w:tcPr>
          <w:p w14:paraId="79D76882" w14:textId="77777777" w:rsidR="002B0289" w:rsidRPr="00570D0A" w:rsidRDefault="002B0289" w:rsidP="00A42EE5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ЦКС, Центр-КС</w:t>
            </w:r>
          </w:p>
        </w:tc>
        <w:tc>
          <w:tcPr>
            <w:tcW w:w="2979" w:type="pct"/>
          </w:tcPr>
          <w:p w14:paraId="57D13BEF" w14:textId="77777777" w:rsidR="002B0289" w:rsidRPr="00570D0A" w:rsidRDefault="002B0289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Казначейское исполнение доходов и расходов федерального бюджета и кассовое обслуживание территориальных бюджетов</w:t>
            </w:r>
          </w:p>
        </w:tc>
        <w:tc>
          <w:tcPr>
            <w:tcW w:w="534" w:type="pct"/>
            <w:vAlign w:val="center"/>
          </w:tcPr>
          <w:p w14:paraId="10F531A5" w14:textId="77777777" w:rsidR="002B0289" w:rsidRPr="00570D0A" w:rsidRDefault="002B0289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08</w:t>
            </w:r>
          </w:p>
        </w:tc>
      </w:tr>
      <w:tr w:rsidR="002B0289" w:rsidRPr="00570D0A" w14:paraId="1FDEDB47" w14:textId="77777777" w:rsidTr="00CD5A81">
        <w:trPr>
          <w:cantSplit/>
        </w:trPr>
        <w:tc>
          <w:tcPr>
            <w:tcW w:w="445" w:type="pct"/>
          </w:tcPr>
          <w:p w14:paraId="6A12925C" w14:textId="143CA5EB" w:rsidR="002B0289" w:rsidRPr="00570D0A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2" w:type="pct"/>
          </w:tcPr>
          <w:p w14:paraId="6585CCCE" w14:textId="77777777" w:rsidR="002B0289" w:rsidRPr="00570D0A" w:rsidRDefault="002B0289" w:rsidP="00A42EE5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АС ФК</w:t>
            </w:r>
          </w:p>
        </w:tc>
        <w:tc>
          <w:tcPr>
            <w:tcW w:w="2979" w:type="pct"/>
          </w:tcPr>
          <w:p w14:paraId="590EDE90" w14:textId="77777777" w:rsidR="002B0289" w:rsidRPr="00570D0A" w:rsidRDefault="002B0289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Автоматизированная система </w:t>
            </w:r>
            <w:r w:rsidR="00F376FE" w:rsidRPr="00570D0A">
              <w:rPr>
                <w:sz w:val="24"/>
                <w:szCs w:val="24"/>
              </w:rPr>
              <w:t>Ф</w:t>
            </w:r>
            <w:r w:rsidRPr="00570D0A">
              <w:rPr>
                <w:sz w:val="24"/>
                <w:szCs w:val="24"/>
              </w:rPr>
              <w:t xml:space="preserve">едерального казначейства </w:t>
            </w:r>
          </w:p>
        </w:tc>
        <w:tc>
          <w:tcPr>
            <w:tcW w:w="534" w:type="pct"/>
            <w:vAlign w:val="center"/>
          </w:tcPr>
          <w:p w14:paraId="2A7D3173" w14:textId="77777777" w:rsidR="002B0289" w:rsidRPr="00570D0A" w:rsidRDefault="002B0289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09</w:t>
            </w:r>
          </w:p>
        </w:tc>
      </w:tr>
      <w:tr w:rsidR="002B0289" w:rsidRPr="00570D0A" w14:paraId="7B5E2C72" w14:textId="77777777" w:rsidTr="00CD5A81">
        <w:trPr>
          <w:cantSplit/>
        </w:trPr>
        <w:tc>
          <w:tcPr>
            <w:tcW w:w="445" w:type="pct"/>
          </w:tcPr>
          <w:p w14:paraId="438EE5BF" w14:textId="75B5EA01" w:rsidR="002B0289" w:rsidRPr="00570D0A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42" w:type="pct"/>
          </w:tcPr>
          <w:p w14:paraId="5C1097A4" w14:textId="77777777" w:rsidR="002B0289" w:rsidRPr="00570D0A" w:rsidRDefault="002B0289" w:rsidP="00A42EE5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АКСИОК.Net</w:t>
            </w:r>
          </w:p>
        </w:tc>
        <w:tc>
          <w:tcPr>
            <w:tcW w:w="2979" w:type="pct"/>
          </w:tcPr>
          <w:p w14:paraId="039664D2" w14:textId="77777777" w:rsidR="002B0289" w:rsidRPr="00570D0A" w:rsidRDefault="002B0289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Автоматизированная комплексная система исполнения сметы органами казначейства</w:t>
            </w:r>
          </w:p>
        </w:tc>
        <w:tc>
          <w:tcPr>
            <w:tcW w:w="534" w:type="pct"/>
            <w:vAlign w:val="center"/>
          </w:tcPr>
          <w:p w14:paraId="3BA67187" w14:textId="77777777" w:rsidR="002B0289" w:rsidRPr="00570D0A" w:rsidRDefault="002B0289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10</w:t>
            </w:r>
          </w:p>
        </w:tc>
      </w:tr>
      <w:tr w:rsidR="004F7FBA" w:rsidRPr="00570D0A" w14:paraId="20AF6925" w14:textId="77777777" w:rsidTr="00CD5A81">
        <w:trPr>
          <w:cantSplit/>
        </w:trPr>
        <w:tc>
          <w:tcPr>
            <w:tcW w:w="445" w:type="pct"/>
          </w:tcPr>
          <w:p w14:paraId="64525DD0" w14:textId="509C7C37" w:rsidR="004F7FB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42" w:type="pct"/>
          </w:tcPr>
          <w:p w14:paraId="46E5EB06" w14:textId="10C78095" w:rsidR="004F7FBA" w:rsidRPr="00570D0A" w:rsidRDefault="004F7FBA" w:rsidP="004F7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СПТО</w:t>
            </w:r>
          </w:p>
        </w:tc>
        <w:tc>
          <w:tcPr>
            <w:tcW w:w="2979" w:type="pct"/>
          </w:tcPr>
          <w:p w14:paraId="7D7625AF" w14:textId="0047AFCA" w:rsidR="004F7FBA" w:rsidRPr="006E01ED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6E01ED">
              <w:rPr>
                <w:sz w:val="24"/>
                <w:szCs w:val="24"/>
              </w:rPr>
              <w:t>Система поддержки технологического обеспечения (СПТО)</w:t>
            </w:r>
          </w:p>
        </w:tc>
        <w:tc>
          <w:tcPr>
            <w:tcW w:w="534" w:type="pct"/>
            <w:vAlign w:val="center"/>
          </w:tcPr>
          <w:p w14:paraId="3890A8FB" w14:textId="592F9081" w:rsidR="004F7FBA" w:rsidRPr="006E01ED" w:rsidRDefault="004F7FBA" w:rsidP="004F7FBA">
            <w:pPr>
              <w:jc w:val="center"/>
              <w:rPr>
                <w:sz w:val="24"/>
                <w:szCs w:val="24"/>
              </w:rPr>
            </w:pPr>
            <w:r w:rsidRPr="006E01ED">
              <w:rPr>
                <w:sz w:val="24"/>
                <w:szCs w:val="24"/>
              </w:rPr>
              <w:t>13</w:t>
            </w:r>
          </w:p>
        </w:tc>
      </w:tr>
      <w:tr w:rsidR="004F7FBA" w:rsidRPr="00570D0A" w14:paraId="019E753F" w14:textId="77777777" w:rsidTr="00CD5A81">
        <w:trPr>
          <w:cantSplit/>
        </w:trPr>
        <w:tc>
          <w:tcPr>
            <w:tcW w:w="445" w:type="pct"/>
          </w:tcPr>
          <w:p w14:paraId="66DBFA89" w14:textId="77E79E00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42" w:type="pct"/>
          </w:tcPr>
          <w:p w14:paraId="202753FB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САВД</w:t>
            </w:r>
          </w:p>
        </w:tc>
        <w:tc>
          <w:tcPr>
            <w:tcW w:w="2979" w:type="pct"/>
          </w:tcPr>
          <w:p w14:paraId="1FCD817A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Система обеспечения сбора, анализа и визуализации данных для центрального аппарата Федерального казначейства (КПЭ)</w:t>
            </w:r>
          </w:p>
        </w:tc>
        <w:tc>
          <w:tcPr>
            <w:tcW w:w="534" w:type="pct"/>
            <w:vAlign w:val="center"/>
          </w:tcPr>
          <w:p w14:paraId="29ECEF20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14</w:t>
            </w:r>
          </w:p>
        </w:tc>
      </w:tr>
      <w:tr w:rsidR="004F7FBA" w:rsidRPr="00570D0A" w14:paraId="1452EB8C" w14:textId="77777777" w:rsidTr="00CD5A81">
        <w:trPr>
          <w:cantSplit/>
        </w:trPr>
        <w:tc>
          <w:tcPr>
            <w:tcW w:w="445" w:type="pct"/>
          </w:tcPr>
          <w:p w14:paraId="3704A477" w14:textId="0BA558A5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42" w:type="pct"/>
          </w:tcPr>
          <w:p w14:paraId="48263403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СУЭ</w:t>
            </w:r>
          </w:p>
        </w:tc>
        <w:tc>
          <w:tcPr>
            <w:tcW w:w="2979" w:type="pct"/>
          </w:tcPr>
          <w:p w14:paraId="7CA620AB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Система управления эксплуатацией Федерального казначейства</w:t>
            </w:r>
          </w:p>
        </w:tc>
        <w:tc>
          <w:tcPr>
            <w:tcW w:w="534" w:type="pct"/>
            <w:vAlign w:val="center"/>
          </w:tcPr>
          <w:p w14:paraId="0C402833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15</w:t>
            </w:r>
          </w:p>
        </w:tc>
      </w:tr>
      <w:tr w:rsidR="004F7FBA" w:rsidRPr="00570D0A" w14:paraId="19CE1144" w14:textId="77777777" w:rsidTr="00CD5A81">
        <w:trPr>
          <w:cantSplit/>
        </w:trPr>
        <w:tc>
          <w:tcPr>
            <w:tcW w:w="445" w:type="pct"/>
          </w:tcPr>
          <w:p w14:paraId="4C23041E" w14:textId="6146621E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42" w:type="pct"/>
          </w:tcPr>
          <w:p w14:paraId="7661DDD1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ГИС ГМУ</w:t>
            </w:r>
          </w:p>
        </w:tc>
        <w:tc>
          <w:tcPr>
            <w:tcW w:w="2979" w:type="pct"/>
          </w:tcPr>
          <w:p w14:paraId="2387A2D9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Государственная информационная система 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 </w:t>
            </w:r>
          </w:p>
        </w:tc>
        <w:tc>
          <w:tcPr>
            <w:tcW w:w="534" w:type="pct"/>
            <w:vAlign w:val="center"/>
          </w:tcPr>
          <w:p w14:paraId="257F257E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18</w:t>
            </w:r>
          </w:p>
        </w:tc>
      </w:tr>
      <w:tr w:rsidR="004F7FBA" w:rsidRPr="00570D0A" w14:paraId="1FEA0960" w14:textId="77777777" w:rsidTr="00CD5A81">
        <w:trPr>
          <w:cantSplit/>
        </w:trPr>
        <w:tc>
          <w:tcPr>
            <w:tcW w:w="445" w:type="pct"/>
          </w:tcPr>
          <w:p w14:paraId="117923EA" w14:textId="642F113B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42" w:type="pct"/>
          </w:tcPr>
          <w:p w14:paraId="6F63830C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ГИИС ЭБ, ЭБ</w:t>
            </w:r>
          </w:p>
        </w:tc>
        <w:tc>
          <w:tcPr>
            <w:tcW w:w="2979" w:type="pct"/>
          </w:tcPr>
          <w:p w14:paraId="57A768A8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  <w:tc>
          <w:tcPr>
            <w:tcW w:w="534" w:type="pct"/>
            <w:vAlign w:val="center"/>
          </w:tcPr>
          <w:p w14:paraId="4C66D444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20</w:t>
            </w:r>
          </w:p>
        </w:tc>
      </w:tr>
      <w:tr w:rsidR="004F7FBA" w:rsidRPr="00570D0A" w14:paraId="75A3774A" w14:textId="77777777" w:rsidTr="00CD5A81">
        <w:trPr>
          <w:cantSplit/>
        </w:trPr>
        <w:tc>
          <w:tcPr>
            <w:tcW w:w="445" w:type="pct"/>
          </w:tcPr>
          <w:p w14:paraId="70766517" w14:textId="7CB4F9B1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2" w:type="pct"/>
          </w:tcPr>
          <w:p w14:paraId="09110C8F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АСД «LanDocs», АСД </w:t>
            </w:r>
          </w:p>
        </w:tc>
        <w:tc>
          <w:tcPr>
            <w:tcW w:w="2979" w:type="pct"/>
          </w:tcPr>
          <w:p w14:paraId="6E1B7E52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Автоматизированная система документооборота «LanDocs» </w:t>
            </w:r>
          </w:p>
        </w:tc>
        <w:tc>
          <w:tcPr>
            <w:tcW w:w="534" w:type="pct"/>
            <w:vAlign w:val="center"/>
          </w:tcPr>
          <w:p w14:paraId="2FCA0EB8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22</w:t>
            </w:r>
          </w:p>
        </w:tc>
      </w:tr>
      <w:tr w:rsidR="004F7FBA" w:rsidRPr="00570D0A" w14:paraId="25875BA5" w14:textId="77777777" w:rsidTr="00CD5A81">
        <w:trPr>
          <w:cantSplit/>
        </w:trPr>
        <w:tc>
          <w:tcPr>
            <w:tcW w:w="445" w:type="pct"/>
          </w:tcPr>
          <w:p w14:paraId="1B2458E8" w14:textId="45DC05C5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42" w:type="pct"/>
          </w:tcPr>
          <w:p w14:paraId="5C737C0B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ГАСУ</w:t>
            </w:r>
          </w:p>
        </w:tc>
        <w:tc>
          <w:tcPr>
            <w:tcW w:w="2979" w:type="pct"/>
          </w:tcPr>
          <w:p w14:paraId="556AA1F0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Государственная автоматизированная информационная система «Управление»</w:t>
            </w:r>
          </w:p>
        </w:tc>
        <w:tc>
          <w:tcPr>
            <w:tcW w:w="534" w:type="pct"/>
            <w:vAlign w:val="center"/>
          </w:tcPr>
          <w:p w14:paraId="76D35C43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23</w:t>
            </w:r>
          </w:p>
        </w:tc>
      </w:tr>
      <w:tr w:rsidR="004F7FBA" w:rsidRPr="00570D0A" w14:paraId="6CE4F446" w14:textId="77777777" w:rsidTr="00D812B6">
        <w:trPr>
          <w:cantSplit/>
        </w:trPr>
        <w:tc>
          <w:tcPr>
            <w:tcW w:w="445" w:type="pct"/>
            <w:shd w:val="clear" w:color="auto" w:fill="auto"/>
          </w:tcPr>
          <w:p w14:paraId="54D39298" w14:textId="24D623D2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42" w:type="pct"/>
            <w:shd w:val="clear" w:color="auto" w:fill="auto"/>
          </w:tcPr>
          <w:p w14:paraId="53ABC043" w14:textId="4AE038A2" w:rsidR="004F7FBA" w:rsidRPr="00570D0A" w:rsidRDefault="00AB75FE" w:rsidP="00AB75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 портал</w:t>
            </w:r>
          </w:p>
        </w:tc>
        <w:tc>
          <w:tcPr>
            <w:tcW w:w="2979" w:type="pct"/>
            <w:shd w:val="clear" w:color="auto" w:fill="auto"/>
          </w:tcPr>
          <w:p w14:paraId="7EFBAB85" w14:textId="4FCC05A2" w:rsidR="004F7FBA" w:rsidRPr="00570D0A" w:rsidRDefault="00AB75FE" w:rsidP="004F7FB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 портал Федерального казначейства</w:t>
            </w:r>
            <w:r w:rsidR="004F7FBA" w:rsidRPr="00570D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7EFFDB6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25</w:t>
            </w:r>
          </w:p>
        </w:tc>
      </w:tr>
      <w:tr w:rsidR="004F7FBA" w:rsidRPr="00570D0A" w14:paraId="23D7B58D" w14:textId="77777777" w:rsidTr="00CD5A81">
        <w:trPr>
          <w:cantSplit/>
        </w:trPr>
        <w:tc>
          <w:tcPr>
            <w:tcW w:w="445" w:type="pct"/>
          </w:tcPr>
          <w:p w14:paraId="267C145F" w14:textId="4628ED2E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42" w:type="pct"/>
          </w:tcPr>
          <w:p w14:paraId="01264C91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ГИС ГМП</w:t>
            </w:r>
          </w:p>
        </w:tc>
        <w:tc>
          <w:tcPr>
            <w:tcW w:w="2979" w:type="pct"/>
          </w:tcPr>
          <w:p w14:paraId="3554182A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Государственная информационная система о государственных и муниципальных платежах </w:t>
            </w:r>
          </w:p>
        </w:tc>
        <w:tc>
          <w:tcPr>
            <w:tcW w:w="534" w:type="pct"/>
            <w:vAlign w:val="center"/>
          </w:tcPr>
          <w:p w14:paraId="762FD3A7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26</w:t>
            </w:r>
          </w:p>
        </w:tc>
      </w:tr>
      <w:tr w:rsidR="004F7FBA" w:rsidRPr="00570D0A" w14:paraId="3C8EC5EB" w14:textId="77777777" w:rsidTr="00CD5A81">
        <w:trPr>
          <w:cantSplit/>
        </w:trPr>
        <w:tc>
          <w:tcPr>
            <w:tcW w:w="445" w:type="pct"/>
          </w:tcPr>
          <w:p w14:paraId="255CB878" w14:textId="2B1FD8E6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042" w:type="pct"/>
          </w:tcPr>
          <w:p w14:paraId="711D89B0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ЕИС</w:t>
            </w:r>
          </w:p>
        </w:tc>
        <w:tc>
          <w:tcPr>
            <w:tcW w:w="2979" w:type="pct"/>
          </w:tcPr>
          <w:p w14:paraId="15382AB0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Единая информационная система в сфере закупок </w:t>
            </w:r>
          </w:p>
        </w:tc>
        <w:tc>
          <w:tcPr>
            <w:tcW w:w="534" w:type="pct"/>
            <w:vAlign w:val="center"/>
          </w:tcPr>
          <w:p w14:paraId="26CA5E42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30</w:t>
            </w:r>
          </w:p>
        </w:tc>
      </w:tr>
      <w:tr w:rsidR="004F7FBA" w:rsidRPr="00570D0A" w14:paraId="6E9E11D2" w14:textId="77777777" w:rsidTr="00CD5A81">
        <w:trPr>
          <w:cantSplit/>
        </w:trPr>
        <w:tc>
          <w:tcPr>
            <w:tcW w:w="445" w:type="pct"/>
          </w:tcPr>
          <w:p w14:paraId="4C4BAE33" w14:textId="7FD0CB90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42" w:type="pct"/>
          </w:tcPr>
          <w:p w14:paraId="0E66AE9A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СОБИ</w:t>
            </w:r>
          </w:p>
        </w:tc>
        <w:tc>
          <w:tcPr>
            <w:tcW w:w="2979" w:type="pct"/>
          </w:tcPr>
          <w:p w14:paraId="1444F5C8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Система обеспечения безопасности информации </w:t>
            </w:r>
          </w:p>
        </w:tc>
        <w:tc>
          <w:tcPr>
            <w:tcW w:w="534" w:type="pct"/>
            <w:vAlign w:val="center"/>
          </w:tcPr>
          <w:p w14:paraId="3495B719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31</w:t>
            </w:r>
          </w:p>
        </w:tc>
      </w:tr>
      <w:tr w:rsidR="004F7FBA" w:rsidRPr="00570D0A" w14:paraId="6E270583" w14:textId="77777777" w:rsidTr="00CD5A81">
        <w:trPr>
          <w:cantSplit/>
        </w:trPr>
        <w:tc>
          <w:tcPr>
            <w:tcW w:w="445" w:type="pct"/>
          </w:tcPr>
          <w:p w14:paraId="411E9A07" w14:textId="081E559E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42" w:type="pct"/>
          </w:tcPr>
          <w:p w14:paraId="4E07D862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Официальный сайт</w:t>
            </w:r>
          </w:p>
        </w:tc>
        <w:tc>
          <w:tcPr>
            <w:tcW w:w="2979" w:type="pct"/>
          </w:tcPr>
          <w:p w14:paraId="1E04F94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Официальный сайт Федерального казначейства (Казначейства России)</w:t>
            </w:r>
          </w:p>
        </w:tc>
        <w:tc>
          <w:tcPr>
            <w:tcW w:w="534" w:type="pct"/>
            <w:vAlign w:val="center"/>
          </w:tcPr>
          <w:p w14:paraId="3FDBCBD2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32</w:t>
            </w:r>
          </w:p>
        </w:tc>
      </w:tr>
      <w:tr w:rsidR="004F7FBA" w:rsidRPr="00570D0A" w14:paraId="3AEADA43" w14:textId="77777777" w:rsidTr="00CD5A81">
        <w:trPr>
          <w:cantSplit/>
        </w:trPr>
        <w:tc>
          <w:tcPr>
            <w:tcW w:w="445" w:type="pct"/>
          </w:tcPr>
          <w:p w14:paraId="6A0B64B4" w14:textId="0EC73D15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42" w:type="pct"/>
          </w:tcPr>
          <w:p w14:paraId="52233FCE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СКИАО</w:t>
            </w:r>
          </w:p>
        </w:tc>
        <w:tc>
          <w:tcPr>
            <w:tcW w:w="2979" w:type="pct"/>
          </w:tcPr>
          <w:p w14:paraId="2D53A9B0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Система комплексного информационно-аналитического обеспечения деятельности органов Федерального казначейства</w:t>
            </w:r>
          </w:p>
        </w:tc>
        <w:tc>
          <w:tcPr>
            <w:tcW w:w="534" w:type="pct"/>
            <w:vAlign w:val="center"/>
          </w:tcPr>
          <w:p w14:paraId="7DA19555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33</w:t>
            </w:r>
          </w:p>
        </w:tc>
      </w:tr>
      <w:tr w:rsidR="004F7FBA" w:rsidRPr="00570D0A" w14:paraId="3EC9A638" w14:textId="77777777" w:rsidTr="00CD5A81">
        <w:trPr>
          <w:cantSplit/>
        </w:trPr>
        <w:tc>
          <w:tcPr>
            <w:tcW w:w="445" w:type="pct"/>
          </w:tcPr>
          <w:p w14:paraId="5EC403E5" w14:textId="0C7F0854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42" w:type="pct"/>
          </w:tcPr>
          <w:p w14:paraId="20D653F1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УЦ ФК</w:t>
            </w:r>
          </w:p>
        </w:tc>
        <w:tc>
          <w:tcPr>
            <w:tcW w:w="2979" w:type="pct"/>
          </w:tcPr>
          <w:p w14:paraId="595EFFAB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Информационная система «Удостоверяющий центр» Федерального казначейства</w:t>
            </w:r>
          </w:p>
        </w:tc>
        <w:tc>
          <w:tcPr>
            <w:tcW w:w="534" w:type="pct"/>
          </w:tcPr>
          <w:p w14:paraId="2C832906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34</w:t>
            </w:r>
          </w:p>
        </w:tc>
      </w:tr>
      <w:tr w:rsidR="004F7FBA" w:rsidRPr="00570D0A" w14:paraId="08039524" w14:textId="77777777" w:rsidTr="00CD5A81">
        <w:trPr>
          <w:cantSplit/>
        </w:trPr>
        <w:tc>
          <w:tcPr>
            <w:tcW w:w="445" w:type="pct"/>
          </w:tcPr>
          <w:p w14:paraId="58FA806B" w14:textId="006F2CC0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42" w:type="pct"/>
          </w:tcPr>
          <w:p w14:paraId="1D1D6D0D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ЕОИ</w:t>
            </w:r>
          </w:p>
        </w:tc>
        <w:tc>
          <w:tcPr>
            <w:tcW w:w="2979" w:type="pct"/>
          </w:tcPr>
          <w:p w14:paraId="0CED5FF2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Единая облачная инфраструктура </w:t>
            </w:r>
          </w:p>
        </w:tc>
        <w:tc>
          <w:tcPr>
            <w:tcW w:w="534" w:type="pct"/>
          </w:tcPr>
          <w:p w14:paraId="098680B0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35</w:t>
            </w:r>
          </w:p>
        </w:tc>
      </w:tr>
      <w:tr w:rsidR="004F7FBA" w:rsidRPr="00570D0A" w14:paraId="062948FD" w14:textId="77777777" w:rsidTr="00CD5A81">
        <w:trPr>
          <w:cantSplit/>
        </w:trPr>
        <w:tc>
          <w:tcPr>
            <w:tcW w:w="445" w:type="pct"/>
          </w:tcPr>
          <w:p w14:paraId="0C7D3835" w14:textId="44147800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42" w:type="pct"/>
          </w:tcPr>
          <w:p w14:paraId="3AE21096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АС Планирование</w:t>
            </w:r>
          </w:p>
        </w:tc>
        <w:tc>
          <w:tcPr>
            <w:tcW w:w="2979" w:type="pct"/>
          </w:tcPr>
          <w:p w14:paraId="0DA32156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Прикладной программный продукт «Автоматизированная система планирования контрольной и надзорной деятельности Федеральной службы финансово-бюджетного надзора в исполняемых модулях»</w:t>
            </w:r>
          </w:p>
        </w:tc>
        <w:tc>
          <w:tcPr>
            <w:tcW w:w="534" w:type="pct"/>
          </w:tcPr>
          <w:p w14:paraId="4642A7B9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36</w:t>
            </w:r>
          </w:p>
        </w:tc>
      </w:tr>
      <w:tr w:rsidR="004F7FBA" w:rsidRPr="00570D0A" w14:paraId="4BDBC858" w14:textId="77777777" w:rsidTr="00CD5A81">
        <w:trPr>
          <w:cantSplit/>
        </w:trPr>
        <w:tc>
          <w:tcPr>
            <w:tcW w:w="445" w:type="pct"/>
          </w:tcPr>
          <w:p w14:paraId="78E1D126" w14:textId="604C5EF5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42" w:type="pct"/>
          </w:tcPr>
          <w:p w14:paraId="0A218456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АСУПиМ</w:t>
            </w:r>
          </w:p>
        </w:tc>
        <w:tc>
          <w:tcPr>
            <w:tcW w:w="2979" w:type="pct"/>
          </w:tcPr>
          <w:p w14:paraId="42DE8F83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Автоматизированная система управления печатью и мониторинга</w:t>
            </w:r>
          </w:p>
        </w:tc>
        <w:tc>
          <w:tcPr>
            <w:tcW w:w="534" w:type="pct"/>
          </w:tcPr>
          <w:p w14:paraId="6F347E3C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37</w:t>
            </w:r>
          </w:p>
        </w:tc>
      </w:tr>
      <w:tr w:rsidR="004F7FBA" w:rsidRPr="00570D0A" w14:paraId="00F17D31" w14:textId="77777777" w:rsidTr="00CD5A81">
        <w:trPr>
          <w:cantSplit/>
        </w:trPr>
        <w:tc>
          <w:tcPr>
            <w:tcW w:w="445" w:type="pct"/>
          </w:tcPr>
          <w:p w14:paraId="22A2F830" w14:textId="6CE3C2D4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2" w:type="pct"/>
          </w:tcPr>
          <w:p w14:paraId="61180EF8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АИС УБР Роструда</w:t>
            </w:r>
          </w:p>
        </w:tc>
        <w:tc>
          <w:tcPr>
            <w:tcW w:w="2979" w:type="pct"/>
          </w:tcPr>
          <w:p w14:paraId="73032F82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Автоматизированная информационная система управления бюджетными ресурсами Роструда</w:t>
            </w:r>
          </w:p>
        </w:tc>
        <w:tc>
          <w:tcPr>
            <w:tcW w:w="534" w:type="pct"/>
          </w:tcPr>
          <w:p w14:paraId="5C429240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39</w:t>
            </w:r>
          </w:p>
        </w:tc>
      </w:tr>
      <w:tr w:rsidR="004F7FBA" w:rsidRPr="00570D0A" w14:paraId="673667F3" w14:textId="77777777" w:rsidTr="00CD5A81">
        <w:trPr>
          <w:cantSplit/>
        </w:trPr>
        <w:tc>
          <w:tcPr>
            <w:tcW w:w="445" w:type="pct"/>
          </w:tcPr>
          <w:p w14:paraId="4B5C6F68" w14:textId="78B63972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42" w:type="pct"/>
          </w:tcPr>
          <w:p w14:paraId="342AC1E0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ВИС БУ</w:t>
            </w:r>
          </w:p>
        </w:tc>
        <w:tc>
          <w:tcPr>
            <w:tcW w:w="2979" w:type="pct"/>
          </w:tcPr>
          <w:p w14:paraId="675C6C30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Ведомственные информационные системы бюджетного учета</w:t>
            </w:r>
          </w:p>
        </w:tc>
        <w:tc>
          <w:tcPr>
            <w:tcW w:w="534" w:type="pct"/>
          </w:tcPr>
          <w:p w14:paraId="5FAF6805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40</w:t>
            </w:r>
          </w:p>
        </w:tc>
      </w:tr>
      <w:tr w:rsidR="004F7FBA" w:rsidRPr="00570D0A" w14:paraId="2429B1AE" w14:textId="77777777" w:rsidTr="00CD5A81">
        <w:trPr>
          <w:cantSplit/>
        </w:trPr>
        <w:tc>
          <w:tcPr>
            <w:tcW w:w="445" w:type="pct"/>
          </w:tcPr>
          <w:p w14:paraId="2D3EB0D7" w14:textId="01C6C321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42" w:type="pct"/>
          </w:tcPr>
          <w:p w14:paraId="59130098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ГИС "Независимый регистратор"</w:t>
            </w:r>
          </w:p>
        </w:tc>
        <w:tc>
          <w:tcPr>
            <w:tcW w:w="2979" w:type="pct"/>
          </w:tcPr>
          <w:p w14:paraId="490AB4EA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Информационная система, обеспечивающая независимую регистрацию (резервирование и хранение) истории проведения аукционов в электронной форме на электронных торговых площадках </w:t>
            </w:r>
          </w:p>
        </w:tc>
        <w:tc>
          <w:tcPr>
            <w:tcW w:w="534" w:type="pct"/>
          </w:tcPr>
          <w:p w14:paraId="3ACB4BDA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41</w:t>
            </w:r>
          </w:p>
        </w:tc>
      </w:tr>
      <w:tr w:rsidR="004F7FBA" w:rsidRPr="00570D0A" w14:paraId="413FE521" w14:textId="77777777" w:rsidTr="00CD5A81">
        <w:trPr>
          <w:cantSplit/>
        </w:trPr>
        <w:tc>
          <w:tcPr>
            <w:tcW w:w="445" w:type="pct"/>
          </w:tcPr>
          <w:p w14:paraId="6E921EA0" w14:textId="41386E14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42" w:type="pct"/>
          </w:tcPr>
          <w:p w14:paraId="76ADC5BA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ГИС ЭС</w:t>
            </w:r>
          </w:p>
        </w:tc>
        <w:tc>
          <w:tcPr>
            <w:tcW w:w="2979" w:type="pct"/>
          </w:tcPr>
          <w:p w14:paraId="0387561A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Государственная информационная система электронных сертификатов</w:t>
            </w:r>
          </w:p>
        </w:tc>
        <w:tc>
          <w:tcPr>
            <w:tcW w:w="534" w:type="pct"/>
          </w:tcPr>
          <w:p w14:paraId="79FEDBB7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42</w:t>
            </w:r>
          </w:p>
        </w:tc>
      </w:tr>
      <w:tr w:rsidR="004F7FBA" w:rsidRPr="00570D0A" w14:paraId="2F637DEB" w14:textId="77777777" w:rsidTr="00CD5A81">
        <w:trPr>
          <w:cantSplit/>
        </w:trPr>
        <w:tc>
          <w:tcPr>
            <w:tcW w:w="445" w:type="pct"/>
          </w:tcPr>
          <w:p w14:paraId="4B460153" w14:textId="2CE3CBBD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42" w:type="pct"/>
          </w:tcPr>
          <w:p w14:paraId="57AD9AED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Лицензионное ПО</w:t>
            </w:r>
          </w:p>
        </w:tc>
        <w:tc>
          <w:tcPr>
            <w:tcW w:w="2979" w:type="pct"/>
          </w:tcPr>
          <w:p w14:paraId="3A1D64C4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Лицензионное программное обеспечение</w:t>
            </w:r>
          </w:p>
        </w:tc>
        <w:tc>
          <w:tcPr>
            <w:tcW w:w="534" w:type="pct"/>
          </w:tcPr>
          <w:p w14:paraId="14AF97E9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43</w:t>
            </w:r>
          </w:p>
        </w:tc>
      </w:tr>
      <w:tr w:rsidR="004F7FBA" w:rsidRPr="00570D0A" w14:paraId="462C40E8" w14:textId="77777777" w:rsidTr="00CD5A81">
        <w:trPr>
          <w:cantSplit/>
        </w:trPr>
        <w:tc>
          <w:tcPr>
            <w:tcW w:w="445" w:type="pct"/>
          </w:tcPr>
          <w:p w14:paraId="3630BCC2" w14:textId="3A0BCD4E" w:rsidR="004F7FBA" w:rsidRPr="00570D0A" w:rsidRDefault="004F7FBA" w:rsidP="004F7FB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42" w:type="pct"/>
          </w:tcPr>
          <w:p w14:paraId="06C639AB" w14:textId="52EEDF53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ГИС Торги</w:t>
            </w:r>
          </w:p>
        </w:tc>
        <w:tc>
          <w:tcPr>
            <w:tcW w:w="2979" w:type="pct"/>
          </w:tcPr>
          <w:p w14:paraId="7D9F0AC4" w14:textId="74F18B11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Официальный сайт Российской Федерации в информационно-телекоммуникационной сети «Интернет» www.torgi.gov.ru»</w:t>
            </w:r>
          </w:p>
        </w:tc>
        <w:tc>
          <w:tcPr>
            <w:tcW w:w="534" w:type="pct"/>
          </w:tcPr>
          <w:p w14:paraId="596D0381" w14:textId="2D1E86E1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44</w:t>
            </w:r>
          </w:p>
        </w:tc>
      </w:tr>
    </w:tbl>
    <w:p w14:paraId="55018B3A" w14:textId="77777777" w:rsidR="00DC49A7" w:rsidRDefault="00DC49A7" w:rsidP="00C234EA">
      <w:pPr>
        <w:pStyle w:val="afe"/>
        <w:spacing w:line="360" w:lineRule="atLeast"/>
        <w:ind w:left="0" w:right="28"/>
        <w:contextualSpacing w:val="0"/>
        <w:jc w:val="right"/>
        <w:outlineLvl w:val="1"/>
        <w:rPr>
          <w:b/>
          <w:sz w:val="28"/>
          <w:szCs w:val="28"/>
        </w:rPr>
      </w:pPr>
    </w:p>
    <w:p w14:paraId="06160238" w14:textId="6189FAA8" w:rsidR="00091F97" w:rsidRPr="00570D0A" w:rsidRDefault="00091F97" w:rsidP="00C234EA">
      <w:pPr>
        <w:pStyle w:val="afe"/>
        <w:spacing w:line="360" w:lineRule="atLeast"/>
        <w:ind w:left="0" w:right="28"/>
        <w:contextualSpacing w:val="0"/>
        <w:jc w:val="right"/>
        <w:outlineLvl w:val="1"/>
        <w:rPr>
          <w:b/>
          <w:sz w:val="24"/>
          <w:szCs w:val="24"/>
        </w:rPr>
      </w:pPr>
      <w:bookmarkStart w:id="4" w:name="_Toc99619461"/>
      <w:r w:rsidRPr="00570D0A">
        <w:rPr>
          <w:b/>
          <w:sz w:val="24"/>
          <w:szCs w:val="24"/>
        </w:rPr>
        <w:t xml:space="preserve">Таблица </w:t>
      </w:r>
      <w:r w:rsidR="00D21848">
        <w:rPr>
          <w:b/>
          <w:sz w:val="24"/>
          <w:szCs w:val="24"/>
        </w:rPr>
        <w:t xml:space="preserve">№ </w:t>
      </w:r>
      <w:r w:rsidRPr="00570D0A">
        <w:rPr>
          <w:b/>
          <w:sz w:val="24"/>
          <w:szCs w:val="24"/>
        </w:rPr>
        <w:t xml:space="preserve">2. Код подсистемы </w:t>
      </w:r>
      <w:r w:rsidR="00D673AC" w:rsidRPr="00570D0A">
        <w:rPr>
          <w:b/>
          <w:sz w:val="24"/>
          <w:szCs w:val="24"/>
        </w:rPr>
        <w:t>ИС</w:t>
      </w:r>
      <w:r w:rsidRPr="00570D0A">
        <w:rPr>
          <w:b/>
          <w:sz w:val="24"/>
          <w:szCs w:val="24"/>
        </w:rPr>
        <w:t xml:space="preserve"> </w:t>
      </w:r>
      <w:r w:rsidR="00D673AC" w:rsidRPr="00570D0A">
        <w:rPr>
          <w:b/>
          <w:sz w:val="24"/>
          <w:szCs w:val="24"/>
        </w:rPr>
        <w:t xml:space="preserve">(компонента, </w:t>
      </w:r>
      <w:r w:rsidRPr="00570D0A">
        <w:rPr>
          <w:b/>
          <w:sz w:val="24"/>
          <w:szCs w:val="24"/>
        </w:rPr>
        <w:t>модуля</w:t>
      </w:r>
      <w:r w:rsidR="00D673AC" w:rsidRPr="00570D0A">
        <w:rPr>
          <w:b/>
          <w:sz w:val="24"/>
          <w:szCs w:val="24"/>
        </w:rPr>
        <w:t>)</w:t>
      </w:r>
      <w:bookmarkEnd w:id="4"/>
    </w:p>
    <w:p w14:paraId="37471E71" w14:textId="77777777" w:rsidR="00DC49A7" w:rsidRPr="00570D0A" w:rsidRDefault="00DC49A7" w:rsidP="00C234EA">
      <w:pPr>
        <w:pStyle w:val="afe"/>
        <w:spacing w:line="360" w:lineRule="atLeast"/>
        <w:ind w:left="0" w:right="28"/>
        <w:contextualSpacing w:val="0"/>
        <w:jc w:val="right"/>
        <w:outlineLvl w:val="1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5245"/>
        <w:gridCol w:w="1298"/>
      </w:tblGrid>
      <w:tr w:rsidR="00EB57F2" w:rsidRPr="00570D0A" w14:paraId="053E1629" w14:textId="77777777" w:rsidTr="006B0C5B">
        <w:trPr>
          <w:cantSplit/>
          <w:tblHeader/>
        </w:trPr>
        <w:tc>
          <w:tcPr>
            <w:tcW w:w="1562" w:type="pct"/>
            <w:shd w:val="clear" w:color="auto" w:fill="D9D9D9"/>
          </w:tcPr>
          <w:p w14:paraId="155FDE30" w14:textId="326623F7" w:rsidR="00EB57F2" w:rsidRPr="00570D0A" w:rsidRDefault="005D024C" w:rsidP="00001ED9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Краткое наименование ИС, подсистемы/модуля (при наличии)</w:t>
            </w:r>
          </w:p>
        </w:tc>
        <w:tc>
          <w:tcPr>
            <w:tcW w:w="2756" w:type="pct"/>
            <w:shd w:val="clear" w:color="auto" w:fill="D9D9D9"/>
            <w:vAlign w:val="center"/>
          </w:tcPr>
          <w:p w14:paraId="19DB81A0" w14:textId="77777777" w:rsidR="00EB57F2" w:rsidRPr="00570D0A" w:rsidRDefault="00EB57F2" w:rsidP="00570D0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Наименование подсистемы (модуля)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150894B8" w14:textId="77777777" w:rsidR="00EB57F2" w:rsidRPr="00570D0A" w:rsidRDefault="00EB57F2" w:rsidP="00001ED9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Код</w:t>
            </w:r>
          </w:p>
        </w:tc>
      </w:tr>
      <w:tr w:rsidR="00EB57F2" w:rsidRPr="00570D0A" w14:paraId="18A6A5F2" w14:textId="77777777" w:rsidTr="006B0C5B">
        <w:trPr>
          <w:cantSplit/>
        </w:trPr>
        <w:tc>
          <w:tcPr>
            <w:tcW w:w="1562" w:type="pct"/>
          </w:tcPr>
          <w:p w14:paraId="39E4E907" w14:textId="77777777" w:rsidR="00EB57F2" w:rsidRPr="00570D0A" w:rsidRDefault="00EB57F2" w:rsidP="00001ED9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SYD_WORK</w:t>
            </w:r>
          </w:p>
        </w:tc>
        <w:tc>
          <w:tcPr>
            <w:tcW w:w="2756" w:type="pct"/>
          </w:tcPr>
          <w:p w14:paraId="1DCC8BFC" w14:textId="77777777" w:rsidR="00EB57F2" w:rsidRPr="00570D0A" w:rsidRDefault="00EB57F2" w:rsidP="00570D0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 xml:space="preserve">Аналитический учет и ведение судебной работы </w:t>
            </w:r>
          </w:p>
        </w:tc>
        <w:tc>
          <w:tcPr>
            <w:tcW w:w="682" w:type="pct"/>
          </w:tcPr>
          <w:p w14:paraId="4B22FF3D" w14:textId="77777777" w:rsidR="00EB57F2" w:rsidRPr="00570D0A" w:rsidRDefault="00EB57F2" w:rsidP="00001ED9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02</w:t>
            </w:r>
          </w:p>
        </w:tc>
      </w:tr>
      <w:tr w:rsidR="00EB57F2" w:rsidRPr="00570D0A" w14:paraId="209C460E" w14:textId="77777777" w:rsidTr="006B0C5B">
        <w:trPr>
          <w:cantSplit/>
        </w:trPr>
        <w:tc>
          <w:tcPr>
            <w:tcW w:w="1562" w:type="pct"/>
          </w:tcPr>
          <w:p w14:paraId="4C390623" w14:textId="77777777" w:rsidR="00EB57F2" w:rsidRPr="00570D0A" w:rsidRDefault="00EB57F2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SYD_WORK ЦАФК</w:t>
            </w:r>
          </w:p>
        </w:tc>
        <w:tc>
          <w:tcPr>
            <w:tcW w:w="2756" w:type="pct"/>
          </w:tcPr>
          <w:p w14:paraId="42AD42A8" w14:textId="77777777" w:rsidR="00EB57F2" w:rsidRPr="00570D0A" w:rsidRDefault="00EB57F2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Аналитический учет и ведение судебной работы (уровень ЦАФК)</w:t>
            </w:r>
          </w:p>
        </w:tc>
        <w:tc>
          <w:tcPr>
            <w:tcW w:w="682" w:type="pct"/>
            <w:vAlign w:val="center"/>
          </w:tcPr>
          <w:p w14:paraId="0BE30DFC" w14:textId="77777777" w:rsidR="00EB57F2" w:rsidRPr="00570D0A" w:rsidRDefault="00EB57F2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EB57F2" w:rsidRPr="00570D0A" w14:paraId="47A14415" w14:textId="77777777" w:rsidTr="006B0C5B">
        <w:trPr>
          <w:cantSplit/>
        </w:trPr>
        <w:tc>
          <w:tcPr>
            <w:tcW w:w="1562" w:type="pct"/>
          </w:tcPr>
          <w:p w14:paraId="263841D5" w14:textId="77777777" w:rsidR="00EB57F2" w:rsidRPr="00570D0A" w:rsidRDefault="00EB57F2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lastRenderedPageBreak/>
              <w:t>SYD_WORK ТОФК</w:t>
            </w:r>
          </w:p>
        </w:tc>
        <w:tc>
          <w:tcPr>
            <w:tcW w:w="2756" w:type="pct"/>
          </w:tcPr>
          <w:p w14:paraId="57424B70" w14:textId="77777777" w:rsidR="00EB57F2" w:rsidRPr="00570D0A" w:rsidRDefault="00EB57F2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Аналитический учет и ведение судебной работы (уровень ТОФК)</w:t>
            </w:r>
          </w:p>
        </w:tc>
        <w:tc>
          <w:tcPr>
            <w:tcW w:w="682" w:type="pct"/>
            <w:vAlign w:val="center"/>
          </w:tcPr>
          <w:p w14:paraId="2554F755" w14:textId="77777777" w:rsidR="00EB57F2" w:rsidRPr="00570D0A" w:rsidRDefault="00EB57F2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EB57F2" w:rsidRPr="00570D0A" w14:paraId="1F8FF0C3" w14:textId="77777777" w:rsidTr="006B0C5B">
        <w:trPr>
          <w:cantSplit/>
        </w:trPr>
        <w:tc>
          <w:tcPr>
            <w:tcW w:w="1562" w:type="pct"/>
          </w:tcPr>
          <w:p w14:paraId="10BDA90E" w14:textId="77777777" w:rsidR="00EB57F2" w:rsidRPr="00570D0A" w:rsidRDefault="00EB57F2" w:rsidP="00001ED9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ЛЕКС</w:t>
            </w:r>
          </w:p>
        </w:tc>
        <w:tc>
          <w:tcPr>
            <w:tcW w:w="2756" w:type="pct"/>
          </w:tcPr>
          <w:p w14:paraId="570B463E" w14:textId="77777777" w:rsidR="00EB57F2" w:rsidRPr="00570D0A" w:rsidRDefault="00EB57F2" w:rsidP="00570D0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 xml:space="preserve">Управление ликвидностью единого счета федерального бюджета </w:t>
            </w:r>
          </w:p>
        </w:tc>
        <w:tc>
          <w:tcPr>
            <w:tcW w:w="682" w:type="pct"/>
          </w:tcPr>
          <w:p w14:paraId="66928F4A" w14:textId="77777777" w:rsidR="00EB57F2" w:rsidRPr="00570D0A" w:rsidRDefault="00EB57F2" w:rsidP="00001ED9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03</w:t>
            </w:r>
          </w:p>
        </w:tc>
      </w:tr>
      <w:tr w:rsidR="00EB57F2" w:rsidRPr="00570D0A" w14:paraId="7661E9CE" w14:textId="77777777" w:rsidTr="006B0C5B">
        <w:trPr>
          <w:cantSplit/>
        </w:trPr>
        <w:tc>
          <w:tcPr>
            <w:tcW w:w="1562" w:type="pct"/>
          </w:tcPr>
          <w:p w14:paraId="70142B60" w14:textId="77777777" w:rsidR="00EB57F2" w:rsidRPr="00570D0A" w:rsidRDefault="00EB57F2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50D0E71A" w14:textId="77777777" w:rsidR="00EB57F2" w:rsidRPr="00570D0A" w:rsidRDefault="00EB57F2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Загрузка, подготовка, формирование, размещение, централизованное хранение отчетности, обеспечение оперативного доступа пользователей центрального аппарата Федерального казначейства</w:t>
            </w:r>
          </w:p>
        </w:tc>
        <w:tc>
          <w:tcPr>
            <w:tcW w:w="682" w:type="pct"/>
          </w:tcPr>
          <w:p w14:paraId="793EB991" w14:textId="77777777" w:rsidR="00EB57F2" w:rsidRPr="00570D0A" w:rsidRDefault="00EB57F2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EB57F2" w:rsidRPr="00570D0A" w14:paraId="0E6791CD" w14:textId="77777777" w:rsidTr="006B0C5B">
        <w:trPr>
          <w:cantSplit/>
        </w:trPr>
        <w:tc>
          <w:tcPr>
            <w:tcW w:w="1562" w:type="pct"/>
          </w:tcPr>
          <w:p w14:paraId="2553870A" w14:textId="77777777" w:rsidR="00EB57F2" w:rsidRPr="00570D0A" w:rsidRDefault="00EB57F2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10704036" w14:textId="77777777" w:rsidR="00EB57F2" w:rsidRPr="00570D0A" w:rsidRDefault="00EB57F2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Загрузка, подготовка, формирование информации и отчетности о движении средств федерального бюджета в части нефтегазовых доходов, средств Резервного фонда и Фонда национального благосостояния</w:t>
            </w:r>
          </w:p>
        </w:tc>
        <w:tc>
          <w:tcPr>
            <w:tcW w:w="682" w:type="pct"/>
          </w:tcPr>
          <w:p w14:paraId="3D5C0639" w14:textId="77777777" w:rsidR="00EB57F2" w:rsidRPr="00570D0A" w:rsidRDefault="00EB57F2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EB57F2" w:rsidRPr="00570D0A" w14:paraId="0410DD4F" w14:textId="77777777" w:rsidTr="006B0C5B">
        <w:trPr>
          <w:cantSplit/>
        </w:trPr>
        <w:tc>
          <w:tcPr>
            <w:tcW w:w="1562" w:type="pct"/>
          </w:tcPr>
          <w:p w14:paraId="365117D3" w14:textId="77777777" w:rsidR="00EB57F2" w:rsidRPr="00570D0A" w:rsidRDefault="00EB57F2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600BD5E3" w14:textId="77777777" w:rsidR="00EB57F2" w:rsidRPr="00570D0A" w:rsidRDefault="00EB57F2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Учет и анализ операций, формирование отчетности по размещению средств федерального бюджета на банковские депозиты в кредитных организациях</w:t>
            </w:r>
          </w:p>
        </w:tc>
        <w:tc>
          <w:tcPr>
            <w:tcW w:w="682" w:type="pct"/>
          </w:tcPr>
          <w:p w14:paraId="4119564F" w14:textId="77777777" w:rsidR="00EB57F2" w:rsidRPr="00570D0A" w:rsidRDefault="00EB57F2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  <w:tr w:rsidR="00EB57F2" w:rsidRPr="00570D0A" w14:paraId="53DF147E" w14:textId="77777777" w:rsidTr="006B0C5B">
        <w:trPr>
          <w:cantSplit/>
        </w:trPr>
        <w:tc>
          <w:tcPr>
            <w:tcW w:w="1562" w:type="pct"/>
          </w:tcPr>
          <w:p w14:paraId="1606D38D" w14:textId="77777777" w:rsidR="00EB57F2" w:rsidRPr="00570D0A" w:rsidRDefault="00EB57F2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1EEE9660" w14:textId="77777777" w:rsidR="00EB57F2" w:rsidRPr="00570D0A" w:rsidRDefault="00EB57F2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Аналитический учет бюджетных кредитов на пополнение остатков средств на счетах бюджетов субъектов Российской Федерации (местных бюджетов)</w:t>
            </w:r>
          </w:p>
        </w:tc>
        <w:tc>
          <w:tcPr>
            <w:tcW w:w="682" w:type="pct"/>
          </w:tcPr>
          <w:p w14:paraId="420BA5A9" w14:textId="77777777" w:rsidR="00EB57F2" w:rsidRPr="00570D0A" w:rsidRDefault="00EB57F2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04,00</w:t>
            </w:r>
          </w:p>
        </w:tc>
      </w:tr>
      <w:tr w:rsidR="00EB57F2" w:rsidRPr="00570D0A" w14:paraId="0678C3B7" w14:textId="77777777" w:rsidTr="006B0C5B">
        <w:trPr>
          <w:cantSplit/>
        </w:trPr>
        <w:tc>
          <w:tcPr>
            <w:tcW w:w="1562" w:type="pct"/>
          </w:tcPr>
          <w:p w14:paraId="30220648" w14:textId="77777777" w:rsidR="00EB57F2" w:rsidRPr="00570D0A" w:rsidRDefault="00EB57F2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2457D033" w14:textId="77777777" w:rsidR="00EB57F2" w:rsidRPr="00570D0A" w:rsidRDefault="00EB57F2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Учет и анализ операций, формирование отчетности по размещению средств федерального бюджета в кредитных организациях по договорам репо</w:t>
            </w:r>
          </w:p>
        </w:tc>
        <w:tc>
          <w:tcPr>
            <w:tcW w:w="682" w:type="pct"/>
          </w:tcPr>
          <w:p w14:paraId="57DAF869" w14:textId="77777777" w:rsidR="00EB57F2" w:rsidRPr="00570D0A" w:rsidRDefault="00EB57F2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05,00</w:t>
            </w:r>
          </w:p>
        </w:tc>
      </w:tr>
      <w:tr w:rsidR="00EB57F2" w:rsidRPr="00570D0A" w14:paraId="568EB671" w14:textId="77777777" w:rsidTr="006B0C5B">
        <w:trPr>
          <w:cantSplit/>
        </w:trPr>
        <w:tc>
          <w:tcPr>
            <w:tcW w:w="1562" w:type="pct"/>
          </w:tcPr>
          <w:p w14:paraId="61F908B6" w14:textId="77777777" w:rsidR="00EB57F2" w:rsidRPr="00570D0A" w:rsidRDefault="00EB57F2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29D02807" w14:textId="77777777" w:rsidR="00EB57F2" w:rsidRPr="00570D0A" w:rsidRDefault="00EB57F2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Учет и анализ операций, формирование отчетности по управлению остатками средств на едином счете федерального бюджета в части покупки (продажи) иностранной валюты</w:t>
            </w:r>
          </w:p>
        </w:tc>
        <w:tc>
          <w:tcPr>
            <w:tcW w:w="682" w:type="pct"/>
          </w:tcPr>
          <w:p w14:paraId="319C5C53" w14:textId="77777777" w:rsidR="00EB57F2" w:rsidRPr="00570D0A" w:rsidRDefault="00EB57F2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06,00</w:t>
            </w:r>
          </w:p>
        </w:tc>
      </w:tr>
      <w:tr w:rsidR="0042411A" w:rsidRPr="00570D0A" w14:paraId="6C95216D" w14:textId="77777777" w:rsidTr="006B0C5B">
        <w:trPr>
          <w:cantSplit/>
        </w:trPr>
        <w:tc>
          <w:tcPr>
            <w:tcW w:w="1562" w:type="pct"/>
          </w:tcPr>
          <w:p w14:paraId="3BF9E22B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7C6672A5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Учет и анализ операций, формирование отчетности по управлению остатками средств на едином счете федерального бюджета в части купли-продажи иностранной валюты и заключения договоров, являющихся производными финансовыми инструментами, предметом которых является иностранная валюта, на организованных торгах</w:t>
            </w:r>
          </w:p>
        </w:tc>
        <w:tc>
          <w:tcPr>
            <w:tcW w:w="682" w:type="pct"/>
          </w:tcPr>
          <w:p w14:paraId="01491AC8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07,00</w:t>
            </w:r>
          </w:p>
        </w:tc>
      </w:tr>
      <w:tr w:rsidR="0042411A" w:rsidRPr="00570D0A" w14:paraId="44724DDB" w14:textId="77777777" w:rsidTr="006B0C5B">
        <w:trPr>
          <w:cantSplit/>
        </w:trPr>
        <w:tc>
          <w:tcPr>
            <w:tcW w:w="1562" w:type="pct"/>
          </w:tcPr>
          <w:p w14:paraId="30304A56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47A08E4C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Учет и анализ операций, формирование отчетности по размещению средств федерального бюджета на банковских счетах в кредитных организациях и открытия счетов для осуществления таких операций</w:t>
            </w:r>
          </w:p>
        </w:tc>
        <w:tc>
          <w:tcPr>
            <w:tcW w:w="682" w:type="pct"/>
          </w:tcPr>
          <w:p w14:paraId="757FD744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08,00</w:t>
            </w:r>
          </w:p>
        </w:tc>
      </w:tr>
      <w:tr w:rsidR="0042411A" w:rsidRPr="00570D0A" w14:paraId="5ED0CEE6" w14:textId="77777777" w:rsidTr="006B0C5B">
        <w:trPr>
          <w:cantSplit/>
        </w:trPr>
        <w:tc>
          <w:tcPr>
            <w:tcW w:w="1562" w:type="pct"/>
          </w:tcPr>
          <w:p w14:paraId="702191AA" w14:textId="77777777" w:rsidR="0042411A" w:rsidRPr="00570D0A" w:rsidRDefault="0042411A" w:rsidP="00001ED9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КОБРФ</w:t>
            </w:r>
          </w:p>
        </w:tc>
        <w:tc>
          <w:tcPr>
            <w:tcW w:w="2756" w:type="pct"/>
          </w:tcPr>
          <w:p w14:paraId="52DE0F0F" w14:textId="77777777" w:rsidR="0042411A" w:rsidRPr="00570D0A" w:rsidRDefault="0042411A" w:rsidP="00570D0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Кассовое обслуживание бюджетов РФ</w:t>
            </w:r>
          </w:p>
        </w:tc>
        <w:tc>
          <w:tcPr>
            <w:tcW w:w="682" w:type="pct"/>
          </w:tcPr>
          <w:p w14:paraId="2BF4864C" w14:textId="77777777" w:rsidR="0042411A" w:rsidRPr="00570D0A" w:rsidRDefault="0042411A" w:rsidP="00001ED9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04</w:t>
            </w:r>
          </w:p>
        </w:tc>
      </w:tr>
      <w:tr w:rsidR="0042411A" w:rsidRPr="00570D0A" w14:paraId="2A1F4500" w14:textId="77777777" w:rsidTr="006B0C5B">
        <w:trPr>
          <w:cantSplit/>
        </w:trPr>
        <w:tc>
          <w:tcPr>
            <w:tcW w:w="1562" w:type="pct"/>
          </w:tcPr>
          <w:p w14:paraId="0B9E3DBA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50B2B8D3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Автоматизация функций администрирования средств отправки, приема и обработки документов абонентского пункта Федерального казначейства при осуществлении платежей со счетов Федерального казначейства с использованием электронного документооборота с Центральным Банком Российской Федерации</w:t>
            </w:r>
          </w:p>
        </w:tc>
        <w:tc>
          <w:tcPr>
            <w:tcW w:w="682" w:type="pct"/>
            <w:vAlign w:val="center"/>
          </w:tcPr>
          <w:p w14:paraId="73694F97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04,00</w:t>
            </w:r>
          </w:p>
        </w:tc>
      </w:tr>
      <w:tr w:rsidR="0042411A" w:rsidRPr="00570D0A" w14:paraId="62697F41" w14:textId="77777777" w:rsidTr="006B0C5B">
        <w:trPr>
          <w:cantSplit/>
        </w:trPr>
        <w:tc>
          <w:tcPr>
            <w:tcW w:w="1562" w:type="pct"/>
          </w:tcPr>
          <w:p w14:paraId="0CA6CF45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766A3B5E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Загрузка, размещение, централизованное хранение электронных платежных документов Федерального казначейства, обеспечение оперативного доступа пользователей центрального аппарата Федерального казначейства</w:t>
            </w:r>
          </w:p>
        </w:tc>
        <w:tc>
          <w:tcPr>
            <w:tcW w:w="682" w:type="pct"/>
            <w:vAlign w:val="center"/>
          </w:tcPr>
          <w:p w14:paraId="647472EB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05,00</w:t>
            </w:r>
          </w:p>
        </w:tc>
      </w:tr>
      <w:tr w:rsidR="0042411A" w:rsidRPr="00570D0A" w14:paraId="60B20DB5" w14:textId="77777777" w:rsidTr="006B0C5B">
        <w:trPr>
          <w:cantSplit/>
        </w:trPr>
        <w:tc>
          <w:tcPr>
            <w:tcW w:w="1562" w:type="pct"/>
          </w:tcPr>
          <w:p w14:paraId="0443D14F" w14:textId="77777777" w:rsidR="0042411A" w:rsidRPr="00570D0A" w:rsidRDefault="0042411A" w:rsidP="00001ED9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ЦКС, Центр-КС</w:t>
            </w:r>
          </w:p>
        </w:tc>
        <w:tc>
          <w:tcPr>
            <w:tcW w:w="2756" w:type="pct"/>
          </w:tcPr>
          <w:p w14:paraId="38C17E5E" w14:textId="77777777" w:rsidR="0042411A" w:rsidRPr="00570D0A" w:rsidRDefault="0042411A" w:rsidP="00570D0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Казначейское исполнение доходов и расходов федерального бюджета и кассовое обслуживание территориальных бюджетов</w:t>
            </w:r>
          </w:p>
        </w:tc>
        <w:tc>
          <w:tcPr>
            <w:tcW w:w="682" w:type="pct"/>
            <w:vAlign w:val="center"/>
          </w:tcPr>
          <w:p w14:paraId="7219BE9A" w14:textId="77777777" w:rsidR="0042411A" w:rsidRPr="00570D0A" w:rsidRDefault="0042411A" w:rsidP="00001ED9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08</w:t>
            </w:r>
          </w:p>
        </w:tc>
      </w:tr>
      <w:tr w:rsidR="0042411A" w:rsidRPr="00570D0A" w14:paraId="59019ABF" w14:textId="77777777" w:rsidTr="006B0C5B">
        <w:trPr>
          <w:cantSplit/>
        </w:trPr>
        <w:tc>
          <w:tcPr>
            <w:tcW w:w="1562" w:type="pct"/>
          </w:tcPr>
          <w:p w14:paraId="29C4CB05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СЭД</w:t>
            </w:r>
          </w:p>
        </w:tc>
        <w:tc>
          <w:tcPr>
            <w:tcW w:w="2756" w:type="pct"/>
          </w:tcPr>
          <w:p w14:paraId="7DAD58BA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Модуль «Система электронного документооборота» (СЭД)</w:t>
            </w:r>
          </w:p>
        </w:tc>
        <w:tc>
          <w:tcPr>
            <w:tcW w:w="682" w:type="pct"/>
            <w:vAlign w:val="center"/>
          </w:tcPr>
          <w:p w14:paraId="7E31D692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2411A" w:rsidRPr="00570D0A" w14:paraId="3E131861" w14:textId="77777777" w:rsidTr="006B0C5B">
        <w:trPr>
          <w:cantSplit/>
        </w:trPr>
        <w:tc>
          <w:tcPr>
            <w:tcW w:w="1562" w:type="pct"/>
          </w:tcPr>
          <w:p w14:paraId="2D9A6708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СГ</w:t>
            </w:r>
          </w:p>
        </w:tc>
        <w:tc>
          <w:tcPr>
            <w:tcW w:w="2756" w:type="pct"/>
          </w:tcPr>
          <w:p w14:paraId="176F68FD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Союзное государство</w:t>
            </w:r>
          </w:p>
        </w:tc>
        <w:tc>
          <w:tcPr>
            <w:tcW w:w="682" w:type="pct"/>
            <w:vAlign w:val="center"/>
          </w:tcPr>
          <w:p w14:paraId="281B658A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2411A" w:rsidRPr="00570D0A" w14:paraId="3A49CB36" w14:textId="77777777" w:rsidTr="006B0C5B">
        <w:trPr>
          <w:cantSplit/>
        </w:trPr>
        <w:tc>
          <w:tcPr>
            <w:tcW w:w="1562" w:type="pct"/>
          </w:tcPr>
          <w:p w14:paraId="7D9B1262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Отчетность СГ</w:t>
            </w:r>
          </w:p>
        </w:tc>
        <w:tc>
          <w:tcPr>
            <w:tcW w:w="2756" w:type="pct"/>
          </w:tcPr>
          <w:p w14:paraId="411D2EF1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Модуль «Бюджетная отчетность Союзного государства» (Отчетность СГ)</w:t>
            </w:r>
          </w:p>
        </w:tc>
        <w:tc>
          <w:tcPr>
            <w:tcW w:w="682" w:type="pct"/>
            <w:vAlign w:val="center"/>
          </w:tcPr>
          <w:p w14:paraId="179E986A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  <w:tr w:rsidR="0042411A" w:rsidRPr="00570D0A" w14:paraId="50B6BCC7" w14:textId="77777777" w:rsidTr="006B0C5B">
        <w:trPr>
          <w:cantSplit/>
        </w:trPr>
        <w:tc>
          <w:tcPr>
            <w:tcW w:w="1562" w:type="pct"/>
          </w:tcPr>
          <w:p w14:paraId="3C05B301" w14:textId="77777777" w:rsidR="0042411A" w:rsidRPr="00570D0A" w:rsidRDefault="0042411A" w:rsidP="00001ED9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АС ФК</w:t>
            </w:r>
          </w:p>
        </w:tc>
        <w:tc>
          <w:tcPr>
            <w:tcW w:w="2756" w:type="pct"/>
          </w:tcPr>
          <w:p w14:paraId="41B105C7" w14:textId="77777777" w:rsidR="0042411A" w:rsidRPr="00570D0A" w:rsidRDefault="0042411A" w:rsidP="00570D0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 xml:space="preserve">Автоматизированная система федерального казначейства </w:t>
            </w:r>
          </w:p>
        </w:tc>
        <w:tc>
          <w:tcPr>
            <w:tcW w:w="682" w:type="pct"/>
            <w:vAlign w:val="center"/>
          </w:tcPr>
          <w:p w14:paraId="3F378A05" w14:textId="77777777" w:rsidR="0042411A" w:rsidRPr="00570D0A" w:rsidRDefault="0042411A" w:rsidP="00001ED9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09</w:t>
            </w:r>
          </w:p>
        </w:tc>
      </w:tr>
      <w:tr w:rsidR="0042411A" w:rsidRPr="00570D0A" w14:paraId="7770B963" w14:textId="77777777" w:rsidTr="006B0C5B">
        <w:trPr>
          <w:cantSplit/>
        </w:trPr>
        <w:tc>
          <w:tcPr>
            <w:tcW w:w="1562" w:type="pct"/>
          </w:tcPr>
          <w:p w14:paraId="0D750BC4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СУФД</w:t>
            </w:r>
          </w:p>
        </w:tc>
        <w:tc>
          <w:tcPr>
            <w:tcW w:w="2756" w:type="pct"/>
          </w:tcPr>
          <w:p w14:paraId="5E512023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СУФД</w:t>
            </w:r>
          </w:p>
        </w:tc>
        <w:tc>
          <w:tcPr>
            <w:tcW w:w="682" w:type="pct"/>
            <w:vAlign w:val="center"/>
          </w:tcPr>
          <w:p w14:paraId="694AD8EC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2411A" w:rsidRPr="00570D0A" w14:paraId="506C69F0" w14:textId="77777777" w:rsidTr="006B0C5B">
        <w:trPr>
          <w:cantSplit/>
        </w:trPr>
        <w:tc>
          <w:tcPr>
            <w:tcW w:w="1562" w:type="pct"/>
          </w:tcPr>
          <w:p w14:paraId="3A84FB22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1AA31E0C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СУФД-Портал</w:t>
            </w:r>
          </w:p>
        </w:tc>
        <w:tc>
          <w:tcPr>
            <w:tcW w:w="682" w:type="pct"/>
            <w:vAlign w:val="center"/>
          </w:tcPr>
          <w:p w14:paraId="7EC46BE7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01,01</w:t>
            </w:r>
          </w:p>
        </w:tc>
      </w:tr>
      <w:tr w:rsidR="0042411A" w:rsidRPr="00570D0A" w14:paraId="6D12DFBE" w14:textId="77777777" w:rsidTr="006B0C5B">
        <w:trPr>
          <w:cantSplit/>
        </w:trPr>
        <w:tc>
          <w:tcPr>
            <w:tcW w:w="1562" w:type="pct"/>
          </w:tcPr>
          <w:p w14:paraId="6A29011D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421CA913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Автоматизированное рабочее место ОФК офлайн</w:t>
            </w:r>
          </w:p>
        </w:tc>
        <w:tc>
          <w:tcPr>
            <w:tcW w:w="682" w:type="pct"/>
            <w:vAlign w:val="center"/>
          </w:tcPr>
          <w:p w14:paraId="608F1B30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01,02</w:t>
            </w:r>
          </w:p>
        </w:tc>
      </w:tr>
      <w:tr w:rsidR="0042411A" w:rsidRPr="00570D0A" w14:paraId="290EE77E" w14:textId="77777777" w:rsidTr="006B0C5B">
        <w:trPr>
          <w:cantSplit/>
        </w:trPr>
        <w:tc>
          <w:tcPr>
            <w:tcW w:w="1562" w:type="pct"/>
          </w:tcPr>
          <w:p w14:paraId="081E7E07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14D58BB7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Система сопряжения</w:t>
            </w:r>
          </w:p>
        </w:tc>
        <w:tc>
          <w:tcPr>
            <w:tcW w:w="682" w:type="pct"/>
            <w:vAlign w:val="center"/>
          </w:tcPr>
          <w:p w14:paraId="5F5DB5A8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01,03</w:t>
            </w:r>
          </w:p>
        </w:tc>
      </w:tr>
      <w:tr w:rsidR="0042411A" w:rsidRPr="00570D0A" w14:paraId="58533A79" w14:textId="77777777" w:rsidTr="006B0C5B">
        <w:trPr>
          <w:cantSplit/>
        </w:trPr>
        <w:tc>
          <w:tcPr>
            <w:tcW w:w="1562" w:type="pct"/>
          </w:tcPr>
          <w:p w14:paraId="3BD3911C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3E72ABD3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Автоматизированное рабочее место органа ФК </w:t>
            </w:r>
          </w:p>
        </w:tc>
        <w:tc>
          <w:tcPr>
            <w:tcW w:w="682" w:type="pct"/>
            <w:vAlign w:val="center"/>
          </w:tcPr>
          <w:p w14:paraId="50369086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01,04</w:t>
            </w:r>
          </w:p>
        </w:tc>
      </w:tr>
      <w:tr w:rsidR="0042411A" w:rsidRPr="00570D0A" w14:paraId="5FA46E5A" w14:textId="77777777" w:rsidTr="006B0C5B">
        <w:trPr>
          <w:cantSplit/>
        </w:trPr>
        <w:tc>
          <w:tcPr>
            <w:tcW w:w="1562" w:type="pct"/>
          </w:tcPr>
          <w:p w14:paraId="0BF70CFA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1FB97E35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Логистика</w:t>
            </w:r>
          </w:p>
        </w:tc>
        <w:tc>
          <w:tcPr>
            <w:tcW w:w="682" w:type="pct"/>
            <w:vAlign w:val="center"/>
          </w:tcPr>
          <w:p w14:paraId="2A2B7140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01,06</w:t>
            </w:r>
          </w:p>
        </w:tc>
      </w:tr>
      <w:tr w:rsidR="0042411A" w:rsidRPr="00570D0A" w14:paraId="6AC9D522" w14:textId="77777777" w:rsidTr="006B0C5B">
        <w:trPr>
          <w:cantSplit/>
        </w:trPr>
        <w:tc>
          <w:tcPr>
            <w:tcW w:w="1562" w:type="pct"/>
          </w:tcPr>
          <w:p w14:paraId="422A6530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6F78AAE4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Автоматизированное рабочее место Офлайн-клиент ФК</w:t>
            </w:r>
          </w:p>
        </w:tc>
        <w:tc>
          <w:tcPr>
            <w:tcW w:w="682" w:type="pct"/>
            <w:vAlign w:val="center"/>
          </w:tcPr>
          <w:p w14:paraId="0340DF79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01,09</w:t>
            </w:r>
          </w:p>
        </w:tc>
      </w:tr>
      <w:tr w:rsidR="0042411A" w:rsidRPr="00570D0A" w14:paraId="3BA50C68" w14:textId="77777777" w:rsidTr="006B0C5B">
        <w:trPr>
          <w:cantSplit/>
        </w:trPr>
        <w:tc>
          <w:tcPr>
            <w:tcW w:w="1562" w:type="pct"/>
          </w:tcPr>
          <w:p w14:paraId="5C0271B0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64D052EA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Протоколирование         </w:t>
            </w:r>
          </w:p>
        </w:tc>
        <w:tc>
          <w:tcPr>
            <w:tcW w:w="682" w:type="pct"/>
            <w:vAlign w:val="center"/>
          </w:tcPr>
          <w:p w14:paraId="2709BD04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01,10</w:t>
            </w:r>
          </w:p>
        </w:tc>
      </w:tr>
      <w:tr w:rsidR="0042411A" w:rsidRPr="00570D0A" w14:paraId="7A303AB3" w14:textId="77777777" w:rsidTr="006B0C5B">
        <w:trPr>
          <w:cantSplit/>
        </w:trPr>
        <w:tc>
          <w:tcPr>
            <w:tcW w:w="1562" w:type="pct"/>
          </w:tcPr>
          <w:p w14:paraId="45D9D656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OEBS</w:t>
            </w:r>
          </w:p>
        </w:tc>
        <w:tc>
          <w:tcPr>
            <w:tcW w:w="2756" w:type="pct"/>
          </w:tcPr>
          <w:p w14:paraId="510071F0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OEBS</w:t>
            </w:r>
          </w:p>
        </w:tc>
        <w:tc>
          <w:tcPr>
            <w:tcW w:w="682" w:type="pct"/>
            <w:vAlign w:val="center"/>
          </w:tcPr>
          <w:p w14:paraId="191FF615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2411A" w:rsidRPr="00570D0A" w14:paraId="5B725E3C" w14:textId="77777777" w:rsidTr="006B0C5B">
        <w:trPr>
          <w:cantSplit/>
        </w:trPr>
        <w:tc>
          <w:tcPr>
            <w:tcW w:w="1562" w:type="pct"/>
          </w:tcPr>
          <w:p w14:paraId="2748D246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2FB79AFA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Бюджетные обязательства</w:t>
            </w:r>
          </w:p>
        </w:tc>
        <w:tc>
          <w:tcPr>
            <w:tcW w:w="682" w:type="pct"/>
            <w:vAlign w:val="center"/>
          </w:tcPr>
          <w:p w14:paraId="31C1309A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02,01</w:t>
            </w:r>
          </w:p>
        </w:tc>
      </w:tr>
      <w:tr w:rsidR="0042411A" w:rsidRPr="00570D0A" w14:paraId="69D3CB02" w14:textId="77777777" w:rsidTr="006B0C5B">
        <w:trPr>
          <w:cantSplit/>
        </w:trPr>
        <w:tc>
          <w:tcPr>
            <w:tcW w:w="1562" w:type="pct"/>
          </w:tcPr>
          <w:p w14:paraId="4D95F8EA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0D7B100A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Бюджетные данные</w:t>
            </w:r>
          </w:p>
        </w:tc>
        <w:tc>
          <w:tcPr>
            <w:tcW w:w="682" w:type="pct"/>
            <w:vAlign w:val="center"/>
          </w:tcPr>
          <w:p w14:paraId="4522F9BE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02,02</w:t>
            </w:r>
          </w:p>
        </w:tc>
      </w:tr>
      <w:tr w:rsidR="0042411A" w:rsidRPr="00570D0A" w14:paraId="742A9A7D" w14:textId="77777777" w:rsidTr="006B0C5B">
        <w:trPr>
          <w:cantSplit/>
        </w:trPr>
        <w:tc>
          <w:tcPr>
            <w:tcW w:w="1562" w:type="pct"/>
          </w:tcPr>
          <w:p w14:paraId="7D1FF586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4E1B01CD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Сборка</w:t>
            </w:r>
          </w:p>
        </w:tc>
        <w:tc>
          <w:tcPr>
            <w:tcW w:w="682" w:type="pct"/>
            <w:vAlign w:val="center"/>
          </w:tcPr>
          <w:p w14:paraId="7D20F381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02,03</w:t>
            </w:r>
          </w:p>
        </w:tc>
      </w:tr>
      <w:tr w:rsidR="0042411A" w:rsidRPr="00570D0A" w14:paraId="2835EF20" w14:textId="77777777" w:rsidTr="006B0C5B">
        <w:trPr>
          <w:cantSplit/>
        </w:trPr>
        <w:tc>
          <w:tcPr>
            <w:tcW w:w="1562" w:type="pct"/>
          </w:tcPr>
          <w:p w14:paraId="2175ACB7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3A6FB356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Ядро</w:t>
            </w:r>
          </w:p>
        </w:tc>
        <w:tc>
          <w:tcPr>
            <w:tcW w:w="682" w:type="pct"/>
            <w:vAlign w:val="center"/>
          </w:tcPr>
          <w:p w14:paraId="6A3FAF53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02,04</w:t>
            </w:r>
          </w:p>
        </w:tc>
      </w:tr>
      <w:tr w:rsidR="0042411A" w:rsidRPr="00570D0A" w14:paraId="5303835C" w14:textId="77777777" w:rsidTr="006B0C5B">
        <w:trPr>
          <w:cantSplit/>
        </w:trPr>
        <w:tc>
          <w:tcPr>
            <w:tcW w:w="1562" w:type="pct"/>
          </w:tcPr>
          <w:p w14:paraId="38236EA6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4258AFD8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Платежи</w:t>
            </w:r>
          </w:p>
        </w:tc>
        <w:tc>
          <w:tcPr>
            <w:tcW w:w="682" w:type="pct"/>
            <w:vAlign w:val="center"/>
          </w:tcPr>
          <w:p w14:paraId="5F5ECDA1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02,05</w:t>
            </w:r>
          </w:p>
        </w:tc>
      </w:tr>
      <w:tr w:rsidR="0042411A" w:rsidRPr="00570D0A" w14:paraId="48804B64" w14:textId="77777777" w:rsidTr="006B0C5B">
        <w:trPr>
          <w:cantSplit/>
        </w:trPr>
        <w:tc>
          <w:tcPr>
            <w:tcW w:w="1562" w:type="pct"/>
          </w:tcPr>
          <w:p w14:paraId="48D35383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6E37A26D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Кассовое планирование</w:t>
            </w:r>
          </w:p>
        </w:tc>
        <w:tc>
          <w:tcPr>
            <w:tcW w:w="682" w:type="pct"/>
            <w:vAlign w:val="center"/>
          </w:tcPr>
          <w:p w14:paraId="675F27A1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02,06</w:t>
            </w:r>
          </w:p>
        </w:tc>
      </w:tr>
      <w:tr w:rsidR="0042411A" w:rsidRPr="00570D0A" w14:paraId="3BA5D399" w14:textId="77777777" w:rsidTr="006B0C5B">
        <w:trPr>
          <w:cantSplit/>
        </w:trPr>
        <w:tc>
          <w:tcPr>
            <w:tcW w:w="1562" w:type="pct"/>
          </w:tcPr>
          <w:p w14:paraId="7CD9177D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2F670049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Цифровая подпись</w:t>
            </w:r>
          </w:p>
        </w:tc>
        <w:tc>
          <w:tcPr>
            <w:tcW w:w="682" w:type="pct"/>
            <w:vAlign w:val="center"/>
          </w:tcPr>
          <w:p w14:paraId="1D82BD53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02,07</w:t>
            </w:r>
          </w:p>
        </w:tc>
      </w:tr>
      <w:tr w:rsidR="0042411A" w:rsidRPr="00570D0A" w14:paraId="6D136287" w14:textId="77777777" w:rsidTr="006B0C5B">
        <w:trPr>
          <w:cantSplit/>
        </w:trPr>
        <w:tc>
          <w:tcPr>
            <w:tcW w:w="1562" w:type="pct"/>
          </w:tcPr>
          <w:p w14:paraId="63B36222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73C88C1D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Главная книга</w:t>
            </w:r>
          </w:p>
        </w:tc>
        <w:tc>
          <w:tcPr>
            <w:tcW w:w="682" w:type="pct"/>
            <w:vAlign w:val="center"/>
          </w:tcPr>
          <w:p w14:paraId="6FB42599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02,08</w:t>
            </w:r>
          </w:p>
        </w:tc>
      </w:tr>
      <w:tr w:rsidR="0042411A" w:rsidRPr="00570D0A" w14:paraId="4AE45A57" w14:textId="77777777" w:rsidTr="006B0C5B">
        <w:trPr>
          <w:cantSplit/>
        </w:trPr>
        <w:tc>
          <w:tcPr>
            <w:tcW w:w="1562" w:type="pct"/>
          </w:tcPr>
          <w:p w14:paraId="1BB7D04D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75BEEC2B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Установка</w:t>
            </w:r>
          </w:p>
        </w:tc>
        <w:tc>
          <w:tcPr>
            <w:tcW w:w="682" w:type="pct"/>
            <w:vAlign w:val="center"/>
          </w:tcPr>
          <w:p w14:paraId="3877116D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02,09</w:t>
            </w:r>
          </w:p>
        </w:tc>
      </w:tr>
      <w:tr w:rsidR="0042411A" w:rsidRPr="00570D0A" w14:paraId="325D47CE" w14:textId="77777777" w:rsidTr="006B0C5B">
        <w:trPr>
          <w:cantSplit/>
        </w:trPr>
        <w:tc>
          <w:tcPr>
            <w:tcW w:w="1562" w:type="pct"/>
          </w:tcPr>
          <w:p w14:paraId="356A89FB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533C3BDF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Миграция данных</w:t>
            </w:r>
          </w:p>
        </w:tc>
        <w:tc>
          <w:tcPr>
            <w:tcW w:w="682" w:type="pct"/>
            <w:vAlign w:val="center"/>
          </w:tcPr>
          <w:p w14:paraId="48D1C41C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02,10</w:t>
            </w:r>
          </w:p>
        </w:tc>
      </w:tr>
      <w:tr w:rsidR="0042411A" w:rsidRPr="00570D0A" w14:paraId="3E6E4486" w14:textId="77777777" w:rsidTr="006B0C5B">
        <w:trPr>
          <w:cantSplit/>
        </w:trPr>
        <w:tc>
          <w:tcPr>
            <w:tcW w:w="1562" w:type="pct"/>
          </w:tcPr>
          <w:p w14:paraId="3F987750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57260ADB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682" w:type="pct"/>
            <w:vAlign w:val="center"/>
          </w:tcPr>
          <w:p w14:paraId="697B68BF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02,11</w:t>
            </w:r>
          </w:p>
        </w:tc>
      </w:tr>
      <w:tr w:rsidR="0042411A" w:rsidRPr="00570D0A" w14:paraId="4C7AE949" w14:textId="77777777" w:rsidTr="006B0C5B">
        <w:trPr>
          <w:cantSplit/>
        </w:trPr>
        <w:tc>
          <w:tcPr>
            <w:tcW w:w="1562" w:type="pct"/>
          </w:tcPr>
          <w:p w14:paraId="27479A0E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00EDC89B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Отчетность</w:t>
            </w:r>
          </w:p>
        </w:tc>
        <w:tc>
          <w:tcPr>
            <w:tcW w:w="682" w:type="pct"/>
            <w:vAlign w:val="center"/>
          </w:tcPr>
          <w:p w14:paraId="3D359AA8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02,12</w:t>
            </w:r>
          </w:p>
        </w:tc>
      </w:tr>
      <w:tr w:rsidR="0042411A" w:rsidRPr="00570D0A" w14:paraId="14282808" w14:textId="77777777" w:rsidTr="006B0C5B">
        <w:trPr>
          <w:cantSplit/>
        </w:trPr>
        <w:tc>
          <w:tcPr>
            <w:tcW w:w="1562" w:type="pct"/>
          </w:tcPr>
          <w:p w14:paraId="22547B0D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1E0159EC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Обработка поступлений</w:t>
            </w:r>
          </w:p>
        </w:tc>
        <w:tc>
          <w:tcPr>
            <w:tcW w:w="682" w:type="pct"/>
            <w:vAlign w:val="center"/>
          </w:tcPr>
          <w:p w14:paraId="34E36F0D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02,13</w:t>
            </w:r>
          </w:p>
        </w:tc>
      </w:tr>
      <w:tr w:rsidR="0042411A" w:rsidRPr="00570D0A" w14:paraId="60C813F5" w14:textId="77777777" w:rsidTr="006B0C5B">
        <w:trPr>
          <w:cantSplit/>
        </w:trPr>
        <w:tc>
          <w:tcPr>
            <w:tcW w:w="1562" w:type="pct"/>
          </w:tcPr>
          <w:p w14:paraId="63947A5E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52276295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Протоколирование</w:t>
            </w:r>
          </w:p>
        </w:tc>
        <w:tc>
          <w:tcPr>
            <w:tcW w:w="682" w:type="pct"/>
            <w:vAlign w:val="center"/>
          </w:tcPr>
          <w:p w14:paraId="4BFDC053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02,14</w:t>
            </w:r>
          </w:p>
        </w:tc>
      </w:tr>
      <w:tr w:rsidR="0042411A" w:rsidRPr="00570D0A" w14:paraId="1FFF4CE3" w14:textId="77777777" w:rsidTr="006B0C5B">
        <w:trPr>
          <w:cantSplit/>
        </w:trPr>
        <w:tc>
          <w:tcPr>
            <w:tcW w:w="1562" w:type="pct"/>
          </w:tcPr>
          <w:p w14:paraId="76B275BE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375BEEC3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Реорганизация</w:t>
            </w:r>
          </w:p>
        </w:tc>
        <w:tc>
          <w:tcPr>
            <w:tcW w:w="682" w:type="pct"/>
            <w:vAlign w:val="center"/>
          </w:tcPr>
          <w:p w14:paraId="5CE388AD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02,15</w:t>
            </w:r>
          </w:p>
        </w:tc>
      </w:tr>
      <w:tr w:rsidR="0042411A" w:rsidRPr="00570D0A" w14:paraId="08A54618" w14:textId="77777777" w:rsidTr="006B0C5B">
        <w:trPr>
          <w:cantSplit/>
        </w:trPr>
        <w:tc>
          <w:tcPr>
            <w:tcW w:w="1562" w:type="pct"/>
          </w:tcPr>
          <w:p w14:paraId="2035537E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38D0D700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Сводная отчетность</w:t>
            </w:r>
          </w:p>
        </w:tc>
        <w:tc>
          <w:tcPr>
            <w:tcW w:w="682" w:type="pct"/>
            <w:vAlign w:val="center"/>
          </w:tcPr>
          <w:p w14:paraId="3ED4E6C1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02,17</w:t>
            </w:r>
          </w:p>
        </w:tc>
      </w:tr>
      <w:tr w:rsidR="0042411A" w:rsidRPr="00570D0A" w14:paraId="425961A3" w14:textId="77777777" w:rsidTr="006B0C5B">
        <w:trPr>
          <w:cantSplit/>
        </w:trPr>
        <w:tc>
          <w:tcPr>
            <w:tcW w:w="1562" w:type="pct"/>
          </w:tcPr>
          <w:p w14:paraId="477EC13D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64C815AD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Заявки на платеж</w:t>
            </w:r>
          </w:p>
        </w:tc>
        <w:tc>
          <w:tcPr>
            <w:tcW w:w="682" w:type="pct"/>
            <w:vAlign w:val="center"/>
          </w:tcPr>
          <w:p w14:paraId="6AF489DA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02,18</w:t>
            </w:r>
          </w:p>
        </w:tc>
      </w:tr>
      <w:tr w:rsidR="0042411A" w:rsidRPr="00570D0A" w14:paraId="042AC081" w14:textId="77777777" w:rsidTr="006B0C5B">
        <w:trPr>
          <w:cantSplit/>
        </w:trPr>
        <w:tc>
          <w:tcPr>
            <w:tcW w:w="1562" w:type="pct"/>
          </w:tcPr>
          <w:p w14:paraId="7A03845A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СЗИ</w:t>
            </w:r>
          </w:p>
        </w:tc>
        <w:tc>
          <w:tcPr>
            <w:tcW w:w="2756" w:type="pct"/>
            <w:vAlign w:val="center"/>
          </w:tcPr>
          <w:p w14:paraId="73F95E3D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Система защиты информации</w:t>
            </w:r>
          </w:p>
        </w:tc>
        <w:tc>
          <w:tcPr>
            <w:tcW w:w="682" w:type="pct"/>
            <w:vAlign w:val="center"/>
          </w:tcPr>
          <w:p w14:paraId="40A13994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  <w:tr w:rsidR="0042411A" w:rsidRPr="00570D0A" w14:paraId="7AA9454C" w14:textId="77777777" w:rsidTr="006B0C5B">
        <w:trPr>
          <w:cantSplit/>
        </w:trPr>
        <w:tc>
          <w:tcPr>
            <w:tcW w:w="1562" w:type="pct"/>
          </w:tcPr>
          <w:p w14:paraId="7727D141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ТИП</w:t>
            </w:r>
          </w:p>
        </w:tc>
        <w:tc>
          <w:tcPr>
            <w:tcW w:w="2756" w:type="pct"/>
            <w:vAlign w:val="center"/>
          </w:tcPr>
          <w:p w14:paraId="4D9393E3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Транспортная интеграционная подсистема</w:t>
            </w:r>
          </w:p>
        </w:tc>
        <w:tc>
          <w:tcPr>
            <w:tcW w:w="682" w:type="pct"/>
            <w:vAlign w:val="center"/>
          </w:tcPr>
          <w:p w14:paraId="319D4D3F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04,00</w:t>
            </w:r>
          </w:p>
        </w:tc>
      </w:tr>
      <w:tr w:rsidR="0042411A" w:rsidRPr="00570D0A" w14:paraId="1C7C8431" w14:textId="77777777" w:rsidTr="006B0C5B">
        <w:trPr>
          <w:cantSplit/>
        </w:trPr>
        <w:tc>
          <w:tcPr>
            <w:tcW w:w="1562" w:type="pct"/>
          </w:tcPr>
          <w:p w14:paraId="4AD46587" w14:textId="77777777" w:rsidR="0042411A" w:rsidRPr="00570D0A" w:rsidRDefault="0042411A" w:rsidP="00001ED9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Аксиок.Net</w:t>
            </w:r>
          </w:p>
        </w:tc>
        <w:tc>
          <w:tcPr>
            <w:tcW w:w="2756" w:type="pct"/>
          </w:tcPr>
          <w:p w14:paraId="5147BBB1" w14:textId="77777777" w:rsidR="0042411A" w:rsidRPr="00570D0A" w:rsidRDefault="0042411A" w:rsidP="00570D0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Аксиок.Net</w:t>
            </w:r>
          </w:p>
        </w:tc>
        <w:tc>
          <w:tcPr>
            <w:tcW w:w="682" w:type="pct"/>
            <w:vAlign w:val="center"/>
          </w:tcPr>
          <w:p w14:paraId="47F8525D" w14:textId="77777777" w:rsidR="0042411A" w:rsidRPr="00570D0A" w:rsidRDefault="0042411A" w:rsidP="00001ED9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10</w:t>
            </w:r>
          </w:p>
        </w:tc>
      </w:tr>
      <w:tr w:rsidR="0042411A" w:rsidRPr="00570D0A" w14:paraId="7003C62E" w14:textId="77777777" w:rsidTr="006B0C5B">
        <w:trPr>
          <w:cantSplit/>
        </w:trPr>
        <w:tc>
          <w:tcPr>
            <w:tcW w:w="1562" w:type="pct"/>
          </w:tcPr>
          <w:p w14:paraId="6FE80D6F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34586006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Аксиок.Net (децентрализованное )</w:t>
            </w:r>
          </w:p>
        </w:tc>
        <w:tc>
          <w:tcPr>
            <w:tcW w:w="682" w:type="pct"/>
            <w:vAlign w:val="center"/>
          </w:tcPr>
          <w:p w14:paraId="3D689408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2411A" w:rsidRPr="00570D0A" w14:paraId="437E5E7E" w14:textId="77777777" w:rsidTr="006B0C5B">
        <w:trPr>
          <w:cantSplit/>
        </w:trPr>
        <w:tc>
          <w:tcPr>
            <w:tcW w:w="1562" w:type="pct"/>
          </w:tcPr>
          <w:p w14:paraId="5BD6B34B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56A92354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Администрирование поступлений по главе 100 «Федеральное казначейство</w:t>
            </w:r>
          </w:p>
        </w:tc>
        <w:tc>
          <w:tcPr>
            <w:tcW w:w="682" w:type="pct"/>
            <w:vAlign w:val="center"/>
          </w:tcPr>
          <w:p w14:paraId="31BD3A9D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01,01</w:t>
            </w:r>
          </w:p>
        </w:tc>
      </w:tr>
      <w:tr w:rsidR="0042411A" w:rsidRPr="00570D0A" w14:paraId="5BE36334" w14:textId="77777777" w:rsidTr="006B0C5B">
        <w:trPr>
          <w:cantSplit/>
        </w:trPr>
        <w:tc>
          <w:tcPr>
            <w:tcW w:w="1562" w:type="pct"/>
          </w:tcPr>
          <w:p w14:paraId="61FBF039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193B9C7E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Ведение и учет сведений об обязательствах по главе 100 «Федеральное казначейство»</w:t>
            </w:r>
          </w:p>
        </w:tc>
        <w:tc>
          <w:tcPr>
            <w:tcW w:w="682" w:type="pct"/>
            <w:vAlign w:val="center"/>
          </w:tcPr>
          <w:p w14:paraId="1EEF42D3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01,02</w:t>
            </w:r>
          </w:p>
        </w:tc>
      </w:tr>
      <w:tr w:rsidR="0042411A" w:rsidRPr="00570D0A" w14:paraId="3EA9DA4A" w14:textId="77777777" w:rsidTr="006B0C5B">
        <w:trPr>
          <w:cantSplit/>
        </w:trPr>
        <w:tc>
          <w:tcPr>
            <w:tcW w:w="1562" w:type="pct"/>
          </w:tcPr>
          <w:p w14:paraId="3D61B7D4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68D6161B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Ведение лицевых счетов по главе 100 «Федеральное казначейство»</w:t>
            </w:r>
          </w:p>
        </w:tc>
        <w:tc>
          <w:tcPr>
            <w:tcW w:w="682" w:type="pct"/>
          </w:tcPr>
          <w:p w14:paraId="781AFEB2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01,03</w:t>
            </w:r>
          </w:p>
        </w:tc>
      </w:tr>
      <w:tr w:rsidR="0042411A" w:rsidRPr="00570D0A" w14:paraId="49C3471D" w14:textId="77777777" w:rsidTr="006B0C5B">
        <w:trPr>
          <w:cantSplit/>
        </w:trPr>
        <w:tc>
          <w:tcPr>
            <w:tcW w:w="1562" w:type="pct"/>
          </w:tcPr>
          <w:p w14:paraId="15282AD1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40FF56E9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Ведение общесистемной нормативно-справочной информации</w:t>
            </w:r>
          </w:p>
        </w:tc>
        <w:tc>
          <w:tcPr>
            <w:tcW w:w="682" w:type="pct"/>
          </w:tcPr>
          <w:p w14:paraId="1EB61152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01,04</w:t>
            </w:r>
          </w:p>
        </w:tc>
      </w:tr>
      <w:tr w:rsidR="0042411A" w:rsidRPr="00570D0A" w14:paraId="210F1147" w14:textId="77777777" w:rsidTr="006B0C5B">
        <w:trPr>
          <w:cantSplit/>
        </w:trPr>
        <w:tc>
          <w:tcPr>
            <w:tcW w:w="1562" w:type="pct"/>
          </w:tcPr>
          <w:p w14:paraId="638BF295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0AE6302C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Ведение системы управленческого учета по главе 100 «Федеральное казначейство»</w:t>
            </w:r>
          </w:p>
        </w:tc>
        <w:tc>
          <w:tcPr>
            <w:tcW w:w="682" w:type="pct"/>
          </w:tcPr>
          <w:p w14:paraId="3BD2CCFE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01,05</w:t>
            </w:r>
          </w:p>
        </w:tc>
      </w:tr>
      <w:tr w:rsidR="0042411A" w:rsidRPr="00570D0A" w14:paraId="0ECB515B" w14:textId="77777777" w:rsidTr="006B0C5B">
        <w:trPr>
          <w:cantSplit/>
        </w:trPr>
        <w:tc>
          <w:tcPr>
            <w:tcW w:w="1562" w:type="pct"/>
          </w:tcPr>
          <w:p w14:paraId="5A16A4F0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31C2645A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Доведение бюджетных данных по главе 100 «Федеральное казначейство»</w:t>
            </w:r>
          </w:p>
        </w:tc>
        <w:tc>
          <w:tcPr>
            <w:tcW w:w="682" w:type="pct"/>
          </w:tcPr>
          <w:p w14:paraId="0990B062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01,06</w:t>
            </w:r>
          </w:p>
        </w:tc>
      </w:tr>
      <w:tr w:rsidR="0042411A" w:rsidRPr="00570D0A" w14:paraId="36CCD48A" w14:textId="77777777" w:rsidTr="006B0C5B">
        <w:trPr>
          <w:cantSplit/>
        </w:trPr>
        <w:tc>
          <w:tcPr>
            <w:tcW w:w="1562" w:type="pct"/>
          </w:tcPr>
          <w:p w14:paraId="28FCDAEA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07670818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Общесистемное администрирование</w:t>
            </w:r>
          </w:p>
        </w:tc>
        <w:tc>
          <w:tcPr>
            <w:tcW w:w="682" w:type="pct"/>
          </w:tcPr>
          <w:p w14:paraId="16AE4654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01,07</w:t>
            </w:r>
          </w:p>
        </w:tc>
      </w:tr>
      <w:tr w:rsidR="0042411A" w:rsidRPr="00570D0A" w14:paraId="67A3FE64" w14:textId="77777777" w:rsidTr="006B0C5B">
        <w:trPr>
          <w:cantSplit/>
        </w:trPr>
        <w:tc>
          <w:tcPr>
            <w:tcW w:w="1562" w:type="pct"/>
          </w:tcPr>
          <w:p w14:paraId="6B028BAB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5BB521A5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Осуществление операций по компенсационным выплатам по вкладам (взносам) в организациях государственного страхования</w:t>
            </w:r>
          </w:p>
        </w:tc>
        <w:tc>
          <w:tcPr>
            <w:tcW w:w="682" w:type="pct"/>
          </w:tcPr>
          <w:p w14:paraId="4ED8A0F7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01,08</w:t>
            </w:r>
          </w:p>
        </w:tc>
      </w:tr>
      <w:tr w:rsidR="0042411A" w:rsidRPr="00570D0A" w14:paraId="2C6551F4" w14:textId="77777777" w:rsidTr="006B0C5B">
        <w:trPr>
          <w:cantSplit/>
        </w:trPr>
        <w:tc>
          <w:tcPr>
            <w:tcW w:w="1562" w:type="pct"/>
          </w:tcPr>
          <w:p w14:paraId="19633A4A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0EBFFB4F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Подготовка, сбор и свод данных</w:t>
            </w:r>
          </w:p>
        </w:tc>
        <w:tc>
          <w:tcPr>
            <w:tcW w:w="682" w:type="pct"/>
          </w:tcPr>
          <w:p w14:paraId="7618B1AE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01,09</w:t>
            </w:r>
          </w:p>
        </w:tc>
      </w:tr>
      <w:tr w:rsidR="0042411A" w:rsidRPr="00570D0A" w14:paraId="6278ED6D" w14:textId="77777777" w:rsidTr="006B0C5B">
        <w:trPr>
          <w:cantSplit/>
        </w:trPr>
        <w:tc>
          <w:tcPr>
            <w:tcW w:w="1562" w:type="pct"/>
          </w:tcPr>
          <w:p w14:paraId="4605CD4A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67A16CF1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Расчеты с персоналом</w:t>
            </w:r>
          </w:p>
        </w:tc>
        <w:tc>
          <w:tcPr>
            <w:tcW w:w="682" w:type="pct"/>
          </w:tcPr>
          <w:p w14:paraId="36DD4A52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01,10</w:t>
            </w:r>
          </w:p>
        </w:tc>
      </w:tr>
      <w:tr w:rsidR="0042411A" w:rsidRPr="00570D0A" w14:paraId="7615F1F3" w14:textId="77777777" w:rsidTr="006B0C5B">
        <w:trPr>
          <w:cantSplit/>
        </w:trPr>
        <w:tc>
          <w:tcPr>
            <w:tcW w:w="1562" w:type="pct"/>
          </w:tcPr>
          <w:p w14:paraId="54394CEE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35493A9A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Составление и ведение бюджетной росписи по главе 100 «Федеральное казначейство»</w:t>
            </w:r>
          </w:p>
        </w:tc>
        <w:tc>
          <w:tcPr>
            <w:tcW w:w="682" w:type="pct"/>
          </w:tcPr>
          <w:p w14:paraId="5559EE40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01,11</w:t>
            </w:r>
          </w:p>
        </w:tc>
      </w:tr>
      <w:tr w:rsidR="0042411A" w:rsidRPr="00570D0A" w14:paraId="1DF09FDF" w14:textId="77777777" w:rsidTr="006B0C5B">
        <w:trPr>
          <w:cantSplit/>
        </w:trPr>
        <w:tc>
          <w:tcPr>
            <w:tcW w:w="1562" w:type="pct"/>
          </w:tcPr>
          <w:p w14:paraId="42EFFC46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0BADF328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Составление и ведение бюджетной сметы по главе 100 «Федеральное казначейство»</w:t>
            </w:r>
          </w:p>
        </w:tc>
        <w:tc>
          <w:tcPr>
            <w:tcW w:w="682" w:type="pct"/>
          </w:tcPr>
          <w:p w14:paraId="2B560453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01,12</w:t>
            </w:r>
          </w:p>
        </w:tc>
      </w:tr>
      <w:tr w:rsidR="0042411A" w:rsidRPr="00570D0A" w14:paraId="147E6ABB" w14:textId="77777777" w:rsidTr="006B0C5B">
        <w:trPr>
          <w:cantSplit/>
        </w:trPr>
        <w:tc>
          <w:tcPr>
            <w:tcW w:w="1562" w:type="pct"/>
          </w:tcPr>
          <w:p w14:paraId="3331FEEF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200DF742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Учет материальных ценностей</w:t>
            </w:r>
          </w:p>
        </w:tc>
        <w:tc>
          <w:tcPr>
            <w:tcW w:w="682" w:type="pct"/>
          </w:tcPr>
          <w:p w14:paraId="52D3700C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01,13</w:t>
            </w:r>
          </w:p>
        </w:tc>
      </w:tr>
      <w:tr w:rsidR="0042411A" w:rsidRPr="00570D0A" w14:paraId="702DB670" w14:textId="77777777" w:rsidTr="006B0C5B">
        <w:trPr>
          <w:cantSplit/>
        </w:trPr>
        <w:tc>
          <w:tcPr>
            <w:tcW w:w="1562" w:type="pct"/>
          </w:tcPr>
          <w:p w14:paraId="50D150C3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091437F6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Учет персонала</w:t>
            </w:r>
          </w:p>
        </w:tc>
        <w:tc>
          <w:tcPr>
            <w:tcW w:w="682" w:type="pct"/>
          </w:tcPr>
          <w:p w14:paraId="67B39A27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01,14</w:t>
            </w:r>
          </w:p>
        </w:tc>
      </w:tr>
      <w:tr w:rsidR="0042411A" w:rsidRPr="00570D0A" w14:paraId="2262F741" w14:textId="77777777" w:rsidTr="006B0C5B">
        <w:trPr>
          <w:cantSplit/>
        </w:trPr>
        <w:tc>
          <w:tcPr>
            <w:tcW w:w="1562" w:type="pct"/>
          </w:tcPr>
          <w:p w14:paraId="24BCD296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7AE78D8B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Учет средств федерального бюджета, размещенных на депозитах</w:t>
            </w:r>
          </w:p>
        </w:tc>
        <w:tc>
          <w:tcPr>
            <w:tcW w:w="682" w:type="pct"/>
          </w:tcPr>
          <w:p w14:paraId="202E1186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01,15</w:t>
            </w:r>
          </w:p>
        </w:tc>
      </w:tr>
      <w:tr w:rsidR="0042411A" w:rsidRPr="00570D0A" w14:paraId="36591AB0" w14:textId="77777777" w:rsidTr="006B0C5B">
        <w:trPr>
          <w:cantSplit/>
        </w:trPr>
        <w:tc>
          <w:tcPr>
            <w:tcW w:w="1562" w:type="pct"/>
          </w:tcPr>
          <w:p w14:paraId="49B44D95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25112638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Формирование и учет платежных документов по главе 100 «Федеральное казначейство»</w:t>
            </w:r>
          </w:p>
        </w:tc>
        <w:tc>
          <w:tcPr>
            <w:tcW w:w="682" w:type="pct"/>
          </w:tcPr>
          <w:p w14:paraId="1DF40B10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01,16</w:t>
            </w:r>
          </w:p>
        </w:tc>
      </w:tr>
      <w:tr w:rsidR="0042411A" w:rsidRPr="00570D0A" w14:paraId="4A31D4EB" w14:textId="77777777" w:rsidTr="006B0C5B">
        <w:trPr>
          <w:cantSplit/>
        </w:trPr>
        <w:tc>
          <w:tcPr>
            <w:tcW w:w="1562" w:type="pct"/>
          </w:tcPr>
          <w:p w14:paraId="13619C6B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22BA7D7B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Формирование отчетности на основе данных учета</w:t>
            </w:r>
          </w:p>
        </w:tc>
        <w:tc>
          <w:tcPr>
            <w:tcW w:w="682" w:type="pct"/>
          </w:tcPr>
          <w:p w14:paraId="676C8B88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01,17</w:t>
            </w:r>
          </w:p>
        </w:tc>
      </w:tr>
      <w:tr w:rsidR="0042411A" w:rsidRPr="00570D0A" w14:paraId="3BEB145D" w14:textId="77777777" w:rsidTr="006B0C5B">
        <w:trPr>
          <w:cantSplit/>
        </w:trPr>
        <w:tc>
          <w:tcPr>
            <w:tcW w:w="1562" w:type="pct"/>
          </w:tcPr>
          <w:p w14:paraId="74C22684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574C8C6A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Формирование информации о заключении государственных контрактов, их основных условиях и параметрах</w:t>
            </w:r>
          </w:p>
        </w:tc>
        <w:tc>
          <w:tcPr>
            <w:tcW w:w="682" w:type="pct"/>
          </w:tcPr>
          <w:p w14:paraId="2EB39F17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01,18</w:t>
            </w:r>
          </w:p>
        </w:tc>
      </w:tr>
      <w:tr w:rsidR="0042411A" w:rsidRPr="00570D0A" w14:paraId="16F2E10E" w14:textId="77777777" w:rsidTr="006B0C5B">
        <w:trPr>
          <w:cantSplit/>
        </w:trPr>
        <w:tc>
          <w:tcPr>
            <w:tcW w:w="1562" w:type="pct"/>
          </w:tcPr>
          <w:p w14:paraId="447919EA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74E3EF96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Хозяйственный учет по главе 100 «Федеральное казначейство»</w:t>
            </w:r>
          </w:p>
        </w:tc>
        <w:tc>
          <w:tcPr>
            <w:tcW w:w="682" w:type="pct"/>
          </w:tcPr>
          <w:p w14:paraId="676B3591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01,19</w:t>
            </w:r>
          </w:p>
        </w:tc>
      </w:tr>
      <w:tr w:rsidR="0042411A" w:rsidRPr="00570D0A" w14:paraId="5FC12A28" w14:textId="77777777" w:rsidTr="006B0C5B">
        <w:trPr>
          <w:cantSplit/>
          <w:trHeight w:val="340"/>
        </w:trPr>
        <w:tc>
          <w:tcPr>
            <w:tcW w:w="1562" w:type="pct"/>
          </w:tcPr>
          <w:p w14:paraId="7EB0A6B5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59F858AD" w14:textId="533DFD90" w:rsidR="0042411A" w:rsidRPr="00570D0A" w:rsidDel="00AD2AD0" w:rsidRDefault="00CD5A81" w:rsidP="00570D0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Аксиок.Net (централизованное</w:t>
            </w:r>
            <w:r w:rsidR="0042411A" w:rsidRPr="00570D0A">
              <w:rPr>
                <w:sz w:val="24"/>
                <w:szCs w:val="24"/>
              </w:rPr>
              <w:t>)</w:t>
            </w:r>
          </w:p>
        </w:tc>
        <w:tc>
          <w:tcPr>
            <w:tcW w:w="682" w:type="pct"/>
          </w:tcPr>
          <w:p w14:paraId="276EC67B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2411A" w:rsidRPr="00570D0A" w14:paraId="6816EC36" w14:textId="77777777" w:rsidTr="006B0C5B">
        <w:trPr>
          <w:cantSplit/>
          <w:trHeight w:val="340"/>
        </w:trPr>
        <w:tc>
          <w:tcPr>
            <w:tcW w:w="1562" w:type="pct"/>
          </w:tcPr>
          <w:p w14:paraId="107B39B2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62610A20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Расчеты</w:t>
            </w:r>
          </w:p>
        </w:tc>
        <w:tc>
          <w:tcPr>
            <w:tcW w:w="682" w:type="pct"/>
          </w:tcPr>
          <w:p w14:paraId="3FCE4AC3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02,01</w:t>
            </w:r>
          </w:p>
        </w:tc>
      </w:tr>
      <w:tr w:rsidR="0042411A" w:rsidRPr="00570D0A" w14:paraId="2745020F" w14:textId="77777777" w:rsidTr="006B0C5B">
        <w:trPr>
          <w:cantSplit/>
          <w:trHeight w:val="340"/>
        </w:trPr>
        <w:tc>
          <w:tcPr>
            <w:tcW w:w="1562" w:type="pct"/>
          </w:tcPr>
          <w:p w14:paraId="5270B77F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493C61D9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Бюджетное Планирование</w:t>
            </w:r>
          </w:p>
        </w:tc>
        <w:tc>
          <w:tcPr>
            <w:tcW w:w="682" w:type="pct"/>
          </w:tcPr>
          <w:p w14:paraId="2C828C16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02,02</w:t>
            </w:r>
          </w:p>
        </w:tc>
      </w:tr>
      <w:tr w:rsidR="0042411A" w:rsidRPr="00570D0A" w14:paraId="246A06C7" w14:textId="77777777" w:rsidTr="006B0C5B">
        <w:trPr>
          <w:cantSplit/>
          <w:trHeight w:val="340"/>
        </w:trPr>
        <w:tc>
          <w:tcPr>
            <w:tcW w:w="1562" w:type="pct"/>
          </w:tcPr>
          <w:p w14:paraId="1D6CB9AA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6F1B7BC8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Зарплата и кадры</w:t>
            </w:r>
          </w:p>
        </w:tc>
        <w:tc>
          <w:tcPr>
            <w:tcW w:w="682" w:type="pct"/>
          </w:tcPr>
          <w:p w14:paraId="0C689D5F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02,03</w:t>
            </w:r>
          </w:p>
        </w:tc>
      </w:tr>
      <w:tr w:rsidR="0042411A" w:rsidRPr="00570D0A" w14:paraId="17C12C26" w14:textId="77777777" w:rsidTr="006B0C5B">
        <w:trPr>
          <w:cantSplit/>
          <w:trHeight w:val="340"/>
        </w:trPr>
        <w:tc>
          <w:tcPr>
            <w:tcW w:w="1562" w:type="pct"/>
          </w:tcPr>
          <w:p w14:paraId="1292BBCA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223AF067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Учет нефинансовых активов</w:t>
            </w:r>
          </w:p>
        </w:tc>
        <w:tc>
          <w:tcPr>
            <w:tcW w:w="682" w:type="pct"/>
          </w:tcPr>
          <w:p w14:paraId="4A2565DA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02,04</w:t>
            </w:r>
          </w:p>
        </w:tc>
      </w:tr>
      <w:tr w:rsidR="0042411A" w:rsidRPr="00570D0A" w14:paraId="747FFE56" w14:textId="77777777" w:rsidTr="006B0C5B">
        <w:trPr>
          <w:cantSplit/>
          <w:trHeight w:val="340"/>
        </w:trPr>
        <w:tc>
          <w:tcPr>
            <w:tcW w:w="1562" w:type="pct"/>
          </w:tcPr>
          <w:p w14:paraId="68C75A03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42D5055F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Учет и отчетность</w:t>
            </w:r>
          </w:p>
        </w:tc>
        <w:tc>
          <w:tcPr>
            <w:tcW w:w="682" w:type="pct"/>
          </w:tcPr>
          <w:p w14:paraId="013BF704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02,05</w:t>
            </w:r>
          </w:p>
        </w:tc>
      </w:tr>
      <w:tr w:rsidR="0042411A" w:rsidRPr="00570D0A" w14:paraId="0ABE6DCF" w14:textId="77777777" w:rsidTr="006B0C5B">
        <w:trPr>
          <w:cantSplit/>
          <w:trHeight w:val="340"/>
        </w:trPr>
        <w:tc>
          <w:tcPr>
            <w:tcW w:w="1562" w:type="pct"/>
          </w:tcPr>
          <w:p w14:paraId="6D4D17AF" w14:textId="77777777" w:rsidR="0042411A" w:rsidRPr="00570D0A" w:rsidRDefault="0042411A" w:rsidP="00001ED9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41929646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Прочее</w:t>
            </w:r>
          </w:p>
        </w:tc>
        <w:tc>
          <w:tcPr>
            <w:tcW w:w="682" w:type="pct"/>
          </w:tcPr>
          <w:p w14:paraId="2F9BE574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02,06</w:t>
            </w:r>
          </w:p>
        </w:tc>
      </w:tr>
      <w:tr w:rsidR="0042411A" w:rsidRPr="00570D0A" w14:paraId="1E485FF3" w14:textId="77777777" w:rsidTr="006B0C5B">
        <w:trPr>
          <w:cantSplit/>
        </w:trPr>
        <w:tc>
          <w:tcPr>
            <w:tcW w:w="1562" w:type="pct"/>
          </w:tcPr>
          <w:p w14:paraId="11AE0D5A" w14:textId="52BA4FE7" w:rsidR="0042411A" w:rsidRPr="00570D0A" w:rsidRDefault="004F7FBA" w:rsidP="00001E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СПТО</w:t>
            </w:r>
          </w:p>
        </w:tc>
        <w:tc>
          <w:tcPr>
            <w:tcW w:w="2756" w:type="pct"/>
          </w:tcPr>
          <w:p w14:paraId="5D42DE88" w14:textId="77777777" w:rsidR="0042411A" w:rsidRPr="00570D0A" w:rsidRDefault="0042411A" w:rsidP="00570D0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Система поддержки технологического обеспечения (СПТО)</w:t>
            </w:r>
          </w:p>
        </w:tc>
        <w:tc>
          <w:tcPr>
            <w:tcW w:w="682" w:type="pct"/>
            <w:vAlign w:val="center"/>
          </w:tcPr>
          <w:p w14:paraId="695FE105" w14:textId="77777777" w:rsidR="0042411A" w:rsidRPr="00570D0A" w:rsidRDefault="0042411A" w:rsidP="00001ED9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13</w:t>
            </w:r>
          </w:p>
        </w:tc>
      </w:tr>
      <w:tr w:rsidR="0042411A" w:rsidRPr="00570D0A" w14:paraId="1328F79D" w14:textId="77777777" w:rsidTr="006B0C5B">
        <w:trPr>
          <w:cantSplit/>
        </w:trPr>
        <w:tc>
          <w:tcPr>
            <w:tcW w:w="1562" w:type="pct"/>
          </w:tcPr>
          <w:p w14:paraId="5995ACAA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ПМ УК</w:t>
            </w:r>
          </w:p>
        </w:tc>
        <w:tc>
          <w:tcPr>
            <w:tcW w:w="2756" w:type="pct"/>
          </w:tcPr>
          <w:p w14:paraId="5E0DE939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Прикладной модуль «Универсальный конвертер» </w:t>
            </w:r>
          </w:p>
        </w:tc>
        <w:tc>
          <w:tcPr>
            <w:tcW w:w="682" w:type="pct"/>
            <w:vAlign w:val="center"/>
          </w:tcPr>
          <w:p w14:paraId="56B90606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2411A" w:rsidRPr="00570D0A" w14:paraId="480E5303" w14:textId="77777777" w:rsidTr="006B0C5B">
        <w:trPr>
          <w:cantSplit/>
        </w:trPr>
        <w:tc>
          <w:tcPr>
            <w:tcW w:w="1562" w:type="pct"/>
          </w:tcPr>
          <w:p w14:paraId="25AFF6F0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УК</w:t>
            </w:r>
          </w:p>
        </w:tc>
        <w:tc>
          <w:tcPr>
            <w:tcW w:w="2756" w:type="pct"/>
          </w:tcPr>
          <w:p w14:paraId="6AA111CD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«Универсальный конвертер» </w:t>
            </w:r>
          </w:p>
        </w:tc>
        <w:tc>
          <w:tcPr>
            <w:tcW w:w="682" w:type="pct"/>
            <w:vAlign w:val="center"/>
          </w:tcPr>
          <w:p w14:paraId="4034E3A7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2411A" w:rsidRPr="00570D0A" w14:paraId="0CCC93B2" w14:textId="77777777" w:rsidTr="006B0C5B">
        <w:trPr>
          <w:cantSplit/>
        </w:trPr>
        <w:tc>
          <w:tcPr>
            <w:tcW w:w="1562" w:type="pct"/>
          </w:tcPr>
          <w:p w14:paraId="68936FA8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ТС</w:t>
            </w:r>
          </w:p>
        </w:tc>
        <w:tc>
          <w:tcPr>
            <w:tcW w:w="2756" w:type="pct"/>
          </w:tcPr>
          <w:p w14:paraId="7B2F6A80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«Транзакционная система» </w:t>
            </w:r>
          </w:p>
        </w:tc>
        <w:tc>
          <w:tcPr>
            <w:tcW w:w="682" w:type="pct"/>
            <w:vAlign w:val="center"/>
          </w:tcPr>
          <w:p w14:paraId="6515B4F9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  <w:tr w:rsidR="0042411A" w:rsidRPr="00570D0A" w14:paraId="4D51A150" w14:textId="77777777" w:rsidTr="006B0C5B">
        <w:trPr>
          <w:cantSplit/>
        </w:trPr>
        <w:tc>
          <w:tcPr>
            <w:tcW w:w="1562" w:type="pct"/>
          </w:tcPr>
          <w:p w14:paraId="1F4AC1F9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САО</w:t>
            </w:r>
          </w:p>
        </w:tc>
        <w:tc>
          <w:tcPr>
            <w:tcW w:w="2756" w:type="pct"/>
          </w:tcPr>
          <w:p w14:paraId="12002AAD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«Система аналитической отчётности» </w:t>
            </w:r>
          </w:p>
        </w:tc>
        <w:tc>
          <w:tcPr>
            <w:tcW w:w="682" w:type="pct"/>
            <w:vAlign w:val="center"/>
          </w:tcPr>
          <w:p w14:paraId="2B71F1AF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04,00</w:t>
            </w:r>
          </w:p>
        </w:tc>
      </w:tr>
      <w:tr w:rsidR="0042411A" w:rsidRPr="00570D0A" w14:paraId="194D03AB" w14:textId="77777777" w:rsidTr="006B0C5B">
        <w:trPr>
          <w:cantSplit/>
        </w:trPr>
        <w:tc>
          <w:tcPr>
            <w:tcW w:w="1562" w:type="pct"/>
          </w:tcPr>
          <w:p w14:paraId="4FA652A1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АРМ-Р</w:t>
            </w:r>
          </w:p>
        </w:tc>
        <w:tc>
          <w:tcPr>
            <w:tcW w:w="2756" w:type="pct"/>
          </w:tcPr>
          <w:p w14:paraId="3ABCB8CA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«Автоматизированное рабочее место руководителя» </w:t>
            </w:r>
          </w:p>
        </w:tc>
        <w:tc>
          <w:tcPr>
            <w:tcW w:w="682" w:type="pct"/>
            <w:vAlign w:val="center"/>
          </w:tcPr>
          <w:p w14:paraId="7509F01A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05,00</w:t>
            </w:r>
          </w:p>
        </w:tc>
      </w:tr>
      <w:tr w:rsidR="0042411A" w:rsidRPr="00570D0A" w14:paraId="303B2CDE" w14:textId="77777777" w:rsidTr="006B0C5B">
        <w:trPr>
          <w:cantSplit/>
        </w:trPr>
        <w:tc>
          <w:tcPr>
            <w:tcW w:w="1562" w:type="pct"/>
          </w:tcPr>
          <w:p w14:paraId="3A927217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СФМ</w:t>
            </w:r>
          </w:p>
        </w:tc>
        <w:tc>
          <w:tcPr>
            <w:tcW w:w="2756" w:type="pct"/>
          </w:tcPr>
          <w:p w14:paraId="1F2FB453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«Система функционального моделирования» </w:t>
            </w:r>
          </w:p>
        </w:tc>
        <w:tc>
          <w:tcPr>
            <w:tcW w:w="682" w:type="pct"/>
            <w:vAlign w:val="center"/>
          </w:tcPr>
          <w:p w14:paraId="04259113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06,00</w:t>
            </w:r>
          </w:p>
        </w:tc>
      </w:tr>
      <w:tr w:rsidR="0042411A" w:rsidRPr="00570D0A" w14:paraId="7677AF44" w14:textId="77777777" w:rsidTr="006B0C5B">
        <w:trPr>
          <w:cantSplit/>
        </w:trPr>
        <w:tc>
          <w:tcPr>
            <w:tcW w:w="1562" w:type="pct"/>
          </w:tcPr>
          <w:p w14:paraId="69350581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СЗИ «СПТО»</w:t>
            </w:r>
          </w:p>
        </w:tc>
        <w:tc>
          <w:tcPr>
            <w:tcW w:w="2756" w:type="pct"/>
          </w:tcPr>
          <w:p w14:paraId="3221234B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«Сервер защиты» </w:t>
            </w:r>
          </w:p>
        </w:tc>
        <w:tc>
          <w:tcPr>
            <w:tcW w:w="682" w:type="pct"/>
            <w:vAlign w:val="center"/>
          </w:tcPr>
          <w:p w14:paraId="3C53D0A2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07,00</w:t>
            </w:r>
          </w:p>
        </w:tc>
      </w:tr>
      <w:tr w:rsidR="0042411A" w:rsidRPr="00570D0A" w14:paraId="77193414" w14:textId="77777777" w:rsidTr="006B0C5B">
        <w:trPr>
          <w:cantSplit/>
        </w:trPr>
        <w:tc>
          <w:tcPr>
            <w:tcW w:w="1562" w:type="pct"/>
          </w:tcPr>
          <w:p w14:paraId="688BAA6D" w14:textId="77777777" w:rsidR="0042411A" w:rsidRPr="00570D0A" w:rsidRDefault="0042411A" w:rsidP="00001ED9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ПКОИ</w:t>
            </w:r>
          </w:p>
        </w:tc>
        <w:tc>
          <w:tcPr>
            <w:tcW w:w="2756" w:type="pct"/>
          </w:tcPr>
          <w:p w14:paraId="51161900" w14:textId="77777777" w:rsidR="0042411A" w:rsidRPr="00570D0A" w:rsidRDefault="0042411A" w:rsidP="00570D0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«Подсистема картографического отображения информации ППО «СПТО» </w:t>
            </w:r>
          </w:p>
        </w:tc>
        <w:tc>
          <w:tcPr>
            <w:tcW w:w="682" w:type="pct"/>
            <w:vAlign w:val="center"/>
          </w:tcPr>
          <w:p w14:paraId="57C9E313" w14:textId="77777777" w:rsidR="0042411A" w:rsidRPr="00570D0A" w:rsidRDefault="0042411A" w:rsidP="00001ED9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08,00</w:t>
            </w:r>
          </w:p>
        </w:tc>
      </w:tr>
      <w:tr w:rsidR="004F7FBA" w:rsidRPr="00570D0A" w14:paraId="282B8EAB" w14:textId="77777777" w:rsidTr="006B0C5B">
        <w:trPr>
          <w:cantSplit/>
        </w:trPr>
        <w:tc>
          <w:tcPr>
            <w:tcW w:w="1562" w:type="pct"/>
          </w:tcPr>
          <w:p w14:paraId="73D07B80" w14:textId="17467812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САВД</w:t>
            </w:r>
          </w:p>
        </w:tc>
        <w:tc>
          <w:tcPr>
            <w:tcW w:w="2756" w:type="pct"/>
          </w:tcPr>
          <w:p w14:paraId="201EC3DB" w14:textId="4952A1A4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Система обеспечения сбора, анализа и визуализации данных для Центрального аппарата Федерального казначейства</w:t>
            </w:r>
            <w:r>
              <w:rPr>
                <w:b/>
                <w:sz w:val="24"/>
                <w:szCs w:val="24"/>
              </w:rPr>
              <w:t xml:space="preserve"> (КПЭ)</w:t>
            </w:r>
          </w:p>
        </w:tc>
        <w:tc>
          <w:tcPr>
            <w:tcW w:w="682" w:type="pct"/>
            <w:vAlign w:val="center"/>
          </w:tcPr>
          <w:p w14:paraId="574C60D4" w14:textId="709A71FC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14</w:t>
            </w:r>
          </w:p>
        </w:tc>
      </w:tr>
      <w:tr w:rsidR="004F7FBA" w:rsidRPr="00570D0A" w14:paraId="751EEDBC" w14:textId="77777777" w:rsidTr="006B0C5B">
        <w:trPr>
          <w:cantSplit/>
          <w:trHeight w:val="1228"/>
        </w:trPr>
        <w:tc>
          <w:tcPr>
            <w:tcW w:w="1562" w:type="pct"/>
          </w:tcPr>
          <w:p w14:paraId="1CEFDDDA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Мобильное приложение ИАС ФК</w:t>
            </w:r>
          </w:p>
        </w:tc>
        <w:tc>
          <w:tcPr>
            <w:tcW w:w="2756" w:type="pct"/>
          </w:tcPr>
          <w:p w14:paraId="391EADF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анализа и визуализации данных на мобильных устройствах </w:t>
            </w:r>
          </w:p>
        </w:tc>
        <w:tc>
          <w:tcPr>
            <w:tcW w:w="682" w:type="pct"/>
            <w:vAlign w:val="center"/>
          </w:tcPr>
          <w:p w14:paraId="6904B84A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F7FBA" w:rsidRPr="00570D0A" w14:paraId="37383505" w14:textId="77777777" w:rsidTr="006B0C5B">
        <w:trPr>
          <w:cantSplit/>
        </w:trPr>
        <w:tc>
          <w:tcPr>
            <w:tcW w:w="1562" w:type="pct"/>
          </w:tcPr>
          <w:p w14:paraId="3E9332FE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Витрины данных ИАС ФК</w:t>
            </w:r>
          </w:p>
        </w:tc>
        <w:tc>
          <w:tcPr>
            <w:tcW w:w="2756" w:type="pct"/>
          </w:tcPr>
          <w:p w14:paraId="3018111E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формирования и визуализации витрин данных </w:t>
            </w:r>
          </w:p>
        </w:tc>
        <w:tc>
          <w:tcPr>
            <w:tcW w:w="682" w:type="pct"/>
            <w:vAlign w:val="center"/>
          </w:tcPr>
          <w:p w14:paraId="26557362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F7FBA" w:rsidRPr="00570D0A" w14:paraId="42579FE7" w14:textId="77777777" w:rsidTr="006B0C5B">
        <w:trPr>
          <w:cantSplit/>
        </w:trPr>
        <w:tc>
          <w:tcPr>
            <w:tcW w:w="1562" w:type="pct"/>
          </w:tcPr>
          <w:p w14:paraId="0256C00F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КПЭ</w:t>
            </w:r>
          </w:p>
        </w:tc>
        <w:tc>
          <w:tcPr>
            <w:tcW w:w="2756" w:type="pct"/>
          </w:tcPr>
          <w:p w14:paraId="5512BE9D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анализа данных об исполнении бюджетов бюджетной системы РФ - «Ключевые показатели эффективности» </w:t>
            </w:r>
          </w:p>
        </w:tc>
        <w:tc>
          <w:tcPr>
            <w:tcW w:w="682" w:type="pct"/>
            <w:vAlign w:val="center"/>
          </w:tcPr>
          <w:p w14:paraId="4B276B99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  <w:tr w:rsidR="004F7FBA" w:rsidRPr="00570D0A" w14:paraId="70AF6FD7" w14:textId="77777777" w:rsidTr="006B0C5B">
        <w:trPr>
          <w:cantSplit/>
        </w:trPr>
        <w:tc>
          <w:tcPr>
            <w:tcW w:w="1562" w:type="pct"/>
          </w:tcPr>
          <w:p w14:paraId="369E3A29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lastRenderedPageBreak/>
              <w:t>АГЗ</w:t>
            </w:r>
          </w:p>
        </w:tc>
        <w:tc>
          <w:tcPr>
            <w:tcW w:w="2756" w:type="pct"/>
          </w:tcPr>
          <w:p w14:paraId="6F29F72E" w14:textId="2E505CAA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анализа эффективности бюджетных расходов при размещении и выполнении государственного (муниципального) заказа – «Анализ гос. закупок» </w:t>
            </w:r>
          </w:p>
        </w:tc>
        <w:tc>
          <w:tcPr>
            <w:tcW w:w="682" w:type="pct"/>
            <w:vAlign w:val="center"/>
          </w:tcPr>
          <w:p w14:paraId="37FC9A12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04,00</w:t>
            </w:r>
          </w:p>
        </w:tc>
      </w:tr>
      <w:tr w:rsidR="004F7FBA" w:rsidRPr="00570D0A" w14:paraId="4A304D74" w14:textId="77777777" w:rsidTr="006B0C5B">
        <w:trPr>
          <w:cantSplit/>
        </w:trPr>
        <w:tc>
          <w:tcPr>
            <w:tcW w:w="1562" w:type="pct"/>
          </w:tcPr>
          <w:p w14:paraId="15627A01" w14:textId="77777777" w:rsidR="004F7FBA" w:rsidRPr="00570D0A" w:rsidRDefault="004F7FBA" w:rsidP="004F7FBA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СУЭ</w:t>
            </w:r>
          </w:p>
        </w:tc>
        <w:tc>
          <w:tcPr>
            <w:tcW w:w="2756" w:type="pct"/>
          </w:tcPr>
          <w:p w14:paraId="7DEF253E" w14:textId="77777777" w:rsidR="004F7FBA" w:rsidRPr="00570D0A" w:rsidRDefault="004F7FBA" w:rsidP="004F7FB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 xml:space="preserve">Система управления эксплуатацией Федерального казначейства </w:t>
            </w:r>
          </w:p>
        </w:tc>
        <w:tc>
          <w:tcPr>
            <w:tcW w:w="682" w:type="pct"/>
            <w:vAlign w:val="center"/>
          </w:tcPr>
          <w:p w14:paraId="5A74B428" w14:textId="77777777" w:rsidR="004F7FBA" w:rsidRPr="00570D0A" w:rsidRDefault="004F7FBA" w:rsidP="004F7FBA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15</w:t>
            </w:r>
          </w:p>
        </w:tc>
      </w:tr>
      <w:tr w:rsidR="004F7FBA" w:rsidRPr="00570D0A" w14:paraId="249FA164" w14:textId="77777777" w:rsidTr="006B0C5B">
        <w:trPr>
          <w:cantSplit/>
        </w:trPr>
        <w:tc>
          <w:tcPr>
            <w:tcW w:w="1562" w:type="pct"/>
          </w:tcPr>
          <w:p w14:paraId="3A183CB3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ПУМИ</w:t>
            </w:r>
          </w:p>
        </w:tc>
        <w:tc>
          <w:tcPr>
            <w:tcW w:w="2756" w:type="pct"/>
          </w:tcPr>
          <w:p w14:paraId="4EDD6589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управления и мониторинга инфраструктуры </w:t>
            </w:r>
          </w:p>
        </w:tc>
        <w:tc>
          <w:tcPr>
            <w:tcW w:w="682" w:type="pct"/>
            <w:vAlign w:val="center"/>
          </w:tcPr>
          <w:p w14:paraId="1E8D0FB0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F7FBA" w:rsidRPr="00570D0A" w14:paraId="7A148E12" w14:textId="77777777" w:rsidTr="006B0C5B">
        <w:trPr>
          <w:cantSplit/>
        </w:trPr>
        <w:tc>
          <w:tcPr>
            <w:tcW w:w="1562" w:type="pct"/>
          </w:tcPr>
          <w:p w14:paraId="1AFF33A0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ПУМС</w:t>
            </w:r>
          </w:p>
        </w:tc>
        <w:tc>
          <w:tcPr>
            <w:tcW w:w="2756" w:type="pct"/>
          </w:tcPr>
          <w:p w14:paraId="4B6C40BD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управления мониторинга сервисов </w:t>
            </w:r>
          </w:p>
        </w:tc>
        <w:tc>
          <w:tcPr>
            <w:tcW w:w="682" w:type="pct"/>
            <w:vAlign w:val="center"/>
          </w:tcPr>
          <w:p w14:paraId="12FC74AB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F7FBA" w:rsidRPr="00570D0A" w14:paraId="3FD1C38D" w14:textId="77777777" w:rsidTr="006B0C5B">
        <w:trPr>
          <w:cantSplit/>
        </w:trPr>
        <w:tc>
          <w:tcPr>
            <w:tcW w:w="1562" w:type="pct"/>
          </w:tcPr>
          <w:p w14:paraId="019B5376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ПУПЭ</w:t>
            </w:r>
          </w:p>
        </w:tc>
        <w:tc>
          <w:tcPr>
            <w:tcW w:w="2756" w:type="pct"/>
          </w:tcPr>
          <w:p w14:paraId="3EDD805A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управления процессами эксплуатации </w:t>
            </w:r>
          </w:p>
        </w:tc>
        <w:tc>
          <w:tcPr>
            <w:tcW w:w="682" w:type="pct"/>
            <w:vAlign w:val="center"/>
          </w:tcPr>
          <w:p w14:paraId="5291D629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  <w:tr w:rsidR="004F7FBA" w:rsidRPr="00570D0A" w14:paraId="0E2B96D7" w14:textId="77777777" w:rsidTr="006B0C5B">
        <w:trPr>
          <w:cantSplit/>
        </w:trPr>
        <w:tc>
          <w:tcPr>
            <w:tcW w:w="1562" w:type="pct"/>
          </w:tcPr>
          <w:p w14:paraId="6D47DE33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ПИО</w:t>
            </w:r>
          </w:p>
        </w:tc>
        <w:tc>
          <w:tcPr>
            <w:tcW w:w="2756" w:type="pct"/>
          </w:tcPr>
          <w:p w14:paraId="79242C88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информирования и отчетности </w:t>
            </w:r>
          </w:p>
        </w:tc>
        <w:tc>
          <w:tcPr>
            <w:tcW w:w="682" w:type="pct"/>
            <w:vAlign w:val="center"/>
          </w:tcPr>
          <w:p w14:paraId="7BCD4DB8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04,00</w:t>
            </w:r>
          </w:p>
        </w:tc>
      </w:tr>
      <w:tr w:rsidR="004F7FBA" w:rsidRPr="00570D0A" w14:paraId="1C7FEDD6" w14:textId="77777777" w:rsidTr="006B0C5B">
        <w:trPr>
          <w:cantSplit/>
        </w:trPr>
        <w:tc>
          <w:tcPr>
            <w:tcW w:w="1562" w:type="pct"/>
          </w:tcPr>
          <w:p w14:paraId="3946677C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ПУЖЦ</w:t>
            </w:r>
          </w:p>
        </w:tc>
        <w:tc>
          <w:tcPr>
            <w:tcW w:w="2756" w:type="pct"/>
          </w:tcPr>
          <w:p w14:paraId="5CFCCE6C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управления жизненным циклом </w:t>
            </w:r>
          </w:p>
        </w:tc>
        <w:tc>
          <w:tcPr>
            <w:tcW w:w="682" w:type="pct"/>
            <w:vAlign w:val="center"/>
          </w:tcPr>
          <w:p w14:paraId="6987DEEC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05,00</w:t>
            </w:r>
          </w:p>
        </w:tc>
      </w:tr>
      <w:tr w:rsidR="004F7FBA" w:rsidRPr="00570D0A" w14:paraId="391AA786" w14:textId="77777777" w:rsidTr="006B0C5B">
        <w:trPr>
          <w:cantSplit/>
        </w:trPr>
        <w:tc>
          <w:tcPr>
            <w:tcW w:w="1562" w:type="pct"/>
          </w:tcPr>
          <w:p w14:paraId="72D3E602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ПИПЭ</w:t>
            </w:r>
          </w:p>
        </w:tc>
        <w:tc>
          <w:tcPr>
            <w:tcW w:w="2756" w:type="pct"/>
          </w:tcPr>
          <w:p w14:paraId="462BCE91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«Информационный портал эксплуатации» </w:t>
            </w:r>
          </w:p>
        </w:tc>
        <w:tc>
          <w:tcPr>
            <w:tcW w:w="682" w:type="pct"/>
            <w:vAlign w:val="center"/>
          </w:tcPr>
          <w:p w14:paraId="19A063A0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06,00</w:t>
            </w:r>
          </w:p>
        </w:tc>
      </w:tr>
      <w:tr w:rsidR="004F7FBA" w:rsidRPr="00570D0A" w14:paraId="4A0F75E4" w14:textId="77777777" w:rsidTr="006B0C5B">
        <w:trPr>
          <w:cantSplit/>
        </w:trPr>
        <w:tc>
          <w:tcPr>
            <w:tcW w:w="1562" w:type="pct"/>
          </w:tcPr>
          <w:p w14:paraId="4E999493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ПХКЭ</w:t>
            </w:r>
          </w:p>
        </w:tc>
        <w:tc>
          <w:tcPr>
            <w:tcW w:w="2756" w:type="pct"/>
          </w:tcPr>
          <w:p w14:paraId="74E59D85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хранения конфигурационных элементов </w:t>
            </w:r>
          </w:p>
        </w:tc>
        <w:tc>
          <w:tcPr>
            <w:tcW w:w="682" w:type="pct"/>
            <w:vAlign w:val="center"/>
          </w:tcPr>
          <w:p w14:paraId="27D8FA85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07,00</w:t>
            </w:r>
          </w:p>
        </w:tc>
      </w:tr>
      <w:tr w:rsidR="004F7FBA" w:rsidRPr="00570D0A" w14:paraId="6F0012C2" w14:textId="77777777" w:rsidTr="006B0C5B">
        <w:trPr>
          <w:cantSplit/>
        </w:trPr>
        <w:tc>
          <w:tcPr>
            <w:tcW w:w="1562" w:type="pct"/>
          </w:tcPr>
          <w:p w14:paraId="4E2A80CC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ПХПОИД</w:t>
            </w:r>
          </w:p>
        </w:tc>
        <w:tc>
          <w:tcPr>
            <w:tcW w:w="2756" w:type="pct"/>
          </w:tcPr>
          <w:p w14:paraId="4F9BEB33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хранения программного обеспечения, исправлений и документации </w:t>
            </w:r>
          </w:p>
        </w:tc>
        <w:tc>
          <w:tcPr>
            <w:tcW w:w="682" w:type="pct"/>
            <w:vAlign w:val="center"/>
          </w:tcPr>
          <w:p w14:paraId="2B9ADC3E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08,00</w:t>
            </w:r>
          </w:p>
        </w:tc>
      </w:tr>
      <w:tr w:rsidR="004F7FBA" w:rsidRPr="00570D0A" w14:paraId="68C1B515" w14:textId="77777777" w:rsidTr="006B0C5B">
        <w:trPr>
          <w:cantSplit/>
        </w:trPr>
        <w:tc>
          <w:tcPr>
            <w:tcW w:w="1562" w:type="pct"/>
          </w:tcPr>
          <w:p w14:paraId="70DC8D51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ПЭО</w:t>
            </w:r>
          </w:p>
        </w:tc>
        <w:tc>
          <w:tcPr>
            <w:tcW w:w="2756" w:type="pct"/>
          </w:tcPr>
          <w:p w14:paraId="58264B8B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«Электронное обучение» СУЭ ФК</w:t>
            </w:r>
          </w:p>
        </w:tc>
        <w:tc>
          <w:tcPr>
            <w:tcW w:w="682" w:type="pct"/>
            <w:vAlign w:val="center"/>
          </w:tcPr>
          <w:p w14:paraId="502CFBB8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10,00</w:t>
            </w:r>
          </w:p>
        </w:tc>
      </w:tr>
      <w:tr w:rsidR="004F7FBA" w:rsidRPr="00570D0A" w14:paraId="086503AA" w14:textId="77777777" w:rsidTr="006B0C5B">
        <w:trPr>
          <w:cantSplit/>
        </w:trPr>
        <w:tc>
          <w:tcPr>
            <w:tcW w:w="1562" w:type="pct"/>
          </w:tcPr>
          <w:p w14:paraId="6A4CCE67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ППМД</w:t>
            </w:r>
          </w:p>
        </w:tc>
        <w:tc>
          <w:tcPr>
            <w:tcW w:w="2756" w:type="pct"/>
          </w:tcPr>
          <w:p w14:paraId="1F97353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«Планирование и мониторинг деятельности Федерального казначейства» СУЭ ФК</w:t>
            </w:r>
          </w:p>
        </w:tc>
        <w:tc>
          <w:tcPr>
            <w:tcW w:w="682" w:type="pct"/>
            <w:vAlign w:val="center"/>
          </w:tcPr>
          <w:p w14:paraId="06E132C2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11,00</w:t>
            </w:r>
          </w:p>
        </w:tc>
      </w:tr>
      <w:tr w:rsidR="004F7FBA" w:rsidRPr="00570D0A" w14:paraId="3F04A2F2" w14:textId="77777777" w:rsidTr="006B0C5B">
        <w:trPr>
          <w:cantSplit/>
        </w:trPr>
        <w:tc>
          <w:tcPr>
            <w:tcW w:w="1562" w:type="pct"/>
          </w:tcPr>
          <w:p w14:paraId="264A334D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ПИВ</w:t>
            </w:r>
          </w:p>
        </w:tc>
        <w:tc>
          <w:tcPr>
            <w:tcW w:w="2756" w:type="pct"/>
          </w:tcPr>
          <w:p w14:paraId="079EE0B3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информационного взаимодействия</w:t>
            </w:r>
          </w:p>
        </w:tc>
        <w:tc>
          <w:tcPr>
            <w:tcW w:w="682" w:type="pct"/>
            <w:vAlign w:val="center"/>
          </w:tcPr>
          <w:p w14:paraId="751EF0B1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12,00</w:t>
            </w:r>
          </w:p>
        </w:tc>
      </w:tr>
      <w:tr w:rsidR="004F7FBA" w:rsidRPr="00570D0A" w14:paraId="53CA6388" w14:textId="77777777" w:rsidTr="006B0C5B">
        <w:trPr>
          <w:cantSplit/>
        </w:trPr>
        <w:tc>
          <w:tcPr>
            <w:tcW w:w="1562" w:type="pct"/>
          </w:tcPr>
          <w:p w14:paraId="1D3A5627" w14:textId="21758321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ПЕКЦ</w:t>
            </w:r>
          </w:p>
        </w:tc>
        <w:tc>
          <w:tcPr>
            <w:tcW w:w="2756" w:type="pct"/>
          </w:tcPr>
          <w:p w14:paraId="6207E5AA" w14:textId="283FFB1D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Подсистема Единый контактный центр </w:t>
            </w:r>
          </w:p>
        </w:tc>
        <w:tc>
          <w:tcPr>
            <w:tcW w:w="682" w:type="pct"/>
            <w:vAlign w:val="center"/>
          </w:tcPr>
          <w:p w14:paraId="6402A03E" w14:textId="43603EFB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14,00</w:t>
            </w:r>
          </w:p>
        </w:tc>
      </w:tr>
      <w:tr w:rsidR="004F7FBA" w:rsidRPr="00570D0A" w14:paraId="65D8421C" w14:textId="77777777" w:rsidTr="006B0C5B">
        <w:trPr>
          <w:cantSplit/>
        </w:trPr>
        <w:tc>
          <w:tcPr>
            <w:tcW w:w="1562" w:type="pct"/>
          </w:tcPr>
          <w:p w14:paraId="2FEC0671" w14:textId="77777777" w:rsidR="004F7FBA" w:rsidRPr="00570D0A" w:rsidRDefault="004F7FBA" w:rsidP="004F7FBA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 xml:space="preserve">ГИИС ЭБ, ЭБ </w:t>
            </w:r>
          </w:p>
        </w:tc>
        <w:tc>
          <w:tcPr>
            <w:tcW w:w="2756" w:type="pct"/>
          </w:tcPr>
          <w:p w14:paraId="0CBFDF71" w14:textId="77777777" w:rsidR="004F7FBA" w:rsidRPr="00570D0A" w:rsidRDefault="004F7FBA" w:rsidP="004F7FB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  <w:tc>
          <w:tcPr>
            <w:tcW w:w="682" w:type="pct"/>
            <w:vAlign w:val="center"/>
          </w:tcPr>
          <w:p w14:paraId="37EBA2FB" w14:textId="77777777" w:rsidR="004F7FBA" w:rsidRPr="00570D0A" w:rsidRDefault="004F7FBA" w:rsidP="004F7FBA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20</w:t>
            </w:r>
          </w:p>
        </w:tc>
      </w:tr>
      <w:tr w:rsidR="004F7FBA" w:rsidRPr="00570D0A" w14:paraId="5B40742A" w14:textId="77777777" w:rsidTr="006B0C5B">
        <w:trPr>
          <w:cantSplit/>
        </w:trPr>
        <w:tc>
          <w:tcPr>
            <w:tcW w:w="1562" w:type="pct"/>
          </w:tcPr>
          <w:p w14:paraId="346D1E97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ПБП</w:t>
            </w:r>
          </w:p>
        </w:tc>
        <w:tc>
          <w:tcPr>
            <w:tcW w:w="2756" w:type="pct"/>
          </w:tcPr>
          <w:p w14:paraId="593B485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бюджетного планирования</w:t>
            </w:r>
          </w:p>
        </w:tc>
        <w:tc>
          <w:tcPr>
            <w:tcW w:w="682" w:type="pct"/>
            <w:vAlign w:val="center"/>
          </w:tcPr>
          <w:p w14:paraId="5253285E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F7FBA" w:rsidRPr="00570D0A" w14:paraId="7452276D" w14:textId="77777777" w:rsidTr="006B0C5B">
        <w:trPr>
          <w:cantSplit/>
        </w:trPr>
        <w:tc>
          <w:tcPr>
            <w:tcW w:w="1562" w:type="pct"/>
          </w:tcPr>
          <w:p w14:paraId="52B55D2D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ПУД</w:t>
            </w:r>
          </w:p>
        </w:tc>
        <w:tc>
          <w:tcPr>
            <w:tcW w:w="2756" w:type="pct"/>
          </w:tcPr>
          <w:p w14:paraId="12C47319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доходами</w:t>
            </w:r>
          </w:p>
        </w:tc>
        <w:tc>
          <w:tcPr>
            <w:tcW w:w="682" w:type="pct"/>
            <w:vAlign w:val="center"/>
          </w:tcPr>
          <w:p w14:paraId="15804134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F7FBA" w:rsidRPr="00570D0A" w14:paraId="248D54BE" w14:textId="77777777" w:rsidTr="006B0C5B">
        <w:trPr>
          <w:cantSplit/>
        </w:trPr>
        <w:tc>
          <w:tcPr>
            <w:tcW w:w="1562" w:type="pct"/>
          </w:tcPr>
          <w:p w14:paraId="0EBF8201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ПУГДиФА</w:t>
            </w:r>
          </w:p>
        </w:tc>
        <w:tc>
          <w:tcPr>
            <w:tcW w:w="2756" w:type="pct"/>
          </w:tcPr>
          <w:p w14:paraId="63EB0826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долгом и финансовыми активами</w:t>
            </w:r>
          </w:p>
        </w:tc>
        <w:tc>
          <w:tcPr>
            <w:tcW w:w="682" w:type="pct"/>
            <w:vAlign w:val="center"/>
          </w:tcPr>
          <w:p w14:paraId="4AA484F4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  <w:tr w:rsidR="004F7FBA" w:rsidRPr="00570D0A" w14:paraId="0FF49026" w14:textId="77777777" w:rsidTr="006B0C5B">
        <w:trPr>
          <w:cantSplit/>
        </w:trPr>
        <w:tc>
          <w:tcPr>
            <w:tcW w:w="1562" w:type="pct"/>
          </w:tcPr>
          <w:p w14:paraId="5CF8B72B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ПУДС</w:t>
            </w:r>
          </w:p>
        </w:tc>
        <w:tc>
          <w:tcPr>
            <w:tcW w:w="2756" w:type="pct"/>
          </w:tcPr>
          <w:p w14:paraId="4C97C4A9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денежными средствами</w:t>
            </w:r>
          </w:p>
        </w:tc>
        <w:tc>
          <w:tcPr>
            <w:tcW w:w="682" w:type="pct"/>
            <w:vAlign w:val="center"/>
          </w:tcPr>
          <w:p w14:paraId="756071A4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04,00</w:t>
            </w:r>
          </w:p>
        </w:tc>
      </w:tr>
      <w:tr w:rsidR="004F7FBA" w:rsidRPr="00570D0A" w14:paraId="148D9645" w14:textId="77777777" w:rsidTr="006B0C5B">
        <w:trPr>
          <w:cantSplit/>
        </w:trPr>
        <w:tc>
          <w:tcPr>
            <w:tcW w:w="1562" w:type="pct"/>
          </w:tcPr>
          <w:p w14:paraId="344AC71D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ПУДС ПУЛ</w:t>
            </w:r>
          </w:p>
        </w:tc>
        <w:tc>
          <w:tcPr>
            <w:tcW w:w="2756" w:type="pct"/>
          </w:tcPr>
          <w:p w14:paraId="33C57E0D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денежными средствами (модуль управления ликвидностью)</w:t>
            </w:r>
          </w:p>
        </w:tc>
        <w:tc>
          <w:tcPr>
            <w:tcW w:w="682" w:type="pct"/>
            <w:vAlign w:val="center"/>
          </w:tcPr>
          <w:p w14:paraId="3A817C62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04,01</w:t>
            </w:r>
          </w:p>
        </w:tc>
      </w:tr>
      <w:tr w:rsidR="004F7FBA" w:rsidRPr="00570D0A" w14:paraId="26950816" w14:textId="77777777" w:rsidTr="006B0C5B">
        <w:trPr>
          <w:cantSplit/>
        </w:trPr>
        <w:tc>
          <w:tcPr>
            <w:tcW w:w="1562" w:type="pct"/>
          </w:tcPr>
          <w:p w14:paraId="16CA804E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ПУДС КП</w:t>
            </w:r>
          </w:p>
        </w:tc>
        <w:tc>
          <w:tcPr>
            <w:tcW w:w="2756" w:type="pct"/>
          </w:tcPr>
          <w:p w14:paraId="71A8DC64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денежными средствами (модуль кассового планирования, компонент кассового планирования)</w:t>
            </w:r>
          </w:p>
        </w:tc>
        <w:tc>
          <w:tcPr>
            <w:tcW w:w="682" w:type="pct"/>
            <w:vAlign w:val="center"/>
          </w:tcPr>
          <w:p w14:paraId="761BE109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04,02</w:t>
            </w:r>
          </w:p>
        </w:tc>
      </w:tr>
      <w:tr w:rsidR="004F7FBA" w:rsidRPr="00570D0A" w14:paraId="0A611FD8" w14:textId="77777777" w:rsidTr="006B0C5B">
        <w:trPr>
          <w:cantSplit/>
        </w:trPr>
        <w:tc>
          <w:tcPr>
            <w:tcW w:w="1562" w:type="pct"/>
          </w:tcPr>
          <w:p w14:paraId="3E640A89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lastRenderedPageBreak/>
              <w:t>ПУДС Прогноз</w:t>
            </w:r>
          </w:p>
        </w:tc>
        <w:tc>
          <w:tcPr>
            <w:tcW w:w="2756" w:type="pct"/>
          </w:tcPr>
          <w:p w14:paraId="1EF4FBBE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денежными средствами (модуль кассового планирования, компонент прогнозирования остатка средств на счетах Федерального казначейства, необходимого для осуществления платежей)</w:t>
            </w:r>
          </w:p>
        </w:tc>
        <w:tc>
          <w:tcPr>
            <w:tcW w:w="682" w:type="pct"/>
            <w:vAlign w:val="center"/>
          </w:tcPr>
          <w:p w14:paraId="376A76EC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04,03</w:t>
            </w:r>
          </w:p>
        </w:tc>
      </w:tr>
      <w:tr w:rsidR="004F7FBA" w:rsidRPr="00570D0A" w14:paraId="79385242" w14:textId="77777777" w:rsidTr="006B0C5B">
        <w:trPr>
          <w:cantSplit/>
        </w:trPr>
        <w:tc>
          <w:tcPr>
            <w:tcW w:w="1562" w:type="pct"/>
          </w:tcPr>
          <w:p w14:paraId="4B0F485B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ПУДС ЕКС</w:t>
            </w:r>
          </w:p>
        </w:tc>
        <w:tc>
          <w:tcPr>
            <w:tcW w:w="2756" w:type="pct"/>
          </w:tcPr>
          <w:p w14:paraId="2457AF51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денежными средствами (модуль осуществления бюджетных платежей и управления единым счетом федерального бюджета (соответствующих бюджетов бюджетной системы Российской Федерации))</w:t>
            </w:r>
          </w:p>
        </w:tc>
        <w:tc>
          <w:tcPr>
            <w:tcW w:w="682" w:type="pct"/>
            <w:vAlign w:val="center"/>
          </w:tcPr>
          <w:p w14:paraId="52ED6B40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04,04</w:t>
            </w:r>
          </w:p>
        </w:tc>
      </w:tr>
      <w:tr w:rsidR="00A83B04" w:rsidRPr="00570D0A" w14:paraId="24C94AFE" w14:textId="77777777" w:rsidTr="00D812B6">
        <w:trPr>
          <w:cantSplit/>
        </w:trPr>
        <w:tc>
          <w:tcPr>
            <w:tcW w:w="1562" w:type="pct"/>
            <w:shd w:val="clear" w:color="auto" w:fill="auto"/>
          </w:tcPr>
          <w:p w14:paraId="26AF0391" w14:textId="560A5770" w:rsidR="00A83B04" w:rsidRPr="00A83B04" w:rsidRDefault="00A83B04" w:rsidP="004F7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ПУДС БМиК</w:t>
            </w:r>
          </w:p>
        </w:tc>
        <w:tc>
          <w:tcPr>
            <w:tcW w:w="2756" w:type="pct"/>
            <w:shd w:val="clear" w:color="auto" w:fill="auto"/>
          </w:tcPr>
          <w:p w14:paraId="23289A0F" w14:textId="50809E6D" w:rsidR="00A83B04" w:rsidRPr="00570D0A" w:rsidRDefault="00A83B04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денежными средствами</w:t>
            </w:r>
            <w:r>
              <w:rPr>
                <w:sz w:val="24"/>
                <w:szCs w:val="24"/>
              </w:rPr>
              <w:t xml:space="preserve"> (Компонент бюджетного мониторинга и контроля)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AAF6C1" w14:textId="1984B392" w:rsidR="00A83B04" w:rsidRPr="00570D0A" w:rsidRDefault="00A83B04" w:rsidP="004F7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04,05</w:t>
            </w:r>
          </w:p>
        </w:tc>
      </w:tr>
      <w:tr w:rsidR="004F7FBA" w:rsidRPr="00570D0A" w14:paraId="2465CD88" w14:textId="77777777" w:rsidTr="006B0C5B">
        <w:trPr>
          <w:cantSplit/>
        </w:trPr>
        <w:tc>
          <w:tcPr>
            <w:tcW w:w="1562" w:type="pct"/>
          </w:tcPr>
          <w:p w14:paraId="00B8B048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ПУР</w:t>
            </w:r>
          </w:p>
        </w:tc>
        <w:tc>
          <w:tcPr>
            <w:tcW w:w="2756" w:type="pct"/>
          </w:tcPr>
          <w:p w14:paraId="484F68D6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расходами</w:t>
            </w:r>
          </w:p>
        </w:tc>
        <w:tc>
          <w:tcPr>
            <w:tcW w:w="682" w:type="pct"/>
            <w:vAlign w:val="center"/>
          </w:tcPr>
          <w:p w14:paraId="2975B9CE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05,00</w:t>
            </w:r>
          </w:p>
        </w:tc>
      </w:tr>
      <w:tr w:rsidR="004F7FBA" w:rsidRPr="00570D0A" w14:paraId="02C30AA4" w14:textId="77777777" w:rsidTr="006B0C5B">
        <w:trPr>
          <w:cantSplit/>
        </w:trPr>
        <w:tc>
          <w:tcPr>
            <w:tcW w:w="1562" w:type="pct"/>
          </w:tcPr>
          <w:p w14:paraId="708AAEFF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ПУР РС</w:t>
            </w:r>
          </w:p>
        </w:tc>
        <w:tc>
          <w:tcPr>
            <w:tcW w:w="2756" w:type="pct"/>
          </w:tcPr>
          <w:p w14:paraId="13686F9D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расходами в части ведения реестра соглашений о предоставлении субсидий</w:t>
            </w:r>
          </w:p>
        </w:tc>
        <w:tc>
          <w:tcPr>
            <w:tcW w:w="682" w:type="pct"/>
            <w:vAlign w:val="center"/>
          </w:tcPr>
          <w:p w14:paraId="288EA0FE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05,01</w:t>
            </w:r>
          </w:p>
        </w:tc>
      </w:tr>
      <w:tr w:rsidR="004F7FBA" w:rsidRPr="00570D0A" w14:paraId="16999742" w14:textId="77777777" w:rsidTr="006B0C5B">
        <w:trPr>
          <w:cantSplit/>
        </w:trPr>
        <w:tc>
          <w:tcPr>
            <w:tcW w:w="1562" w:type="pct"/>
          </w:tcPr>
          <w:p w14:paraId="0F7BEB4E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ПУР РГЗ</w:t>
            </w:r>
          </w:p>
        </w:tc>
        <w:tc>
          <w:tcPr>
            <w:tcW w:w="2756" w:type="pct"/>
          </w:tcPr>
          <w:p w14:paraId="1FFECBE2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расходами в части ведения реестра госзаданий</w:t>
            </w:r>
          </w:p>
        </w:tc>
        <w:tc>
          <w:tcPr>
            <w:tcW w:w="682" w:type="pct"/>
            <w:vAlign w:val="center"/>
          </w:tcPr>
          <w:p w14:paraId="0CE05E98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05,02</w:t>
            </w:r>
          </w:p>
        </w:tc>
      </w:tr>
      <w:tr w:rsidR="004F7FBA" w:rsidRPr="00570D0A" w14:paraId="3F7E1D86" w14:textId="77777777" w:rsidTr="006B0C5B">
        <w:trPr>
          <w:cantSplit/>
        </w:trPr>
        <w:tc>
          <w:tcPr>
            <w:tcW w:w="1562" w:type="pct"/>
          </w:tcPr>
          <w:p w14:paraId="1D4C6EA2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ПУР БО</w:t>
            </w:r>
          </w:p>
        </w:tc>
        <w:tc>
          <w:tcPr>
            <w:tcW w:w="2756" w:type="pct"/>
          </w:tcPr>
          <w:p w14:paraId="183D0469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в части доработки компонента ведения бюджетных обязательств (БО)</w:t>
            </w:r>
          </w:p>
        </w:tc>
        <w:tc>
          <w:tcPr>
            <w:tcW w:w="682" w:type="pct"/>
            <w:vAlign w:val="center"/>
          </w:tcPr>
          <w:p w14:paraId="77DEF586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05,03</w:t>
            </w:r>
          </w:p>
        </w:tc>
      </w:tr>
      <w:tr w:rsidR="004F7FBA" w:rsidRPr="00570D0A" w14:paraId="35B43A1F" w14:textId="77777777" w:rsidTr="006B0C5B">
        <w:trPr>
          <w:cantSplit/>
        </w:trPr>
        <w:tc>
          <w:tcPr>
            <w:tcW w:w="1562" w:type="pct"/>
          </w:tcPr>
          <w:p w14:paraId="643F83A8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ПУР ДО</w:t>
            </w:r>
          </w:p>
        </w:tc>
        <w:tc>
          <w:tcPr>
            <w:tcW w:w="2756" w:type="pct"/>
          </w:tcPr>
          <w:p w14:paraId="73AAA609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в части доработки компонента ведения денежных обязательств (ДО)</w:t>
            </w:r>
          </w:p>
        </w:tc>
        <w:tc>
          <w:tcPr>
            <w:tcW w:w="682" w:type="pct"/>
            <w:vAlign w:val="center"/>
          </w:tcPr>
          <w:p w14:paraId="74B09796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05,04</w:t>
            </w:r>
          </w:p>
        </w:tc>
      </w:tr>
      <w:tr w:rsidR="004F7FBA" w:rsidRPr="00570D0A" w14:paraId="425F9B6E" w14:textId="77777777" w:rsidTr="006B0C5B">
        <w:trPr>
          <w:cantSplit/>
        </w:trPr>
        <w:tc>
          <w:tcPr>
            <w:tcW w:w="1562" w:type="pct"/>
          </w:tcPr>
          <w:p w14:paraId="5E268F00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ПУР ЛС</w:t>
            </w:r>
          </w:p>
        </w:tc>
        <w:tc>
          <w:tcPr>
            <w:tcW w:w="2756" w:type="pct"/>
          </w:tcPr>
          <w:p w14:paraId="0848E7BE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в части создания модуля ведения лицевых счетов (ЛС)</w:t>
            </w:r>
          </w:p>
        </w:tc>
        <w:tc>
          <w:tcPr>
            <w:tcW w:w="682" w:type="pct"/>
            <w:vAlign w:val="center"/>
          </w:tcPr>
          <w:p w14:paraId="6FEF1759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05,05</w:t>
            </w:r>
          </w:p>
        </w:tc>
      </w:tr>
      <w:tr w:rsidR="004F7FBA" w:rsidRPr="00570D0A" w14:paraId="7B2A30B0" w14:textId="77777777" w:rsidTr="006B0C5B">
        <w:trPr>
          <w:cantSplit/>
        </w:trPr>
        <w:tc>
          <w:tcPr>
            <w:tcW w:w="1562" w:type="pct"/>
          </w:tcPr>
          <w:p w14:paraId="68DAAC97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ПУР ДБД</w:t>
            </w:r>
          </w:p>
        </w:tc>
        <w:tc>
          <w:tcPr>
            <w:tcW w:w="2756" w:type="pct"/>
          </w:tcPr>
          <w:p w14:paraId="281C10B2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в части создания компонента распределения и доведения бюджетных ассигнований, лимитов бюджетных обязательств и предельных объемов финансирования (ДБД)</w:t>
            </w:r>
          </w:p>
        </w:tc>
        <w:tc>
          <w:tcPr>
            <w:tcW w:w="682" w:type="pct"/>
            <w:vAlign w:val="center"/>
          </w:tcPr>
          <w:p w14:paraId="57B94F75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05,06</w:t>
            </w:r>
          </w:p>
        </w:tc>
      </w:tr>
      <w:tr w:rsidR="004F7FBA" w:rsidRPr="00570D0A" w14:paraId="14DF9F45" w14:textId="77777777" w:rsidTr="006B0C5B">
        <w:trPr>
          <w:cantSplit/>
        </w:trPr>
        <w:tc>
          <w:tcPr>
            <w:tcW w:w="1562" w:type="pct"/>
          </w:tcPr>
          <w:p w14:paraId="1C9AD370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ПУР Ср</w:t>
            </w:r>
          </w:p>
        </w:tc>
        <w:tc>
          <w:tcPr>
            <w:tcW w:w="2756" w:type="pct"/>
          </w:tcPr>
          <w:p w14:paraId="7AAE4122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в части создания компонента санкционирования расходов</w:t>
            </w:r>
          </w:p>
        </w:tc>
        <w:tc>
          <w:tcPr>
            <w:tcW w:w="682" w:type="pct"/>
            <w:vAlign w:val="center"/>
          </w:tcPr>
          <w:p w14:paraId="0A05A034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05,07</w:t>
            </w:r>
          </w:p>
        </w:tc>
      </w:tr>
      <w:tr w:rsidR="004F7FBA" w:rsidRPr="00570D0A" w14:paraId="3DE683DE" w14:textId="77777777" w:rsidTr="006B0C5B">
        <w:trPr>
          <w:cantSplit/>
        </w:trPr>
        <w:tc>
          <w:tcPr>
            <w:tcW w:w="1562" w:type="pct"/>
          </w:tcPr>
          <w:p w14:paraId="61EDCC44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ПУР ИД_РНО</w:t>
            </w:r>
          </w:p>
        </w:tc>
        <w:tc>
          <w:tcPr>
            <w:tcW w:w="2756" w:type="pct"/>
          </w:tcPr>
          <w:p w14:paraId="7AC2415D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в части создания компонента по учету исполнительных документов, решений налоговых органов о взыскании налога, сбора, пеней и штрафов, предусматривающих обращение взыскания на средства бюджетов бюджетной системы Российской Федерации</w:t>
            </w:r>
          </w:p>
        </w:tc>
        <w:tc>
          <w:tcPr>
            <w:tcW w:w="682" w:type="pct"/>
            <w:vAlign w:val="center"/>
          </w:tcPr>
          <w:p w14:paraId="095285DF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05,08</w:t>
            </w:r>
          </w:p>
        </w:tc>
      </w:tr>
      <w:tr w:rsidR="004F7FBA" w:rsidRPr="00570D0A" w14:paraId="5155731D" w14:textId="77777777" w:rsidTr="006B0C5B">
        <w:trPr>
          <w:cantSplit/>
        </w:trPr>
        <w:tc>
          <w:tcPr>
            <w:tcW w:w="1562" w:type="pct"/>
          </w:tcPr>
          <w:p w14:paraId="4F5DBCE8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ПУР КС</w:t>
            </w:r>
          </w:p>
        </w:tc>
        <w:tc>
          <w:tcPr>
            <w:tcW w:w="2756" w:type="pct"/>
          </w:tcPr>
          <w:p w14:paraId="5A24E14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расходами (компонент казначейского сопровождения модуля ведения операций по исполнению обязательств участников бюджетного процесса и операций со средствами юридических лиц, не являющихся участниками бюджетного процесса)</w:t>
            </w:r>
          </w:p>
        </w:tc>
        <w:tc>
          <w:tcPr>
            <w:tcW w:w="682" w:type="pct"/>
            <w:vAlign w:val="center"/>
          </w:tcPr>
          <w:p w14:paraId="53E34831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05,09</w:t>
            </w:r>
          </w:p>
        </w:tc>
      </w:tr>
      <w:tr w:rsidR="004F7FBA" w:rsidRPr="00570D0A" w14:paraId="1231830D" w14:textId="77777777" w:rsidTr="006B0C5B">
        <w:trPr>
          <w:cantSplit/>
        </w:trPr>
        <w:tc>
          <w:tcPr>
            <w:tcW w:w="1562" w:type="pct"/>
          </w:tcPr>
          <w:p w14:paraId="562E0E47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lastRenderedPageBreak/>
              <w:t xml:space="preserve">ПУЗ </w:t>
            </w:r>
          </w:p>
        </w:tc>
        <w:tc>
          <w:tcPr>
            <w:tcW w:w="2756" w:type="pct"/>
          </w:tcPr>
          <w:p w14:paraId="3FE6A57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закупками</w:t>
            </w:r>
          </w:p>
        </w:tc>
        <w:tc>
          <w:tcPr>
            <w:tcW w:w="682" w:type="pct"/>
            <w:vAlign w:val="center"/>
          </w:tcPr>
          <w:p w14:paraId="0E66A0BF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06,00</w:t>
            </w:r>
          </w:p>
        </w:tc>
      </w:tr>
      <w:tr w:rsidR="004F7FBA" w:rsidRPr="00570D0A" w14:paraId="79BFB7D3" w14:textId="77777777" w:rsidTr="006B0C5B">
        <w:trPr>
          <w:cantSplit/>
        </w:trPr>
        <w:tc>
          <w:tcPr>
            <w:tcW w:w="1562" w:type="pct"/>
          </w:tcPr>
          <w:p w14:paraId="107D3E07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ПУЗ РГК РБГ</w:t>
            </w:r>
          </w:p>
        </w:tc>
        <w:tc>
          <w:tcPr>
            <w:tcW w:w="2756" w:type="pct"/>
          </w:tcPr>
          <w:p w14:paraId="2FC13DC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закупками в части формирования сведений реестра контрактов и реестра банковских гарантий</w:t>
            </w:r>
          </w:p>
        </w:tc>
        <w:tc>
          <w:tcPr>
            <w:tcW w:w="682" w:type="pct"/>
            <w:vAlign w:val="center"/>
          </w:tcPr>
          <w:p w14:paraId="236BCDB7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06,01</w:t>
            </w:r>
          </w:p>
        </w:tc>
      </w:tr>
      <w:tr w:rsidR="004F7FBA" w:rsidRPr="00570D0A" w14:paraId="34D23187" w14:textId="77777777" w:rsidTr="006B0C5B">
        <w:trPr>
          <w:cantSplit/>
        </w:trPr>
        <w:tc>
          <w:tcPr>
            <w:tcW w:w="1562" w:type="pct"/>
          </w:tcPr>
          <w:p w14:paraId="4AFC0B65" w14:textId="77777777" w:rsidR="004F7FBA" w:rsidRPr="00570D0A" w:rsidRDefault="004F7FBA" w:rsidP="004F7FBA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424DF15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закупками в части планирования закупок, осуществления закупок и учета результатов осуществления закупок товаров, работ, услуг для обеспечения государственных и муниципальных нужд</w:t>
            </w:r>
          </w:p>
        </w:tc>
        <w:tc>
          <w:tcPr>
            <w:tcW w:w="682" w:type="pct"/>
            <w:vAlign w:val="center"/>
          </w:tcPr>
          <w:p w14:paraId="433073AB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06,02</w:t>
            </w:r>
          </w:p>
        </w:tc>
      </w:tr>
      <w:tr w:rsidR="004F7FBA" w:rsidRPr="00570D0A" w14:paraId="2C73E365" w14:textId="77777777" w:rsidTr="006B0C5B">
        <w:trPr>
          <w:cantSplit/>
        </w:trPr>
        <w:tc>
          <w:tcPr>
            <w:tcW w:w="1562" w:type="pct"/>
          </w:tcPr>
          <w:p w14:paraId="7EC2C9AD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ПНФА</w:t>
            </w:r>
          </w:p>
        </w:tc>
        <w:tc>
          <w:tcPr>
            <w:tcW w:w="2756" w:type="pct"/>
          </w:tcPr>
          <w:p w14:paraId="11BFF68C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нефинансовыми активами</w:t>
            </w:r>
          </w:p>
        </w:tc>
        <w:tc>
          <w:tcPr>
            <w:tcW w:w="682" w:type="pct"/>
            <w:vAlign w:val="center"/>
          </w:tcPr>
          <w:p w14:paraId="0C6226B7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07,00</w:t>
            </w:r>
          </w:p>
        </w:tc>
      </w:tr>
      <w:tr w:rsidR="004F7FBA" w:rsidRPr="00570D0A" w14:paraId="1A4087B1" w14:textId="77777777" w:rsidTr="006B0C5B">
        <w:trPr>
          <w:cantSplit/>
        </w:trPr>
        <w:tc>
          <w:tcPr>
            <w:tcW w:w="1562" w:type="pct"/>
          </w:tcPr>
          <w:p w14:paraId="74E753E8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ПУКР</w:t>
            </w:r>
          </w:p>
        </w:tc>
        <w:tc>
          <w:tcPr>
            <w:tcW w:w="2756" w:type="pct"/>
          </w:tcPr>
          <w:p w14:paraId="698AF0A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кадровыми ресурсами</w:t>
            </w:r>
          </w:p>
        </w:tc>
        <w:tc>
          <w:tcPr>
            <w:tcW w:w="682" w:type="pct"/>
            <w:vAlign w:val="center"/>
          </w:tcPr>
          <w:p w14:paraId="123F1CCC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08,00</w:t>
            </w:r>
          </w:p>
        </w:tc>
      </w:tr>
      <w:tr w:rsidR="004F7FBA" w:rsidRPr="00570D0A" w14:paraId="2DBC9204" w14:textId="77777777" w:rsidTr="006B0C5B">
        <w:trPr>
          <w:cantSplit/>
        </w:trPr>
        <w:tc>
          <w:tcPr>
            <w:tcW w:w="1562" w:type="pct"/>
          </w:tcPr>
          <w:p w14:paraId="38A25303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ПУиО</w:t>
            </w:r>
          </w:p>
        </w:tc>
        <w:tc>
          <w:tcPr>
            <w:tcW w:w="2756" w:type="pct"/>
          </w:tcPr>
          <w:p w14:paraId="46577F65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учета и отчетности</w:t>
            </w:r>
          </w:p>
        </w:tc>
        <w:tc>
          <w:tcPr>
            <w:tcW w:w="682" w:type="pct"/>
            <w:vAlign w:val="center"/>
          </w:tcPr>
          <w:p w14:paraId="25BF0F59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09,00</w:t>
            </w:r>
          </w:p>
        </w:tc>
      </w:tr>
      <w:tr w:rsidR="004F7FBA" w:rsidRPr="00570D0A" w14:paraId="0A9B9233" w14:textId="77777777" w:rsidTr="006B0C5B">
        <w:trPr>
          <w:cantSplit/>
        </w:trPr>
        <w:tc>
          <w:tcPr>
            <w:tcW w:w="1562" w:type="pct"/>
          </w:tcPr>
          <w:p w14:paraId="363A5E46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ПУиО БУ</w:t>
            </w:r>
          </w:p>
        </w:tc>
        <w:tc>
          <w:tcPr>
            <w:tcW w:w="2756" w:type="pct"/>
          </w:tcPr>
          <w:p w14:paraId="783F6D75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Модуль ведения бюджетного (бухгалтерского) учета</w:t>
            </w:r>
          </w:p>
        </w:tc>
        <w:tc>
          <w:tcPr>
            <w:tcW w:w="682" w:type="pct"/>
          </w:tcPr>
          <w:p w14:paraId="34570D07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09,01</w:t>
            </w:r>
          </w:p>
        </w:tc>
      </w:tr>
      <w:tr w:rsidR="004F7FBA" w:rsidRPr="00570D0A" w14:paraId="252DCAC4" w14:textId="77777777" w:rsidTr="006B0C5B">
        <w:trPr>
          <w:cantSplit/>
        </w:trPr>
        <w:tc>
          <w:tcPr>
            <w:tcW w:w="1562" w:type="pct"/>
          </w:tcPr>
          <w:p w14:paraId="0D445B0A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ПУиО БО</w:t>
            </w:r>
          </w:p>
        </w:tc>
        <w:tc>
          <w:tcPr>
            <w:tcW w:w="2756" w:type="pct"/>
          </w:tcPr>
          <w:p w14:paraId="12653E11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Модуль формирования бюджетной (бухгалтерской) отчетности</w:t>
            </w:r>
          </w:p>
        </w:tc>
        <w:tc>
          <w:tcPr>
            <w:tcW w:w="682" w:type="pct"/>
          </w:tcPr>
          <w:p w14:paraId="510AC4D4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09,02</w:t>
            </w:r>
          </w:p>
        </w:tc>
      </w:tr>
      <w:tr w:rsidR="004F7FBA" w:rsidRPr="00570D0A" w14:paraId="1213BD8E" w14:textId="77777777" w:rsidTr="006B0C5B">
        <w:trPr>
          <w:cantSplit/>
        </w:trPr>
        <w:tc>
          <w:tcPr>
            <w:tcW w:w="1562" w:type="pct"/>
          </w:tcPr>
          <w:p w14:paraId="3085FA33" w14:textId="212E9111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ПУиО МВУ ЕКС</w:t>
            </w:r>
          </w:p>
        </w:tc>
        <w:tc>
          <w:tcPr>
            <w:tcW w:w="2756" w:type="pct"/>
          </w:tcPr>
          <w:p w14:paraId="1EDC4FC5" w14:textId="4D4E9452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Модуль ведения учета операций средств единого казначейского счета государственной интегрированной информационной системы управления общественными финансами «Электронный бюджет»</w:t>
            </w:r>
          </w:p>
        </w:tc>
        <w:tc>
          <w:tcPr>
            <w:tcW w:w="682" w:type="pct"/>
          </w:tcPr>
          <w:p w14:paraId="04ECF8DC" w14:textId="2CD8316B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09,03</w:t>
            </w:r>
          </w:p>
        </w:tc>
      </w:tr>
      <w:tr w:rsidR="004F7FBA" w:rsidRPr="00570D0A" w14:paraId="6F98B4A3" w14:textId="77777777" w:rsidTr="006B0C5B">
        <w:trPr>
          <w:cantSplit/>
        </w:trPr>
        <w:tc>
          <w:tcPr>
            <w:tcW w:w="1562" w:type="pct"/>
          </w:tcPr>
          <w:p w14:paraId="68C87B32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ПФК</w:t>
            </w:r>
          </w:p>
        </w:tc>
        <w:tc>
          <w:tcPr>
            <w:tcW w:w="2756" w:type="pct"/>
          </w:tcPr>
          <w:p w14:paraId="6E2B1DA1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финансового контроля</w:t>
            </w:r>
          </w:p>
        </w:tc>
        <w:tc>
          <w:tcPr>
            <w:tcW w:w="682" w:type="pct"/>
          </w:tcPr>
          <w:p w14:paraId="071C9BFC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10,00</w:t>
            </w:r>
          </w:p>
        </w:tc>
      </w:tr>
      <w:tr w:rsidR="004F7FBA" w:rsidRPr="00570D0A" w14:paraId="624409C5" w14:textId="77777777" w:rsidTr="006B0C5B">
        <w:trPr>
          <w:cantSplit/>
        </w:trPr>
        <w:tc>
          <w:tcPr>
            <w:tcW w:w="1562" w:type="pct"/>
          </w:tcPr>
          <w:p w14:paraId="5056C3DB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ПИАО</w:t>
            </w:r>
          </w:p>
        </w:tc>
        <w:tc>
          <w:tcPr>
            <w:tcW w:w="2756" w:type="pct"/>
          </w:tcPr>
          <w:p w14:paraId="2BA47F1A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информационно-аналитического обеспечения</w:t>
            </w:r>
          </w:p>
        </w:tc>
        <w:tc>
          <w:tcPr>
            <w:tcW w:w="682" w:type="pct"/>
          </w:tcPr>
          <w:p w14:paraId="60ACDA6A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11,00</w:t>
            </w:r>
          </w:p>
        </w:tc>
      </w:tr>
      <w:tr w:rsidR="004F7FBA" w:rsidRPr="00570D0A" w14:paraId="78439D68" w14:textId="77777777" w:rsidTr="006B0C5B">
        <w:trPr>
          <w:cantSplit/>
        </w:trPr>
        <w:tc>
          <w:tcPr>
            <w:tcW w:w="1562" w:type="pct"/>
          </w:tcPr>
          <w:p w14:paraId="6737AEAB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ПИАО МОА</w:t>
            </w:r>
          </w:p>
        </w:tc>
        <w:tc>
          <w:tcPr>
            <w:tcW w:w="2756" w:type="pct"/>
          </w:tcPr>
          <w:p w14:paraId="5E34C9BC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Модуль оперативной аналитической обработки данных</w:t>
            </w:r>
          </w:p>
        </w:tc>
        <w:tc>
          <w:tcPr>
            <w:tcW w:w="682" w:type="pct"/>
          </w:tcPr>
          <w:p w14:paraId="2A2C158D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11,01</w:t>
            </w:r>
          </w:p>
        </w:tc>
      </w:tr>
      <w:tr w:rsidR="004F7FBA" w:rsidRPr="00570D0A" w14:paraId="04A04C68" w14:textId="77777777" w:rsidTr="006B0C5B">
        <w:trPr>
          <w:cantSplit/>
        </w:trPr>
        <w:tc>
          <w:tcPr>
            <w:tcW w:w="1562" w:type="pct"/>
          </w:tcPr>
          <w:p w14:paraId="54FAA128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ЕПБС</w:t>
            </w:r>
          </w:p>
        </w:tc>
        <w:tc>
          <w:tcPr>
            <w:tcW w:w="2756" w:type="pct"/>
          </w:tcPr>
          <w:p w14:paraId="2E055778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Единый портал бюджетной системы Российской Федерации</w:t>
            </w:r>
          </w:p>
        </w:tc>
        <w:tc>
          <w:tcPr>
            <w:tcW w:w="682" w:type="pct"/>
          </w:tcPr>
          <w:p w14:paraId="1DF96B91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12,00</w:t>
            </w:r>
          </w:p>
        </w:tc>
      </w:tr>
      <w:tr w:rsidR="004F7FBA" w:rsidRPr="00570D0A" w14:paraId="045592DA" w14:textId="77777777" w:rsidTr="006B0C5B">
        <w:trPr>
          <w:cantSplit/>
          <w:trHeight w:val="330"/>
        </w:trPr>
        <w:tc>
          <w:tcPr>
            <w:tcW w:w="1562" w:type="pct"/>
          </w:tcPr>
          <w:p w14:paraId="149FE423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ПОИ</w:t>
            </w:r>
          </w:p>
        </w:tc>
        <w:tc>
          <w:tcPr>
            <w:tcW w:w="2756" w:type="pct"/>
          </w:tcPr>
          <w:p w14:paraId="54FFC896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обеспечения интеграции, ведения реестров и формуляров</w:t>
            </w:r>
          </w:p>
        </w:tc>
        <w:tc>
          <w:tcPr>
            <w:tcW w:w="682" w:type="pct"/>
          </w:tcPr>
          <w:p w14:paraId="73BF1355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13,00</w:t>
            </w:r>
          </w:p>
        </w:tc>
      </w:tr>
      <w:tr w:rsidR="004F7FBA" w:rsidRPr="00570D0A" w14:paraId="332E882D" w14:textId="77777777" w:rsidTr="006B0C5B">
        <w:trPr>
          <w:cantSplit/>
        </w:trPr>
        <w:tc>
          <w:tcPr>
            <w:tcW w:w="1562" w:type="pct"/>
          </w:tcPr>
          <w:p w14:paraId="61EF691E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ПОИБ</w:t>
            </w:r>
          </w:p>
        </w:tc>
        <w:tc>
          <w:tcPr>
            <w:tcW w:w="2756" w:type="pct"/>
          </w:tcPr>
          <w:p w14:paraId="38A09F62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обеспечения информационной безопасности</w:t>
            </w:r>
          </w:p>
        </w:tc>
        <w:tc>
          <w:tcPr>
            <w:tcW w:w="682" w:type="pct"/>
          </w:tcPr>
          <w:p w14:paraId="050F3345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14,00</w:t>
            </w:r>
          </w:p>
        </w:tc>
      </w:tr>
      <w:tr w:rsidR="004F7FBA" w:rsidRPr="00570D0A" w14:paraId="683EE50D" w14:textId="77777777" w:rsidTr="006B0C5B">
        <w:trPr>
          <w:cantSplit/>
        </w:trPr>
        <w:tc>
          <w:tcPr>
            <w:tcW w:w="1562" w:type="pct"/>
          </w:tcPr>
          <w:p w14:paraId="1B2B0356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ПОЮЗД</w:t>
            </w:r>
          </w:p>
        </w:tc>
        <w:tc>
          <w:tcPr>
            <w:tcW w:w="2756" w:type="pct"/>
          </w:tcPr>
          <w:p w14:paraId="5C2BBDAD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обеспечения юридической значимости электронных документов</w:t>
            </w:r>
          </w:p>
        </w:tc>
        <w:tc>
          <w:tcPr>
            <w:tcW w:w="682" w:type="pct"/>
          </w:tcPr>
          <w:p w14:paraId="151881F9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15,00</w:t>
            </w:r>
          </w:p>
        </w:tc>
      </w:tr>
      <w:tr w:rsidR="004F7FBA" w:rsidRPr="00570D0A" w14:paraId="7218601C" w14:textId="77777777" w:rsidTr="006B0C5B">
        <w:trPr>
          <w:cantSplit/>
        </w:trPr>
        <w:tc>
          <w:tcPr>
            <w:tcW w:w="1562" w:type="pct"/>
          </w:tcPr>
          <w:p w14:paraId="4FE61B62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ПУЭ</w:t>
            </w:r>
          </w:p>
        </w:tc>
        <w:tc>
          <w:tcPr>
            <w:tcW w:w="2756" w:type="pct"/>
          </w:tcPr>
          <w:p w14:paraId="49B55B83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эксплуатацией</w:t>
            </w:r>
          </w:p>
        </w:tc>
        <w:tc>
          <w:tcPr>
            <w:tcW w:w="682" w:type="pct"/>
          </w:tcPr>
          <w:p w14:paraId="4D84936B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16,00</w:t>
            </w:r>
          </w:p>
        </w:tc>
      </w:tr>
      <w:tr w:rsidR="004F7FBA" w:rsidRPr="00570D0A" w14:paraId="59B2AB81" w14:textId="77777777" w:rsidTr="006B0C5B">
        <w:trPr>
          <w:cantSplit/>
        </w:trPr>
        <w:tc>
          <w:tcPr>
            <w:tcW w:w="1562" w:type="pct"/>
          </w:tcPr>
          <w:p w14:paraId="2C2C161F" w14:textId="77777777" w:rsidR="004F7FBA" w:rsidRPr="00570D0A" w:rsidRDefault="004F7FBA" w:rsidP="004F7FBA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32597828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обеспечения взаимодействия закрытого контура</w:t>
            </w:r>
          </w:p>
        </w:tc>
        <w:tc>
          <w:tcPr>
            <w:tcW w:w="682" w:type="pct"/>
          </w:tcPr>
          <w:p w14:paraId="2D6368A7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17,00</w:t>
            </w:r>
          </w:p>
        </w:tc>
      </w:tr>
      <w:tr w:rsidR="004F7FBA" w:rsidRPr="00570D0A" w14:paraId="475DD597" w14:textId="77777777" w:rsidTr="006B0C5B">
        <w:trPr>
          <w:cantSplit/>
          <w:trHeight w:val="420"/>
        </w:trPr>
        <w:tc>
          <w:tcPr>
            <w:tcW w:w="1562" w:type="pct"/>
          </w:tcPr>
          <w:p w14:paraId="366A4FBA" w14:textId="77777777" w:rsidR="004F7FBA" w:rsidRPr="00570D0A" w:rsidRDefault="004F7FBA" w:rsidP="004F7FBA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27816093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Offline-клиент</w:t>
            </w:r>
          </w:p>
        </w:tc>
        <w:tc>
          <w:tcPr>
            <w:tcW w:w="682" w:type="pct"/>
          </w:tcPr>
          <w:p w14:paraId="29629E40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18,00</w:t>
            </w:r>
          </w:p>
        </w:tc>
      </w:tr>
      <w:tr w:rsidR="004F7FBA" w:rsidRPr="00570D0A" w14:paraId="374D360B" w14:textId="77777777" w:rsidTr="006B0C5B">
        <w:trPr>
          <w:cantSplit/>
          <w:trHeight w:val="420"/>
        </w:trPr>
        <w:tc>
          <w:tcPr>
            <w:tcW w:w="1562" w:type="pct"/>
          </w:tcPr>
          <w:p w14:paraId="75D7E19C" w14:textId="77777777" w:rsidR="004F7FBA" w:rsidRPr="00570D0A" w:rsidRDefault="004F7FBA" w:rsidP="004F7FBA">
            <w:pPr>
              <w:rPr>
                <w:rFonts w:eastAsia="Calibri"/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lastRenderedPageBreak/>
              <w:t>НСИ_ГИИС_ЭБ</w:t>
            </w:r>
          </w:p>
        </w:tc>
        <w:tc>
          <w:tcPr>
            <w:tcW w:w="2756" w:type="pct"/>
          </w:tcPr>
          <w:p w14:paraId="75F7231E" w14:textId="77777777" w:rsidR="004F7FBA" w:rsidRPr="00570D0A" w:rsidRDefault="004F7FBA" w:rsidP="004F7FBA">
            <w:pPr>
              <w:spacing w:line="280" w:lineRule="exact"/>
              <w:rPr>
                <w:rFonts w:eastAsia="Calibri"/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ведения нормативной справочной информации государственной интегрировании информационной системы управления общественными финансами «Электронный бюджет»</w:t>
            </w:r>
          </w:p>
        </w:tc>
        <w:tc>
          <w:tcPr>
            <w:tcW w:w="682" w:type="pct"/>
          </w:tcPr>
          <w:p w14:paraId="250B2312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19,00</w:t>
            </w:r>
          </w:p>
        </w:tc>
      </w:tr>
      <w:tr w:rsidR="004F7FBA" w:rsidRPr="00570D0A" w14:paraId="754E9834" w14:textId="77777777" w:rsidTr="006B0C5B">
        <w:trPr>
          <w:cantSplit/>
          <w:trHeight w:val="420"/>
        </w:trPr>
        <w:tc>
          <w:tcPr>
            <w:tcW w:w="1562" w:type="pct"/>
          </w:tcPr>
          <w:p w14:paraId="281F08EF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НСИ</w:t>
            </w:r>
          </w:p>
        </w:tc>
        <w:tc>
          <w:tcPr>
            <w:tcW w:w="2756" w:type="pct"/>
          </w:tcPr>
          <w:p w14:paraId="49A6707F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Модуль централизованного ведения и распространения нормативно-справочной информации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9068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19,01</w:t>
            </w:r>
          </w:p>
        </w:tc>
      </w:tr>
      <w:tr w:rsidR="004F7FBA" w:rsidRPr="00570D0A" w14:paraId="219D346B" w14:textId="77777777" w:rsidTr="006B0C5B">
        <w:trPr>
          <w:cantSplit/>
          <w:trHeight w:val="420"/>
        </w:trPr>
        <w:tc>
          <w:tcPr>
            <w:tcW w:w="1562" w:type="pct"/>
          </w:tcPr>
          <w:p w14:paraId="63320C75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НСИ_СВР</w:t>
            </w:r>
          </w:p>
        </w:tc>
        <w:tc>
          <w:tcPr>
            <w:tcW w:w="2756" w:type="pct"/>
          </w:tcPr>
          <w:p w14:paraId="1214D13A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Модуль формирования и ведения реестра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670D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19,02</w:t>
            </w:r>
          </w:p>
        </w:tc>
      </w:tr>
      <w:tr w:rsidR="004F7FBA" w:rsidRPr="00570D0A" w14:paraId="76A645E9" w14:textId="77777777" w:rsidTr="006B0C5B">
        <w:trPr>
          <w:cantSplit/>
          <w:trHeight w:val="420"/>
        </w:trPr>
        <w:tc>
          <w:tcPr>
            <w:tcW w:w="1562" w:type="pct"/>
          </w:tcPr>
          <w:p w14:paraId="26F0A66B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НСИ_ОБПГУ/ФПГУ</w:t>
            </w:r>
          </w:p>
        </w:tc>
        <w:tc>
          <w:tcPr>
            <w:tcW w:w="2756" w:type="pct"/>
          </w:tcPr>
          <w:p w14:paraId="792D1D86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Модуль формирования общероссийских (базовых) отраслевых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 и работ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A8E5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19,03</w:t>
            </w:r>
          </w:p>
        </w:tc>
      </w:tr>
      <w:tr w:rsidR="004F7FBA" w:rsidRPr="00570D0A" w14:paraId="646D0525" w14:textId="77777777" w:rsidTr="006B0C5B">
        <w:trPr>
          <w:cantSplit/>
          <w:trHeight w:val="420"/>
        </w:trPr>
        <w:tc>
          <w:tcPr>
            <w:tcW w:w="1562" w:type="pct"/>
          </w:tcPr>
          <w:p w14:paraId="63D4EAFC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НСИ_ЛС</w:t>
            </w:r>
          </w:p>
        </w:tc>
        <w:tc>
          <w:tcPr>
            <w:tcW w:w="2756" w:type="pct"/>
          </w:tcPr>
          <w:p w14:paraId="7A47C2C0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 Модуль ведения лицевых счетов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2D99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19,04</w:t>
            </w:r>
          </w:p>
        </w:tc>
      </w:tr>
      <w:tr w:rsidR="004F7FBA" w:rsidRPr="00570D0A" w14:paraId="7C45008D" w14:textId="77777777" w:rsidTr="006B0C5B">
        <w:trPr>
          <w:cantSplit/>
          <w:trHeight w:val="420"/>
        </w:trPr>
        <w:tc>
          <w:tcPr>
            <w:tcW w:w="1562" w:type="pct"/>
          </w:tcPr>
          <w:p w14:paraId="456B4FFB" w14:textId="77777777" w:rsidR="004F7FBA" w:rsidRPr="00570D0A" w:rsidRDefault="004F7FBA" w:rsidP="004F7FBA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ГАСУ</w:t>
            </w:r>
          </w:p>
        </w:tc>
        <w:tc>
          <w:tcPr>
            <w:tcW w:w="2756" w:type="pct"/>
          </w:tcPr>
          <w:p w14:paraId="40E82D78" w14:textId="77777777" w:rsidR="004F7FBA" w:rsidRPr="00570D0A" w:rsidRDefault="004F7FBA" w:rsidP="004F7FB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Государственная автоматизированная информационная система «Управление»</w:t>
            </w:r>
          </w:p>
        </w:tc>
        <w:tc>
          <w:tcPr>
            <w:tcW w:w="682" w:type="pct"/>
          </w:tcPr>
          <w:p w14:paraId="262533E8" w14:textId="77777777" w:rsidR="004F7FBA" w:rsidRPr="00570D0A" w:rsidRDefault="004F7FBA" w:rsidP="004F7FBA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23</w:t>
            </w:r>
          </w:p>
        </w:tc>
      </w:tr>
      <w:tr w:rsidR="004F7FBA" w:rsidRPr="00570D0A" w14:paraId="3C0C3D97" w14:textId="77777777" w:rsidTr="006B0C5B">
        <w:trPr>
          <w:cantSplit/>
          <w:trHeight w:val="420"/>
        </w:trPr>
        <w:tc>
          <w:tcPr>
            <w:tcW w:w="1562" w:type="pct"/>
          </w:tcPr>
          <w:p w14:paraId="7E33270B" w14:textId="77777777" w:rsidR="004F7FBA" w:rsidRPr="00570D0A" w:rsidRDefault="004F7FBA" w:rsidP="004F7FBA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0B6DBAB9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Центральная информационная подсистема «Федерация»</w:t>
            </w:r>
          </w:p>
        </w:tc>
        <w:tc>
          <w:tcPr>
            <w:tcW w:w="682" w:type="pct"/>
          </w:tcPr>
          <w:p w14:paraId="0BA10A13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F7FBA" w:rsidRPr="00570D0A" w14:paraId="6319FADE" w14:textId="77777777" w:rsidTr="006B0C5B">
        <w:trPr>
          <w:cantSplit/>
          <w:trHeight w:val="420"/>
        </w:trPr>
        <w:tc>
          <w:tcPr>
            <w:tcW w:w="1562" w:type="pct"/>
          </w:tcPr>
          <w:p w14:paraId="3CA396A8" w14:textId="77777777" w:rsidR="004F7FBA" w:rsidRPr="00570D0A" w:rsidRDefault="004F7FBA" w:rsidP="004F7FBA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6AD78BD6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ведения реестров, справочников и классификаторов</w:t>
            </w:r>
          </w:p>
        </w:tc>
        <w:tc>
          <w:tcPr>
            <w:tcW w:w="682" w:type="pct"/>
          </w:tcPr>
          <w:p w14:paraId="6A1C84A7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F7FBA" w:rsidRPr="00570D0A" w14:paraId="2FDCB7A1" w14:textId="77777777" w:rsidTr="006B0C5B">
        <w:trPr>
          <w:cantSplit/>
          <w:trHeight w:val="420"/>
        </w:trPr>
        <w:tc>
          <w:tcPr>
            <w:tcW w:w="1562" w:type="pct"/>
          </w:tcPr>
          <w:p w14:paraId="76BA0EAE" w14:textId="77777777" w:rsidR="004F7FBA" w:rsidRPr="00570D0A" w:rsidRDefault="004F7FBA" w:rsidP="004F7FBA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5AD228F6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Информационно – аналитическая подсистема</w:t>
            </w:r>
          </w:p>
        </w:tc>
        <w:tc>
          <w:tcPr>
            <w:tcW w:w="682" w:type="pct"/>
          </w:tcPr>
          <w:p w14:paraId="4B7A5A08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  <w:tr w:rsidR="004F7FBA" w:rsidRPr="00570D0A" w14:paraId="2DFAF595" w14:textId="77777777" w:rsidTr="006B0C5B">
        <w:trPr>
          <w:cantSplit/>
          <w:trHeight w:val="420"/>
        </w:trPr>
        <w:tc>
          <w:tcPr>
            <w:tcW w:w="1562" w:type="pct"/>
          </w:tcPr>
          <w:p w14:paraId="417D6358" w14:textId="77777777" w:rsidR="004F7FBA" w:rsidRPr="00570D0A" w:rsidRDefault="004F7FBA" w:rsidP="004F7FBA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0259083B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Портал системы «Управление»</w:t>
            </w:r>
          </w:p>
        </w:tc>
        <w:tc>
          <w:tcPr>
            <w:tcW w:w="682" w:type="pct"/>
          </w:tcPr>
          <w:p w14:paraId="2C9D6A12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04,00</w:t>
            </w:r>
          </w:p>
        </w:tc>
      </w:tr>
      <w:tr w:rsidR="004F7FBA" w:rsidRPr="00570D0A" w14:paraId="2441CA01" w14:textId="77777777" w:rsidTr="006B0C5B">
        <w:trPr>
          <w:cantSplit/>
          <w:trHeight w:val="420"/>
        </w:trPr>
        <w:tc>
          <w:tcPr>
            <w:tcW w:w="1562" w:type="pct"/>
          </w:tcPr>
          <w:p w14:paraId="0FAC12B9" w14:textId="77777777" w:rsidR="004F7FBA" w:rsidRPr="00570D0A" w:rsidRDefault="004F7FBA" w:rsidP="004F7FBA">
            <w:pPr>
              <w:rPr>
                <w:sz w:val="24"/>
                <w:szCs w:val="24"/>
              </w:rPr>
            </w:pPr>
          </w:p>
        </w:tc>
        <w:tc>
          <w:tcPr>
            <w:tcW w:w="2756" w:type="pct"/>
          </w:tcPr>
          <w:p w14:paraId="57570285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«Типовое региональное решение»</w:t>
            </w:r>
          </w:p>
        </w:tc>
        <w:tc>
          <w:tcPr>
            <w:tcW w:w="682" w:type="pct"/>
          </w:tcPr>
          <w:p w14:paraId="400894D0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05,00</w:t>
            </w:r>
          </w:p>
        </w:tc>
      </w:tr>
      <w:tr w:rsidR="00AB75FE" w:rsidRPr="00570D0A" w14:paraId="21F29CF9" w14:textId="77777777" w:rsidTr="00D812B6">
        <w:trPr>
          <w:cantSplit/>
          <w:trHeight w:val="420"/>
        </w:trPr>
        <w:tc>
          <w:tcPr>
            <w:tcW w:w="1562" w:type="pct"/>
            <w:shd w:val="clear" w:color="auto" w:fill="auto"/>
          </w:tcPr>
          <w:p w14:paraId="73921E67" w14:textId="59189DD1" w:rsidR="00AB75FE" w:rsidRPr="00AB75FE" w:rsidRDefault="00AB75FE" w:rsidP="004F7FBA">
            <w:pPr>
              <w:rPr>
                <w:b/>
                <w:sz w:val="24"/>
                <w:szCs w:val="24"/>
              </w:rPr>
            </w:pPr>
            <w:r w:rsidRPr="00AB75FE">
              <w:rPr>
                <w:b/>
                <w:sz w:val="24"/>
                <w:szCs w:val="24"/>
              </w:rPr>
              <w:t>Ведомственный портал</w:t>
            </w:r>
          </w:p>
        </w:tc>
        <w:tc>
          <w:tcPr>
            <w:tcW w:w="2756" w:type="pct"/>
            <w:shd w:val="clear" w:color="auto" w:fill="auto"/>
          </w:tcPr>
          <w:p w14:paraId="47A54450" w14:textId="5B450E04" w:rsidR="00AB75FE" w:rsidRPr="00AB75FE" w:rsidRDefault="00AB75FE" w:rsidP="004F7FBA">
            <w:pPr>
              <w:spacing w:line="280" w:lineRule="exact"/>
              <w:rPr>
                <w:b/>
                <w:sz w:val="24"/>
                <w:szCs w:val="24"/>
              </w:rPr>
            </w:pPr>
            <w:r w:rsidRPr="00AB75FE">
              <w:rPr>
                <w:b/>
                <w:sz w:val="24"/>
                <w:szCs w:val="24"/>
              </w:rPr>
              <w:t xml:space="preserve">Ведомственный портал Федерального казначейства </w:t>
            </w:r>
          </w:p>
        </w:tc>
        <w:tc>
          <w:tcPr>
            <w:tcW w:w="682" w:type="pct"/>
            <w:shd w:val="clear" w:color="auto" w:fill="auto"/>
          </w:tcPr>
          <w:p w14:paraId="2A3A844F" w14:textId="737CC0DD" w:rsidR="00AB75FE" w:rsidRPr="00570D0A" w:rsidRDefault="00AB75FE" w:rsidP="004F7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B75FE" w:rsidRPr="00AB75FE" w14:paraId="5C130BE2" w14:textId="77777777" w:rsidTr="00D812B6">
        <w:trPr>
          <w:cantSplit/>
          <w:trHeight w:val="420"/>
        </w:trPr>
        <w:tc>
          <w:tcPr>
            <w:tcW w:w="1562" w:type="pct"/>
            <w:shd w:val="clear" w:color="auto" w:fill="auto"/>
          </w:tcPr>
          <w:p w14:paraId="5DA9867F" w14:textId="7CEF847B" w:rsidR="00AB75FE" w:rsidRPr="00AB75FE" w:rsidRDefault="00AB75FE" w:rsidP="004F7FBA">
            <w:pPr>
              <w:rPr>
                <w:sz w:val="24"/>
                <w:szCs w:val="24"/>
              </w:rPr>
            </w:pPr>
            <w:r w:rsidRPr="00AB75FE">
              <w:rPr>
                <w:sz w:val="24"/>
                <w:szCs w:val="24"/>
              </w:rPr>
              <w:t>ЦИК</w:t>
            </w:r>
          </w:p>
        </w:tc>
        <w:tc>
          <w:tcPr>
            <w:tcW w:w="2756" w:type="pct"/>
            <w:shd w:val="clear" w:color="auto" w:fill="auto"/>
          </w:tcPr>
          <w:p w14:paraId="4B999705" w14:textId="094DC62F" w:rsidR="00AB75FE" w:rsidRPr="00AB75FE" w:rsidRDefault="00AB75FE" w:rsidP="004F7FBA">
            <w:pPr>
              <w:spacing w:line="280" w:lineRule="exact"/>
              <w:rPr>
                <w:sz w:val="24"/>
                <w:szCs w:val="24"/>
              </w:rPr>
            </w:pPr>
            <w:r w:rsidRPr="00AB75FE">
              <w:rPr>
                <w:sz w:val="24"/>
                <w:szCs w:val="24"/>
              </w:rPr>
              <w:t>Подсистема цифровой имущественный комплекс</w:t>
            </w:r>
          </w:p>
        </w:tc>
        <w:tc>
          <w:tcPr>
            <w:tcW w:w="682" w:type="pct"/>
            <w:shd w:val="clear" w:color="auto" w:fill="auto"/>
          </w:tcPr>
          <w:p w14:paraId="5E436F56" w14:textId="4589266F" w:rsidR="00AB75FE" w:rsidRPr="00AB75FE" w:rsidRDefault="00AB75FE" w:rsidP="004F7FBA">
            <w:pPr>
              <w:jc w:val="center"/>
              <w:rPr>
                <w:sz w:val="24"/>
                <w:szCs w:val="24"/>
              </w:rPr>
            </w:pPr>
            <w:r w:rsidRPr="00AB75FE">
              <w:rPr>
                <w:sz w:val="24"/>
                <w:szCs w:val="24"/>
              </w:rPr>
              <w:t>25,01</w:t>
            </w:r>
          </w:p>
        </w:tc>
      </w:tr>
      <w:tr w:rsidR="004F7FBA" w:rsidRPr="00570D0A" w14:paraId="6F78E7BD" w14:textId="77777777" w:rsidTr="006B0C5B">
        <w:trPr>
          <w:cantSplit/>
          <w:trHeight w:val="420"/>
        </w:trPr>
        <w:tc>
          <w:tcPr>
            <w:tcW w:w="1562" w:type="pct"/>
          </w:tcPr>
          <w:p w14:paraId="0AEF450F" w14:textId="77777777" w:rsidR="004F7FBA" w:rsidRPr="00570D0A" w:rsidRDefault="004F7FBA" w:rsidP="004F7FBA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ГИС ГМП</w:t>
            </w:r>
          </w:p>
        </w:tc>
        <w:tc>
          <w:tcPr>
            <w:tcW w:w="2756" w:type="pct"/>
          </w:tcPr>
          <w:p w14:paraId="183908DF" w14:textId="77777777" w:rsidR="004F7FBA" w:rsidRPr="00570D0A" w:rsidRDefault="004F7FBA" w:rsidP="004F7FB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Государственная информационная система о государственных и муниципальных платежах</w:t>
            </w:r>
          </w:p>
        </w:tc>
        <w:tc>
          <w:tcPr>
            <w:tcW w:w="682" w:type="pct"/>
          </w:tcPr>
          <w:p w14:paraId="5F16243B" w14:textId="77777777" w:rsidR="004F7FBA" w:rsidRPr="00570D0A" w:rsidRDefault="004F7FBA" w:rsidP="004F7FBA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26</w:t>
            </w:r>
          </w:p>
        </w:tc>
      </w:tr>
      <w:tr w:rsidR="004F7FBA" w:rsidRPr="00570D0A" w14:paraId="5A9C585D" w14:textId="77777777" w:rsidTr="006B0C5B">
        <w:trPr>
          <w:cantSplit/>
          <w:trHeight w:val="420"/>
        </w:trPr>
        <w:tc>
          <w:tcPr>
            <w:tcW w:w="1562" w:type="pct"/>
          </w:tcPr>
          <w:p w14:paraId="0C5F249D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ПХД</w:t>
            </w:r>
          </w:p>
        </w:tc>
        <w:tc>
          <w:tcPr>
            <w:tcW w:w="2756" w:type="pct"/>
          </w:tcPr>
          <w:p w14:paraId="390C64B1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хранения данных</w:t>
            </w:r>
          </w:p>
        </w:tc>
        <w:tc>
          <w:tcPr>
            <w:tcW w:w="682" w:type="pct"/>
          </w:tcPr>
          <w:p w14:paraId="2B7FA2FC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F7FBA" w:rsidRPr="00570D0A" w14:paraId="3BDE50C2" w14:textId="77777777" w:rsidTr="006B0C5B">
        <w:trPr>
          <w:cantSplit/>
          <w:trHeight w:val="420"/>
        </w:trPr>
        <w:tc>
          <w:tcPr>
            <w:tcW w:w="1562" w:type="pct"/>
          </w:tcPr>
          <w:p w14:paraId="3AF6D82E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ПНСИ</w:t>
            </w:r>
          </w:p>
        </w:tc>
        <w:tc>
          <w:tcPr>
            <w:tcW w:w="2756" w:type="pct"/>
          </w:tcPr>
          <w:p w14:paraId="2AD021DF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редактирования нормативно-справочной информации</w:t>
            </w:r>
          </w:p>
        </w:tc>
        <w:tc>
          <w:tcPr>
            <w:tcW w:w="682" w:type="pct"/>
          </w:tcPr>
          <w:p w14:paraId="0DB03498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F7FBA" w:rsidRPr="00570D0A" w14:paraId="075CC164" w14:textId="77777777" w:rsidTr="006B0C5B">
        <w:trPr>
          <w:cantSplit/>
          <w:trHeight w:val="420"/>
        </w:trPr>
        <w:tc>
          <w:tcPr>
            <w:tcW w:w="1562" w:type="pct"/>
          </w:tcPr>
          <w:p w14:paraId="5ACCFC64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ПКВИТ</w:t>
            </w:r>
          </w:p>
        </w:tc>
        <w:tc>
          <w:tcPr>
            <w:tcW w:w="2756" w:type="pct"/>
          </w:tcPr>
          <w:p w14:paraId="04FB60F9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квитирования</w:t>
            </w:r>
          </w:p>
        </w:tc>
        <w:tc>
          <w:tcPr>
            <w:tcW w:w="682" w:type="pct"/>
          </w:tcPr>
          <w:p w14:paraId="3AC3DF5D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  <w:tr w:rsidR="004F7FBA" w:rsidRPr="00570D0A" w14:paraId="7B2D8BF8" w14:textId="77777777" w:rsidTr="006B0C5B">
        <w:trPr>
          <w:cantSplit/>
          <w:trHeight w:val="420"/>
        </w:trPr>
        <w:tc>
          <w:tcPr>
            <w:tcW w:w="1562" w:type="pct"/>
          </w:tcPr>
          <w:p w14:paraId="0C73BB33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ПВСиИ</w:t>
            </w:r>
          </w:p>
        </w:tc>
        <w:tc>
          <w:tcPr>
            <w:tcW w:w="2756" w:type="pct"/>
          </w:tcPr>
          <w:p w14:paraId="4EE14AE6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веб-сервисов и интеграции с СЭД и СУФД</w:t>
            </w:r>
          </w:p>
        </w:tc>
        <w:tc>
          <w:tcPr>
            <w:tcW w:w="682" w:type="pct"/>
          </w:tcPr>
          <w:p w14:paraId="34033C50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04,00</w:t>
            </w:r>
          </w:p>
        </w:tc>
      </w:tr>
      <w:tr w:rsidR="004F7FBA" w:rsidRPr="00570D0A" w14:paraId="193FCF87" w14:textId="77777777" w:rsidTr="006B0C5B">
        <w:trPr>
          <w:cantSplit/>
          <w:trHeight w:val="420"/>
        </w:trPr>
        <w:tc>
          <w:tcPr>
            <w:tcW w:w="1562" w:type="pct"/>
          </w:tcPr>
          <w:p w14:paraId="1D5FB12A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lastRenderedPageBreak/>
              <w:t>ПУСОИБ</w:t>
            </w:r>
          </w:p>
        </w:tc>
        <w:tc>
          <w:tcPr>
            <w:tcW w:w="2756" w:type="pct"/>
          </w:tcPr>
          <w:p w14:paraId="7B1C6CB3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системой обеспечения информационной безопасности</w:t>
            </w:r>
          </w:p>
        </w:tc>
        <w:tc>
          <w:tcPr>
            <w:tcW w:w="682" w:type="pct"/>
          </w:tcPr>
          <w:p w14:paraId="0C830412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05,00</w:t>
            </w:r>
          </w:p>
        </w:tc>
      </w:tr>
      <w:tr w:rsidR="004F7FBA" w:rsidRPr="00570D0A" w14:paraId="70B7204D" w14:textId="77777777" w:rsidTr="006B0C5B">
        <w:trPr>
          <w:cantSplit/>
          <w:trHeight w:val="420"/>
        </w:trPr>
        <w:tc>
          <w:tcPr>
            <w:tcW w:w="1562" w:type="pct"/>
          </w:tcPr>
          <w:p w14:paraId="40092F3B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ППУ</w:t>
            </w:r>
          </w:p>
        </w:tc>
        <w:tc>
          <w:tcPr>
            <w:tcW w:w="2756" w:type="pct"/>
          </w:tcPr>
          <w:p w14:paraId="3B65C552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управления полномочиями участников</w:t>
            </w:r>
          </w:p>
        </w:tc>
        <w:tc>
          <w:tcPr>
            <w:tcW w:w="682" w:type="pct"/>
          </w:tcPr>
          <w:p w14:paraId="4A4FC14A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06,00</w:t>
            </w:r>
          </w:p>
        </w:tc>
      </w:tr>
      <w:tr w:rsidR="004F7FBA" w:rsidRPr="00570D0A" w14:paraId="00496908" w14:textId="77777777" w:rsidTr="006B0C5B">
        <w:trPr>
          <w:cantSplit/>
        </w:trPr>
        <w:tc>
          <w:tcPr>
            <w:tcW w:w="1562" w:type="pct"/>
          </w:tcPr>
          <w:p w14:paraId="3C5F23CE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БОО</w:t>
            </w:r>
          </w:p>
        </w:tc>
        <w:tc>
          <w:tcPr>
            <w:tcW w:w="2756" w:type="pct"/>
          </w:tcPr>
          <w:p w14:paraId="28ED7D2A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Блок оперативной отчетности</w:t>
            </w:r>
          </w:p>
        </w:tc>
        <w:tc>
          <w:tcPr>
            <w:tcW w:w="682" w:type="pct"/>
          </w:tcPr>
          <w:p w14:paraId="39E77A3E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07,00</w:t>
            </w:r>
          </w:p>
        </w:tc>
      </w:tr>
      <w:tr w:rsidR="004F7FBA" w:rsidRPr="00570D0A" w14:paraId="035F831E" w14:textId="77777777" w:rsidTr="006B0C5B">
        <w:trPr>
          <w:cantSplit/>
        </w:trPr>
        <w:tc>
          <w:tcPr>
            <w:tcW w:w="1562" w:type="pct"/>
          </w:tcPr>
          <w:p w14:paraId="1B4EF67B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ПР</w:t>
            </w:r>
          </w:p>
        </w:tc>
        <w:tc>
          <w:tcPr>
            <w:tcW w:w="2756" w:type="pct"/>
          </w:tcPr>
          <w:p w14:paraId="3F52845B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Портальное решение</w:t>
            </w:r>
          </w:p>
        </w:tc>
        <w:tc>
          <w:tcPr>
            <w:tcW w:w="682" w:type="pct"/>
          </w:tcPr>
          <w:p w14:paraId="5BAC7DB6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08,00</w:t>
            </w:r>
          </w:p>
        </w:tc>
      </w:tr>
      <w:tr w:rsidR="004F7FBA" w:rsidRPr="00570D0A" w14:paraId="5D8C29F0" w14:textId="77777777" w:rsidTr="006B0C5B">
        <w:trPr>
          <w:cantSplit/>
        </w:trPr>
        <w:tc>
          <w:tcPr>
            <w:tcW w:w="1562" w:type="pct"/>
          </w:tcPr>
          <w:p w14:paraId="0235BAC4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КСОИБ</w:t>
            </w:r>
          </w:p>
        </w:tc>
        <w:tc>
          <w:tcPr>
            <w:tcW w:w="2756" w:type="pct"/>
          </w:tcPr>
          <w:p w14:paraId="624AB2C3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Комплекс средств обеспечения информационной безопасности ГИС ГМП</w:t>
            </w:r>
          </w:p>
        </w:tc>
        <w:tc>
          <w:tcPr>
            <w:tcW w:w="682" w:type="pct"/>
          </w:tcPr>
          <w:p w14:paraId="66B8E092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09,00</w:t>
            </w:r>
          </w:p>
        </w:tc>
      </w:tr>
      <w:tr w:rsidR="004F7FBA" w:rsidRPr="00570D0A" w14:paraId="776FE08E" w14:textId="77777777" w:rsidTr="006B0C5B">
        <w:trPr>
          <w:cantSplit/>
        </w:trPr>
        <w:tc>
          <w:tcPr>
            <w:tcW w:w="1562" w:type="pct"/>
          </w:tcPr>
          <w:p w14:paraId="6531C16A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КСОЮСЭД</w:t>
            </w:r>
          </w:p>
        </w:tc>
        <w:tc>
          <w:tcPr>
            <w:tcW w:w="2756" w:type="pct"/>
          </w:tcPr>
          <w:p w14:paraId="40D5E88F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Комплекс средств обеспечения юридической силы электронных документов ГИС ГМП</w:t>
            </w:r>
          </w:p>
        </w:tc>
        <w:tc>
          <w:tcPr>
            <w:tcW w:w="682" w:type="pct"/>
          </w:tcPr>
          <w:p w14:paraId="694782C0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10,00</w:t>
            </w:r>
          </w:p>
        </w:tc>
      </w:tr>
      <w:tr w:rsidR="004F7FBA" w:rsidRPr="00570D0A" w14:paraId="20455B2F" w14:textId="77777777" w:rsidTr="006B0C5B">
        <w:trPr>
          <w:cantSplit/>
        </w:trPr>
        <w:tc>
          <w:tcPr>
            <w:tcW w:w="1562" w:type="pct"/>
          </w:tcPr>
          <w:p w14:paraId="1A069B81" w14:textId="77777777" w:rsidR="004F7FBA" w:rsidRPr="00570D0A" w:rsidRDefault="004F7FBA" w:rsidP="004F7FBA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ЕИС</w:t>
            </w:r>
          </w:p>
        </w:tc>
        <w:tc>
          <w:tcPr>
            <w:tcW w:w="2756" w:type="pct"/>
          </w:tcPr>
          <w:p w14:paraId="0A885758" w14:textId="77777777" w:rsidR="004F7FBA" w:rsidRPr="00570D0A" w:rsidRDefault="004F7FBA" w:rsidP="004F7FB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 xml:space="preserve">Единая информационная система в сфере закупок </w:t>
            </w:r>
          </w:p>
        </w:tc>
        <w:tc>
          <w:tcPr>
            <w:tcW w:w="682" w:type="pct"/>
          </w:tcPr>
          <w:p w14:paraId="2B8B7647" w14:textId="77777777" w:rsidR="004F7FBA" w:rsidRPr="00570D0A" w:rsidRDefault="004F7FBA" w:rsidP="004F7FBA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30</w:t>
            </w:r>
          </w:p>
        </w:tc>
      </w:tr>
      <w:tr w:rsidR="004F7FBA" w:rsidRPr="00570D0A" w14:paraId="2E4D3FBE" w14:textId="77777777" w:rsidTr="006B0C5B">
        <w:trPr>
          <w:cantSplit/>
        </w:trPr>
        <w:tc>
          <w:tcPr>
            <w:tcW w:w="1562" w:type="pct"/>
          </w:tcPr>
          <w:p w14:paraId="1FC7E84D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ПКАИА</w:t>
            </w:r>
          </w:p>
        </w:tc>
        <w:tc>
          <w:tcPr>
            <w:tcW w:w="2756" w:type="pct"/>
          </w:tcPr>
          <w:p w14:paraId="53279DB9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«Контроль и аудит в сфере закупок»</w:t>
            </w:r>
          </w:p>
        </w:tc>
        <w:tc>
          <w:tcPr>
            <w:tcW w:w="682" w:type="pct"/>
          </w:tcPr>
          <w:p w14:paraId="31DAB48C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F7FBA" w:rsidRPr="00570D0A" w14:paraId="261EB2AC" w14:textId="77777777" w:rsidTr="006B0C5B">
        <w:trPr>
          <w:cantSplit/>
        </w:trPr>
        <w:tc>
          <w:tcPr>
            <w:tcW w:w="1562" w:type="pct"/>
          </w:tcPr>
          <w:p w14:paraId="6493308A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ПМЗ</w:t>
            </w:r>
          </w:p>
        </w:tc>
        <w:tc>
          <w:tcPr>
            <w:tcW w:w="2756" w:type="pct"/>
          </w:tcPr>
          <w:p w14:paraId="7DBA1A23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«Мониторинг закупок»</w:t>
            </w:r>
          </w:p>
        </w:tc>
        <w:tc>
          <w:tcPr>
            <w:tcW w:w="682" w:type="pct"/>
          </w:tcPr>
          <w:p w14:paraId="6789A227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F7FBA" w:rsidRPr="00570D0A" w14:paraId="170B9BBD" w14:textId="77777777" w:rsidTr="006B0C5B">
        <w:trPr>
          <w:cantSplit/>
        </w:trPr>
        <w:tc>
          <w:tcPr>
            <w:tcW w:w="1562" w:type="pct"/>
          </w:tcPr>
          <w:p w14:paraId="02B937AC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ПИМ</w:t>
            </w:r>
          </w:p>
        </w:tc>
        <w:tc>
          <w:tcPr>
            <w:tcW w:w="2756" w:type="pct"/>
          </w:tcPr>
          <w:p w14:paraId="1699640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Интеграция и маршрутизация»</w:t>
            </w:r>
          </w:p>
        </w:tc>
        <w:tc>
          <w:tcPr>
            <w:tcW w:w="682" w:type="pct"/>
          </w:tcPr>
          <w:p w14:paraId="159F3046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  <w:tr w:rsidR="004F7FBA" w:rsidRPr="00570D0A" w14:paraId="2635F7A5" w14:textId="77777777" w:rsidTr="006B0C5B">
        <w:trPr>
          <w:cantSplit/>
        </w:trPr>
        <w:tc>
          <w:tcPr>
            <w:tcW w:w="1562" w:type="pct"/>
          </w:tcPr>
          <w:p w14:paraId="33625EE1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ПФРИ</w:t>
            </w:r>
          </w:p>
        </w:tc>
        <w:tc>
          <w:tcPr>
            <w:tcW w:w="2756" w:type="pct"/>
          </w:tcPr>
          <w:p w14:paraId="5FDEA093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«Формирование и размещение информации»</w:t>
            </w:r>
          </w:p>
        </w:tc>
        <w:tc>
          <w:tcPr>
            <w:tcW w:w="682" w:type="pct"/>
          </w:tcPr>
          <w:p w14:paraId="7AC30223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04,00</w:t>
            </w:r>
          </w:p>
        </w:tc>
      </w:tr>
      <w:tr w:rsidR="004F7FBA" w:rsidRPr="00570D0A" w14:paraId="3A5B266E" w14:textId="77777777" w:rsidTr="006B0C5B">
        <w:trPr>
          <w:cantSplit/>
        </w:trPr>
        <w:tc>
          <w:tcPr>
            <w:tcW w:w="1562" w:type="pct"/>
          </w:tcPr>
          <w:p w14:paraId="7F6A4363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ПА</w:t>
            </w:r>
          </w:p>
        </w:tc>
        <w:tc>
          <w:tcPr>
            <w:tcW w:w="2756" w:type="pct"/>
          </w:tcPr>
          <w:p w14:paraId="2AA833FD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«Администрирование»</w:t>
            </w:r>
          </w:p>
        </w:tc>
        <w:tc>
          <w:tcPr>
            <w:tcW w:w="682" w:type="pct"/>
          </w:tcPr>
          <w:p w14:paraId="11DF30AD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05,00</w:t>
            </w:r>
          </w:p>
        </w:tc>
      </w:tr>
      <w:tr w:rsidR="004F7FBA" w:rsidRPr="00570D0A" w14:paraId="07763551" w14:textId="77777777" w:rsidTr="006B0C5B">
        <w:trPr>
          <w:cantSplit/>
        </w:trPr>
        <w:tc>
          <w:tcPr>
            <w:tcW w:w="1562" w:type="pct"/>
          </w:tcPr>
          <w:p w14:paraId="55DE0BAC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ПОИБ</w:t>
            </w:r>
          </w:p>
        </w:tc>
        <w:tc>
          <w:tcPr>
            <w:tcW w:w="2756" w:type="pct"/>
          </w:tcPr>
          <w:p w14:paraId="4272AACA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«Обеспечение информационной безопасности»</w:t>
            </w:r>
          </w:p>
        </w:tc>
        <w:tc>
          <w:tcPr>
            <w:tcW w:w="682" w:type="pct"/>
          </w:tcPr>
          <w:p w14:paraId="440ED10A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06,00</w:t>
            </w:r>
          </w:p>
        </w:tc>
      </w:tr>
      <w:tr w:rsidR="004F7FBA" w:rsidRPr="00570D0A" w14:paraId="43FDDEFC" w14:textId="77777777" w:rsidTr="006B0C5B">
        <w:trPr>
          <w:cantSplit/>
        </w:trPr>
        <w:tc>
          <w:tcPr>
            <w:tcW w:w="1562" w:type="pct"/>
          </w:tcPr>
          <w:p w14:paraId="5CE81F3E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ПНСИ</w:t>
            </w:r>
          </w:p>
        </w:tc>
        <w:tc>
          <w:tcPr>
            <w:tcW w:w="2756" w:type="pct"/>
          </w:tcPr>
          <w:p w14:paraId="50037DEA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«Нормативно-справочная информация»</w:t>
            </w:r>
          </w:p>
        </w:tc>
        <w:tc>
          <w:tcPr>
            <w:tcW w:w="682" w:type="pct"/>
          </w:tcPr>
          <w:p w14:paraId="31026588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07,00</w:t>
            </w:r>
          </w:p>
        </w:tc>
      </w:tr>
      <w:tr w:rsidR="004F7FBA" w:rsidRPr="00570D0A" w14:paraId="46DA9EE5" w14:textId="77777777" w:rsidTr="006B0C5B">
        <w:trPr>
          <w:cantSplit/>
        </w:trPr>
        <w:tc>
          <w:tcPr>
            <w:tcW w:w="1562" w:type="pct"/>
          </w:tcPr>
          <w:p w14:paraId="7D603572" w14:textId="77777777" w:rsidR="004F7FBA" w:rsidRPr="00570D0A" w:rsidRDefault="004F7FBA" w:rsidP="004F7FBA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СОБИ</w:t>
            </w:r>
          </w:p>
        </w:tc>
        <w:tc>
          <w:tcPr>
            <w:tcW w:w="2756" w:type="pct"/>
          </w:tcPr>
          <w:p w14:paraId="6EEF56B0" w14:textId="77777777" w:rsidR="004F7FBA" w:rsidRPr="00570D0A" w:rsidRDefault="004F7FBA" w:rsidP="004F7FB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 xml:space="preserve">Система обеспечения безопасности информации </w:t>
            </w:r>
          </w:p>
        </w:tc>
        <w:tc>
          <w:tcPr>
            <w:tcW w:w="682" w:type="pct"/>
          </w:tcPr>
          <w:p w14:paraId="6EDD9CF0" w14:textId="77777777" w:rsidR="004F7FBA" w:rsidRPr="00570D0A" w:rsidRDefault="004F7FBA" w:rsidP="004F7FBA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31</w:t>
            </w:r>
          </w:p>
        </w:tc>
      </w:tr>
      <w:tr w:rsidR="004F7FBA" w:rsidRPr="00570D0A" w14:paraId="64AAC566" w14:textId="77777777" w:rsidTr="006B0C5B">
        <w:trPr>
          <w:cantSplit/>
        </w:trPr>
        <w:tc>
          <w:tcPr>
            <w:tcW w:w="1562" w:type="pct"/>
          </w:tcPr>
          <w:p w14:paraId="4C0E8CD6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ПОВ</w:t>
            </w:r>
          </w:p>
        </w:tc>
        <w:tc>
          <w:tcPr>
            <w:tcW w:w="2756" w:type="pct"/>
          </w:tcPr>
          <w:p w14:paraId="653DB8D2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обнаружения вторжений</w:t>
            </w:r>
          </w:p>
        </w:tc>
        <w:tc>
          <w:tcPr>
            <w:tcW w:w="682" w:type="pct"/>
          </w:tcPr>
          <w:p w14:paraId="0BE82A48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F7FBA" w:rsidRPr="00570D0A" w14:paraId="7675B75E" w14:textId="77777777" w:rsidTr="006B0C5B">
        <w:trPr>
          <w:cantSplit/>
        </w:trPr>
        <w:tc>
          <w:tcPr>
            <w:tcW w:w="1562" w:type="pct"/>
          </w:tcPr>
          <w:p w14:paraId="0663D192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ПОИБ</w:t>
            </w:r>
          </w:p>
        </w:tc>
        <w:tc>
          <w:tcPr>
            <w:tcW w:w="2756" w:type="pct"/>
          </w:tcPr>
          <w:p w14:paraId="3E6B76A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обеспечения информационной безопасности</w:t>
            </w:r>
          </w:p>
        </w:tc>
        <w:tc>
          <w:tcPr>
            <w:tcW w:w="682" w:type="pct"/>
          </w:tcPr>
          <w:p w14:paraId="3BB3A961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F7FBA" w:rsidRPr="00570D0A" w14:paraId="4EA781A1" w14:textId="77777777" w:rsidTr="006B0C5B">
        <w:trPr>
          <w:cantSplit/>
        </w:trPr>
        <w:tc>
          <w:tcPr>
            <w:tcW w:w="1562" w:type="pct"/>
          </w:tcPr>
          <w:p w14:paraId="1D0875C8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ПОЮЗД</w:t>
            </w:r>
          </w:p>
        </w:tc>
        <w:tc>
          <w:tcPr>
            <w:tcW w:w="2756" w:type="pct"/>
          </w:tcPr>
          <w:p w14:paraId="689B2B08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обеспечения юридической значимости электронных документов</w:t>
            </w:r>
          </w:p>
        </w:tc>
        <w:tc>
          <w:tcPr>
            <w:tcW w:w="682" w:type="pct"/>
          </w:tcPr>
          <w:p w14:paraId="23CEC6A6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  <w:tr w:rsidR="004F7FBA" w:rsidRPr="00570D0A" w14:paraId="0C0B0C3F" w14:textId="77777777" w:rsidTr="006B0C5B">
        <w:trPr>
          <w:cantSplit/>
        </w:trPr>
        <w:tc>
          <w:tcPr>
            <w:tcW w:w="1562" w:type="pct"/>
          </w:tcPr>
          <w:p w14:paraId="0B24E797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ПМЭ</w:t>
            </w:r>
          </w:p>
        </w:tc>
        <w:tc>
          <w:tcPr>
            <w:tcW w:w="2756" w:type="pct"/>
          </w:tcPr>
          <w:p w14:paraId="21D54720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межсетевого экранирования</w:t>
            </w:r>
          </w:p>
        </w:tc>
        <w:tc>
          <w:tcPr>
            <w:tcW w:w="682" w:type="pct"/>
          </w:tcPr>
          <w:p w14:paraId="0E16641B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04,00</w:t>
            </w:r>
          </w:p>
        </w:tc>
      </w:tr>
      <w:tr w:rsidR="004F7FBA" w:rsidRPr="00570D0A" w14:paraId="60B2579C" w14:textId="77777777" w:rsidTr="006B0C5B">
        <w:trPr>
          <w:cantSplit/>
        </w:trPr>
        <w:tc>
          <w:tcPr>
            <w:tcW w:w="1562" w:type="pct"/>
          </w:tcPr>
          <w:p w14:paraId="1EE1755A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ПКЗИ</w:t>
            </w:r>
          </w:p>
        </w:tc>
        <w:tc>
          <w:tcPr>
            <w:tcW w:w="2756" w:type="pct"/>
          </w:tcPr>
          <w:p w14:paraId="4A5FB478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криптографической защиты информации</w:t>
            </w:r>
          </w:p>
        </w:tc>
        <w:tc>
          <w:tcPr>
            <w:tcW w:w="682" w:type="pct"/>
          </w:tcPr>
          <w:p w14:paraId="549B30F7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05,00</w:t>
            </w:r>
          </w:p>
        </w:tc>
      </w:tr>
      <w:tr w:rsidR="004F7FBA" w:rsidRPr="00570D0A" w14:paraId="728C1C56" w14:textId="77777777" w:rsidTr="006B0C5B">
        <w:trPr>
          <w:cantSplit/>
        </w:trPr>
        <w:tc>
          <w:tcPr>
            <w:tcW w:w="1562" w:type="pct"/>
          </w:tcPr>
          <w:p w14:paraId="34D7DA62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ПЗНСД</w:t>
            </w:r>
          </w:p>
        </w:tc>
        <w:tc>
          <w:tcPr>
            <w:tcW w:w="2756" w:type="pct"/>
          </w:tcPr>
          <w:p w14:paraId="57E1ABDB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защиты от несанкционированного доступа</w:t>
            </w:r>
          </w:p>
        </w:tc>
        <w:tc>
          <w:tcPr>
            <w:tcW w:w="682" w:type="pct"/>
          </w:tcPr>
          <w:p w14:paraId="078ACAA0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06,00</w:t>
            </w:r>
          </w:p>
        </w:tc>
      </w:tr>
      <w:tr w:rsidR="004F7FBA" w:rsidRPr="00570D0A" w14:paraId="16030628" w14:textId="77777777" w:rsidTr="006B0C5B">
        <w:trPr>
          <w:cantSplit/>
        </w:trPr>
        <w:tc>
          <w:tcPr>
            <w:tcW w:w="1562" w:type="pct"/>
          </w:tcPr>
          <w:p w14:paraId="042802A3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ПАВЗ</w:t>
            </w:r>
          </w:p>
        </w:tc>
        <w:tc>
          <w:tcPr>
            <w:tcW w:w="2756" w:type="pct"/>
          </w:tcPr>
          <w:p w14:paraId="0DF9D034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антивирусной защиты</w:t>
            </w:r>
          </w:p>
        </w:tc>
        <w:tc>
          <w:tcPr>
            <w:tcW w:w="682" w:type="pct"/>
          </w:tcPr>
          <w:p w14:paraId="43B51C14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07,00</w:t>
            </w:r>
          </w:p>
        </w:tc>
      </w:tr>
      <w:tr w:rsidR="004F7FBA" w:rsidRPr="00570D0A" w14:paraId="65851DE8" w14:textId="77777777" w:rsidTr="006B0C5B">
        <w:trPr>
          <w:cantSplit/>
        </w:trPr>
        <w:tc>
          <w:tcPr>
            <w:tcW w:w="1562" w:type="pct"/>
          </w:tcPr>
          <w:p w14:paraId="0D0FECAC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ПОУ ИБ </w:t>
            </w:r>
          </w:p>
        </w:tc>
        <w:tc>
          <w:tcPr>
            <w:tcW w:w="2756" w:type="pct"/>
          </w:tcPr>
          <w:p w14:paraId="36F7488B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оперативного управления информационной безопасностью</w:t>
            </w:r>
          </w:p>
        </w:tc>
        <w:tc>
          <w:tcPr>
            <w:tcW w:w="682" w:type="pct"/>
          </w:tcPr>
          <w:p w14:paraId="47A6CFF7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08,00</w:t>
            </w:r>
          </w:p>
        </w:tc>
      </w:tr>
      <w:tr w:rsidR="004F7FBA" w:rsidRPr="00570D0A" w14:paraId="32B75393" w14:textId="77777777" w:rsidTr="006B0C5B">
        <w:trPr>
          <w:cantSplit/>
        </w:trPr>
        <w:tc>
          <w:tcPr>
            <w:tcW w:w="1562" w:type="pct"/>
          </w:tcPr>
          <w:p w14:paraId="3ED92BB1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ПКАД</w:t>
            </w:r>
          </w:p>
        </w:tc>
        <w:tc>
          <w:tcPr>
            <w:tcW w:w="2756" w:type="pct"/>
          </w:tcPr>
          <w:p w14:paraId="2C6DFA0C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контроля административного доступа</w:t>
            </w:r>
          </w:p>
        </w:tc>
        <w:tc>
          <w:tcPr>
            <w:tcW w:w="682" w:type="pct"/>
          </w:tcPr>
          <w:p w14:paraId="121E628C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09,00</w:t>
            </w:r>
          </w:p>
        </w:tc>
      </w:tr>
      <w:tr w:rsidR="004F7FBA" w:rsidRPr="00570D0A" w14:paraId="6E0F2841" w14:textId="77777777" w:rsidTr="006B0C5B">
        <w:trPr>
          <w:cantSplit/>
        </w:trPr>
        <w:tc>
          <w:tcPr>
            <w:tcW w:w="1562" w:type="pct"/>
          </w:tcPr>
          <w:p w14:paraId="3E0E0984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ПЗРА</w:t>
            </w:r>
          </w:p>
        </w:tc>
        <w:tc>
          <w:tcPr>
            <w:tcW w:w="2756" w:type="pct"/>
          </w:tcPr>
          <w:p w14:paraId="3B8FE1FF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защиты от распределённых атак на отказ в обслуживании</w:t>
            </w:r>
          </w:p>
        </w:tc>
        <w:tc>
          <w:tcPr>
            <w:tcW w:w="682" w:type="pct"/>
          </w:tcPr>
          <w:p w14:paraId="19DDD3B3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10,00</w:t>
            </w:r>
          </w:p>
        </w:tc>
      </w:tr>
      <w:tr w:rsidR="004F7FBA" w:rsidRPr="00570D0A" w14:paraId="4EAC782F" w14:textId="77777777" w:rsidTr="006B0C5B">
        <w:trPr>
          <w:cantSplit/>
        </w:trPr>
        <w:tc>
          <w:tcPr>
            <w:tcW w:w="1562" w:type="pct"/>
          </w:tcPr>
          <w:p w14:paraId="56884896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ПЗХСТ</w:t>
            </w:r>
          </w:p>
        </w:tc>
        <w:tc>
          <w:tcPr>
            <w:tcW w:w="2756" w:type="pct"/>
          </w:tcPr>
          <w:p w14:paraId="45558FD0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записи и хранения сетевого трафика</w:t>
            </w:r>
          </w:p>
        </w:tc>
        <w:tc>
          <w:tcPr>
            <w:tcW w:w="682" w:type="pct"/>
          </w:tcPr>
          <w:p w14:paraId="7E7AF8EC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11,00</w:t>
            </w:r>
          </w:p>
        </w:tc>
      </w:tr>
      <w:tr w:rsidR="004F7FBA" w:rsidRPr="00570D0A" w14:paraId="3EB9B4E9" w14:textId="77777777" w:rsidTr="006B0C5B">
        <w:trPr>
          <w:cantSplit/>
        </w:trPr>
        <w:tc>
          <w:tcPr>
            <w:tcW w:w="1562" w:type="pct"/>
          </w:tcPr>
          <w:p w14:paraId="498B860E" w14:textId="77777777" w:rsidR="004F7FBA" w:rsidRPr="00570D0A" w:rsidRDefault="004F7FBA" w:rsidP="004F7FBA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lastRenderedPageBreak/>
              <w:t>СКИАО</w:t>
            </w:r>
          </w:p>
        </w:tc>
        <w:tc>
          <w:tcPr>
            <w:tcW w:w="2756" w:type="pct"/>
          </w:tcPr>
          <w:p w14:paraId="08A29EE8" w14:textId="77777777" w:rsidR="004F7FBA" w:rsidRPr="00570D0A" w:rsidRDefault="004F7FBA" w:rsidP="004F7FB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Система комплексного информационно-аналитического обеспечения деятельности органов Федерального казначейства</w:t>
            </w:r>
          </w:p>
        </w:tc>
        <w:tc>
          <w:tcPr>
            <w:tcW w:w="682" w:type="pct"/>
            <w:vAlign w:val="center"/>
          </w:tcPr>
          <w:p w14:paraId="61B6D942" w14:textId="77777777" w:rsidR="004F7FBA" w:rsidRPr="00570D0A" w:rsidRDefault="004F7FBA" w:rsidP="004F7FBA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33</w:t>
            </w:r>
          </w:p>
        </w:tc>
      </w:tr>
      <w:tr w:rsidR="004F7FBA" w:rsidRPr="00570D0A" w14:paraId="22660B39" w14:textId="77777777" w:rsidTr="006B0C5B">
        <w:trPr>
          <w:cantSplit/>
        </w:trPr>
        <w:tc>
          <w:tcPr>
            <w:tcW w:w="1562" w:type="pct"/>
          </w:tcPr>
          <w:p w14:paraId="755E12C0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ИАП</w:t>
            </w:r>
          </w:p>
        </w:tc>
        <w:tc>
          <w:tcPr>
            <w:tcW w:w="2756" w:type="pct"/>
          </w:tcPr>
          <w:p w14:paraId="35025439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Информационно-аналитическая подсистема</w:t>
            </w:r>
          </w:p>
        </w:tc>
        <w:tc>
          <w:tcPr>
            <w:tcW w:w="682" w:type="pct"/>
            <w:vAlign w:val="center"/>
          </w:tcPr>
          <w:p w14:paraId="3565EDF1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F7FBA" w:rsidRPr="00570D0A" w14:paraId="1B65DFE1" w14:textId="77777777" w:rsidTr="006B0C5B">
        <w:trPr>
          <w:cantSplit/>
        </w:trPr>
        <w:tc>
          <w:tcPr>
            <w:tcW w:w="1562" w:type="pct"/>
          </w:tcPr>
          <w:p w14:paraId="3FC946EC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ССД ГГС</w:t>
            </w:r>
          </w:p>
        </w:tc>
        <w:tc>
          <w:tcPr>
            <w:tcW w:w="2756" w:type="pct"/>
          </w:tcPr>
          <w:p w14:paraId="27B2B4EF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«Система сбора и обработки данных по оценке результативности деятельности федеральных государственных гражданских служащих, замещающих должности федеральной государственной гражданской службы в Федеральном казначействе»</w:t>
            </w:r>
          </w:p>
        </w:tc>
        <w:tc>
          <w:tcPr>
            <w:tcW w:w="682" w:type="pct"/>
            <w:vAlign w:val="center"/>
          </w:tcPr>
          <w:p w14:paraId="0DD40F91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F7FBA" w:rsidRPr="00570D0A" w14:paraId="6BC98356" w14:textId="77777777" w:rsidTr="006B0C5B">
        <w:trPr>
          <w:cantSplit/>
        </w:trPr>
        <w:tc>
          <w:tcPr>
            <w:tcW w:w="1562" w:type="pct"/>
          </w:tcPr>
          <w:p w14:paraId="2E4A890A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ПСПД</w:t>
            </w:r>
          </w:p>
        </w:tc>
        <w:tc>
          <w:tcPr>
            <w:tcW w:w="2756" w:type="pct"/>
          </w:tcPr>
          <w:p w14:paraId="7C78175A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сбора произвольных данных с преднастроенными в ней отчетами</w:t>
            </w:r>
          </w:p>
        </w:tc>
        <w:tc>
          <w:tcPr>
            <w:tcW w:w="682" w:type="pct"/>
            <w:vAlign w:val="center"/>
          </w:tcPr>
          <w:p w14:paraId="2624C5EB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  <w:tr w:rsidR="004F7FBA" w:rsidRPr="00570D0A" w14:paraId="63A7AEB0" w14:textId="77777777" w:rsidTr="006B0C5B">
        <w:trPr>
          <w:cantSplit/>
        </w:trPr>
        <w:tc>
          <w:tcPr>
            <w:tcW w:w="1562" w:type="pct"/>
          </w:tcPr>
          <w:p w14:paraId="2CC07893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ССД ЦАФК, ТОФК, РУФК</w:t>
            </w:r>
          </w:p>
        </w:tc>
        <w:tc>
          <w:tcPr>
            <w:tcW w:w="2756" w:type="pct"/>
          </w:tcPr>
          <w:p w14:paraId="6EDE5C7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оценки результативности деятельности ТОФК, отделов управлений ЦА ФК, руководителей ТОФК</w:t>
            </w:r>
          </w:p>
        </w:tc>
        <w:tc>
          <w:tcPr>
            <w:tcW w:w="682" w:type="pct"/>
            <w:vAlign w:val="center"/>
          </w:tcPr>
          <w:p w14:paraId="638E42DB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04,00</w:t>
            </w:r>
          </w:p>
        </w:tc>
      </w:tr>
      <w:tr w:rsidR="004F7FBA" w:rsidRPr="00570D0A" w14:paraId="1566B2BB" w14:textId="77777777" w:rsidTr="006B0C5B">
        <w:trPr>
          <w:cantSplit/>
        </w:trPr>
        <w:tc>
          <w:tcPr>
            <w:tcW w:w="1562" w:type="pct"/>
          </w:tcPr>
          <w:p w14:paraId="32E57BB1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Правовая работа</w:t>
            </w:r>
          </w:p>
        </w:tc>
        <w:tc>
          <w:tcPr>
            <w:tcW w:w="2756" w:type="pct"/>
          </w:tcPr>
          <w:p w14:paraId="28C7026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учета правовой работы и судебных дел</w:t>
            </w:r>
          </w:p>
        </w:tc>
        <w:tc>
          <w:tcPr>
            <w:tcW w:w="682" w:type="pct"/>
            <w:vAlign w:val="center"/>
          </w:tcPr>
          <w:p w14:paraId="75B3FFBB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05,00</w:t>
            </w:r>
          </w:p>
        </w:tc>
      </w:tr>
      <w:tr w:rsidR="004F7FBA" w:rsidRPr="00570D0A" w14:paraId="38C978C8" w14:textId="77777777" w:rsidTr="006B0C5B">
        <w:trPr>
          <w:cantSplit/>
        </w:trPr>
        <w:tc>
          <w:tcPr>
            <w:tcW w:w="1562" w:type="pct"/>
          </w:tcPr>
          <w:p w14:paraId="1FE364E9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МОД</w:t>
            </w:r>
          </w:p>
        </w:tc>
        <w:tc>
          <w:tcPr>
            <w:tcW w:w="2756" w:type="pct"/>
          </w:tcPr>
          <w:p w14:paraId="71A3023A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мониторинга операционного дня</w:t>
            </w:r>
          </w:p>
        </w:tc>
        <w:tc>
          <w:tcPr>
            <w:tcW w:w="682" w:type="pct"/>
            <w:vAlign w:val="center"/>
          </w:tcPr>
          <w:p w14:paraId="15996522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06,00</w:t>
            </w:r>
          </w:p>
        </w:tc>
      </w:tr>
      <w:tr w:rsidR="004F7FBA" w:rsidRPr="00570D0A" w14:paraId="0C9F15DB" w14:textId="77777777" w:rsidTr="006B0C5B">
        <w:trPr>
          <w:cantSplit/>
        </w:trPr>
        <w:tc>
          <w:tcPr>
            <w:tcW w:w="1562" w:type="pct"/>
          </w:tcPr>
          <w:p w14:paraId="242B69AC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Нагрузка на персонал</w:t>
            </w:r>
          </w:p>
        </w:tc>
        <w:tc>
          <w:tcPr>
            <w:tcW w:w="2756" w:type="pct"/>
          </w:tcPr>
          <w:p w14:paraId="3081BD3B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расчета планируемой нагрузки на сотрудников ТОФК</w:t>
            </w:r>
          </w:p>
        </w:tc>
        <w:tc>
          <w:tcPr>
            <w:tcW w:w="682" w:type="pct"/>
            <w:vAlign w:val="center"/>
          </w:tcPr>
          <w:p w14:paraId="7C4560CA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07,00</w:t>
            </w:r>
          </w:p>
        </w:tc>
      </w:tr>
      <w:tr w:rsidR="004F7FBA" w:rsidRPr="00570D0A" w14:paraId="177CFCE0" w14:textId="77777777" w:rsidTr="006B0C5B">
        <w:trPr>
          <w:cantSplit/>
        </w:trPr>
        <w:tc>
          <w:tcPr>
            <w:tcW w:w="1562" w:type="pct"/>
          </w:tcPr>
          <w:p w14:paraId="4E161866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Расчет удаленности</w:t>
            </w:r>
          </w:p>
        </w:tc>
        <w:tc>
          <w:tcPr>
            <w:tcW w:w="2756" w:type="pct"/>
          </w:tcPr>
          <w:p w14:paraId="40B2D07B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расчета удаленности ТОФК</w:t>
            </w:r>
          </w:p>
        </w:tc>
        <w:tc>
          <w:tcPr>
            <w:tcW w:w="682" w:type="pct"/>
            <w:vAlign w:val="center"/>
          </w:tcPr>
          <w:p w14:paraId="26F4C6D7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08,00</w:t>
            </w:r>
          </w:p>
        </w:tc>
      </w:tr>
      <w:tr w:rsidR="004F7FBA" w:rsidRPr="00570D0A" w14:paraId="2FD92324" w14:textId="77777777" w:rsidTr="006B0C5B">
        <w:trPr>
          <w:cantSplit/>
        </w:trPr>
        <w:tc>
          <w:tcPr>
            <w:tcW w:w="1562" w:type="pct"/>
          </w:tcPr>
          <w:p w14:paraId="30FDDDE4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СПД ИАП. Регламентные отчеты</w:t>
            </w:r>
          </w:p>
        </w:tc>
        <w:tc>
          <w:tcPr>
            <w:tcW w:w="2756" w:type="pct"/>
          </w:tcPr>
          <w:p w14:paraId="1636365E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сбора произвольных данных в части сбора данных по регламентным формам сбора данных</w:t>
            </w:r>
          </w:p>
        </w:tc>
        <w:tc>
          <w:tcPr>
            <w:tcW w:w="682" w:type="pct"/>
            <w:vAlign w:val="center"/>
          </w:tcPr>
          <w:p w14:paraId="38D07304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09,00</w:t>
            </w:r>
          </w:p>
        </w:tc>
      </w:tr>
      <w:tr w:rsidR="004F7FBA" w:rsidRPr="00570D0A" w14:paraId="0DDD1DE9" w14:textId="77777777" w:rsidTr="006B0C5B">
        <w:trPr>
          <w:cantSplit/>
        </w:trPr>
        <w:tc>
          <w:tcPr>
            <w:tcW w:w="1562" w:type="pct"/>
          </w:tcPr>
          <w:p w14:paraId="3825E8E1" w14:textId="77777777" w:rsidR="004F7FBA" w:rsidRPr="00570D0A" w:rsidRDefault="004F7FBA" w:rsidP="004F7FBA">
            <w:pPr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УЦ ФК</w:t>
            </w:r>
          </w:p>
        </w:tc>
        <w:tc>
          <w:tcPr>
            <w:tcW w:w="2756" w:type="pct"/>
          </w:tcPr>
          <w:p w14:paraId="2163E08C" w14:textId="77777777" w:rsidR="004F7FBA" w:rsidRPr="00570D0A" w:rsidRDefault="004F7FBA" w:rsidP="004F7FBA">
            <w:pPr>
              <w:spacing w:line="280" w:lineRule="exact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Информационная система «Удостоверяющий центр» Федерального казначейства</w:t>
            </w:r>
          </w:p>
        </w:tc>
        <w:tc>
          <w:tcPr>
            <w:tcW w:w="682" w:type="pct"/>
          </w:tcPr>
          <w:p w14:paraId="0FAA286A" w14:textId="77777777" w:rsidR="004F7FBA" w:rsidRPr="00570D0A" w:rsidRDefault="004F7FBA" w:rsidP="004F7FBA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34</w:t>
            </w:r>
          </w:p>
        </w:tc>
      </w:tr>
      <w:tr w:rsidR="004F7FBA" w:rsidRPr="00570D0A" w14:paraId="3FC95610" w14:textId="77777777" w:rsidTr="006B0C5B">
        <w:trPr>
          <w:cantSplit/>
        </w:trPr>
        <w:tc>
          <w:tcPr>
            <w:tcW w:w="1562" w:type="pct"/>
          </w:tcPr>
          <w:p w14:paraId="76D13E58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«Юнисерт»</w:t>
            </w:r>
          </w:p>
        </w:tc>
        <w:tc>
          <w:tcPr>
            <w:tcW w:w="2756" w:type="pct"/>
          </w:tcPr>
          <w:p w14:paraId="5451B9D7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создания сертификатов и управления их статусом, включающая Центр сертификации</w:t>
            </w:r>
          </w:p>
        </w:tc>
        <w:tc>
          <w:tcPr>
            <w:tcW w:w="682" w:type="pct"/>
            <w:vAlign w:val="center"/>
          </w:tcPr>
          <w:p w14:paraId="5E536151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F7FBA" w:rsidRPr="00570D0A" w14:paraId="0FA65A1D" w14:textId="77777777" w:rsidTr="006B0C5B">
        <w:trPr>
          <w:cantSplit/>
        </w:trPr>
        <w:tc>
          <w:tcPr>
            <w:tcW w:w="1562" w:type="pct"/>
          </w:tcPr>
          <w:p w14:paraId="29F78466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ВРС</w:t>
            </w:r>
          </w:p>
        </w:tc>
        <w:tc>
          <w:tcPr>
            <w:tcW w:w="2756" w:type="pct"/>
          </w:tcPr>
          <w:p w14:paraId="179EF5B4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ведения реестра сертификатов, обеспечивающих вход, проверку, централизованное хранение сведений, представленных заявителями, информирование владельцев сертификатов и публикацию списка аннулированных сертификатов</w:t>
            </w:r>
          </w:p>
        </w:tc>
        <w:tc>
          <w:tcPr>
            <w:tcW w:w="682" w:type="pct"/>
            <w:vAlign w:val="center"/>
          </w:tcPr>
          <w:p w14:paraId="4844BA28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F7FBA" w:rsidRPr="00570D0A" w14:paraId="2106D030" w14:textId="77777777" w:rsidTr="006B0C5B">
        <w:trPr>
          <w:cantSplit/>
        </w:trPr>
        <w:tc>
          <w:tcPr>
            <w:tcW w:w="1562" w:type="pct"/>
          </w:tcPr>
          <w:p w14:paraId="7BDBCC3E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информирования</w:t>
            </w:r>
          </w:p>
        </w:tc>
        <w:tc>
          <w:tcPr>
            <w:tcW w:w="2756" w:type="pct"/>
          </w:tcPr>
          <w:p w14:paraId="3A377231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информирования</w:t>
            </w:r>
          </w:p>
        </w:tc>
        <w:tc>
          <w:tcPr>
            <w:tcW w:w="682" w:type="pct"/>
            <w:vAlign w:val="center"/>
          </w:tcPr>
          <w:p w14:paraId="7C248B74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  <w:tr w:rsidR="004F7FBA" w:rsidRPr="00570D0A" w14:paraId="0B54A873" w14:textId="77777777" w:rsidTr="006B0C5B">
        <w:trPr>
          <w:cantSplit/>
        </w:trPr>
        <w:tc>
          <w:tcPr>
            <w:tcW w:w="1562" w:type="pct"/>
          </w:tcPr>
          <w:p w14:paraId="1D6D7C69" w14:textId="77777777" w:rsidR="004F7FBA" w:rsidRPr="00570D0A" w:rsidRDefault="004F7FBA" w:rsidP="004F7FBA">
            <w:pPr>
              <w:rPr>
                <w:rFonts w:eastAsia="Calibri"/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САС</w:t>
            </w:r>
          </w:p>
        </w:tc>
        <w:tc>
          <w:tcPr>
            <w:tcW w:w="2756" w:type="pct"/>
          </w:tcPr>
          <w:p w14:paraId="0C4A79C0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САС</w:t>
            </w:r>
          </w:p>
        </w:tc>
        <w:tc>
          <w:tcPr>
            <w:tcW w:w="682" w:type="pct"/>
            <w:vAlign w:val="center"/>
          </w:tcPr>
          <w:p w14:paraId="202D77AB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04,00</w:t>
            </w:r>
          </w:p>
        </w:tc>
      </w:tr>
      <w:tr w:rsidR="004F7FBA" w:rsidRPr="00570D0A" w14:paraId="4C1E86E9" w14:textId="77777777" w:rsidTr="006B0C5B">
        <w:trPr>
          <w:cantSplit/>
        </w:trPr>
        <w:tc>
          <w:tcPr>
            <w:tcW w:w="1562" w:type="pct"/>
          </w:tcPr>
          <w:p w14:paraId="49CF08A3" w14:textId="77777777" w:rsidR="004F7FBA" w:rsidRPr="00570D0A" w:rsidRDefault="004F7FBA" w:rsidP="004F7FBA">
            <w:pPr>
              <w:rPr>
                <w:rFonts w:eastAsia="Calibri"/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Портал заявителя</w:t>
            </w:r>
          </w:p>
        </w:tc>
        <w:tc>
          <w:tcPr>
            <w:tcW w:w="2756" w:type="pct"/>
          </w:tcPr>
          <w:p w14:paraId="268B2C49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Подсистема «создания сертификатов и управления их статусом, включающая Центр сертификации</w:t>
            </w:r>
          </w:p>
        </w:tc>
        <w:tc>
          <w:tcPr>
            <w:tcW w:w="682" w:type="pct"/>
            <w:vAlign w:val="center"/>
          </w:tcPr>
          <w:p w14:paraId="442EA28B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05,00</w:t>
            </w:r>
          </w:p>
        </w:tc>
      </w:tr>
      <w:tr w:rsidR="004F7FBA" w:rsidRPr="00570D0A" w14:paraId="55EC3AE6" w14:textId="77777777" w:rsidTr="006B0C5B">
        <w:trPr>
          <w:cantSplit/>
        </w:trPr>
        <w:tc>
          <w:tcPr>
            <w:tcW w:w="1562" w:type="pct"/>
          </w:tcPr>
          <w:p w14:paraId="4A2A7F5F" w14:textId="77777777" w:rsidR="004F7FBA" w:rsidRPr="00570D0A" w:rsidRDefault="004F7FBA" w:rsidP="004F7FBA">
            <w:pPr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Лицензионное ПО</w:t>
            </w:r>
          </w:p>
        </w:tc>
        <w:tc>
          <w:tcPr>
            <w:tcW w:w="2756" w:type="pct"/>
          </w:tcPr>
          <w:p w14:paraId="5B653A79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Лицензионное программное обеспечение</w:t>
            </w:r>
          </w:p>
        </w:tc>
        <w:tc>
          <w:tcPr>
            <w:tcW w:w="682" w:type="pct"/>
            <w:vAlign w:val="center"/>
          </w:tcPr>
          <w:p w14:paraId="5581216D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43,00</w:t>
            </w:r>
          </w:p>
        </w:tc>
      </w:tr>
      <w:tr w:rsidR="004F7FBA" w:rsidRPr="00570D0A" w14:paraId="1148045B" w14:textId="77777777" w:rsidTr="006B0C5B">
        <w:trPr>
          <w:cantSplit/>
        </w:trPr>
        <w:tc>
          <w:tcPr>
            <w:tcW w:w="1562" w:type="pct"/>
          </w:tcPr>
          <w:p w14:paraId="629C5D66" w14:textId="77777777" w:rsidR="004F7FBA" w:rsidRPr="00570D0A" w:rsidRDefault="004F7FBA" w:rsidP="004F7FBA">
            <w:pPr>
              <w:rPr>
                <w:rFonts w:eastAsia="Calibri"/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Базовое ПО</w:t>
            </w:r>
          </w:p>
        </w:tc>
        <w:tc>
          <w:tcPr>
            <w:tcW w:w="2756" w:type="pct"/>
          </w:tcPr>
          <w:p w14:paraId="23B7F5B6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Базовое программное обеспечение</w:t>
            </w:r>
          </w:p>
        </w:tc>
        <w:tc>
          <w:tcPr>
            <w:tcW w:w="682" w:type="pct"/>
            <w:vAlign w:val="center"/>
          </w:tcPr>
          <w:p w14:paraId="635A10EB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01,00</w:t>
            </w:r>
          </w:p>
        </w:tc>
      </w:tr>
      <w:tr w:rsidR="004F7FBA" w:rsidRPr="00570D0A" w14:paraId="1E0A75D8" w14:textId="77777777" w:rsidTr="006B0C5B">
        <w:trPr>
          <w:cantSplit/>
        </w:trPr>
        <w:tc>
          <w:tcPr>
            <w:tcW w:w="1562" w:type="pct"/>
          </w:tcPr>
          <w:p w14:paraId="12DBC9A3" w14:textId="77777777" w:rsidR="004F7FBA" w:rsidRPr="00570D0A" w:rsidRDefault="004F7FBA" w:rsidP="004F7FBA">
            <w:pPr>
              <w:rPr>
                <w:rFonts w:eastAsia="Calibri"/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lastRenderedPageBreak/>
              <w:t>Oracle</w:t>
            </w:r>
          </w:p>
        </w:tc>
        <w:tc>
          <w:tcPr>
            <w:tcW w:w="2756" w:type="pct"/>
          </w:tcPr>
          <w:p w14:paraId="14D33CFF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Базовое ПО Oracle, эксплуатируемое в ФК</w:t>
            </w:r>
          </w:p>
        </w:tc>
        <w:tc>
          <w:tcPr>
            <w:tcW w:w="682" w:type="pct"/>
            <w:vAlign w:val="center"/>
          </w:tcPr>
          <w:p w14:paraId="06D7C0C2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01,01</w:t>
            </w:r>
          </w:p>
        </w:tc>
      </w:tr>
      <w:tr w:rsidR="004F7FBA" w:rsidRPr="00570D0A" w14:paraId="6A3BF691" w14:textId="77777777" w:rsidTr="006B0C5B">
        <w:trPr>
          <w:cantSplit/>
        </w:trPr>
        <w:tc>
          <w:tcPr>
            <w:tcW w:w="1562" w:type="pct"/>
          </w:tcPr>
          <w:p w14:paraId="1257AF1F" w14:textId="77777777" w:rsidR="004F7FBA" w:rsidRPr="00570D0A" w:rsidRDefault="004F7FBA" w:rsidP="004F7FBA">
            <w:pPr>
              <w:rPr>
                <w:rFonts w:eastAsia="Calibri"/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ЗКВС СПО и оборудование</w:t>
            </w:r>
          </w:p>
        </w:tc>
        <w:tc>
          <w:tcPr>
            <w:tcW w:w="2756" w:type="pct"/>
          </w:tcPr>
          <w:p w14:paraId="48E5EEF6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Оборудование и системное программное обеспечение закрытого контура ФК</w:t>
            </w:r>
          </w:p>
        </w:tc>
        <w:tc>
          <w:tcPr>
            <w:tcW w:w="682" w:type="pct"/>
            <w:vAlign w:val="center"/>
          </w:tcPr>
          <w:p w14:paraId="380D1DC6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01,02</w:t>
            </w:r>
          </w:p>
        </w:tc>
      </w:tr>
      <w:tr w:rsidR="004F7FBA" w:rsidRPr="00570D0A" w14:paraId="5B7DE458" w14:textId="77777777" w:rsidTr="006B0C5B">
        <w:trPr>
          <w:cantSplit/>
        </w:trPr>
        <w:tc>
          <w:tcPr>
            <w:tcW w:w="1562" w:type="pct"/>
          </w:tcPr>
          <w:p w14:paraId="196EF703" w14:textId="77777777" w:rsidR="004F7FBA" w:rsidRPr="00570D0A" w:rsidRDefault="004F7FBA" w:rsidP="004F7FBA">
            <w:pPr>
              <w:rPr>
                <w:rFonts w:eastAsia="Calibri"/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Системное ПО</w:t>
            </w:r>
          </w:p>
        </w:tc>
        <w:tc>
          <w:tcPr>
            <w:tcW w:w="2756" w:type="pct"/>
          </w:tcPr>
          <w:p w14:paraId="5106FBDD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Системное программное обеспечение</w:t>
            </w:r>
          </w:p>
        </w:tc>
        <w:tc>
          <w:tcPr>
            <w:tcW w:w="682" w:type="pct"/>
            <w:vAlign w:val="center"/>
          </w:tcPr>
          <w:p w14:paraId="13F93BF5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02,00</w:t>
            </w:r>
          </w:p>
        </w:tc>
      </w:tr>
      <w:tr w:rsidR="004F7FBA" w:rsidRPr="00570D0A" w14:paraId="2A8D559F" w14:textId="77777777" w:rsidTr="006B0C5B">
        <w:trPr>
          <w:cantSplit/>
        </w:trPr>
        <w:tc>
          <w:tcPr>
            <w:tcW w:w="1562" w:type="pct"/>
          </w:tcPr>
          <w:p w14:paraId="07ADE29B" w14:textId="77777777" w:rsidR="004F7FBA" w:rsidRPr="00570D0A" w:rsidRDefault="004F7FBA" w:rsidP="004F7FBA">
            <w:pPr>
              <w:rPr>
                <w:rFonts w:eastAsia="Calibri"/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Прикладное ПО</w:t>
            </w:r>
          </w:p>
        </w:tc>
        <w:tc>
          <w:tcPr>
            <w:tcW w:w="2756" w:type="pct"/>
          </w:tcPr>
          <w:p w14:paraId="34DB1798" w14:textId="77777777" w:rsidR="004F7FBA" w:rsidRPr="00570D0A" w:rsidRDefault="004F7FBA" w:rsidP="004F7FBA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Прикладное программное обеспечение</w:t>
            </w:r>
          </w:p>
        </w:tc>
        <w:tc>
          <w:tcPr>
            <w:tcW w:w="682" w:type="pct"/>
            <w:vAlign w:val="center"/>
          </w:tcPr>
          <w:p w14:paraId="54250067" w14:textId="77777777" w:rsidR="004F7FBA" w:rsidRPr="00570D0A" w:rsidRDefault="004F7FBA" w:rsidP="004F7FB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03,00</w:t>
            </w:r>
          </w:p>
        </w:tc>
      </w:tr>
    </w:tbl>
    <w:p w14:paraId="0B1A8550" w14:textId="77777777" w:rsidR="00EB5DA0" w:rsidRPr="001A0F63" w:rsidRDefault="00EB5DA0" w:rsidP="008F1A87">
      <w:pPr>
        <w:pStyle w:val="afe"/>
        <w:spacing w:line="360" w:lineRule="atLeast"/>
        <w:ind w:left="0" w:right="28"/>
        <w:contextualSpacing w:val="0"/>
        <w:jc w:val="both"/>
        <w:outlineLvl w:val="1"/>
        <w:rPr>
          <w:b/>
          <w:sz w:val="32"/>
          <w:szCs w:val="32"/>
        </w:rPr>
      </w:pPr>
    </w:p>
    <w:p w14:paraId="13790BA8" w14:textId="5E838C90" w:rsidR="00091F97" w:rsidRDefault="00091F97" w:rsidP="00DC49A7">
      <w:pPr>
        <w:pStyle w:val="afe"/>
        <w:spacing w:line="360" w:lineRule="atLeast"/>
        <w:ind w:left="0" w:right="28"/>
        <w:contextualSpacing w:val="0"/>
        <w:jc w:val="right"/>
        <w:outlineLvl w:val="1"/>
        <w:rPr>
          <w:b/>
          <w:sz w:val="28"/>
          <w:szCs w:val="28"/>
        </w:rPr>
      </w:pPr>
      <w:bookmarkStart w:id="5" w:name="_Toc99619462"/>
      <w:r w:rsidRPr="00DC49A7">
        <w:rPr>
          <w:b/>
          <w:sz w:val="28"/>
          <w:szCs w:val="28"/>
        </w:rPr>
        <w:t xml:space="preserve">Таблица </w:t>
      </w:r>
      <w:r w:rsidR="00DC49A7" w:rsidRPr="00DC49A7">
        <w:rPr>
          <w:b/>
          <w:sz w:val="28"/>
          <w:szCs w:val="28"/>
        </w:rPr>
        <w:t xml:space="preserve">№ </w:t>
      </w:r>
      <w:r w:rsidRPr="00DC49A7">
        <w:rPr>
          <w:b/>
          <w:sz w:val="28"/>
          <w:szCs w:val="28"/>
        </w:rPr>
        <w:t>3</w:t>
      </w:r>
      <w:r w:rsidR="00DC49A7" w:rsidRPr="00DC49A7">
        <w:rPr>
          <w:b/>
          <w:sz w:val="28"/>
          <w:szCs w:val="28"/>
        </w:rPr>
        <w:t>.</w:t>
      </w:r>
      <w:r w:rsidRPr="00DC49A7">
        <w:rPr>
          <w:b/>
          <w:sz w:val="28"/>
          <w:szCs w:val="28"/>
        </w:rPr>
        <w:t xml:space="preserve"> Код</w:t>
      </w:r>
      <w:r w:rsidR="007D2B46" w:rsidRPr="00DC49A7">
        <w:rPr>
          <w:b/>
          <w:sz w:val="28"/>
          <w:szCs w:val="28"/>
        </w:rPr>
        <w:t xml:space="preserve"> </w:t>
      </w:r>
      <w:r w:rsidRPr="00DC49A7">
        <w:rPr>
          <w:b/>
          <w:sz w:val="28"/>
          <w:szCs w:val="28"/>
        </w:rPr>
        <w:t>вида документации</w:t>
      </w:r>
      <w:bookmarkEnd w:id="5"/>
    </w:p>
    <w:p w14:paraId="5E35FE8A" w14:textId="77777777" w:rsidR="00570D0A" w:rsidRPr="00DC49A7" w:rsidRDefault="00570D0A" w:rsidP="00DC49A7">
      <w:pPr>
        <w:pStyle w:val="afe"/>
        <w:spacing w:line="360" w:lineRule="atLeast"/>
        <w:ind w:left="0" w:right="28"/>
        <w:contextualSpacing w:val="0"/>
        <w:jc w:val="right"/>
        <w:outlineLvl w:val="1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371"/>
        <w:gridCol w:w="1441"/>
      </w:tblGrid>
      <w:tr w:rsidR="00DF4BB5" w:rsidRPr="00C127D1" w14:paraId="1ACEA941" w14:textId="77777777" w:rsidTr="00570D0A">
        <w:trPr>
          <w:cantSplit/>
          <w:trHeight w:val="607"/>
          <w:tblHeader/>
        </w:trPr>
        <w:tc>
          <w:tcPr>
            <w:tcW w:w="370" w:type="pct"/>
            <w:shd w:val="clear" w:color="auto" w:fill="D9D9D9"/>
            <w:vAlign w:val="center"/>
          </w:tcPr>
          <w:p w14:paraId="5BFFC3F1" w14:textId="77777777" w:rsidR="00DF4BB5" w:rsidRPr="0054022F" w:rsidRDefault="00DF4BB5" w:rsidP="0056659A">
            <w:pPr>
              <w:jc w:val="center"/>
              <w:rPr>
                <w:b/>
                <w:sz w:val="24"/>
                <w:szCs w:val="24"/>
              </w:rPr>
            </w:pPr>
            <w:r w:rsidRPr="0054022F">
              <w:rPr>
                <w:b/>
                <w:sz w:val="24"/>
                <w:szCs w:val="24"/>
              </w:rPr>
              <w:t>№</w:t>
            </w:r>
          </w:p>
          <w:p w14:paraId="25C0EB59" w14:textId="4640AD6C" w:rsidR="006B0C5B" w:rsidRPr="0054022F" w:rsidRDefault="006B0C5B" w:rsidP="0056659A">
            <w:pPr>
              <w:jc w:val="center"/>
              <w:rPr>
                <w:b/>
                <w:sz w:val="24"/>
                <w:szCs w:val="24"/>
              </w:rPr>
            </w:pPr>
            <w:r w:rsidRPr="0054022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73" w:type="pct"/>
            <w:shd w:val="clear" w:color="auto" w:fill="D9D9D9"/>
            <w:vAlign w:val="center"/>
          </w:tcPr>
          <w:p w14:paraId="75117B76" w14:textId="4789D790" w:rsidR="00DF4BB5" w:rsidRPr="0054022F" w:rsidRDefault="00C127D1" w:rsidP="00CD5A81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54022F">
              <w:rPr>
                <w:b/>
                <w:sz w:val="24"/>
                <w:szCs w:val="24"/>
              </w:rPr>
              <w:t xml:space="preserve">Вид </w:t>
            </w:r>
            <w:r w:rsidR="00DF4BB5" w:rsidRPr="0054022F"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757" w:type="pct"/>
            <w:shd w:val="clear" w:color="auto" w:fill="D9D9D9"/>
            <w:vAlign w:val="center"/>
          </w:tcPr>
          <w:p w14:paraId="3ABA5EAB" w14:textId="0E1F7F7D" w:rsidR="00DF4BB5" w:rsidRPr="0054022F" w:rsidRDefault="00DF4BB5" w:rsidP="00A42EE5">
            <w:pPr>
              <w:jc w:val="center"/>
              <w:rPr>
                <w:b/>
                <w:sz w:val="24"/>
                <w:szCs w:val="24"/>
              </w:rPr>
            </w:pPr>
            <w:r w:rsidRPr="0054022F">
              <w:rPr>
                <w:b/>
                <w:sz w:val="24"/>
                <w:szCs w:val="24"/>
              </w:rPr>
              <w:t>Код</w:t>
            </w:r>
            <w:r w:rsidR="00C127D1" w:rsidRPr="0054022F">
              <w:rPr>
                <w:b/>
                <w:sz w:val="24"/>
                <w:szCs w:val="24"/>
              </w:rPr>
              <w:t xml:space="preserve"> документа</w:t>
            </w:r>
          </w:p>
        </w:tc>
      </w:tr>
      <w:tr w:rsidR="0056659A" w:rsidRPr="00C127D1" w14:paraId="6509324A" w14:textId="77777777" w:rsidTr="0054022F">
        <w:trPr>
          <w:cantSplit/>
        </w:trPr>
        <w:tc>
          <w:tcPr>
            <w:tcW w:w="370" w:type="pct"/>
            <w:vAlign w:val="bottom"/>
          </w:tcPr>
          <w:p w14:paraId="053FE202" w14:textId="29E9C8F3" w:rsidR="0056659A" w:rsidRPr="0054022F" w:rsidRDefault="0056659A" w:rsidP="0056659A">
            <w:pPr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73" w:type="pct"/>
            <w:vAlign w:val="center"/>
          </w:tcPr>
          <w:p w14:paraId="7ECE0D76" w14:textId="5954F527" w:rsidR="0056659A" w:rsidRPr="0054022F" w:rsidRDefault="0054022F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Техническое задание/Частное техническое задание</w:t>
            </w:r>
          </w:p>
        </w:tc>
        <w:tc>
          <w:tcPr>
            <w:tcW w:w="757" w:type="pct"/>
          </w:tcPr>
          <w:p w14:paraId="41E7648C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ТЗ</w:t>
            </w:r>
          </w:p>
        </w:tc>
      </w:tr>
      <w:tr w:rsidR="0056659A" w:rsidRPr="00C127D1" w14:paraId="547A3D11" w14:textId="77777777" w:rsidTr="0054022F">
        <w:trPr>
          <w:cantSplit/>
        </w:trPr>
        <w:tc>
          <w:tcPr>
            <w:tcW w:w="370" w:type="pct"/>
            <w:vAlign w:val="bottom"/>
          </w:tcPr>
          <w:p w14:paraId="2CDB1C26" w14:textId="08CED890" w:rsidR="0056659A" w:rsidRPr="0054022F" w:rsidRDefault="0056659A" w:rsidP="0056659A">
            <w:pPr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73" w:type="pct"/>
            <w:vAlign w:val="center"/>
          </w:tcPr>
          <w:p w14:paraId="6CD39A6B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Ведомость технического проекта</w:t>
            </w:r>
          </w:p>
        </w:tc>
        <w:tc>
          <w:tcPr>
            <w:tcW w:w="757" w:type="pct"/>
          </w:tcPr>
          <w:p w14:paraId="0CD7F90E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ТП</w:t>
            </w:r>
          </w:p>
        </w:tc>
      </w:tr>
      <w:tr w:rsidR="0056659A" w:rsidRPr="00C127D1" w14:paraId="34D52AFE" w14:textId="77777777" w:rsidTr="0054022F">
        <w:trPr>
          <w:cantSplit/>
        </w:trPr>
        <w:tc>
          <w:tcPr>
            <w:tcW w:w="370" w:type="pct"/>
            <w:vAlign w:val="bottom"/>
          </w:tcPr>
          <w:p w14:paraId="70858ABE" w14:textId="0256CE54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73" w:type="pct"/>
            <w:vAlign w:val="center"/>
          </w:tcPr>
          <w:p w14:paraId="4E28857F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Пояснительная записка к техническому проекту</w:t>
            </w:r>
          </w:p>
        </w:tc>
        <w:tc>
          <w:tcPr>
            <w:tcW w:w="757" w:type="pct"/>
          </w:tcPr>
          <w:p w14:paraId="03963753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П2</w:t>
            </w:r>
          </w:p>
        </w:tc>
      </w:tr>
      <w:tr w:rsidR="0056659A" w:rsidRPr="00C127D1" w14:paraId="03F5A6C5" w14:textId="77777777" w:rsidTr="0054022F">
        <w:trPr>
          <w:cantSplit/>
        </w:trPr>
        <w:tc>
          <w:tcPr>
            <w:tcW w:w="370" w:type="pct"/>
            <w:vAlign w:val="bottom"/>
          </w:tcPr>
          <w:p w14:paraId="70DF22D2" w14:textId="573620F7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73" w:type="pct"/>
            <w:vAlign w:val="center"/>
          </w:tcPr>
          <w:p w14:paraId="3B47B63E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автоматизируемых функций</w:t>
            </w:r>
          </w:p>
        </w:tc>
        <w:tc>
          <w:tcPr>
            <w:tcW w:w="757" w:type="pct"/>
          </w:tcPr>
          <w:p w14:paraId="49274E5A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П3</w:t>
            </w:r>
          </w:p>
        </w:tc>
      </w:tr>
      <w:tr w:rsidR="0056659A" w:rsidRPr="00C127D1" w14:paraId="63909922" w14:textId="77777777" w:rsidTr="0054022F">
        <w:trPr>
          <w:cantSplit/>
        </w:trPr>
        <w:tc>
          <w:tcPr>
            <w:tcW w:w="370" w:type="pct"/>
            <w:vAlign w:val="bottom"/>
          </w:tcPr>
          <w:p w14:paraId="020B7F67" w14:textId="529B8344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73" w:type="pct"/>
            <w:vAlign w:val="center"/>
          </w:tcPr>
          <w:p w14:paraId="0E234FDD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постановки задачи</w:t>
            </w:r>
          </w:p>
        </w:tc>
        <w:tc>
          <w:tcPr>
            <w:tcW w:w="757" w:type="pct"/>
          </w:tcPr>
          <w:p w14:paraId="7BBB82A9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П4</w:t>
            </w:r>
          </w:p>
        </w:tc>
      </w:tr>
      <w:tr w:rsidR="0056659A" w:rsidRPr="00C127D1" w14:paraId="69FE56A2" w14:textId="77777777" w:rsidTr="0054022F">
        <w:trPr>
          <w:cantSplit/>
        </w:trPr>
        <w:tc>
          <w:tcPr>
            <w:tcW w:w="370" w:type="pct"/>
            <w:vAlign w:val="bottom"/>
          </w:tcPr>
          <w:p w14:paraId="3D4FA46A" w14:textId="3307A8E3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73" w:type="pct"/>
            <w:vAlign w:val="center"/>
          </w:tcPr>
          <w:p w14:paraId="33634209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информационного обеспечения</w:t>
            </w:r>
          </w:p>
        </w:tc>
        <w:tc>
          <w:tcPr>
            <w:tcW w:w="757" w:type="pct"/>
          </w:tcPr>
          <w:p w14:paraId="01E930B6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П5</w:t>
            </w:r>
          </w:p>
        </w:tc>
      </w:tr>
      <w:tr w:rsidR="0056659A" w:rsidRPr="00C127D1" w14:paraId="7600CFDE" w14:textId="77777777" w:rsidTr="0054022F">
        <w:trPr>
          <w:cantSplit/>
        </w:trPr>
        <w:tc>
          <w:tcPr>
            <w:tcW w:w="370" w:type="pct"/>
            <w:vAlign w:val="bottom"/>
          </w:tcPr>
          <w:p w14:paraId="5D4E7E9C" w14:textId="47E6D67E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73" w:type="pct"/>
            <w:vAlign w:val="center"/>
          </w:tcPr>
          <w:p w14:paraId="275C1DE2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организации информационной базы</w:t>
            </w:r>
          </w:p>
        </w:tc>
        <w:tc>
          <w:tcPr>
            <w:tcW w:w="757" w:type="pct"/>
          </w:tcPr>
          <w:p w14:paraId="13F34092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П6</w:t>
            </w:r>
          </w:p>
        </w:tc>
      </w:tr>
      <w:tr w:rsidR="0056659A" w:rsidRPr="00C127D1" w14:paraId="640EC195" w14:textId="77777777" w:rsidTr="0054022F">
        <w:trPr>
          <w:cantSplit/>
        </w:trPr>
        <w:tc>
          <w:tcPr>
            <w:tcW w:w="370" w:type="pct"/>
            <w:vAlign w:val="bottom"/>
          </w:tcPr>
          <w:p w14:paraId="183365A5" w14:textId="7DBF8B4B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73" w:type="pct"/>
            <w:vAlign w:val="center"/>
          </w:tcPr>
          <w:p w14:paraId="06CF374C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Системная архитектура</w:t>
            </w:r>
          </w:p>
        </w:tc>
        <w:tc>
          <w:tcPr>
            <w:tcW w:w="757" w:type="pct"/>
          </w:tcPr>
          <w:p w14:paraId="5689159B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СА</w:t>
            </w:r>
          </w:p>
        </w:tc>
      </w:tr>
      <w:tr w:rsidR="0056659A" w:rsidRPr="00C127D1" w14:paraId="4F4423F9" w14:textId="77777777" w:rsidTr="0054022F">
        <w:trPr>
          <w:cantSplit/>
        </w:trPr>
        <w:tc>
          <w:tcPr>
            <w:tcW w:w="370" w:type="pct"/>
            <w:vAlign w:val="bottom"/>
          </w:tcPr>
          <w:p w14:paraId="25256F03" w14:textId="384FAF30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73" w:type="pct"/>
            <w:vAlign w:val="center"/>
          </w:tcPr>
          <w:p w14:paraId="28207F90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комплекса технических средств</w:t>
            </w:r>
          </w:p>
        </w:tc>
        <w:tc>
          <w:tcPr>
            <w:tcW w:w="757" w:type="pct"/>
          </w:tcPr>
          <w:p w14:paraId="01CA7701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П9</w:t>
            </w:r>
          </w:p>
        </w:tc>
      </w:tr>
      <w:tr w:rsidR="0056659A" w:rsidRPr="00C127D1" w14:paraId="6306C032" w14:textId="77777777" w:rsidTr="0054022F">
        <w:trPr>
          <w:cantSplit/>
        </w:trPr>
        <w:tc>
          <w:tcPr>
            <w:tcW w:w="370" w:type="pct"/>
            <w:vAlign w:val="bottom"/>
          </w:tcPr>
          <w:p w14:paraId="0424F3A9" w14:textId="6400907D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3" w:type="pct"/>
            <w:vAlign w:val="center"/>
          </w:tcPr>
          <w:p w14:paraId="18A4499A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программного обеспечения</w:t>
            </w:r>
          </w:p>
        </w:tc>
        <w:tc>
          <w:tcPr>
            <w:tcW w:w="757" w:type="pct"/>
          </w:tcPr>
          <w:p w14:paraId="71A85D0D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ПА</w:t>
            </w:r>
          </w:p>
        </w:tc>
      </w:tr>
      <w:tr w:rsidR="0056659A" w:rsidRPr="00C127D1" w14:paraId="54600A4B" w14:textId="77777777" w:rsidTr="0054022F">
        <w:trPr>
          <w:cantSplit/>
        </w:trPr>
        <w:tc>
          <w:tcPr>
            <w:tcW w:w="370" w:type="pct"/>
            <w:vAlign w:val="bottom"/>
          </w:tcPr>
          <w:p w14:paraId="15081D67" w14:textId="04B3F344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3" w:type="pct"/>
            <w:vAlign w:val="center"/>
          </w:tcPr>
          <w:p w14:paraId="735CA6B9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Спецификация оборудования, изделий и материалов</w:t>
            </w:r>
          </w:p>
        </w:tc>
        <w:tc>
          <w:tcPr>
            <w:tcW w:w="757" w:type="pct"/>
          </w:tcPr>
          <w:p w14:paraId="4474EAC9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В4</w:t>
            </w:r>
          </w:p>
        </w:tc>
      </w:tr>
      <w:tr w:rsidR="0054022F" w:rsidRPr="00C127D1" w14:paraId="5F8BEE52" w14:textId="77777777" w:rsidTr="0054022F">
        <w:trPr>
          <w:cantSplit/>
        </w:trPr>
        <w:tc>
          <w:tcPr>
            <w:tcW w:w="370" w:type="pct"/>
            <w:vAlign w:val="bottom"/>
          </w:tcPr>
          <w:p w14:paraId="0377C0F5" w14:textId="068821BE" w:rsidR="0054022F" w:rsidRPr="0054022F" w:rsidRDefault="0054022F" w:rsidP="0054022F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3" w:type="pct"/>
          </w:tcPr>
          <w:p w14:paraId="24322516" w14:textId="3F83FF63" w:rsidR="0054022F" w:rsidRPr="0054022F" w:rsidRDefault="0054022F" w:rsidP="0054022F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 xml:space="preserve">Акт классификации государственной информационной системы по требованиям защиты информации </w:t>
            </w:r>
          </w:p>
        </w:tc>
        <w:tc>
          <w:tcPr>
            <w:tcW w:w="757" w:type="pct"/>
          </w:tcPr>
          <w:p w14:paraId="32C58BAB" w14:textId="5BB359D5" w:rsidR="0054022F" w:rsidRPr="0054022F" w:rsidRDefault="0054022F" w:rsidP="0054022F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А01</w:t>
            </w:r>
          </w:p>
        </w:tc>
      </w:tr>
      <w:tr w:rsidR="0054022F" w:rsidRPr="00C127D1" w14:paraId="6F4E1322" w14:textId="77777777" w:rsidTr="0054022F">
        <w:trPr>
          <w:cantSplit/>
        </w:trPr>
        <w:tc>
          <w:tcPr>
            <w:tcW w:w="370" w:type="pct"/>
            <w:vAlign w:val="bottom"/>
          </w:tcPr>
          <w:p w14:paraId="16429968" w14:textId="2F8325AE" w:rsidR="0054022F" w:rsidRPr="0054022F" w:rsidRDefault="0054022F" w:rsidP="0054022F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3" w:type="pct"/>
          </w:tcPr>
          <w:p w14:paraId="1403E78D" w14:textId="225CC30C" w:rsidR="0054022F" w:rsidRPr="0054022F" w:rsidRDefault="0054022F" w:rsidP="0054022F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 xml:space="preserve">Акт оценки уровня защищенности персональных данных </w:t>
            </w:r>
          </w:p>
        </w:tc>
        <w:tc>
          <w:tcPr>
            <w:tcW w:w="757" w:type="pct"/>
          </w:tcPr>
          <w:p w14:paraId="74D6CB9C" w14:textId="0A8A1C3F" w:rsidR="0054022F" w:rsidRPr="0054022F" w:rsidRDefault="0054022F" w:rsidP="0054022F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А02</w:t>
            </w:r>
          </w:p>
        </w:tc>
      </w:tr>
      <w:tr w:rsidR="0056659A" w:rsidRPr="00C127D1" w14:paraId="64B329EF" w14:textId="77777777" w:rsidTr="0054022F">
        <w:trPr>
          <w:cantSplit/>
        </w:trPr>
        <w:tc>
          <w:tcPr>
            <w:tcW w:w="370" w:type="pct"/>
            <w:vAlign w:val="bottom"/>
          </w:tcPr>
          <w:p w14:paraId="2140FC1C" w14:textId="55494BC4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3" w:type="pct"/>
            <w:vAlign w:val="center"/>
          </w:tcPr>
          <w:p w14:paraId="55148248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Акт классификации информационной системы общего пользования</w:t>
            </w:r>
          </w:p>
        </w:tc>
        <w:tc>
          <w:tcPr>
            <w:tcW w:w="757" w:type="pct"/>
          </w:tcPr>
          <w:p w14:paraId="0ED6E245" w14:textId="6F6A4485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</w:t>
            </w:r>
            <w:r w:rsidR="0054022F" w:rsidRPr="0054022F">
              <w:rPr>
                <w:sz w:val="24"/>
                <w:szCs w:val="24"/>
              </w:rPr>
              <w:t>0</w:t>
            </w:r>
            <w:r w:rsidRPr="0054022F">
              <w:rPr>
                <w:sz w:val="24"/>
                <w:szCs w:val="24"/>
              </w:rPr>
              <w:t>3</w:t>
            </w:r>
          </w:p>
        </w:tc>
      </w:tr>
      <w:tr w:rsidR="0056659A" w:rsidRPr="00C127D1" w14:paraId="2665A3BF" w14:textId="77777777" w:rsidTr="0054022F">
        <w:trPr>
          <w:cantSplit/>
        </w:trPr>
        <w:tc>
          <w:tcPr>
            <w:tcW w:w="370" w:type="pct"/>
            <w:vAlign w:val="bottom"/>
          </w:tcPr>
          <w:p w14:paraId="485CB0DB" w14:textId="77EC89F2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3" w:type="pct"/>
            <w:vAlign w:val="center"/>
          </w:tcPr>
          <w:p w14:paraId="26F9A524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Модель угроз безопасности информации</w:t>
            </w:r>
          </w:p>
        </w:tc>
        <w:tc>
          <w:tcPr>
            <w:tcW w:w="757" w:type="pct"/>
          </w:tcPr>
          <w:p w14:paraId="524118EA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МУ</w:t>
            </w:r>
          </w:p>
        </w:tc>
      </w:tr>
      <w:tr w:rsidR="0056659A" w:rsidRPr="00C127D1" w14:paraId="4CFDA949" w14:textId="77777777" w:rsidTr="0054022F">
        <w:trPr>
          <w:cantSplit/>
          <w:trHeight w:val="279"/>
        </w:trPr>
        <w:tc>
          <w:tcPr>
            <w:tcW w:w="370" w:type="pct"/>
            <w:vAlign w:val="bottom"/>
          </w:tcPr>
          <w:p w14:paraId="2447AEF4" w14:textId="487510C2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3" w:type="pct"/>
            <w:vAlign w:val="center"/>
          </w:tcPr>
          <w:p w14:paraId="6D0F94F0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 xml:space="preserve">Модель нарушителя </w:t>
            </w:r>
          </w:p>
        </w:tc>
        <w:tc>
          <w:tcPr>
            <w:tcW w:w="757" w:type="pct"/>
          </w:tcPr>
          <w:p w14:paraId="09D1B446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МН</w:t>
            </w:r>
          </w:p>
        </w:tc>
      </w:tr>
      <w:tr w:rsidR="0056659A" w:rsidRPr="00C127D1" w14:paraId="5E290C78" w14:textId="77777777" w:rsidTr="0054022F">
        <w:trPr>
          <w:cantSplit/>
          <w:trHeight w:val="279"/>
        </w:trPr>
        <w:tc>
          <w:tcPr>
            <w:tcW w:w="370" w:type="pct"/>
            <w:vAlign w:val="bottom"/>
          </w:tcPr>
          <w:p w14:paraId="3A5436C7" w14:textId="4E10C874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3" w:type="pct"/>
            <w:vAlign w:val="center"/>
          </w:tcPr>
          <w:p w14:paraId="4BC6414A" w14:textId="28F5C5B4" w:rsidR="0056659A" w:rsidRPr="0054022F" w:rsidRDefault="0054022F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Техническое задание на создание (развитие) системы (подсистемы) защиты информации</w:t>
            </w:r>
          </w:p>
        </w:tc>
        <w:tc>
          <w:tcPr>
            <w:tcW w:w="757" w:type="pct"/>
          </w:tcPr>
          <w:p w14:paraId="0FC39B4A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ТЗ1</w:t>
            </w:r>
          </w:p>
        </w:tc>
      </w:tr>
      <w:tr w:rsidR="0056659A" w:rsidRPr="00C127D1" w14:paraId="0E855358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67D04656" w14:textId="74E6EC25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3" w:type="pct"/>
            <w:vAlign w:val="center"/>
          </w:tcPr>
          <w:p w14:paraId="3C273CEA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Общая архитектура</w:t>
            </w:r>
          </w:p>
        </w:tc>
        <w:tc>
          <w:tcPr>
            <w:tcW w:w="757" w:type="pct"/>
          </w:tcPr>
          <w:p w14:paraId="4858B785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ОА</w:t>
            </w:r>
          </w:p>
        </w:tc>
      </w:tr>
      <w:tr w:rsidR="0056659A" w:rsidRPr="00C127D1" w14:paraId="69DAF20E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BDB0B45" w14:textId="59FE37C2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3" w:type="pct"/>
            <w:vAlign w:val="center"/>
          </w:tcPr>
          <w:p w14:paraId="0D4C27AB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 xml:space="preserve">Общие требования к функциональным подсистемам (компонентам, модулям) </w:t>
            </w:r>
          </w:p>
        </w:tc>
        <w:tc>
          <w:tcPr>
            <w:tcW w:w="757" w:type="pct"/>
          </w:tcPr>
          <w:p w14:paraId="3D9A772E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ОТ</w:t>
            </w:r>
          </w:p>
        </w:tc>
      </w:tr>
      <w:tr w:rsidR="0056659A" w:rsidRPr="00C127D1" w14:paraId="3FCDA4E9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0F84F4D5" w14:textId="08ADF21C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3" w:type="pct"/>
            <w:vAlign w:val="center"/>
          </w:tcPr>
          <w:p w14:paraId="7AB13883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Требования к форматам файлов</w:t>
            </w:r>
          </w:p>
        </w:tc>
        <w:tc>
          <w:tcPr>
            <w:tcW w:w="757" w:type="pct"/>
          </w:tcPr>
          <w:p w14:paraId="7BD1EF13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ТФ</w:t>
            </w:r>
          </w:p>
        </w:tc>
      </w:tr>
      <w:tr w:rsidR="0056659A" w:rsidRPr="00C127D1" w14:paraId="17583A86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4F3C65F8" w14:textId="142DCD7A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3" w:type="pct"/>
            <w:vAlign w:val="center"/>
          </w:tcPr>
          <w:p w14:paraId="5B20C770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Технические требования к информационно-телекоммуникационной инфраструктуре системы (подсистемы/компонента/модуля)</w:t>
            </w:r>
          </w:p>
        </w:tc>
        <w:tc>
          <w:tcPr>
            <w:tcW w:w="757" w:type="pct"/>
          </w:tcPr>
          <w:p w14:paraId="1390068E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ТТ</w:t>
            </w:r>
          </w:p>
        </w:tc>
      </w:tr>
      <w:tr w:rsidR="0056659A" w:rsidRPr="00C127D1" w14:paraId="5A3749BC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EC9DE5A" w14:textId="3C3088BA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3" w:type="pct"/>
            <w:vAlign w:val="center"/>
          </w:tcPr>
          <w:p w14:paraId="1163FAF7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Технический проект на технологическую подсистему (компонент, модуль)</w:t>
            </w:r>
          </w:p>
        </w:tc>
        <w:tc>
          <w:tcPr>
            <w:tcW w:w="757" w:type="pct"/>
          </w:tcPr>
          <w:p w14:paraId="439F8828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П21</w:t>
            </w:r>
          </w:p>
        </w:tc>
      </w:tr>
      <w:tr w:rsidR="0056659A" w:rsidRPr="00C127D1" w14:paraId="623F3E61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6149E05" w14:textId="2CFA2562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3" w:type="pct"/>
            <w:vAlign w:val="center"/>
          </w:tcPr>
          <w:p w14:paraId="2FFEEECC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Технический проект на информационно-телекоммуникационную инфраструктуру системы (подсистемы (компонента, модуля)</w:t>
            </w:r>
          </w:p>
        </w:tc>
        <w:tc>
          <w:tcPr>
            <w:tcW w:w="757" w:type="pct"/>
          </w:tcPr>
          <w:p w14:paraId="621BDECD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П22</w:t>
            </w:r>
          </w:p>
        </w:tc>
      </w:tr>
      <w:tr w:rsidR="0056659A" w:rsidRPr="00C127D1" w14:paraId="107D9CE7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F48FC43" w14:textId="1378E3F7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3" w:type="pct"/>
            <w:vAlign w:val="center"/>
          </w:tcPr>
          <w:p w14:paraId="1E0254D5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Требования к информационному взаимодействию системы (подсистемы (компонента, модуля) с внешними информационными системами</w:t>
            </w:r>
          </w:p>
        </w:tc>
        <w:tc>
          <w:tcPr>
            <w:tcW w:w="757" w:type="pct"/>
          </w:tcPr>
          <w:p w14:paraId="5A7D3596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ТВ</w:t>
            </w:r>
          </w:p>
        </w:tc>
      </w:tr>
      <w:tr w:rsidR="0056659A" w:rsidRPr="00C127D1" w14:paraId="0885645D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3DF9027D" w14:textId="1FCE3986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73" w:type="pct"/>
            <w:vAlign w:val="center"/>
          </w:tcPr>
          <w:p w14:paraId="14E15492" w14:textId="06A8C762" w:rsidR="0056659A" w:rsidRPr="0054022F" w:rsidRDefault="0054022F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Ведомость эксплуатационной документации</w:t>
            </w:r>
          </w:p>
        </w:tc>
        <w:tc>
          <w:tcPr>
            <w:tcW w:w="757" w:type="pct"/>
          </w:tcPr>
          <w:p w14:paraId="237632BE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ЭД</w:t>
            </w:r>
          </w:p>
        </w:tc>
      </w:tr>
      <w:tr w:rsidR="0056659A" w:rsidRPr="00C127D1" w14:paraId="15391EDA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00680640" w14:textId="45818566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3" w:type="pct"/>
            <w:vAlign w:val="center"/>
          </w:tcPr>
          <w:p w14:paraId="31C47D26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Общее описание системы</w:t>
            </w:r>
          </w:p>
        </w:tc>
        <w:tc>
          <w:tcPr>
            <w:tcW w:w="757" w:type="pct"/>
          </w:tcPr>
          <w:p w14:paraId="5A01E19D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ПД</w:t>
            </w:r>
          </w:p>
        </w:tc>
      </w:tr>
      <w:tr w:rsidR="0056659A" w:rsidRPr="00C127D1" w14:paraId="7125C271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4B614A5D" w14:textId="14E76AFB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3" w:type="pct"/>
            <w:vAlign w:val="center"/>
          </w:tcPr>
          <w:p w14:paraId="6E6EC253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Паспорт</w:t>
            </w:r>
          </w:p>
        </w:tc>
        <w:tc>
          <w:tcPr>
            <w:tcW w:w="757" w:type="pct"/>
          </w:tcPr>
          <w:p w14:paraId="2A21E39D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ПС1</w:t>
            </w:r>
          </w:p>
        </w:tc>
      </w:tr>
      <w:tr w:rsidR="0056659A" w:rsidRPr="00C127D1" w14:paraId="3E64110A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50A16309" w14:textId="0CFFD942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3" w:type="pct"/>
            <w:vAlign w:val="center"/>
          </w:tcPr>
          <w:p w14:paraId="5A611F05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Паспорт ИТ-сервиса</w:t>
            </w:r>
          </w:p>
        </w:tc>
        <w:tc>
          <w:tcPr>
            <w:tcW w:w="757" w:type="pct"/>
          </w:tcPr>
          <w:p w14:paraId="5AEFD8FC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ПС2</w:t>
            </w:r>
          </w:p>
        </w:tc>
      </w:tr>
      <w:tr w:rsidR="0056659A" w:rsidRPr="00C127D1" w14:paraId="7A13CE1E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FEE9024" w14:textId="4E3E63AF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3" w:type="pct"/>
            <w:vAlign w:val="center"/>
          </w:tcPr>
          <w:p w14:paraId="1E1C70F3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Эксплуатационные показатели назначения</w:t>
            </w:r>
          </w:p>
        </w:tc>
        <w:tc>
          <w:tcPr>
            <w:tcW w:w="757" w:type="pct"/>
          </w:tcPr>
          <w:p w14:paraId="4425D2C6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ЭП</w:t>
            </w:r>
          </w:p>
        </w:tc>
      </w:tr>
      <w:tr w:rsidR="0056659A" w:rsidRPr="00C127D1" w14:paraId="0466AF6A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64D74D15" w14:textId="4A831EF1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3" w:type="pct"/>
            <w:vAlign w:val="center"/>
          </w:tcPr>
          <w:p w14:paraId="32B505F5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Руководство по администрированию системы</w:t>
            </w:r>
          </w:p>
        </w:tc>
        <w:tc>
          <w:tcPr>
            <w:tcW w:w="757" w:type="pct"/>
          </w:tcPr>
          <w:p w14:paraId="65B24DFC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ИА</w:t>
            </w:r>
          </w:p>
        </w:tc>
      </w:tr>
      <w:tr w:rsidR="0056659A" w:rsidRPr="00C127D1" w14:paraId="6A52C7A3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72643A70" w14:textId="2346F2BF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3" w:type="pct"/>
            <w:vAlign w:val="center"/>
          </w:tcPr>
          <w:p w14:paraId="0A22DF17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Руководство по пуско-наладке системы</w:t>
            </w:r>
          </w:p>
        </w:tc>
        <w:tc>
          <w:tcPr>
            <w:tcW w:w="757" w:type="pct"/>
          </w:tcPr>
          <w:p w14:paraId="76D52754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ИМ</w:t>
            </w:r>
          </w:p>
        </w:tc>
      </w:tr>
      <w:tr w:rsidR="0056659A" w:rsidRPr="00C127D1" w14:paraId="1F10947A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04C19774" w14:textId="73DB5224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3" w:type="pct"/>
            <w:vAlign w:val="center"/>
          </w:tcPr>
          <w:p w14:paraId="11DBEB73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Инструкция по обновлению</w:t>
            </w:r>
          </w:p>
        </w:tc>
        <w:tc>
          <w:tcPr>
            <w:tcW w:w="757" w:type="pct"/>
          </w:tcPr>
          <w:p w14:paraId="3CE457FF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ИО</w:t>
            </w:r>
          </w:p>
        </w:tc>
      </w:tr>
      <w:tr w:rsidR="0056659A" w:rsidRPr="00C127D1" w14:paraId="5B4C1D04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5A1CC0B2" w14:textId="3FEB173B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3" w:type="pct"/>
            <w:vAlign w:val="center"/>
          </w:tcPr>
          <w:p w14:paraId="1C19453B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Инструкция по эксплуатации</w:t>
            </w:r>
          </w:p>
        </w:tc>
        <w:tc>
          <w:tcPr>
            <w:tcW w:w="757" w:type="pct"/>
          </w:tcPr>
          <w:p w14:paraId="1081B6BD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ИЭ</w:t>
            </w:r>
          </w:p>
        </w:tc>
      </w:tr>
      <w:tr w:rsidR="0056659A" w:rsidRPr="00C127D1" w14:paraId="3437F84B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20210AD" w14:textId="38E6F87E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3" w:type="pct"/>
            <w:vAlign w:val="center"/>
          </w:tcPr>
          <w:p w14:paraId="744677BD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Каталог ИТ-сервиса</w:t>
            </w:r>
          </w:p>
        </w:tc>
        <w:tc>
          <w:tcPr>
            <w:tcW w:w="757" w:type="pct"/>
          </w:tcPr>
          <w:p w14:paraId="4E6C8505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КС</w:t>
            </w:r>
          </w:p>
        </w:tc>
      </w:tr>
      <w:tr w:rsidR="0056659A" w:rsidRPr="00C127D1" w14:paraId="60BD9702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623D292A" w14:textId="0FD7CD3F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3" w:type="pct"/>
            <w:vAlign w:val="center"/>
          </w:tcPr>
          <w:p w14:paraId="5F611AE1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Руководство пользователя</w:t>
            </w:r>
          </w:p>
        </w:tc>
        <w:tc>
          <w:tcPr>
            <w:tcW w:w="757" w:type="pct"/>
          </w:tcPr>
          <w:p w14:paraId="2B5115C9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ИЗ</w:t>
            </w:r>
          </w:p>
        </w:tc>
      </w:tr>
      <w:tr w:rsidR="0056659A" w:rsidRPr="00C127D1" w14:paraId="31A67770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64572382" w14:textId="64E9AAB3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3" w:type="pct"/>
            <w:vAlign w:val="center"/>
          </w:tcPr>
          <w:p w14:paraId="7DFA0EC2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Технологический регламент</w:t>
            </w:r>
          </w:p>
        </w:tc>
        <w:tc>
          <w:tcPr>
            <w:tcW w:w="757" w:type="pct"/>
          </w:tcPr>
          <w:p w14:paraId="7D153530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ТР</w:t>
            </w:r>
          </w:p>
        </w:tc>
      </w:tr>
      <w:tr w:rsidR="0056659A" w:rsidRPr="00C127D1" w14:paraId="535A0A69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5A40C70C" w14:textId="7346736F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3" w:type="pct"/>
            <w:vAlign w:val="center"/>
          </w:tcPr>
          <w:p w14:paraId="0220FC84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Программа и методика предварительных испытаний</w:t>
            </w:r>
          </w:p>
        </w:tc>
        <w:tc>
          <w:tcPr>
            <w:tcW w:w="757" w:type="pct"/>
          </w:tcPr>
          <w:p w14:paraId="46840FAC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ПМ1</w:t>
            </w:r>
          </w:p>
        </w:tc>
      </w:tr>
      <w:tr w:rsidR="0056659A" w:rsidRPr="00C127D1" w14:paraId="26448BCD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404E2F38" w14:textId="70C7646E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3" w:type="pct"/>
            <w:vAlign w:val="center"/>
          </w:tcPr>
          <w:p w14:paraId="12763F5A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Программа и методика опытной эксплуатации</w:t>
            </w:r>
          </w:p>
        </w:tc>
        <w:tc>
          <w:tcPr>
            <w:tcW w:w="757" w:type="pct"/>
          </w:tcPr>
          <w:p w14:paraId="5D692886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ПМ2</w:t>
            </w:r>
          </w:p>
        </w:tc>
      </w:tr>
      <w:tr w:rsidR="0056659A" w:rsidRPr="00C127D1" w14:paraId="4F778113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EB3F943" w14:textId="2C64BA96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3" w:type="pct"/>
            <w:vAlign w:val="center"/>
          </w:tcPr>
          <w:p w14:paraId="496E453F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Программа и методика приемочных испытаний</w:t>
            </w:r>
          </w:p>
        </w:tc>
        <w:tc>
          <w:tcPr>
            <w:tcW w:w="757" w:type="pct"/>
          </w:tcPr>
          <w:p w14:paraId="26636DC9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ПМ3</w:t>
            </w:r>
          </w:p>
        </w:tc>
      </w:tr>
      <w:tr w:rsidR="0056659A" w:rsidRPr="00C127D1" w14:paraId="69BC0D8B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605A829" w14:textId="2F56D240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3" w:type="pct"/>
            <w:vAlign w:val="center"/>
          </w:tcPr>
          <w:p w14:paraId="421104A3" w14:textId="05D8E3DB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Программа и методика приемо-сдаточных испытаний</w:t>
            </w:r>
          </w:p>
        </w:tc>
        <w:tc>
          <w:tcPr>
            <w:tcW w:w="757" w:type="pct"/>
          </w:tcPr>
          <w:p w14:paraId="21EBAF98" w14:textId="4261278D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ПМ4</w:t>
            </w:r>
          </w:p>
        </w:tc>
      </w:tr>
      <w:tr w:rsidR="0056659A" w:rsidRPr="00C127D1" w14:paraId="196574A8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369F9390" w14:textId="30CCBF36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3" w:type="pct"/>
            <w:vAlign w:val="center"/>
          </w:tcPr>
          <w:p w14:paraId="22ECD71A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Таблица соединений и подключений</w:t>
            </w:r>
          </w:p>
        </w:tc>
        <w:tc>
          <w:tcPr>
            <w:tcW w:w="757" w:type="pct"/>
          </w:tcPr>
          <w:p w14:paraId="7304C779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С6</w:t>
            </w:r>
          </w:p>
        </w:tc>
      </w:tr>
      <w:tr w:rsidR="0056659A" w:rsidRPr="00C127D1" w14:paraId="56CE5D59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643902B5" w14:textId="39D04BEA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3" w:type="pct"/>
            <w:vAlign w:val="center"/>
          </w:tcPr>
          <w:p w14:paraId="7A29C400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План расположения оборудования и проводок</w:t>
            </w:r>
          </w:p>
        </w:tc>
        <w:tc>
          <w:tcPr>
            <w:tcW w:w="757" w:type="pct"/>
          </w:tcPr>
          <w:p w14:paraId="2F512392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С7</w:t>
            </w:r>
          </w:p>
        </w:tc>
      </w:tr>
      <w:tr w:rsidR="0056659A" w:rsidRPr="00C127D1" w14:paraId="3B2A4B49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45DFF9D8" w14:textId="06FD2CEC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3" w:type="pct"/>
            <w:vAlign w:val="center"/>
          </w:tcPr>
          <w:p w14:paraId="3C80BD7E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Порядок эксплуатации и технического обслуживания</w:t>
            </w:r>
          </w:p>
        </w:tc>
        <w:tc>
          <w:tcPr>
            <w:tcW w:w="757" w:type="pct"/>
          </w:tcPr>
          <w:p w14:paraId="31F26570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ПТ</w:t>
            </w:r>
          </w:p>
        </w:tc>
      </w:tr>
      <w:tr w:rsidR="0056659A" w:rsidRPr="00C127D1" w14:paraId="78C14652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609701F0" w14:textId="39B11634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3" w:type="pct"/>
            <w:vAlign w:val="center"/>
          </w:tcPr>
          <w:p w14:paraId="1C324CE6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ИТ-паспорт</w:t>
            </w:r>
          </w:p>
        </w:tc>
        <w:tc>
          <w:tcPr>
            <w:tcW w:w="757" w:type="pct"/>
          </w:tcPr>
          <w:p w14:paraId="50BCDEEF" w14:textId="53F32178" w:rsidR="0056659A" w:rsidRPr="0054022F" w:rsidRDefault="0054022F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ПС3</w:t>
            </w:r>
          </w:p>
        </w:tc>
      </w:tr>
      <w:tr w:rsidR="0056659A" w:rsidRPr="00C127D1" w14:paraId="452776B7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9B3AD47" w14:textId="59AD92C5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3" w:type="pct"/>
            <w:vAlign w:val="center"/>
          </w:tcPr>
          <w:p w14:paraId="6D0B4F70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База знаний</w:t>
            </w:r>
          </w:p>
        </w:tc>
        <w:tc>
          <w:tcPr>
            <w:tcW w:w="757" w:type="pct"/>
          </w:tcPr>
          <w:p w14:paraId="65F362F0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БЗ</w:t>
            </w:r>
          </w:p>
        </w:tc>
      </w:tr>
      <w:tr w:rsidR="0056659A" w:rsidRPr="00C127D1" w14:paraId="07F5BDFB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602290B" w14:textId="72E46D26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3" w:type="pct"/>
            <w:vAlign w:val="center"/>
          </w:tcPr>
          <w:p w14:paraId="6BED4750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языка</w:t>
            </w:r>
          </w:p>
        </w:tc>
        <w:tc>
          <w:tcPr>
            <w:tcW w:w="757" w:type="pct"/>
          </w:tcPr>
          <w:p w14:paraId="08D5AA5F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ОЯ</w:t>
            </w:r>
          </w:p>
        </w:tc>
      </w:tr>
      <w:tr w:rsidR="0056659A" w:rsidRPr="00C127D1" w14:paraId="1530E429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7985F3E3" w14:textId="403C45FD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3" w:type="pct"/>
            <w:vAlign w:val="center"/>
          </w:tcPr>
          <w:p w14:paraId="22EA4407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программы</w:t>
            </w:r>
          </w:p>
        </w:tc>
        <w:tc>
          <w:tcPr>
            <w:tcW w:w="757" w:type="pct"/>
          </w:tcPr>
          <w:p w14:paraId="10407E10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</w:t>
            </w:r>
          </w:p>
        </w:tc>
      </w:tr>
      <w:tr w:rsidR="0056659A" w:rsidRPr="00C127D1" w14:paraId="44280F19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0FADC327" w14:textId="6355C610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3" w:type="pct"/>
            <w:vAlign w:val="center"/>
          </w:tcPr>
          <w:p w14:paraId="182462DF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Руководство системного администратора</w:t>
            </w:r>
          </w:p>
        </w:tc>
        <w:tc>
          <w:tcPr>
            <w:tcW w:w="757" w:type="pct"/>
          </w:tcPr>
          <w:p w14:paraId="46F1C53A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РСА</w:t>
            </w:r>
          </w:p>
        </w:tc>
      </w:tr>
      <w:tr w:rsidR="0056659A" w:rsidRPr="00C127D1" w14:paraId="447DFAD3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4FD8016E" w14:textId="6C9C34C4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3" w:type="pct"/>
            <w:vAlign w:val="center"/>
          </w:tcPr>
          <w:p w14:paraId="2CBBC083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Руководство программиста</w:t>
            </w:r>
          </w:p>
        </w:tc>
        <w:tc>
          <w:tcPr>
            <w:tcW w:w="757" w:type="pct"/>
          </w:tcPr>
          <w:p w14:paraId="39D53C7B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РПР</w:t>
            </w:r>
          </w:p>
        </w:tc>
      </w:tr>
      <w:tr w:rsidR="0056659A" w:rsidRPr="00C127D1" w14:paraId="47C46A88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300C36B6" w14:textId="3FA1450E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3" w:type="pct"/>
            <w:vAlign w:val="center"/>
          </w:tcPr>
          <w:p w14:paraId="5F9BB796" w14:textId="28A7DE71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Руководство оператора</w:t>
            </w:r>
          </w:p>
        </w:tc>
        <w:tc>
          <w:tcPr>
            <w:tcW w:w="757" w:type="pct"/>
          </w:tcPr>
          <w:p w14:paraId="73DEDCAA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РО</w:t>
            </w:r>
          </w:p>
        </w:tc>
      </w:tr>
      <w:tr w:rsidR="0056659A" w:rsidRPr="00C127D1" w14:paraId="1AC4D80C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5537B826" w14:textId="28E2FBAF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3" w:type="pct"/>
            <w:vAlign w:val="center"/>
          </w:tcPr>
          <w:p w14:paraId="55A0745A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Ведомость отчетных документов</w:t>
            </w:r>
          </w:p>
        </w:tc>
        <w:tc>
          <w:tcPr>
            <w:tcW w:w="757" w:type="pct"/>
          </w:tcPr>
          <w:p w14:paraId="079C85C7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ОД</w:t>
            </w:r>
          </w:p>
        </w:tc>
      </w:tr>
      <w:tr w:rsidR="0056659A" w:rsidRPr="00C127D1" w14:paraId="513F35CD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0CA0F30B" w14:textId="26DE3AFF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3" w:type="pct"/>
            <w:vAlign w:val="center"/>
          </w:tcPr>
          <w:p w14:paraId="1598A6B2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Обучающие материалы</w:t>
            </w:r>
          </w:p>
        </w:tc>
        <w:tc>
          <w:tcPr>
            <w:tcW w:w="757" w:type="pct"/>
          </w:tcPr>
          <w:p w14:paraId="1C3FA8E6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ОМ</w:t>
            </w:r>
          </w:p>
        </w:tc>
      </w:tr>
      <w:tr w:rsidR="0056659A" w:rsidRPr="00C127D1" w14:paraId="7CB45C7E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00FFE6CC" w14:textId="368A1AFC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7445D41B" w14:textId="50C191E3" w:rsidR="0056659A" w:rsidRPr="0054022F" w:rsidRDefault="0056659A" w:rsidP="00B97019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Другое</w:t>
            </w:r>
          </w:p>
        </w:tc>
        <w:tc>
          <w:tcPr>
            <w:tcW w:w="757" w:type="pct"/>
            <w:shd w:val="clear" w:color="auto" w:fill="auto"/>
          </w:tcPr>
          <w:p w14:paraId="35E71243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ДР</w:t>
            </w:r>
          </w:p>
        </w:tc>
      </w:tr>
      <w:tr w:rsidR="0056659A" w:rsidRPr="00C127D1" w14:paraId="6A9DEFE7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2065376" w14:textId="6B3A00EC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17BC8B72" w14:textId="2D1A65E0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Отчеты</w:t>
            </w:r>
          </w:p>
        </w:tc>
        <w:tc>
          <w:tcPr>
            <w:tcW w:w="757" w:type="pct"/>
            <w:shd w:val="clear" w:color="auto" w:fill="auto"/>
          </w:tcPr>
          <w:p w14:paraId="373E4305" w14:textId="68C30CDA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ОТЧ</w:t>
            </w:r>
          </w:p>
        </w:tc>
      </w:tr>
      <w:tr w:rsidR="0056659A" w:rsidRPr="00C127D1" w14:paraId="7B9E8A11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38C0208" w14:textId="2B425399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4D36C3F9" w14:textId="36A58C50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Схемы структурные комплекса технических средств</w:t>
            </w:r>
          </w:p>
        </w:tc>
        <w:tc>
          <w:tcPr>
            <w:tcW w:w="757" w:type="pct"/>
            <w:shd w:val="clear" w:color="auto" w:fill="auto"/>
          </w:tcPr>
          <w:p w14:paraId="49090F58" w14:textId="3DCACEE6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КТС</w:t>
            </w:r>
          </w:p>
        </w:tc>
      </w:tr>
      <w:tr w:rsidR="0056659A" w:rsidRPr="00C127D1" w14:paraId="5235A042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3198DD42" w14:textId="2A8DE3C8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506CF20F" w14:textId="0529579E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Чертежи</w:t>
            </w:r>
          </w:p>
        </w:tc>
        <w:tc>
          <w:tcPr>
            <w:tcW w:w="757" w:type="pct"/>
            <w:shd w:val="clear" w:color="auto" w:fill="auto"/>
          </w:tcPr>
          <w:p w14:paraId="7E8F156B" w14:textId="1E12F3A2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ЧРТ</w:t>
            </w:r>
          </w:p>
        </w:tc>
      </w:tr>
      <w:tr w:rsidR="0056659A" w:rsidRPr="00C127D1" w14:paraId="74FD0CF3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E4D4AE8" w14:textId="20684946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663F66F1" w14:textId="4B0D4CA6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Акт о завершении пуско-наладочных работ</w:t>
            </w:r>
          </w:p>
        </w:tc>
        <w:tc>
          <w:tcPr>
            <w:tcW w:w="757" w:type="pct"/>
            <w:shd w:val="clear" w:color="auto" w:fill="auto"/>
          </w:tcPr>
          <w:p w14:paraId="295D2264" w14:textId="2196F562" w:rsidR="0056659A" w:rsidRPr="0054022F" w:rsidRDefault="0054022F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А04</w:t>
            </w:r>
          </w:p>
        </w:tc>
      </w:tr>
      <w:tr w:rsidR="0056659A" w:rsidRPr="00C127D1" w14:paraId="78FE8786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AE6B014" w14:textId="5BCFBF32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3" w:type="pct"/>
            <w:vAlign w:val="center"/>
          </w:tcPr>
          <w:p w14:paraId="6EFDB505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Протокол предварительных испытаний</w:t>
            </w:r>
          </w:p>
        </w:tc>
        <w:tc>
          <w:tcPr>
            <w:tcW w:w="757" w:type="pct"/>
          </w:tcPr>
          <w:p w14:paraId="16168525" w14:textId="3A764A15" w:rsidR="0056659A" w:rsidRPr="0054022F" w:rsidRDefault="0054022F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ПР1</w:t>
            </w:r>
          </w:p>
        </w:tc>
      </w:tr>
      <w:tr w:rsidR="0056659A" w:rsidRPr="00C127D1" w14:paraId="451DF528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57A20A87" w14:textId="4BE6C6EB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3" w:type="pct"/>
            <w:vAlign w:val="center"/>
          </w:tcPr>
          <w:p w14:paraId="7E7AB7C7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Протокол комплексных испытаний</w:t>
            </w:r>
          </w:p>
        </w:tc>
        <w:tc>
          <w:tcPr>
            <w:tcW w:w="757" w:type="pct"/>
          </w:tcPr>
          <w:p w14:paraId="44E94C39" w14:textId="7D1B6F90" w:rsidR="0056659A" w:rsidRPr="0054022F" w:rsidRDefault="0054022F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ПР2</w:t>
            </w:r>
          </w:p>
        </w:tc>
      </w:tr>
      <w:tr w:rsidR="0056659A" w:rsidRPr="00C127D1" w14:paraId="280B34E9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952E031" w14:textId="6F69F278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3" w:type="pct"/>
            <w:vAlign w:val="center"/>
          </w:tcPr>
          <w:p w14:paraId="6B6F776A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Протокол испытаний функциональности</w:t>
            </w:r>
          </w:p>
        </w:tc>
        <w:tc>
          <w:tcPr>
            <w:tcW w:w="757" w:type="pct"/>
          </w:tcPr>
          <w:p w14:paraId="2E44FF84" w14:textId="1932F38B" w:rsidR="0056659A" w:rsidRPr="0054022F" w:rsidRDefault="0054022F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ПР3</w:t>
            </w:r>
          </w:p>
        </w:tc>
      </w:tr>
      <w:tr w:rsidR="0056659A" w:rsidRPr="00C127D1" w14:paraId="63E2CB33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50F98CD6" w14:textId="4E87E246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3" w:type="pct"/>
            <w:vAlign w:val="center"/>
          </w:tcPr>
          <w:p w14:paraId="109CBE71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Акт о приемке в опытную эксплуатацию</w:t>
            </w:r>
          </w:p>
        </w:tc>
        <w:tc>
          <w:tcPr>
            <w:tcW w:w="757" w:type="pct"/>
          </w:tcPr>
          <w:p w14:paraId="6842C094" w14:textId="52B5ECCB" w:rsidR="0056659A" w:rsidRPr="0054022F" w:rsidRDefault="0054022F" w:rsidP="0054022F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А05</w:t>
            </w:r>
          </w:p>
        </w:tc>
      </w:tr>
      <w:tr w:rsidR="0056659A" w:rsidRPr="00C127D1" w14:paraId="71D102F3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0E9A50C7" w14:textId="4E007ADC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3" w:type="pct"/>
            <w:vAlign w:val="center"/>
          </w:tcPr>
          <w:p w14:paraId="51198F53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Протокол опытной эксплуатации</w:t>
            </w:r>
          </w:p>
        </w:tc>
        <w:tc>
          <w:tcPr>
            <w:tcW w:w="757" w:type="pct"/>
          </w:tcPr>
          <w:p w14:paraId="5C9C435C" w14:textId="614C7F2A" w:rsidR="0056659A" w:rsidRPr="0054022F" w:rsidRDefault="0054022F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ПР4</w:t>
            </w:r>
          </w:p>
        </w:tc>
      </w:tr>
      <w:tr w:rsidR="0056659A" w:rsidRPr="00C127D1" w14:paraId="2FF2DEEE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7A6B1F02" w14:textId="03762530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3" w:type="pct"/>
            <w:vAlign w:val="center"/>
          </w:tcPr>
          <w:p w14:paraId="7A917DF1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Акт о завершении опытной эксплуатации</w:t>
            </w:r>
          </w:p>
        </w:tc>
        <w:tc>
          <w:tcPr>
            <w:tcW w:w="757" w:type="pct"/>
          </w:tcPr>
          <w:p w14:paraId="3A998E3F" w14:textId="5DB4F2DB" w:rsidR="0056659A" w:rsidRPr="0054022F" w:rsidRDefault="0054022F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А06</w:t>
            </w:r>
          </w:p>
        </w:tc>
      </w:tr>
      <w:tr w:rsidR="0056659A" w:rsidRPr="00C127D1" w14:paraId="43346BB2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35F1459" w14:textId="667D5F0D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3" w:type="pct"/>
            <w:vAlign w:val="center"/>
          </w:tcPr>
          <w:p w14:paraId="419C638A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Протокол приемочных испытаний</w:t>
            </w:r>
          </w:p>
        </w:tc>
        <w:tc>
          <w:tcPr>
            <w:tcW w:w="757" w:type="pct"/>
          </w:tcPr>
          <w:p w14:paraId="27A36A5E" w14:textId="455E4C09" w:rsidR="0056659A" w:rsidRPr="0054022F" w:rsidRDefault="0054022F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ПР5</w:t>
            </w:r>
          </w:p>
        </w:tc>
      </w:tr>
      <w:tr w:rsidR="0056659A" w:rsidRPr="00C127D1" w14:paraId="615B7E40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4D145372" w14:textId="72B473E6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3" w:type="pct"/>
            <w:vAlign w:val="center"/>
          </w:tcPr>
          <w:p w14:paraId="1FD216B4" w14:textId="58424D9A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Акт о приемке в эксплуатацию</w:t>
            </w:r>
          </w:p>
        </w:tc>
        <w:tc>
          <w:tcPr>
            <w:tcW w:w="757" w:type="pct"/>
          </w:tcPr>
          <w:p w14:paraId="59BDCC82" w14:textId="76B3D7AA" w:rsidR="0056659A" w:rsidRPr="0054022F" w:rsidRDefault="0054022F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А07</w:t>
            </w:r>
          </w:p>
        </w:tc>
      </w:tr>
      <w:tr w:rsidR="0056659A" w:rsidRPr="00C127D1" w14:paraId="37AD8585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0E075417" w14:textId="0FCF3A44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3" w:type="pct"/>
            <w:vAlign w:val="center"/>
          </w:tcPr>
          <w:p w14:paraId="4A31ACFA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Акт приемки ИС (версии ИС)</w:t>
            </w:r>
          </w:p>
        </w:tc>
        <w:tc>
          <w:tcPr>
            <w:tcW w:w="757" w:type="pct"/>
          </w:tcPr>
          <w:p w14:paraId="6EC5DC9E" w14:textId="783FEFBC" w:rsidR="0056659A" w:rsidRPr="0054022F" w:rsidRDefault="0054022F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А08</w:t>
            </w:r>
          </w:p>
        </w:tc>
      </w:tr>
      <w:tr w:rsidR="0056659A" w:rsidRPr="00C127D1" w14:paraId="710684BC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6E81D5B" w14:textId="1BFAF1FC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3" w:type="pct"/>
            <w:vAlign w:val="center"/>
          </w:tcPr>
          <w:p w14:paraId="61BADDF6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Аналитическая записка</w:t>
            </w:r>
          </w:p>
        </w:tc>
        <w:tc>
          <w:tcPr>
            <w:tcW w:w="757" w:type="pct"/>
          </w:tcPr>
          <w:p w14:paraId="58E1FF28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АЗ</w:t>
            </w:r>
          </w:p>
        </w:tc>
      </w:tr>
      <w:tr w:rsidR="0056659A" w:rsidRPr="00C127D1" w14:paraId="3071D346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21F0D05" w14:textId="05221BA1" w:rsidR="0056659A" w:rsidRPr="0054022F" w:rsidRDefault="0056659A" w:rsidP="0056659A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873" w:type="pct"/>
            <w:vAlign w:val="center"/>
          </w:tcPr>
          <w:p w14:paraId="1C4341E0" w14:textId="77777777" w:rsidR="0056659A" w:rsidRPr="0054022F" w:rsidRDefault="0056659A" w:rsidP="0056659A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Руководство по техническому обслуживанию</w:t>
            </w:r>
          </w:p>
        </w:tc>
        <w:tc>
          <w:tcPr>
            <w:tcW w:w="757" w:type="pct"/>
          </w:tcPr>
          <w:p w14:paraId="5B42E5AC" w14:textId="77777777" w:rsidR="0056659A" w:rsidRPr="0054022F" w:rsidRDefault="0056659A" w:rsidP="0056659A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РТО</w:t>
            </w:r>
          </w:p>
        </w:tc>
      </w:tr>
      <w:tr w:rsidR="00C42EF3" w:rsidRPr="00C127D1" w14:paraId="4B70A8FE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6C1C026E" w14:textId="789A124E" w:rsidR="00C42EF3" w:rsidRPr="0054022F" w:rsidRDefault="00C42EF3" w:rsidP="00C42EF3">
            <w:pPr>
              <w:pStyle w:val="afe"/>
              <w:ind w:left="29"/>
              <w:jc w:val="center"/>
              <w:rPr>
                <w:color w:val="000000"/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873" w:type="pct"/>
            <w:vAlign w:val="center"/>
          </w:tcPr>
          <w:p w14:paraId="099620BD" w14:textId="4FB760AA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Формуляр</w:t>
            </w:r>
          </w:p>
        </w:tc>
        <w:tc>
          <w:tcPr>
            <w:tcW w:w="757" w:type="pct"/>
          </w:tcPr>
          <w:p w14:paraId="5F729FFD" w14:textId="4904316D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ФРМ</w:t>
            </w:r>
          </w:p>
        </w:tc>
      </w:tr>
      <w:tr w:rsidR="00C42EF3" w:rsidRPr="00C127D1" w14:paraId="40AE780E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9C2EB77" w14:textId="49BD3D4F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EF32" w14:textId="7F1C0197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Системная архитектура системы «Электронный бюджет»</w:t>
            </w:r>
          </w:p>
        </w:tc>
        <w:tc>
          <w:tcPr>
            <w:tcW w:w="757" w:type="pct"/>
          </w:tcPr>
          <w:p w14:paraId="75184F7E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ЭБ01</w:t>
            </w:r>
          </w:p>
        </w:tc>
      </w:tr>
      <w:tr w:rsidR="00C42EF3" w:rsidRPr="00C127D1" w14:paraId="3DD426F5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00407E7E" w14:textId="7BE5ED04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4D3D" w14:textId="7A94B7AA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Техническое задание на систему «Электронный бюджет»</w:t>
            </w:r>
          </w:p>
        </w:tc>
        <w:tc>
          <w:tcPr>
            <w:tcW w:w="757" w:type="pct"/>
          </w:tcPr>
          <w:p w14:paraId="753CF01B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ЭБ02</w:t>
            </w:r>
          </w:p>
        </w:tc>
      </w:tr>
      <w:tr w:rsidR="00C42EF3" w:rsidRPr="00C127D1" w14:paraId="08AABBDE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0EE75541" w14:textId="3EC2B32E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66B1" w14:textId="40091E3C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Частное техническое задание на подсистему (компонент, модуль) системы «Электронный бюджет»</w:t>
            </w:r>
          </w:p>
        </w:tc>
        <w:tc>
          <w:tcPr>
            <w:tcW w:w="757" w:type="pct"/>
          </w:tcPr>
          <w:p w14:paraId="32768A77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ЭБ03</w:t>
            </w:r>
          </w:p>
        </w:tc>
      </w:tr>
      <w:tr w:rsidR="00C42EF3" w:rsidRPr="00C127D1" w14:paraId="755926F7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8F5F5D0" w14:textId="4E60C7F2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EEF3" w14:textId="16A5ACDC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Модель угроз информационной безопасности системы «Электронный бюджет» (подсистемы (компонента, модуля) системы «Электронный бюджет»)</w:t>
            </w:r>
          </w:p>
        </w:tc>
        <w:tc>
          <w:tcPr>
            <w:tcW w:w="757" w:type="pct"/>
          </w:tcPr>
          <w:p w14:paraId="7952B791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ЭБ04</w:t>
            </w:r>
          </w:p>
        </w:tc>
      </w:tr>
      <w:tr w:rsidR="00C42EF3" w:rsidRPr="00C127D1" w14:paraId="5EB8B1B8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7838C425" w14:textId="71E37FC1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A75E" w14:textId="313BC22A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Модель нарушителя информационной безопасности системы «Электронный бюджет» (подсистемы (компонента, модуля) системы «Электронный бюджет»)</w:t>
            </w:r>
          </w:p>
        </w:tc>
        <w:tc>
          <w:tcPr>
            <w:tcW w:w="757" w:type="pct"/>
          </w:tcPr>
          <w:p w14:paraId="37269897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ЭБ05</w:t>
            </w:r>
          </w:p>
        </w:tc>
      </w:tr>
      <w:tr w:rsidR="00C42EF3" w:rsidRPr="00C127D1" w14:paraId="4E18E038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6E86CA04" w14:textId="3FA8FE15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E40E" w14:textId="497DB839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Акт классификации автоматизированной системы «Электронный бюджет» (подсистемы (компонента, модуля) системы «Электронный бюджет»)</w:t>
            </w:r>
          </w:p>
        </w:tc>
        <w:tc>
          <w:tcPr>
            <w:tcW w:w="757" w:type="pct"/>
          </w:tcPr>
          <w:p w14:paraId="7139B670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ЭБ06</w:t>
            </w:r>
          </w:p>
        </w:tc>
      </w:tr>
      <w:tr w:rsidR="00C42EF3" w:rsidRPr="00C127D1" w14:paraId="4EBC4B7A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B5EB629" w14:textId="512845EB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195C" w14:textId="6CEA85E8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Акт классификации информационной системы персональных данных (подсистемы (компонента, модуля) системы «Электронный бюджет»)</w:t>
            </w:r>
          </w:p>
        </w:tc>
        <w:tc>
          <w:tcPr>
            <w:tcW w:w="757" w:type="pct"/>
          </w:tcPr>
          <w:p w14:paraId="05FCCFCB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ЭБ07</w:t>
            </w:r>
          </w:p>
        </w:tc>
      </w:tr>
      <w:tr w:rsidR="00C42EF3" w:rsidRPr="00C127D1" w14:paraId="143CA707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8A87205" w14:textId="110F1D7E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F677" w14:textId="7327A759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Технические требования к информационно-телекоммуникационной инфраструктуре системы «Электронный бюджет» (подсистемы (компонента, модуля) системы «Электронный бюджет»)</w:t>
            </w:r>
          </w:p>
        </w:tc>
        <w:tc>
          <w:tcPr>
            <w:tcW w:w="757" w:type="pct"/>
          </w:tcPr>
          <w:p w14:paraId="483E2C77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ЭБ08</w:t>
            </w:r>
          </w:p>
        </w:tc>
      </w:tr>
      <w:tr w:rsidR="00C42EF3" w:rsidRPr="00C127D1" w14:paraId="4405A857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75E06A31" w14:textId="0BEB2B71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D1E9" w14:textId="22575F63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Общие требования к функциональным подсистемам (компонентам, модулям) системы «Электронный бюджет», обеспечивающим автоматизацию функций в сфере управления государственными и муниципальными финансами (далее – функциональная подсистема (компонент, модуль) системы «Электронный бюджет»)</w:t>
            </w:r>
          </w:p>
        </w:tc>
        <w:tc>
          <w:tcPr>
            <w:tcW w:w="757" w:type="pct"/>
          </w:tcPr>
          <w:p w14:paraId="46BFB814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ЭБ09</w:t>
            </w:r>
          </w:p>
        </w:tc>
      </w:tr>
      <w:tr w:rsidR="00C42EF3" w:rsidRPr="00C127D1" w14:paraId="24995492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817D99D" w14:textId="57EE3829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24DE" w14:textId="63DAB517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Технический проект на информационно-телекоммуникационную инфраструктуру системы «Электронный бюджет» (подсистемы (компонента, модуля) системы «Электронный бюджет»)</w:t>
            </w:r>
          </w:p>
        </w:tc>
        <w:tc>
          <w:tcPr>
            <w:tcW w:w="757" w:type="pct"/>
          </w:tcPr>
          <w:p w14:paraId="58072167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ЭБ10</w:t>
            </w:r>
          </w:p>
        </w:tc>
      </w:tr>
      <w:tr w:rsidR="00C42EF3" w:rsidRPr="00C127D1" w14:paraId="37FBE80F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94E2AF3" w14:textId="68ED59E1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71D0" w14:textId="485E3DC5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Технический проект на технологическую подсистему (компонент, модуль) системы «Электронный бюджет», обеспечивающую функционирование централизованных и (или) сервисных подсистем (компонентов, модулей) системы «Электронный бюджет» (далее – технологическая подсистема (компонент, модуль) системы «Электронный бюджет»)</w:t>
            </w:r>
          </w:p>
        </w:tc>
        <w:tc>
          <w:tcPr>
            <w:tcW w:w="757" w:type="pct"/>
          </w:tcPr>
          <w:p w14:paraId="4265019E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ЭБ11</w:t>
            </w:r>
          </w:p>
        </w:tc>
      </w:tr>
      <w:tr w:rsidR="00C42EF3" w:rsidRPr="00C127D1" w14:paraId="5DF91751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5602633C" w14:textId="749DF689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E231" w14:textId="2CE0E119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Требования к информационному взаимодействию системы «Электронный бюджет» (подсистемы (компонента, модуля) системы «Электронный бюджет» с внешними информационными системами</w:t>
            </w:r>
          </w:p>
        </w:tc>
        <w:tc>
          <w:tcPr>
            <w:tcW w:w="757" w:type="pct"/>
          </w:tcPr>
          <w:p w14:paraId="5AE35322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ЭБ12</w:t>
            </w:r>
          </w:p>
        </w:tc>
      </w:tr>
      <w:tr w:rsidR="00C42EF3" w:rsidRPr="00C127D1" w14:paraId="42BF8E7B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380061B5" w14:textId="6B07D1E4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2A16" w14:textId="08D3EC24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автоматизируемых функций функциональной подсистемы (компонента, модуля) системы «Электронный бюджет»</w:t>
            </w:r>
          </w:p>
        </w:tc>
        <w:tc>
          <w:tcPr>
            <w:tcW w:w="757" w:type="pct"/>
          </w:tcPr>
          <w:p w14:paraId="04A82C7E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ЭБ13</w:t>
            </w:r>
          </w:p>
        </w:tc>
      </w:tr>
      <w:tr w:rsidR="00C42EF3" w:rsidRPr="00C127D1" w14:paraId="7FABBFCE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49C9D1B3" w14:textId="260BF5DD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A674" w14:textId="1A719FE7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Пояснительная записка к техническому проекту на подсистему (компонент, модуль) системы «Электронный бюджет»</w:t>
            </w:r>
          </w:p>
        </w:tc>
        <w:tc>
          <w:tcPr>
            <w:tcW w:w="757" w:type="pct"/>
          </w:tcPr>
          <w:p w14:paraId="3BC49598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ЭБ14</w:t>
            </w:r>
          </w:p>
        </w:tc>
      </w:tr>
      <w:tr w:rsidR="00C42EF3" w:rsidRPr="00C127D1" w14:paraId="612B68BE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7AEA4EFF" w14:textId="33E3F7A0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94EF" w14:textId="4B637067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постановки задачи на создание функциональной подсистемы (компонента, модуля) системы «Электронный бюджет»</w:t>
            </w:r>
          </w:p>
        </w:tc>
        <w:tc>
          <w:tcPr>
            <w:tcW w:w="757" w:type="pct"/>
          </w:tcPr>
          <w:p w14:paraId="478F57E3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ЭБ15</w:t>
            </w:r>
          </w:p>
        </w:tc>
      </w:tr>
      <w:tr w:rsidR="00C42EF3" w:rsidRPr="00C127D1" w14:paraId="5A86CCD4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595E3396" w14:textId="4B9F94E2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F748" w14:textId="50C8583A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информационного обеспечения подсистемы (компонента, модуля) системы «Электронный бюджет»</w:t>
            </w:r>
          </w:p>
        </w:tc>
        <w:tc>
          <w:tcPr>
            <w:tcW w:w="757" w:type="pct"/>
          </w:tcPr>
          <w:p w14:paraId="7D344D4F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ЭБ16</w:t>
            </w:r>
          </w:p>
        </w:tc>
      </w:tr>
      <w:tr w:rsidR="00C42EF3" w:rsidRPr="00C127D1" w14:paraId="55402907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006CC80C" w14:textId="441F8130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1E78" w14:textId="244DC49A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организации информационной базы подсистемы (компонента, модуля) системы «Электронный бюджет»</w:t>
            </w:r>
          </w:p>
        </w:tc>
        <w:tc>
          <w:tcPr>
            <w:tcW w:w="757" w:type="pct"/>
          </w:tcPr>
          <w:p w14:paraId="71F4BE94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ЭБ17</w:t>
            </w:r>
          </w:p>
        </w:tc>
      </w:tr>
      <w:tr w:rsidR="00C42EF3" w:rsidRPr="00C127D1" w14:paraId="05390080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972D5BA" w14:textId="501311BD" w:rsidR="00C42EF3" w:rsidRPr="0054022F" w:rsidRDefault="00DE62EE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EE6D" w14:textId="6EF8BDED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комплекса технических средств подсистемы (компонента, модуля) системы «Электронный бюджет»</w:t>
            </w:r>
          </w:p>
        </w:tc>
        <w:tc>
          <w:tcPr>
            <w:tcW w:w="757" w:type="pct"/>
          </w:tcPr>
          <w:p w14:paraId="2B30ABBB" w14:textId="7777777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ЭБ18</w:t>
            </w:r>
          </w:p>
        </w:tc>
      </w:tr>
      <w:tr w:rsidR="00C42EF3" w:rsidRPr="00C127D1" w14:paraId="369151D6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76D4E0A0" w14:textId="09D87527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47D2" w14:textId="777910E4" w:rsidR="00C42EF3" w:rsidRPr="004B7787" w:rsidRDefault="00C42EF3" w:rsidP="00C42EF3">
            <w:pPr>
              <w:spacing w:line="280" w:lineRule="exact"/>
              <w:rPr>
                <w:b/>
                <w:sz w:val="24"/>
                <w:szCs w:val="24"/>
              </w:rPr>
            </w:pPr>
            <w:r w:rsidRPr="004B7787">
              <w:rPr>
                <w:b/>
                <w:sz w:val="24"/>
                <w:szCs w:val="24"/>
              </w:rPr>
              <w:t>Рабочая документация</w:t>
            </w:r>
          </w:p>
        </w:tc>
        <w:tc>
          <w:tcPr>
            <w:tcW w:w="757" w:type="pct"/>
          </w:tcPr>
          <w:p w14:paraId="08621A22" w14:textId="12E3A9AC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</w:p>
        </w:tc>
      </w:tr>
      <w:tr w:rsidR="00C42EF3" w:rsidRPr="00C127D1" w14:paraId="0B08B44D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7FFD3D27" w14:textId="661DBE71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0D23" w14:textId="19B55C23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языка подсистемы (компонента, модуля) системы «Электронный бюджет»</w:t>
            </w:r>
          </w:p>
        </w:tc>
        <w:tc>
          <w:tcPr>
            <w:tcW w:w="757" w:type="pct"/>
          </w:tcPr>
          <w:p w14:paraId="35A4B6E1" w14:textId="2484BA16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</w:t>
            </w:r>
            <w:r>
              <w:rPr>
                <w:sz w:val="24"/>
                <w:szCs w:val="24"/>
              </w:rPr>
              <w:t>19</w:t>
            </w:r>
          </w:p>
        </w:tc>
      </w:tr>
      <w:tr w:rsidR="00C42EF3" w:rsidRPr="00C127D1" w14:paraId="5F2532D9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67F9AA4A" w14:textId="1E1FDD81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BB30" w14:textId="54C4B93A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Описание программы подсистемы (компонента, модуля) системы «Электронный бюджет»</w:t>
            </w:r>
          </w:p>
        </w:tc>
        <w:tc>
          <w:tcPr>
            <w:tcW w:w="757" w:type="pct"/>
          </w:tcPr>
          <w:p w14:paraId="4D480644" w14:textId="42F0F07E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</w:t>
            </w:r>
            <w:r>
              <w:rPr>
                <w:sz w:val="24"/>
                <w:szCs w:val="24"/>
              </w:rPr>
              <w:t>20</w:t>
            </w:r>
          </w:p>
        </w:tc>
      </w:tr>
      <w:tr w:rsidR="00C42EF3" w:rsidRPr="00C127D1" w14:paraId="2E977523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311C87FF" w14:textId="47815948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2152" w14:textId="797A3D6E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Технологическая инструкция (регламент) работы с функциональной подсистемой (компонентом, модулем) системы «Электронный бюджет»</w:t>
            </w:r>
          </w:p>
        </w:tc>
        <w:tc>
          <w:tcPr>
            <w:tcW w:w="757" w:type="pct"/>
          </w:tcPr>
          <w:p w14:paraId="69FD1EE7" w14:textId="3046F6C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</w:t>
            </w:r>
            <w:r>
              <w:rPr>
                <w:sz w:val="24"/>
                <w:szCs w:val="24"/>
              </w:rPr>
              <w:t>21</w:t>
            </w:r>
          </w:p>
        </w:tc>
      </w:tr>
      <w:tr w:rsidR="00C42EF3" w:rsidRPr="00C127D1" w14:paraId="6DE76334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037584CE" w14:textId="484AFA92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7215" w14:textId="774E1859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Ведомость эксплуатационных документов системы «Электронный бюджет» (подсистемы (компонента, модуля) системы «Электронный бюджет»)</w:t>
            </w:r>
          </w:p>
        </w:tc>
        <w:tc>
          <w:tcPr>
            <w:tcW w:w="757" w:type="pct"/>
          </w:tcPr>
          <w:p w14:paraId="64495FA7" w14:textId="2D760470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</w:t>
            </w:r>
            <w:r>
              <w:rPr>
                <w:sz w:val="24"/>
                <w:szCs w:val="24"/>
              </w:rPr>
              <w:t>22</w:t>
            </w:r>
          </w:p>
        </w:tc>
      </w:tr>
      <w:tr w:rsidR="00C42EF3" w:rsidRPr="00C127D1" w14:paraId="168F5024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60D5C46A" w14:textId="7F7B7D97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0089" w14:textId="17239F3E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Паспорт системы «Электронный бюджет» (подсистемы (компонента, модуля) системы «Электронный бюджет»)</w:t>
            </w:r>
          </w:p>
        </w:tc>
        <w:tc>
          <w:tcPr>
            <w:tcW w:w="757" w:type="pct"/>
          </w:tcPr>
          <w:p w14:paraId="506A3C12" w14:textId="239515DB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</w:t>
            </w:r>
            <w:r>
              <w:rPr>
                <w:sz w:val="24"/>
                <w:szCs w:val="24"/>
              </w:rPr>
              <w:t>23</w:t>
            </w:r>
          </w:p>
        </w:tc>
      </w:tr>
      <w:tr w:rsidR="00C42EF3" w:rsidRPr="00C127D1" w14:paraId="336DF24D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3022124" w14:textId="3F8DFFCB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0E0F" w14:textId="501B7786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Руководство по администрированию подсистемы (компонента, модуля) системы «Электронный бюджет» (руководство системного программиста (администратора))</w:t>
            </w:r>
          </w:p>
        </w:tc>
        <w:tc>
          <w:tcPr>
            <w:tcW w:w="757" w:type="pct"/>
          </w:tcPr>
          <w:p w14:paraId="3D2E4731" w14:textId="29742BE1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</w:t>
            </w:r>
            <w:r>
              <w:rPr>
                <w:sz w:val="24"/>
                <w:szCs w:val="24"/>
              </w:rPr>
              <w:t>24</w:t>
            </w:r>
          </w:p>
        </w:tc>
      </w:tr>
      <w:tr w:rsidR="00C42EF3" w:rsidRPr="00C127D1" w14:paraId="119173AC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BF54319" w14:textId="459AE4FD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E8BB" w14:textId="4D7514E5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Руководство по техническому обслуживанию подсистемы (компонента, модуля) системы «Электронный бюджет» (инструкция по эксплуатации)</w:t>
            </w:r>
          </w:p>
        </w:tc>
        <w:tc>
          <w:tcPr>
            <w:tcW w:w="757" w:type="pct"/>
          </w:tcPr>
          <w:p w14:paraId="68BC0ED2" w14:textId="68C42EDA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</w:t>
            </w:r>
            <w:r>
              <w:rPr>
                <w:sz w:val="24"/>
                <w:szCs w:val="24"/>
              </w:rPr>
              <w:t>25</w:t>
            </w:r>
          </w:p>
        </w:tc>
      </w:tr>
      <w:tr w:rsidR="00C42EF3" w:rsidRPr="00C127D1" w14:paraId="22512777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40F37BF" w14:textId="624F9A5F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5EF3" w14:textId="296B6A42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Руководство работников (представителей) участников системы «Электронный бюджет» по работе с подсистемой (компонентом, модулем) системы «Электронный бюджет»</w:t>
            </w:r>
          </w:p>
        </w:tc>
        <w:tc>
          <w:tcPr>
            <w:tcW w:w="757" w:type="pct"/>
          </w:tcPr>
          <w:p w14:paraId="22794B79" w14:textId="49465269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</w:t>
            </w:r>
            <w:r>
              <w:rPr>
                <w:sz w:val="24"/>
                <w:szCs w:val="24"/>
              </w:rPr>
              <w:t>26</w:t>
            </w:r>
          </w:p>
        </w:tc>
      </w:tr>
      <w:tr w:rsidR="00C42EF3" w:rsidRPr="00C127D1" w14:paraId="04B45633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E63D726" w14:textId="22E20DE6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9B40" w14:textId="3AA4EBA4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Программа и методика предварительных испытаний подсистемы (компонента, модуля) системы «Электронный бюджет»</w:t>
            </w:r>
          </w:p>
        </w:tc>
        <w:tc>
          <w:tcPr>
            <w:tcW w:w="757" w:type="pct"/>
          </w:tcPr>
          <w:p w14:paraId="2AEDED46" w14:textId="29D47198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</w:t>
            </w:r>
            <w:r>
              <w:rPr>
                <w:sz w:val="24"/>
                <w:szCs w:val="24"/>
              </w:rPr>
              <w:t>27</w:t>
            </w:r>
          </w:p>
        </w:tc>
      </w:tr>
      <w:tr w:rsidR="00C42EF3" w:rsidRPr="00C127D1" w14:paraId="314AF59F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155B85BF" w14:textId="553BECCC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B219" w14:textId="28E48AC7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Программа и методика опытной эксплуатации подсистемы (компонента, модуля) системы «Электронный бюджет»</w:t>
            </w:r>
          </w:p>
        </w:tc>
        <w:tc>
          <w:tcPr>
            <w:tcW w:w="757" w:type="pct"/>
          </w:tcPr>
          <w:p w14:paraId="2E8B4E63" w14:textId="3C182A0A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</w:t>
            </w:r>
            <w:r>
              <w:rPr>
                <w:sz w:val="24"/>
                <w:szCs w:val="24"/>
              </w:rPr>
              <w:t xml:space="preserve">30 </w:t>
            </w:r>
          </w:p>
        </w:tc>
      </w:tr>
      <w:tr w:rsidR="00C42EF3" w:rsidRPr="00C127D1" w14:paraId="66F4362C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23BD9D72" w14:textId="4BD1397F" w:rsidR="00C42EF3" w:rsidRPr="0054022F" w:rsidRDefault="00DE62EE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D93C" w14:textId="15E65425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Программа и методика приемочных испытаний подсистемы (компонента, модуля) системы «Электронный бюджет»</w:t>
            </w:r>
          </w:p>
        </w:tc>
        <w:tc>
          <w:tcPr>
            <w:tcW w:w="757" w:type="pct"/>
          </w:tcPr>
          <w:p w14:paraId="11939CD4" w14:textId="6C7AC325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ЭБ3</w:t>
            </w:r>
            <w:r>
              <w:rPr>
                <w:sz w:val="24"/>
                <w:szCs w:val="24"/>
              </w:rPr>
              <w:t>3</w:t>
            </w:r>
          </w:p>
        </w:tc>
      </w:tr>
      <w:tr w:rsidR="00C42EF3" w:rsidRPr="00C127D1" w14:paraId="235B56A6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41CF28ED" w14:textId="50B1B09C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D800" w14:textId="117B908D" w:rsidR="00C42EF3" w:rsidRPr="004B7787" w:rsidRDefault="00C42EF3" w:rsidP="00C42EF3">
            <w:pPr>
              <w:spacing w:line="280" w:lineRule="exact"/>
              <w:rPr>
                <w:b/>
                <w:sz w:val="24"/>
                <w:szCs w:val="24"/>
              </w:rPr>
            </w:pPr>
            <w:r w:rsidRPr="004B7787">
              <w:rPr>
                <w:b/>
                <w:sz w:val="24"/>
                <w:szCs w:val="24"/>
              </w:rPr>
              <w:t>Документы, подтверждающие прохождение этапов жизненного цикла ИС, сдаваемые в ФАП</w:t>
            </w:r>
          </w:p>
        </w:tc>
        <w:tc>
          <w:tcPr>
            <w:tcW w:w="757" w:type="pct"/>
          </w:tcPr>
          <w:p w14:paraId="1BA851EB" w14:textId="3C9D4C51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</w:p>
        </w:tc>
      </w:tr>
      <w:tr w:rsidR="00C42EF3" w:rsidRPr="00C127D1" w14:paraId="13D1F709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0217F394" w14:textId="295AE45D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1D00" w14:textId="62D86F2F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Протокол предварительных испытаний подсистемы (компонента, модуля) системы «Электронный бюджет»</w:t>
            </w:r>
          </w:p>
        </w:tc>
        <w:tc>
          <w:tcPr>
            <w:tcW w:w="757" w:type="pct"/>
          </w:tcPr>
          <w:p w14:paraId="42AD7799" w14:textId="1BC11E4B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</w:t>
            </w:r>
            <w:r>
              <w:rPr>
                <w:sz w:val="24"/>
                <w:szCs w:val="24"/>
              </w:rPr>
              <w:t>28</w:t>
            </w:r>
          </w:p>
        </w:tc>
      </w:tr>
      <w:tr w:rsidR="00C42EF3" w:rsidRPr="00C127D1" w14:paraId="01C4BCA8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78FECE90" w14:textId="1EF797A2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504A" w14:textId="1F0C5C30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Акт приемки подсистемы (компонента, модуля) системы «Электронный бюджет» в опытную эксплуатацию</w:t>
            </w:r>
          </w:p>
        </w:tc>
        <w:tc>
          <w:tcPr>
            <w:tcW w:w="757" w:type="pct"/>
          </w:tcPr>
          <w:p w14:paraId="64E008F6" w14:textId="403E6902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</w:t>
            </w:r>
            <w:r>
              <w:rPr>
                <w:sz w:val="24"/>
                <w:szCs w:val="24"/>
              </w:rPr>
              <w:t>29</w:t>
            </w:r>
          </w:p>
        </w:tc>
      </w:tr>
      <w:tr w:rsidR="00C42EF3" w:rsidRPr="00C127D1" w14:paraId="57689439" w14:textId="77777777" w:rsidTr="0054022F">
        <w:trPr>
          <w:cantSplit/>
          <w:trHeight w:val="150"/>
        </w:trPr>
        <w:tc>
          <w:tcPr>
            <w:tcW w:w="370" w:type="pct"/>
            <w:vAlign w:val="bottom"/>
          </w:tcPr>
          <w:p w14:paraId="73863319" w14:textId="1B80DF25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3D84" w14:textId="0AD647B1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Протокол опытной эксплуатации подсистемы (компонента, модуля) системы «Электронный бюджет»</w:t>
            </w:r>
          </w:p>
        </w:tc>
        <w:tc>
          <w:tcPr>
            <w:tcW w:w="757" w:type="pct"/>
          </w:tcPr>
          <w:p w14:paraId="403BF667" w14:textId="3E9FA503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ЭБ3</w:t>
            </w:r>
            <w:r>
              <w:rPr>
                <w:sz w:val="24"/>
                <w:szCs w:val="24"/>
              </w:rPr>
              <w:t>1</w:t>
            </w:r>
          </w:p>
        </w:tc>
      </w:tr>
      <w:tr w:rsidR="00C42EF3" w:rsidRPr="00C127D1" w14:paraId="3DBAB9DB" w14:textId="77777777" w:rsidTr="00BB7895">
        <w:trPr>
          <w:cantSplit/>
          <w:trHeight w:val="150"/>
        </w:trPr>
        <w:tc>
          <w:tcPr>
            <w:tcW w:w="370" w:type="pct"/>
            <w:tcBorders>
              <w:bottom w:val="single" w:sz="4" w:space="0" w:color="auto"/>
            </w:tcBorders>
            <w:vAlign w:val="bottom"/>
          </w:tcPr>
          <w:p w14:paraId="620B417F" w14:textId="39FD583F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 w:rsidRPr="0054022F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8977" w14:textId="77B74167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Акт завершения опытной эксплуатации подсистемы (компонента, модуля) системы «Электронный бюджет»</w:t>
            </w: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14:paraId="7B927C62" w14:textId="09E1575F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ЭБ3</w:t>
            </w:r>
            <w:r>
              <w:rPr>
                <w:sz w:val="24"/>
                <w:szCs w:val="24"/>
              </w:rPr>
              <w:t>2</w:t>
            </w:r>
          </w:p>
        </w:tc>
      </w:tr>
      <w:tr w:rsidR="00C42EF3" w:rsidRPr="00C127D1" w14:paraId="0B689605" w14:textId="77777777" w:rsidTr="00BB7895">
        <w:trPr>
          <w:cantSplit/>
          <w:trHeight w:val="150"/>
        </w:trPr>
        <w:tc>
          <w:tcPr>
            <w:tcW w:w="370" w:type="pct"/>
            <w:tcBorders>
              <w:bottom w:val="single" w:sz="4" w:space="0" w:color="auto"/>
            </w:tcBorders>
            <w:vAlign w:val="bottom"/>
          </w:tcPr>
          <w:p w14:paraId="114338AF" w14:textId="472F3F81" w:rsidR="00C42EF3" w:rsidRPr="0054022F" w:rsidRDefault="00C42EF3" w:rsidP="00C42EF3">
            <w:pPr>
              <w:pStyle w:val="afe"/>
              <w:ind w:left="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5E73" w14:textId="6C2A6EBC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E374F3">
              <w:rPr>
                <w:sz w:val="24"/>
                <w:szCs w:val="24"/>
              </w:rPr>
              <w:t>Протокол приемочных испытаний подсистемы (компонента, модуля) системы «Электронный бюджет»</w:t>
            </w: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14:paraId="394E498E" w14:textId="7C8A0817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ЭБ34</w:t>
            </w:r>
          </w:p>
        </w:tc>
      </w:tr>
      <w:tr w:rsidR="00C42EF3" w:rsidRPr="00C127D1" w14:paraId="09F88931" w14:textId="77777777" w:rsidTr="00BB7895">
        <w:trPr>
          <w:cantSplit/>
          <w:trHeight w:val="150"/>
        </w:trPr>
        <w:tc>
          <w:tcPr>
            <w:tcW w:w="370" w:type="pct"/>
            <w:tcBorders>
              <w:bottom w:val="single" w:sz="4" w:space="0" w:color="auto"/>
            </w:tcBorders>
            <w:vAlign w:val="bottom"/>
          </w:tcPr>
          <w:p w14:paraId="1C41CAE1" w14:textId="7AA410CD" w:rsidR="00C42EF3" w:rsidRPr="0054022F" w:rsidRDefault="00C42EF3" w:rsidP="00C42EF3">
            <w:pPr>
              <w:pStyle w:val="afe"/>
              <w:ind w:left="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D768" w14:textId="32E720DA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E374F3">
              <w:rPr>
                <w:sz w:val="24"/>
                <w:szCs w:val="24"/>
              </w:rPr>
              <w:t>Акт приемки в эксплуатацию подсистемы (компонента, модуля) системы «Электронный бюджет»</w:t>
            </w: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14:paraId="58247710" w14:textId="43D5DD05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ЭБ35</w:t>
            </w:r>
          </w:p>
        </w:tc>
      </w:tr>
      <w:tr w:rsidR="00C42EF3" w:rsidRPr="00C127D1" w14:paraId="2F1E4783" w14:textId="77777777" w:rsidTr="00BB7895">
        <w:trPr>
          <w:cantSplit/>
          <w:trHeight w:val="150"/>
        </w:trPr>
        <w:tc>
          <w:tcPr>
            <w:tcW w:w="370" w:type="pct"/>
            <w:tcBorders>
              <w:top w:val="single" w:sz="4" w:space="0" w:color="auto"/>
            </w:tcBorders>
            <w:vAlign w:val="bottom"/>
          </w:tcPr>
          <w:p w14:paraId="40D8880A" w14:textId="0325799E" w:rsidR="00C42EF3" w:rsidRPr="0054022F" w:rsidRDefault="00C42EF3" w:rsidP="00C42EF3">
            <w:pPr>
              <w:pStyle w:val="afe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CE0F" w14:textId="66C9CEA1" w:rsidR="00C42EF3" w:rsidRPr="0054022F" w:rsidRDefault="00C42EF3" w:rsidP="00C42EF3">
            <w:pPr>
              <w:spacing w:line="280" w:lineRule="exact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Документы, отсутствующие в данной таблице по ЭБ</w:t>
            </w:r>
          </w:p>
        </w:tc>
        <w:tc>
          <w:tcPr>
            <w:tcW w:w="757" w:type="pct"/>
            <w:tcBorders>
              <w:top w:val="single" w:sz="4" w:space="0" w:color="auto"/>
            </w:tcBorders>
          </w:tcPr>
          <w:p w14:paraId="50D8FAE7" w14:textId="19A48622" w:rsidR="00C42EF3" w:rsidRPr="0054022F" w:rsidRDefault="00C42EF3" w:rsidP="00C42EF3">
            <w:pPr>
              <w:jc w:val="center"/>
              <w:rPr>
                <w:sz w:val="24"/>
                <w:szCs w:val="24"/>
              </w:rPr>
            </w:pPr>
            <w:r w:rsidRPr="0054022F">
              <w:rPr>
                <w:sz w:val="24"/>
                <w:szCs w:val="24"/>
              </w:rPr>
              <w:t>ЭБ99</w:t>
            </w:r>
          </w:p>
        </w:tc>
      </w:tr>
    </w:tbl>
    <w:p w14:paraId="3F78E2F2" w14:textId="77777777" w:rsidR="00C024BA" w:rsidRPr="00C127D1" w:rsidRDefault="00C024BA" w:rsidP="00C127D1">
      <w:pPr>
        <w:rPr>
          <w:sz w:val="24"/>
          <w:szCs w:val="24"/>
        </w:rPr>
      </w:pPr>
    </w:p>
    <w:p w14:paraId="58081EF7" w14:textId="77777777" w:rsidR="00BB7895" w:rsidRDefault="00BB7895" w:rsidP="00C234EA">
      <w:pPr>
        <w:pStyle w:val="afe"/>
        <w:spacing w:line="360" w:lineRule="atLeast"/>
        <w:ind w:left="0" w:right="28"/>
        <w:contextualSpacing w:val="0"/>
        <w:jc w:val="right"/>
        <w:outlineLvl w:val="1"/>
        <w:rPr>
          <w:b/>
          <w:sz w:val="28"/>
          <w:szCs w:val="28"/>
        </w:rPr>
      </w:pPr>
      <w:bookmarkStart w:id="6" w:name="_Toc99619463"/>
    </w:p>
    <w:p w14:paraId="4A98D421" w14:textId="77777777" w:rsidR="00BB7895" w:rsidRDefault="00BB7895" w:rsidP="00C234EA">
      <w:pPr>
        <w:pStyle w:val="afe"/>
        <w:spacing w:line="360" w:lineRule="atLeast"/>
        <w:ind w:left="0" w:right="28"/>
        <w:contextualSpacing w:val="0"/>
        <w:jc w:val="right"/>
        <w:outlineLvl w:val="1"/>
        <w:rPr>
          <w:b/>
          <w:sz w:val="28"/>
          <w:szCs w:val="28"/>
        </w:rPr>
      </w:pPr>
    </w:p>
    <w:p w14:paraId="640ECD21" w14:textId="77777777" w:rsidR="00BB7895" w:rsidRDefault="00BB7895" w:rsidP="00C234EA">
      <w:pPr>
        <w:pStyle w:val="afe"/>
        <w:spacing w:line="360" w:lineRule="atLeast"/>
        <w:ind w:left="0" w:right="28"/>
        <w:contextualSpacing w:val="0"/>
        <w:jc w:val="right"/>
        <w:outlineLvl w:val="1"/>
        <w:rPr>
          <w:b/>
          <w:sz w:val="28"/>
          <w:szCs w:val="28"/>
        </w:rPr>
      </w:pPr>
    </w:p>
    <w:p w14:paraId="2F0DF47D" w14:textId="01C4327A" w:rsidR="00091F97" w:rsidRDefault="00091F97" w:rsidP="00C234EA">
      <w:pPr>
        <w:pStyle w:val="afe"/>
        <w:spacing w:line="360" w:lineRule="atLeast"/>
        <w:ind w:left="0" w:right="28"/>
        <w:contextualSpacing w:val="0"/>
        <w:jc w:val="right"/>
        <w:outlineLvl w:val="1"/>
        <w:rPr>
          <w:b/>
          <w:sz w:val="28"/>
          <w:szCs w:val="28"/>
        </w:rPr>
      </w:pPr>
      <w:r w:rsidRPr="00A42EE5">
        <w:rPr>
          <w:b/>
          <w:sz w:val="28"/>
          <w:szCs w:val="28"/>
        </w:rPr>
        <w:t xml:space="preserve">Таблица </w:t>
      </w:r>
      <w:r w:rsidR="00DC49A7">
        <w:rPr>
          <w:b/>
          <w:sz w:val="28"/>
          <w:szCs w:val="28"/>
        </w:rPr>
        <w:t xml:space="preserve">№ </w:t>
      </w:r>
      <w:r w:rsidRPr="00A42EE5">
        <w:rPr>
          <w:b/>
          <w:sz w:val="28"/>
          <w:szCs w:val="28"/>
        </w:rPr>
        <w:t xml:space="preserve">4. Область применения </w:t>
      </w:r>
      <w:r w:rsidR="0008444F" w:rsidRPr="00A42EE5">
        <w:rPr>
          <w:b/>
          <w:sz w:val="28"/>
          <w:szCs w:val="28"/>
        </w:rPr>
        <w:t>документа</w:t>
      </w:r>
      <w:bookmarkEnd w:id="6"/>
    </w:p>
    <w:p w14:paraId="0E7C9DA4" w14:textId="77777777" w:rsidR="00DC49A7" w:rsidRPr="00A42EE5" w:rsidRDefault="00DC49A7" w:rsidP="00C234EA">
      <w:pPr>
        <w:pStyle w:val="afe"/>
        <w:spacing w:line="360" w:lineRule="atLeast"/>
        <w:ind w:left="0" w:right="28"/>
        <w:contextualSpacing w:val="0"/>
        <w:jc w:val="right"/>
        <w:outlineLvl w:val="1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  <w:gridCol w:w="1016"/>
      </w:tblGrid>
      <w:tr w:rsidR="00091F97" w:rsidRPr="00570D0A" w14:paraId="27402B3E" w14:textId="77777777" w:rsidTr="00570D0A">
        <w:trPr>
          <w:cantSplit/>
          <w:trHeight w:val="437"/>
          <w:tblHeader/>
        </w:trPr>
        <w:tc>
          <w:tcPr>
            <w:tcW w:w="4466" w:type="pct"/>
            <w:shd w:val="clear" w:color="auto" w:fill="D9D9D9"/>
            <w:vAlign w:val="center"/>
          </w:tcPr>
          <w:p w14:paraId="456926AB" w14:textId="77777777" w:rsidR="00091F97" w:rsidRPr="00570D0A" w:rsidRDefault="00091F97" w:rsidP="00CD5A81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34" w:type="pct"/>
            <w:shd w:val="clear" w:color="auto" w:fill="D9D9D9"/>
            <w:vAlign w:val="center"/>
          </w:tcPr>
          <w:p w14:paraId="6DFD3DFE" w14:textId="77777777" w:rsidR="00091F97" w:rsidRPr="00570D0A" w:rsidRDefault="00091F97" w:rsidP="00570D0A">
            <w:pPr>
              <w:jc w:val="center"/>
              <w:rPr>
                <w:b/>
                <w:sz w:val="24"/>
                <w:szCs w:val="24"/>
              </w:rPr>
            </w:pPr>
            <w:r w:rsidRPr="00570D0A">
              <w:rPr>
                <w:b/>
                <w:sz w:val="24"/>
                <w:szCs w:val="24"/>
              </w:rPr>
              <w:t>Код</w:t>
            </w:r>
          </w:p>
        </w:tc>
      </w:tr>
      <w:tr w:rsidR="00091F97" w:rsidRPr="00570D0A" w14:paraId="5A868E59" w14:textId="77777777" w:rsidTr="009A1F3F">
        <w:trPr>
          <w:cantSplit/>
        </w:trPr>
        <w:tc>
          <w:tcPr>
            <w:tcW w:w="4466" w:type="pct"/>
          </w:tcPr>
          <w:p w14:paraId="63C7A7A3" w14:textId="77777777" w:rsidR="00091F97" w:rsidRPr="00570D0A" w:rsidRDefault="00091F97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Применение для Центрального аппарата Федерального казначейства</w:t>
            </w:r>
          </w:p>
        </w:tc>
        <w:tc>
          <w:tcPr>
            <w:tcW w:w="534" w:type="pct"/>
            <w:vAlign w:val="center"/>
          </w:tcPr>
          <w:p w14:paraId="7D77084E" w14:textId="77777777" w:rsidR="00091F97" w:rsidRPr="00570D0A" w:rsidRDefault="00091F97" w:rsidP="00570D0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</w:t>
            </w:r>
          </w:p>
        </w:tc>
      </w:tr>
      <w:tr w:rsidR="00091F97" w:rsidRPr="00570D0A" w14:paraId="2173D4C3" w14:textId="77777777" w:rsidTr="009A1F3F">
        <w:trPr>
          <w:cantSplit/>
        </w:trPr>
        <w:tc>
          <w:tcPr>
            <w:tcW w:w="4466" w:type="pct"/>
          </w:tcPr>
          <w:p w14:paraId="770FC977" w14:textId="77777777" w:rsidR="00091F97" w:rsidRPr="00570D0A" w:rsidRDefault="00091F97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Применение для территориальных органов Федерального казначейства</w:t>
            </w:r>
          </w:p>
        </w:tc>
        <w:tc>
          <w:tcPr>
            <w:tcW w:w="534" w:type="pct"/>
            <w:vAlign w:val="center"/>
          </w:tcPr>
          <w:p w14:paraId="33B0D1F8" w14:textId="77777777" w:rsidR="00091F97" w:rsidRPr="00570D0A" w:rsidRDefault="00091F97" w:rsidP="00570D0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2</w:t>
            </w:r>
          </w:p>
        </w:tc>
      </w:tr>
      <w:tr w:rsidR="00091F97" w:rsidRPr="00570D0A" w14:paraId="0292DC1B" w14:textId="77777777" w:rsidTr="009A1F3F">
        <w:trPr>
          <w:cantSplit/>
        </w:trPr>
        <w:tc>
          <w:tcPr>
            <w:tcW w:w="4466" w:type="pct"/>
          </w:tcPr>
          <w:p w14:paraId="73B6031F" w14:textId="77777777" w:rsidR="00091F97" w:rsidRPr="00570D0A" w:rsidRDefault="00091F97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Применение для </w:t>
            </w:r>
            <w:r w:rsidR="00244753" w:rsidRPr="00570D0A">
              <w:rPr>
                <w:sz w:val="24"/>
                <w:szCs w:val="24"/>
              </w:rPr>
              <w:t>Исполнителей по государственному контракту</w:t>
            </w:r>
          </w:p>
        </w:tc>
        <w:tc>
          <w:tcPr>
            <w:tcW w:w="534" w:type="pct"/>
            <w:vAlign w:val="center"/>
          </w:tcPr>
          <w:p w14:paraId="28A2A4A3" w14:textId="77777777" w:rsidR="00091F97" w:rsidRPr="00570D0A" w:rsidRDefault="00091F97" w:rsidP="00570D0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4</w:t>
            </w:r>
          </w:p>
        </w:tc>
      </w:tr>
      <w:tr w:rsidR="00091F97" w:rsidRPr="00570D0A" w14:paraId="00E4ECB8" w14:textId="77777777" w:rsidTr="009A1F3F">
        <w:trPr>
          <w:cantSplit/>
        </w:trPr>
        <w:tc>
          <w:tcPr>
            <w:tcW w:w="4466" w:type="pct"/>
          </w:tcPr>
          <w:p w14:paraId="5712B7F2" w14:textId="0B447F74" w:rsidR="00091F97" w:rsidRPr="00570D0A" w:rsidRDefault="00091F97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Применение для Межрегиона</w:t>
            </w:r>
            <w:r w:rsidR="00111623" w:rsidRPr="00570D0A">
              <w:rPr>
                <w:sz w:val="24"/>
                <w:szCs w:val="24"/>
              </w:rPr>
              <w:t>льного операционного Управления</w:t>
            </w:r>
            <w:r w:rsidR="00403ABC" w:rsidRPr="00570D0A">
              <w:rPr>
                <w:sz w:val="24"/>
                <w:szCs w:val="24"/>
              </w:rPr>
              <w:t xml:space="preserve"> Федерального казначейства</w:t>
            </w:r>
          </w:p>
        </w:tc>
        <w:tc>
          <w:tcPr>
            <w:tcW w:w="534" w:type="pct"/>
            <w:vAlign w:val="center"/>
          </w:tcPr>
          <w:p w14:paraId="0427AB57" w14:textId="77777777" w:rsidR="00091F97" w:rsidRPr="00570D0A" w:rsidRDefault="00091F97" w:rsidP="00570D0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5</w:t>
            </w:r>
          </w:p>
        </w:tc>
      </w:tr>
      <w:tr w:rsidR="00091F97" w:rsidRPr="00570D0A" w14:paraId="6412887D" w14:textId="77777777" w:rsidTr="009A1F3F">
        <w:trPr>
          <w:cantSplit/>
        </w:trPr>
        <w:tc>
          <w:tcPr>
            <w:tcW w:w="4466" w:type="pct"/>
          </w:tcPr>
          <w:p w14:paraId="695A0697" w14:textId="77777777" w:rsidR="00091F97" w:rsidRPr="00570D0A" w:rsidRDefault="00091F97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Применение для внешних пользователей</w:t>
            </w:r>
          </w:p>
        </w:tc>
        <w:tc>
          <w:tcPr>
            <w:tcW w:w="534" w:type="pct"/>
            <w:vAlign w:val="center"/>
          </w:tcPr>
          <w:p w14:paraId="3DBBAE17" w14:textId="77777777" w:rsidR="00091F97" w:rsidRPr="00570D0A" w:rsidRDefault="00091F97" w:rsidP="00570D0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6</w:t>
            </w:r>
          </w:p>
        </w:tc>
      </w:tr>
      <w:tr w:rsidR="00091F97" w:rsidRPr="00570D0A" w14:paraId="7C81279B" w14:textId="77777777" w:rsidTr="009A1F3F">
        <w:trPr>
          <w:cantSplit/>
        </w:trPr>
        <w:tc>
          <w:tcPr>
            <w:tcW w:w="4466" w:type="pct"/>
          </w:tcPr>
          <w:p w14:paraId="360AFEF9" w14:textId="77777777" w:rsidR="00091F97" w:rsidRPr="00570D0A" w:rsidRDefault="0013182D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Применение </w:t>
            </w:r>
            <w:r w:rsidR="00091F97" w:rsidRPr="00570D0A">
              <w:rPr>
                <w:sz w:val="24"/>
                <w:szCs w:val="24"/>
              </w:rPr>
              <w:t>для Министерств</w:t>
            </w:r>
            <w:r w:rsidR="00111623" w:rsidRPr="00570D0A">
              <w:rPr>
                <w:sz w:val="24"/>
                <w:szCs w:val="24"/>
              </w:rPr>
              <w:t>а Финансов Российской Федерации</w:t>
            </w:r>
          </w:p>
        </w:tc>
        <w:tc>
          <w:tcPr>
            <w:tcW w:w="534" w:type="pct"/>
            <w:vAlign w:val="center"/>
          </w:tcPr>
          <w:p w14:paraId="5EE46EF2" w14:textId="77777777" w:rsidR="00091F97" w:rsidRPr="00570D0A" w:rsidRDefault="00091F97" w:rsidP="00570D0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7</w:t>
            </w:r>
          </w:p>
        </w:tc>
      </w:tr>
      <w:tr w:rsidR="005835EC" w:rsidRPr="00570D0A" w14:paraId="5A364BF9" w14:textId="77777777" w:rsidTr="009A1F3F">
        <w:trPr>
          <w:cantSplit/>
        </w:trPr>
        <w:tc>
          <w:tcPr>
            <w:tcW w:w="4466" w:type="pct"/>
          </w:tcPr>
          <w:p w14:paraId="01D96285" w14:textId="77777777" w:rsidR="005835EC" w:rsidRPr="00570D0A" w:rsidRDefault="007861AE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 xml:space="preserve">ФКУ </w:t>
            </w:r>
            <w:r w:rsidR="005835EC" w:rsidRPr="00570D0A">
              <w:rPr>
                <w:sz w:val="24"/>
                <w:szCs w:val="24"/>
              </w:rPr>
              <w:t>ЦОКР</w:t>
            </w:r>
          </w:p>
        </w:tc>
        <w:tc>
          <w:tcPr>
            <w:tcW w:w="534" w:type="pct"/>
            <w:vAlign w:val="center"/>
          </w:tcPr>
          <w:p w14:paraId="0BA52983" w14:textId="77777777" w:rsidR="005835EC" w:rsidRPr="00570D0A" w:rsidRDefault="005835EC" w:rsidP="00570D0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8</w:t>
            </w:r>
          </w:p>
        </w:tc>
      </w:tr>
      <w:tr w:rsidR="007861AE" w:rsidRPr="00570D0A" w14:paraId="6382A1B6" w14:textId="77777777" w:rsidTr="009A1F3F">
        <w:trPr>
          <w:cantSplit/>
        </w:trPr>
        <w:tc>
          <w:tcPr>
            <w:tcW w:w="4466" w:type="pct"/>
          </w:tcPr>
          <w:p w14:paraId="700D87EE" w14:textId="77777777" w:rsidR="007861AE" w:rsidRPr="00570D0A" w:rsidRDefault="007861AE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Применение для всех пользователей</w:t>
            </w:r>
          </w:p>
        </w:tc>
        <w:tc>
          <w:tcPr>
            <w:tcW w:w="534" w:type="pct"/>
            <w:vAlign w:val="center"/>
          </w:tcPr>
          <w:p w14:paraId="5224A960" w14:textId="77777777" w:rsidR="007861AE" w:rsidRPr="00570D0A" w:rsidRDefault="007861AE" w:rsidP="00570D0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9</w:t>
            </w:r>
          </w:p>
        </w:tc>
      </w:tr>
      <w:tr w:rsidR="006C2A71" w:rsidRPr="00570D0A" w14:paraId="2CE7FE50" w14:textId="77777777" w:rsidTr="009A1F3F">
        <w:trPr>
          <w:cantSplit/>
        </w:trPr>
        <w:tc>
          <w:tcPr>
            <w:tcW w:w="4466" w:type="pct"/>
          </w:tcPr>
          <w:p w14:paraId="3ACF23B8" w14:textId="0032D2D3" w:rsidR="006C2A71" w:rsidRPr="00570D0A" w:rsidRDefault="006C2A71" w:rsidP="00CD5A81">
            <w:pPr>
              <w:spacing w:line="280" w:lineRule="exact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Применение для межрегиональных Управлений кроме МОУ</w:t>
            </w:r>
          </w:p>
        </w:tc>
        <w:tc>
          <w:tcPr>
            <w:tcW w:w="534" w:type="pct"/>
            <w:vAlign w:val="center"/>
          </w:tcPr>
          <w:p w14:paraId="379A136D" w14:textId="38CE8773" w:rsidR="006C2A71" w:rsidRPr="00570D0A" w:rsidRDefault="006C2A71" w:rsidP="00570D0A">
            <w:pPr>
              <w:jc w:val="center"/>
              <w:rPr>
                <w:sz w:val="24"/>
                <w:szCs w:val="24"/>
              </w:rPr>
            </w:pPr>
            <w:r w:rsidRPr="00570D0A">
              <w:rPr>
                <w:sz w:val="24"/>
                <w:szCs w:val="24"/>
              </w:rPr>
              <w:t>10</w:t>
            </w:r>
          </w:p>
        </w:tc>
      </w:tr>
    </w:tbl>
    <w:p w14:paraId="2582BB27" w14:textId="77777777" w:rsidR="00091F97" w:rsidRPr="00B10BCB" w:rsidRDefault="00091F97" w:rsidP="008F1A87">
      <w:pPr>
        <w:spacing w:line="360" w:lineRule="atLeast"/>
        <w:ind w:right="28" w:firstLine="567"/>
        <w:jc w:val="both"/>
        <w:rPr>
          <w:bCs/>
          <w:sz w:val="28"/>
          <w:szCs w:val="28"/>
          <w:lang w:val="en-US"/>
        </w:rPr>
      </w:pPr>
    </w:p>
    <w:p w14:paraId="2352A08F" w14:textId="5CD7FE93" w:rsidR="00091F97" w:rsidRPr="00A42EE5" w:rsidRDefault="00091F97" w:rsidP="00A42EE5">
      <w:pPr>
        <w:pageBreakBefore/>
        <w:numPr>
          <w:ilvl w:val="0"/>
          <w:numId w:val="2"/>
        </w:numPr>
        <w:tabs>
          <w:tab w:val="clear" w:pos="785"/>
          <w:tab w:val="num" w:pos="567"/>
        </w:tabs>
        <w:spacing w:after="240" w:line="360" w:lineRule="atLeast"/>
        <w:ind w:left="0" w:right="28" w:firstLine="0"/>
        <w:jc w:val="both"/>
        <w:outlineLvl w:val="0"/>
        <w:rPr>
          <w:b/>
          <w:bCs/>
          <w:sz w:val="32"/>
          <w:szCs w:val="32"/>
        </w:rPr>
      </w:pPr>
      <w:bookmarkStart w:id="7" w:name="_Toc99619464"/>
      <w:r w:rsidRPr="00A42EE5">
        <w:rPr>
          <w:b/>
          <w:bCs/>
          <w:sz w:val="32"/>
          <w:szCs w:val="32"/>
        </w:rPr>
        <w:lastRenderedPageBreak/>
        <w:t>Примеры кодирования документации</w:t>
      </w:r>
      <w:r w:rsidR="001F3D7B" w:rsidRPr="00A42EE5">
        <w:rPr>
          <w:b/>
          <w:bCs/>
          <w:sz w:val="32"/>
          <w:szCs w:val="32"/>
        </w:rPr>
        <w:t xml:space="preserve"> и именования файлов</w:t>
      </w:r>
      <w:bookmarkEnd w:id="7"/>
    </w:p>
    <w:p w14:paraId="33E65C2D" w14:textId="77777777" w:rsidR="00091F97" w:rsidRPr="00064FCE" w:rsidRDefault="00091F97" w:rsidP="008F1A87">
      <w:pPr>
        <w:spacing w:line="360" w:lineRule="atLeast"/>
        <w:jc w:val="both"/>
        <w:rPr>
          <w:b/>
          <w:sz w:val="28"/>
          <w:szCs w:val="28"/>
        </w:rPr>
      </w:pPr>
      <w:r w:rsidRPr="00064FCE">
        <w:rPr>
          <w:b/>
          <w:sz w:val="28"/>
          <w:szCs w:val="28"/>
        </w:rPr>
        <w:t>Пример 1:</w:t>
      </w:r>
    </w:p>
    <w:p w14:paraId="276AF61A" w14:textId="77777777" w:rsidR="00091F97" w:rsidRPr="00064FCE" w:rsidRDefault="00091F97" w:rsidP="008F1A87">
      <w:pPr>
        <w:spacing w:line="360" w:lineRule="atLeast"/>
        <w:jc w:val="both"/>
        <w:rPr>
          <w:b/>
          <w:sz w:val="28"/>
          <w:szCs w:val="28"/>
        </w:rPr>
      </w:pPr>
      <w:r w:rsidRPr="00064FCE">
        <w:rPr>
          <w:b/>
          <w:sz w:val="28"/>
          <w:szCs w:val="28"/>
        </w:rPr>
        <w:t>XXXXXXXX.01.00,00.</w:t>
      </w:r>
      <w:r w:rsidR="00F4576F" w:rsidRPr="00064FCE">
        <w:rPr>
          <w:b/>
          <w:sz w:val="28"/>
          <w:szCs w:val="28"/>
        </w:rPr>
        <w:t>П4</w:t>
      </w:r>
      <w:r w:rsidRPr="00064FCE">
        <w:rPr>
          <w:b/>
          <w:sz w:val="28"/>
          <w:szCs w:val="28"/>
        </w:rPr>
        <w:t>.003-</w:t>
      </w:r>
      <w:r w:rsidR="00726C3C"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1.</w:t>
      </w:r>
      <w:r w:rsidR="00726C3C"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6 1</w:t>
      </w:r>
    </w:p>
    <w:p w14:paraId="4D700F6C" w14:textId="77777777" w:rsidR="00091F97" w:rsidRPr="00B10BCB" w:rsidRDefault="00091F97" w:rsidP="00B10BCB">
      <w:pPr>
        <w:spacing w:line="360" w:lineRule="atLeast"/>
        <w:jc w:val="both"/>
        <w:rPr>
          <w:sz w:val="28"/>
          <w:szCs w:val="28"/>
        </w:rPr>
      </w:pPr>
      <w:r w:rsidRPr="00B10BCB">
        <w:rPr>
          <w:sz w:val="28"/>
          <w:szCs w:val="28"/>
        </w:rPr>
        <w:t xml:space="preserve">где: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79"/>
        <w:gridCol w:w="7439"/>
      </w:tblGrid>
      <w:tr w:rsidR="00091F97" w:rsidRPr="00064FCE" w14:paraId="1D43E084" w14:textId="77777777" w:rsidTr="007D2B46">
        <w:tc>
          <w:tcPr>
            <w:tcW w:w="1985" w:type="dxa"/>
          </w:tcPr>
          <w:p w14:paraId="5F0C831D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ХХХХХХХХ</w:t>
            </w:r>
          </w:p>
        </w:tc>
        <w:tc>
          <w:tcPr>
            <w:tcW w:w="7649" w:type="dxa"/>
          </w:tcPr>
          <w:p w14:paraId="7E0EEA6A" w14:textId="77777777" w:rsidR="00091F97" w:rsidRPr="00064FCE" w:rsidRDefault="00091F97" w:rsidP="008B4944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код</w:t>
            </w:r>
            <w:r w:rsidR="007D2B46" w:rsidRPr="00064FCE">
              <w:rPr>
                <w:sz w:val="28"/>
                <w:szCs w:val="28"/>
              </w:rPr>
              <w:t xml:space="preserve"> </w:t>
            </w:r>
            <w:r w:rsidRPr="00064FCE">
              <w:rPr>
                <w:sz w:val="28"/>
                <w:szCs w:val="28"/>
              </w:rPr>
              <w:t xml:space="preserve">ОКПО </w:t>
            </w:r>
            <w:r w:rsidR="008B4944">
              <w:rPr>
                <w:sz w:val="28"/>
                <w:szCs w:val="28"/>
              </w:rPr>
              <w:t>Исполнителя по государственному контракту</w:t>
            </w:r>
            <w:r w:rsidRPr="00064FCE">
              <w:rPr>
                <w:sz w:val="28"/>
                <w:szCs w:val="28"/>
              </w:rPr>
              <w:t>;</w:t>
            </w:r>
          </w:p>
        </w:tc>
      </w:tr>
      <w:tr w:rsidR="00091F97" w:rsidRPr="00064FCE" w14:paraId="32C5C1B1" w14:textId="77777777" w:rsidTr="007D2B46">
        <w:tc>
          <w:tcPr>
            <w:tcW w:w="1985" w:type="dxa"/>
          </w:tcPr>
          <w:p w14:paraId="5008F31B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649" w:type="dxa"/>
          </w:tcPr>
          <w:p w14:paraId="026333C5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 xml:space="preserve">код </w:t>
            </w:r>
            <w:r w:rsidR="00F4576F" w:rsidRPr="00064FCE">
              <w:rPr>
                <w:sz w:val="28"/>
                <w:szCs w:val="28"/>
              </w:rPr>
              <w:t xml:space="preserve">ИС </w:t>
            </w:r>
            <w:r w:rsidRPr="00064FCE">
              <w:rPr>
                <w:sz w:val="28"/>
                <w:szCs w:val="28"/>
                <w:lang w:val="en-US"/>
              </w:rPr>
              <w:t>AUDPLAN</w:t>
            </w:r>
            <w:r w:rsidRPr="00064FCE">
              <w:rPr>
                <w:sz w:val="28"/>
                <w:szCs w:val="28"/>
              </w:rPr>
              <w:t>;</w:t>
            </w:r>
          </w:p>
        </w:tc>
      </w:tr>
      <w:tr w:rsidR="00091F97" w:rsidRPr="00064FCE" w14:paraId="6B24F092" w14:textId="77777777" w:rsidTr="007D2B46">
        <w:tc>
          <w:tcPr>
            <w:tcW w:w="1985" w:type="dxa"/>
          </w:tcPr>
          <w:p w14:paraId="67A474D3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7649" w:type="dxa"/>
          </w:tcPr>
          <w:p w14:paraId="2B22A51C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код подсистемы</w:t>
            </w:r>
            <w:r w:rsidR="005A242E" w:rsidRPr="00064FCE">
              <w:rPr>
                <w:sz w:val="28"/>
                <w:szCs w:val="28"/>
              </w:rPr>
              <w:t xml:space="preserve"> (компонента, модуля)</w:t>
            </w:r>
            <w:r w:rsidRPr="00064FCE">
              <w:rPr>
                <w:sz w:val="28"/>
                <w:szCs w:val="28"/>
              </w:rPr>
              <w:t xml:space="preserve"> </w:t>
            </w:r>
            <w:r w:rsidR="005A242E" w:rsidRPr="00064FCE">
              <w:rPr>
                <w:sz w:val="28"/>
                <w:szCs w:val="28"/>
              </w:rPr>
              <w:t xml:space="preserve">ИС </w:t>
            </w:r>
            <w:r w:rsidR="00F9399F" w:rsidRPr="00064FCE">
              <w:rPr>
                <w:sz w:val="28"/>
                <w:szCs w:val="28"/>
              </w:rPr>
              <w:t>-</w:t>
            </w:r>
            <w:r w:rsidRPr="00064FCE">
              <w:rPr>
                <w:sz w:val="28"/>
                <w:szCs w:val="28"/>
              </w:rPr>
              <w:t xml:space="preserve"> отсутству</w:t>
            </w:r>
            <w:r w:rsidR="00F9399F" w:rsidRPr="00064FCE">
              <w:rPr>
                <w:sz w:val="28"/>
                <w:szCs w:val="28"/>
              </w:rPr>
              <w:t>ю</w:t>
            </w:r>
            <w:r w:rsidRPr="00064FCE">
              <w:rPr>
                <w:sz w:val="28"/>
                <w:szCs w:val="28"/>
              </w:rPr>
              <w:t>т;</w:t>
            </w:r>
          </w:p>
        </w:tc>
      </w:tr>
      <w:tr w:rsidR="00091F97" w:rsidRPr="00064FCE" w14:paraId="5D8D8300" w14:textId="77777777" w:rsidTr="007D2B46">
        <w:tc>
          <w:tcPr>
            <w:tcW w:w="1985" w:type="dxa"/>
          </w:tcPr>
          <w:p w14:paraId="032E033C" w14:textId="77777777" w:rsidR="00091F97" w:rsidRPr="00064FCE" w:rsidRDefault="00F4576F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П4</w:t>
            </w:r>
          </w:p>
        </w:tc>
        <w:tc>
          <w:tcPr>
            <w:tcW w:w="7649" w:type="dxa"/>
          </w:tcPr>
          <w:p w14:paraId="173EC162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код вида документа «Описание постановки задачи»;</w:t>
            </w:r>
          </w:p>
        </w:tc>
      </w:tr>
      <w:tr w:rsidR="00091F97" w:rsidRPr="00064FCE" w14:paraId="758D9054" w14:textId="77777777" w:rsidTr="007D2B46">
        <w:tc>
          <w:tcPr>
            <w:tcW w:w="1985" w:type="dxa"/>
          </w:tcPr>
          <w:p w14:paraId="18E782E6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003</w:t>
            </w:r>
          </w:p>
        </w:tc>
        <w:tc>
          <w:tcPr>
            <w:tcW w:w="7649" w:type="dxa"/>
          </w:tcPr>
          <w:p w14:paraId="04957A9D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порядковый номер документа;</w:t>
            </w:r>
          </w:p>
        </w:tc>
      </w:tr>
      <w:tr w:rsidR="00091F97" w:rsidRPr="00064FCE" w14:paraId="53E72C5F" w14:textId="77777777" w:rsidTr="007D2B46">
        <w:tc>
          <w:tcPr>
            <w:tcW w:w="1985" w:type="dxa"/>
          </w:tcPr>
          <w:p w14:paraId="52E6E8AA" w14:textId="41A79BE8" w:rsidR="00091F97" w:rsidRPr="00064FCE" w:rsidRDefault="0021557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091F97" w:rsidRPr="00064FCE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0</w:t>
            </w:r>
            <w:r w:rsidR="00091F97" w:rsidRPr="00064FC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649" w:type="dxa"/>
          </w:tcPr>
          <w:p w14:paraId="7F78AF39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номер версии документа;</w:t>
            </w:r>
          </w:p>
        </w:tc>
      </w:tr>
      <w:tr w:rsidR="00091F97" w:rsidRPr="00064FCE" w14:paraId="18A2504A" w14:textId="77777777" w:rsidTr="007D2B46">
        <w:tc>
          <w:tcPr>
            <w:tcW w:w="1985" w:type="dxa"/>
          </w:tcPr>
          <w:p w14:paraId="669E0C5B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49" w:type="dxa"/>
          </w:tcPr>
          <w:p w14:paraId="584CE2B6" w14:textId="77777777" w:rsidR="00091F97" w:rsidRPr="00064FCE" w:rsidRDefault="000960E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 xml:space="preserve">документ </w:t>
            </w:r>
            <w:r w:rsidR="00091F97" w:rsidRPr="00064FCE">
              <w:rPr>
                <w:sz w:val="28"/>
                <w:szCs w:val="28"/>
              </w:rPr>
              <w:t xml:space="preserve">разработан для </w:t>
            </w:r>
            <w:r w:rsidR="007D2B46" w:rsidRPr="00064FCE">
              <w:rPr>
                <w:sz w:val="28"/>
                <w:szCs w:val="28"/>
              </w:rPr>
              <w:t>ЦАФК</w:t>
            </w:r>
            <w:r w:rsidR="00FD3207" w:rsidRPr="00064FCE">
              <w:rPr>
                <w:sz w:val="28"/>
                <w:szCs w:val="28"/>
              </w:rPr>
              <w:t>.</w:t>
            </w:r>
          </w:p>
        </w:tc>
      </w:tr>
    </w:tbl>
    <w:p w14:paraId="7FBECB5C" w14:textId="77777777" w:rsidR="00E12EDC" w:rsidRDefault="006C2A71" w:rsidP="008F1A87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Имя файла </w:t>
      </w:r>
    </w:p>
    <w:p w14:paraId="25EED723" w14:textId="246CE43B" w:rsidR="00091F97" w:rsidRPr="006C2A71" w:rsidRDefault="006C2A71" w:rsidP="008F1A87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документом: </w:t>
      </w:r>
      <w:r w:rsidRPr="00064FCE">
        <w:rPr>
          <w:b/>
          <w:sz w:val="28"/>
          <w:szCs w:val="28"/>
        </w:rPr>
        <w:t>XXXXXXXX.01.00,00.П4.003-</w:t>
      </w:r>
      <w:r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06</w:t>
      </w:r>
      <w:r w:rsidR="00215577">
        <w:rPr>
          <w:b/>
          <w:sz w:val="28"/>
          <w:szCs w:val="28"/>
        </w:rPr>
        <w:t xml:space="preserve"> </w:t>
      </w:r>
      <w:r w:rsidRPr="00064FCE">
        <w:rPr>
          <w:b/>
          <w:sz w:val="28"/>
          <w:szCs w:val="28"/>
        </w:rPr>
        <w:t>1</w:t>
      </w:r>
      <w:r w:rsidR="00215577">
        <w:rPr>
          <w:b/>
          <w:sz w:val="28"/>
          <w:szCs w:val="28"/>
        </w:rPr>
        <w:t>_ОПЗ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docx</w:t>
      </w:r>
    </w:p>
    <w:p w14:paraId="2B5EB335" w14:textId="77777777" w:rsidR="006C2A71" w:rsidRDefault="006C2A71" w:rsidP="008F1A87">
      <w:pPr>
        <w:spacing w:line="360" w:lineRule="atLeast"/>
        <w:jc w:val="both"/>
        <w:rPr>
          <w:b/>
          <w:sz w:val="28"/>
          <w:szCs w:val="28"/>
        </w:rPr>
      </w:pPr>
    </w:p>
    <w:p w14:paraId="56C032A7" w14:textId="77777777" w:rsidR="00091F97" w:rsidRPr="00064FCE" w:rsidRDefault="00091F97" w:rsidP="008F1A87">
      <w:pPr>
        <w:spacing w:line="360" w:lineRule="atLeast"/>
        <w:jc w:val="both"/>
        <w:rPr>
          <w:b/>
          <w:sz w:val="28"/>
          <w:szCs w:val="28"/>
        </w:rPr>
      </w:pPr>
      <w:r w:rsidRPr="00064FCE">
        <w:rPr>
          <w:b/>
          <w:sz w:val="28"/>
          <w:szCs w:val="28"/>
        </w:rPr>
        <w:t>Пример 2:</w:t>
      </w:r>
    </w:p>
    <w:p w14:paraId="266421D0" w14:textId="77777777" w:rsidR="00091F97" w:rsidRPr="00064FCE" w:rsidRDefault="00091F97" w:rsidP="008F1A87">
      <w:pPr>
        <w:spacing w:line="360" w:lineRule="atLeast"/>
        <w:jc w:val="both"/>
        <w:rPr>
          <w:b/>
          <w:sz w:val="28"/>
          <w:szCs w:val="28"/>
        </w:rPr>
      </w:pPr>
      <w:r w:rsidRPr="00064FCE">
        <w:rPr>
          <w:b/>
          <w:sz w:val="28"/>
          <w:szCs w:val="28"/>
        </w:rPr>
        <w:t>XXXXXXXX.10.</w:t>
      </w:r>
      <w:r w:rsidR="00F4576F" w:rsidRPr="00064FCE">
        <w:rPr>
          <w:b/>
          <w:sz w:val="28"/>
          <w:szCs w:val="28"/>
        </w:rPr>
        <w:t>01</w:t>
      </w:r>
      <w:r w:rsidRPr="00064FCE">
        <w:rPr>
          <w:b/>
          <w:sz w:val="28"/>
          <w:szCs w:val="28"/>
        </w:rPr>
        <w:t>,</w:t>
      </w:r>
      <w:r w:rsidR="00F4576F" w:rsidRPr="00064FCE">
        <w:rPr>
          <w:b/>
          <w:sz w:val="28"/>
          <w:szCs w:val="28"/>
        </w:rPr>
        <w:t>05</w:t>
      </w:r>
      <w:r w:rsidRPr="00064FCE">
        <w:rPr>
          <w:b/>
          <w:sz w:val="28"/>
          <w:szCs w:val="28"/>
        </w:rPr>
        <w:t>.</w:t>
      </w:r>
      <w:r w:rsidR="00F4576F" w:rsidRPr="00064FCE">
        <w:rPr>
          <w:b/>
          <w:sz w:val="28"/>
          <w:szCs w:val="28"/>
        </w:rPr>
        <w:t>ТЗ</w:t>
      </w:r>
      <w:r w:rsidRPr="00064FCE">
        <w:rPr>
          <w:b/>
          <w:sz w:val="28"/>
          <w:szCs w:val="28"/>
        </w:rPr>
        <w:t>.004-</w:t>
      </w:r>
      <w:r w:rsidR="00726C3C"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1.</w:t>
      </w:r>
      <w:r w:rsidR="00726C3C"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8 2</w:t>
      </w:r>
    </w:p>
    <w:p w14:paraId="6A71E6AD" w14:textId="77777777" w:rsidR="00091F97" w:rsidRPr="00B10BCB" w:rsidRDefault="00091F97" w:rsidP="00B10BCB">
      <w:pPr>
        <w:spacing w:line="360" w:lineRule="atLeast"/>
        <w:jc w:val="both"/>
        <w:rPr>
          <w:sz w:val="28"/>
          <w:szCs w:val="28"/>
        </w:rPr>
      </w:pPr>
      <w:r w:rsidRPr="00B10BCB">
        <w:rPr>
          <w:sz w:val="28"/>
          <w:szCs w:val="28"/>
        </w:rPr>
        <w:t>где: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78"/>
        <w:gridCol w:w="7440"/>
      </w:tblGrid>
      <w:tr w:rsidR="00091F97" w:rsidRPr="00064FCE" w14:paraId="06E0D498" w14:textId="77777777" w:rsidTr="007D2B46">
        <w:tc>
          <w:tcPr>
            <w:tcW w:w="1985" w:type="dxa"/>
          </w:tcPr>
          <w:p w14:paraId="2EAB6AF1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ХХХХХХХХ</w:t>
            </w:r>
          </w:p>
        </w:tc>
        <w:tc>
          <w:tcPr>
            <w:tcW w:w="7649" w:type="dxa"/>
          </w:tcPr>
          <w:p w14:paraId="01326F34" w14:textId="77777777" w:rsidR="00091F97" w:rsidRPr="00064FCE" w:rsidRDefault="00091F97" w:rsidP="00384FE7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код</w:t>
            </w:r>
            <w:r w:rsidR="007D2B46" w:rsidRPr="00064FCE">
              <w:rPr>
                <w:sz w:val="28"/>
                <w:szCs w:val="28"/>
              </w:rPr>
              <w:t xml:space="preserve"> </w:t>
            </w:r>
            <w:r w:rsidRPr="00064FCE">
              <w:rPr>
                <w:sz w:val="28"/>
                <w:szCs w:val="28"/>
              </w:rPr>
              <w:t xml:space="preserve">ОКПО </w:t>
            </w:r>
            <w:r w:rsidR="008B4944" w:rsidRPr="008B4944">
              <w:rPr>
                <w:sz w:val="28"/>
                <w:szCs w:val="28"/>
              </w:rPr>
              <w:t>Исполнителя по государственному контракту</w:t>
            </w:r>
            <w:r w:rsidRPr="00064FCE">
              <w:rPr>
                <w:sz w:val="28"/>
                <w:szCs w:val="28"/>
              </w:rPr>
              <w:t>;</w:t>
            </w:r>
          </w:p>
        </w:tc>
      </w:tr>
      <w:tr w:rsidR="00091F97" w:rsidRPr="00064FCE" w14:paraId="24277758" w14:textId="77777777" w:rsidTr="007D2B46">
        <w:tc>
          <w:tcPr>
            <w:tcW w:w="1985" w:type="dxa"/>
          </w:tcPr>
          <w:p w14:paraId="7A486F42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649" w:type="dxa"/>
          </w:tcPr>
          <w:p w14:paraId="47E12A7A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 xml:space="preserve">код </w:t>
            </w:r>
            <w:r w:rsidR="00F4576F" w:rsidRPr="00064FCE">
              <w:rPr>
                <w:sz w:val="28"/>
                <w:szCs w:val="28"/>
              </w:rPr>
              <w:t xml:space="preserve">ИС </w:t>
            </w:r>
            <w:r w:rsidRPr="00064FCE">
              <w:rPr>
                <w:sz w:val="28"/>
                <w:szCs w:val="28"/>
              </w:rPr>
              <w:t>«АКСИОК.N</w:t>
            </w:r>
            <w:r w:rsidRPr="00064FCE">
              <w:rPr>
                <w:sz w:val="28"/>
                <w:szCs w:val="28"/>
                <w:lang w:val="en-US"/>
              </w:rPr>
              <w:t>et</w:t>
            </w:r>
            <w:r w:rsidRPr="00064FCE">
              <w:rPr>
                <w:sz w:val="28"/>
                <w:szCs w:val="28"/>
              </w:rPr>
              <w:t>»;</w:t>
            </w:r>
          </w:p>
        </w:tc>
      </w:tr>
      <w:tr w:rsidR="00091F97" w:rsidRPr="00064FCE" w14:paraId="174D6C50" w14:textId="77777777" w:rsidTr="007D2B46">
        <w:tc>
          <w:tcPr>
            <w:tcW w:w="1985" w:type="dxa"/>
          </w:tcPr>
          <w:p w14:paraId="191A2976" w14:textId="77777777" w:rsidR="00091F97" w:rsidRPr="00064FCE" w:rsidRDefault="00F4576F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01</w:t>
            </w:r>
            <w:r w:rsidR="00091F97" w:rsidRPr="00064FCE">
              <w:rPr>
                <w:b/>
                <w:sz w:val="28"/>
                <w:szCs w:val="28"/>
              </w:rPr>
              <w:t>,</w:t>
            </w:r>
            <w:r w:rsidRPr="00064FCE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649" w:type="dxa"/>
          </w:tcPr>
          <w:p w14:paraId="1BB55A14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 xml:space="preserve">код подсистемы </w:t>
            </w:r>
            <w:r w:rsidR="00F4576F" w:rsidRPr="00064FCE">
              <w:rPr>
                <w:sz w:val="28"/>
                <w:szCs w:val="28"/>
              </w:rPr>
              <w:t>«АКСИОК.N</w:t>
            </w:r>
            <w:r w:rsidR="00F4576F" w:rsidRPr="00064FCE">
              <w:rPr>
                <w:sz w:val="28"/>
                <w:szCs w:val="28"/>
                <w:lang w:val="en-US"/>
              </w:rPr>
              <w:t>et</w:t>
            </w:r>
            <w:r w:rsidR="00F4576F" w:rsidRPr="00064FCE">
              <w:rPr>
                <w:sz w:val="28"/>
                <w:szCs w:val="28"/>
              </w:rPr>
              <w:t xml:space="preserve">» (децентрализованное) модуль </w:t>
            </w:r>
            <w:r w:rsidRPr="00064FCE">
              <w:rPr>
                <w:sz w:val="28"/>
                <w:szCs w:val="28"/>
              </w:rPr>
              <w:t>«</w:t>
            </w:r>
            <w:r w:rsidR="00F4576F" w:rsidRPr="00064FCE">
              <w:rPr>
                <w:sz w:val="28"/>
                <w:szCs w:val="28"/>
              </w:rPr>
              <w:t>Ведение системы управленческого учета по главе 100 «Федеральное казначейство»</w:t>
            </w:r>
            <w:r w:rsidRPr="00064FCE">
              <w:rPr>
                <w:sz w:val="28"/>
                <w:szCs w:val="28"/>
              </w:rPr>
              <w:t>;</w:t>
            </w:r>
          </w:p>
        </w:tc>
      </w:tr>
      <w:tr w:rsidR="00091F97" w:rsidRPr="00064FCE" w14:paraId="7F1A47C9" w14:textId="77777777" w:rsidTr="007D2B46">
        <w:tc>
          <w:tcPr>
            <w:tcW w:w="1985" w:type="dxa"/>
          </w:tcPr>
          <w:p w14:paraId="1040F1A3" w14:textId="77777777" w:rsidR="00091F97" w:rsidRPr="00064FCE" w:rsidRDefault="00F4576F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ТЗ</w:t>
            </w:r>
          </w:p>
        </w:tc>
        <w:tc>
          <w:tcPr>
            <w:tcW w:w="7649" w:type="dxa"/>
          </w:tcPr>
          <w:p w14:paraId="2682B303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код вида документа «Техническое задание»;</w:t>
            </w:r>
          </w:p>
        </w:tc>
      </w:tr>
      <w:tr w:rsidR="00091F97" w:rsidRPr="00064FCE" w14:paraId="22220E67" w14:textId="77777777" w:rsidTr="007D2B46">
        <w:tc>
          <w:tcPr>
            <w:tcW w:w="1985" w:type="dxa"/>
          </w:tcPr>
          <w:p w14:paraId="2E40F816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004</w:t>
            </w:r>
          </w:p>
        </w:tc>
        <w:tc>
          <w:tcPr>
            <w:tcW w:w="7649" w:type="dxa"/>
          </w:tcPr>
          <w:p w14:paraId="0D7A2675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порядковый номер документа;</w:t>
            </w:r>
          </w:p>
        </w:tc>
      </w:tr>
      <w:tr w:rsidR="00091F97" w:rsidRPr="00064FCE" w14:paraId="591B0177" w14:textId="77777777" w:rsidTr="007D2B46">
        <w:tc>
          <w:tcPr>
            <w:tcW w:w="1985" w:type="dxa"/>
          </w:tcPr>
          <w:p w14:paraId="0F8F4C3A" w14:textId="04877CE7" w:rsidR="00091F97" w:rsidRPr="00064FCE" w:rsidRDefault="0021557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091F97" w:rsidRPr="00064FCE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0</w:t>
            </w:r>
            <w:r w:rsidR="00091F97" w:rsidRPr="00064FC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649" w:type="dxa"/>
          </w:tcPr>
          <w:p w14:paraId="076C1980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номер версии документа;</w:t>
            </w:r>
          </w:p>
        </w:tc>
      </w:tr>
      <w:tr w:rsidR="00091F97" w:rsidRPr="00064FCE" w14:paraId="3A713AF2" w14:textId="77777777" w:rsidTr="007D2B46">
        <w:tc>
          <w:tcPr>
            <w:tcW w:w="1985" w:type="dxa"/>
          </w:tcPr>
          <w:p w14:paraId="7C141462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649" w:type="dxa"/>
          </w:tcPr>
          <w:p w14:paraId="295EF1DC" w14:textId="77777777" w:rsidR="00091F97" w:rsidRPr="00064FCE" w:rsidRDefault="000960E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 xml:space="preserve">документ </w:t>
            </w:r>
            <w:r w:rsidR="00091F97" w:rsidRPr="00064FCE">
              <w:rPr>
                <w:sz w:val="28"/>
                <w:szCs w:val="28"/>
              </w:rPr>
              <w:t>разработан для ТОФК.</w:t>
            </w:r>
          </w:p>
        </w:tc>
      </w:tr>
    </w:tbl>
    <w:p w14:paraId="6F6E200A" w14:textId="77777777" w:rsidR="00E12EDC" w:rsidRDefault="00E12EDC" w:rsidP="00E12EDC">
      <w:pPr>
        <w:spacing w:line="360" w:lineRule="atLeast"/>
        <w:jc w:val="both"/>
        <w:rPr>
          <w:sz w:val="28"/>
          <w:szCs w:val="28"/>
        </w:rPr>
      </w:pPr>
    </w:p>
    <w:p w14:paraId="06675BF0" w14:textId="77777777" w:rsidR="00E12EDC" w:rsidRDefault="00E12EDC" w:rsidP="00E12EDC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Имя файла </w:t>
      </w:r>
    </w:p>
    <w:p w14:paraId="463EB9E3" w14:textId="3849D746" w:rsidR="00E12EDC" w:rsidRPr="009761A7" w:rsidRDefault="00E12EDC" w:rsidP="00E12EDC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документом: </w:t>
      </w:r>
      <w:r w:rsidRPr="00064FCE">
        <w:rPr>
          <w:b/>
          <w:sz w:val="28"/>
          <w:szCs w:val="28"/>
        </w:rPr>
        <w:t>XXXXXXXX.10.01,05.ТЗ.004-</w:t>
      </w:r>
      <w:r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08</w:t>
      </w:r>
      <w:r w:rsidR="00215577">
        <w:rPr>
          <w:b/>
          <w:sz w:val="28"/>
          <w:szCs w:val="28"/>
        </w:rPr>
        <w:t xml:space="preserve"> </w:t>
      </w:r>
      <w:r w:rsidRPr="00064FCE">
        <w:rPr>
          <w:b/>
          <w:sz w:val="28"/>
          <w:szCs w:val="28"/>
        </w:rPr>
        <w:t>2</w:t>
      </w:r>
      <w:r w:rsidR="00215577">
        <w:rPr>
          <w:b/>
          <w:sz w:val="28"/>
          <w:szCs w:val="28"/>
        </w:rPr>
        <w:t>_ТЗ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docx</w:t>
      </w:r>
    </w:p>
    <w:p w14:paraId="24EF2E55" w14:textId="77777777" w:rsidR="00091F97" w:rsidRPr="00064FCE" w:rsidRDefault="00091F97" w:rsidP="008F1A87">
      <w:pPr>
        <w:spacing w:line="360" w:lineRule="atLeast"/>
        <w:jc w:val="both"/>
        <w:rPr>
          <w:sz w:val="28"/>
          <w:szCs w:val="28"/>
        </w:rPr>
      </w:pPr>
    </w:p>
    <w:p w14:paraId="06D1333F" w14:textId="77777777" w:rsidR="00091F97" w:rsidRPr="00064FCE" w:rsidRDefault="00091F97" w:rsidP="008F1A87">
      <w:pPr>
        <w:spacing w:line="360" w:lineRule="atLeast"/>
        <w:jc w:val="both"/>
        <w:rPr>
          <w:b/>
          <w:sz w:val="28"/>
          <w:szCs w:val="28"/>
        </w:rPr>
      </w:pPr>
      <w:r w:rsidRPr="00064FCE">
        <w:rPr>
          <w:b/>
          <w:sz w:val="28"/>
          <w:szCs w:val="28"/>
        </w:rPr>
        <w:t>Пример 3:</w:t>
      </w:r>
    </w:p>
    <w:p w14:paraId="22A7AC7D" w14:textId="77777777" w:rsidR="00091F97" w:rsidRPr="00064FCE" w:rsidRDefault="00091F97" w:rsidP="008F1A87">
      <w:pPr>
        <w:spacing w:line="360" w:lineRule="atLeast"/>
        <w:jc w:val="both"/>
        <w:rPr>
          <w:b/>
          <w:sz w:val="28"/>
          <w:szCs w:val="28"/>
        </w:rPr>
      </w:pPr>
      <w:r w:rsidRPr="00064FCE">
        <w:rPr>
          <w:b/>
          <w:sz w:val="28"/>
          <w:szCs w:val="28"/>
        </w:rPr>
        <w:t>XXXXXXXX.09.01,01(01,02</w:t>
      </w:r>
      <w:r w:rsidR="00E05337" w:rsidRPr="00064FCE">
        <w:rPr>
          <w:b/>
          <w:sz w:val="28"/>
          <w:szCs w:val="28"/>
        </w:rPr>
        <w:t>;01,04</w:t>
      </w:r>
      <w:r w:rsidRPr="00064FCE">
        <w:rPr>
          <w:b/>
          <w:sz w:val="28"/>
          <w:szCs w:val="28"/>
        </w:rPr>
        <w:t>).</w:t>
      </w:r>
      <w:r w:rsidR="000628B3" w:rsidRPr="00064FCE">
        <w:rPr>
          <w:b/>
          <w:sz w:val="28"/>
          <w:szCs w:val="28"/>
        </w:rPr>
        <w:t>П9</w:t>
      </w:r>
      <w:r w:rsidRPr="00064FCE">
        <w:rPr>
          <w:b/>
          <w:sz w:val="28"/>
          <w:szCs w:val="28"/>
        </w:rPr>
        <w:t>.005-</w:t>
      </w:r>
      <w:r w:rsidR="00726C3C"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1.</w:t>
      </w:r>
      <w:r w:rsidR="00726C3C"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9 1(2)</w:t>
      </w:r>
    </w:p>
    <w:p w14:paraId="1590FE85" w14:textId="77777777" w:rsidR="00091F97" w:rsidRPr="00B10BCB" w:rsidRDefault="00091F97" w:rsidP="00B10BCB">
      <w:pPr>
        <w:spacing w:line="360" w:lineRule="atLeast"/>
        <w:rPr>
          <w:sz w:val="28"/>
          <w:szCs w:val="28"/>
        </w:rPr>
      </w:pPr>
      <w:r w:rsidRPr="00B10BCB">
        <w:rPr>
          <w:sz w:val="28"/>
          <w:szCs w:val="28"/>
        </w:rPr>
        <w:t>где: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86"/>
        <w:gridCol w:w="7032"/>
      </w:tblGrid>
      <w:tr w:rsidR="00091F97" w:rsidRPr="00064FCE" w14:paraId="16B63F3C" w14:textId="77777777" w:rsidTr="00E12EDC">
        <w:tc>
          <w:tcPr>
            <w:tcW w:w="2386" w:type="dxa"/>
          </w:tcPr>
          <w:p w14:paraId="7680F640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ХХХХХХХХ</w:t>
            </w:r>
          </w:p>
        </w:tc>
        <w:tc>
          <w:tcPr>
            <w:tcW w:w="7248" w:type="dxa"/>
          </w:tcPr>
          <w:p w14:paraId="4C73EF75" w14:textId="77777777" w:rsidR="00091F97" w:rsidRPr="00064FCE" w:rsidRDefault="00091F97" w:rsidP="00384FE7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код</w:t>
            </w:r>
            <w:r w:rsidR="007D2B46" w:rsidRPr="00064FCE">
              <w:rPr>
                <w:sz w:val="28"/>
                <w:szCs w:val="28"/>
              </w:rPr>
              <w:t xml:space="preserve"> </w:t>
            </w:r>
            <w:r w:rsidRPr="00064FCE">
              <w:rPr>
                <w:sz w:val="28"/>
                <w:szCs w:val="28"/>
              </w:rPr>
              <w:t xml:space="preserve">ОКПО </w:t>
            </w:r>
            <w:r w:rsidR="008B4944" w:rsidRPr="008B4944">
              <w:rPr>
                <w:sz w:val="28"/>
                <w:szCs w:val="28"/>
              </w:rPr>
              <w:t>Исполнителя по государственному контракту</w:t>
            </w:r>
            <w:r w:rsidRPr="00064FCE">
              <w:rPr>
                <w:sz w:val="28"/>
                <w:szCs w:val="28"/>
              </w:rPr>
              <w:t>;</w:t>
            </w:r>
          </w:p>
        </w:tc>
      </w:tr>
      <w:tr w:rsidR="00091F97" w:rsidRPr="00064FCE" w14:paraId="6C4A6115" w14:textId="77777777" w:rsidTr="00E12EDC">
        <w:tc>
          <w:tcPr>
            <w:tcW w:w="2386" w:type="dxa"/>
          </w:tcPr>
          <w:p w14:paraId="68A4B191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248" w:type="dxa"/>
          </w:tcPr>
          <w:p w14:paraId="113D008A" w14:textId="77777777" w:rsidR="00091F97" w:rsidRPr="00064FCE" w:rsidRDefault="00091F97" w:rsidP="008F1A87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 xml:space="preserve">код </w:t>
            </w:r>
            <w:r w:rsidR="000628B3" w:rsidRPr="00064FCE">
              <w:rPr>
                <w:sz w:val="28"/>
                <w:szCs w:val="28"/>
              </w:rPr>
              <w:t xml:space="preserve">ИС </w:t>
            </w:r>
            <w:r w:rsidRPr="00064FCE">
              <w:rPr>
                <w:sz w:val="28"/>
                <w:szCs w:val="28"/>
              </w:rPr>
              <w:t>Автоматизированная Система Федерального</w:t>
            </w:r>
            <w:r w:rsidR="00FD3207" w:rsidRPr="00064FCE">
              <w:rPr>
                <w:sz w:val="28"/>
                <w:szCs w:val="28"/>
              </w:rPr>
              <w:br/>
            </w:r>
            <w:r w:rsidR="00E05337" w:rsidRPr="00064FCE">
              <w:rPr>
                <w:sz w:val="28"/>
                <w:szCs w:val="28"/>
              </w:rPr>
              <w:t xml:space="preserve">казначейства </w:t>
            </w:r>
            <w:r w:rsidRPr="00064FCE">
              <w:rPr>
                <w:sz w:val="28"/>
                <w:szCs w:val="28"/>
              </w:rPr>
              <w:t>(АС ФК);</w:t>
            </w:r>
          </w:p>
        </w:tc>
      </w:tr>
      <w:tr w:rsidR="00091F97" w:rsidRPr="00064FCE" w14:paraId="3C63B22C" w14:textId="77777777" w:rsidTr="00E12EDC">
        <w:tc>
          <w:tcPr>
            <w:tcW w:w="2386" w:type="dxa"/>
          </w:tcPr>
          <w:p w14:paraId="7C7B503F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lastRenderedPageBreak/>
              <w:t>01,01(01,02</w:t>
            </w:r>
            <w:r w:rsidR="00E05337" w:rsidRPr="00064FCE">
              <w:rPr>
                <w:b/>
                <w:sz w:val="28"/>
                <w:szCs w:val="28"/>
              </w:rPr>
              <w:t>;01,04</w:t>
            </w:r>
            <w:r w:rsidRPr="00064FC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248" w:type="dxa"/>
          </w:tcPr>
          <w:p w14:paraId="21C27733" w14:textId="77777777" w:rsidR="00091F97" w:rsidRPr="00064FCE" w:rsidRDefault="00FD3207" w:rsidP="008630DD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к</w:t>
            </w:r>
            <w:r w:rsidR="00091F97" w:rsidRPr="00064FCE">
              <w:rPr>
                <w:sz w:val="28"/>
                <w:szCs w:val="28"/>
              </w:rPr>
              <w:t xml:space="preserve">оды подсистем </w:t>
            </w:r>
            <w:r w:rsidR="008630DD" w:rsidRPr="00064FCE">
              <w:rPr>
                <w:sz w:val="28"/>
                <w:szCs w:val="28"/>
              </w:rPr>
              <w:t>СУФД-Портал,</w:t>
            </w:r>
            <w:r w:rsidR="008630DD" w:rsidRPr="00064FCE">
              <w:t xml:space="preserve"> </w:t>
            </w:r>
            <w:r w:rsidR="008630DD" w:rsidRPr="00064FCE">
              <w:rPr>
                <w:sz w:val="28"/>
                <w:szCs w:val="28"/>
              </w:rPr>
              <w:t>Автоматизированное рабочее место ОФК офлайн, Автоматизированное рабочее место органа ФК</w:t>
            </w:r>
            <w:r w:rsidR="00F9399F" w:rsidRPr="00064FCE">
              <w:rPr>
                <w:sz w:val="28"/>
                <w:szCs w:val="28"/>
              </w:rPr>
              <w:t>;</w:t>
            </w:r>
          </w:p>
        </w:tc>
      </w:tr>
      <w:tr w:rsidR="00091F97" w:rsidRPr="00064FCE" w14:paraId="60CD36F8" w14:textId="77777777" w:rsidTr="00E12EDC">
        <w:tc>
          <w:tcPr>
            <w:tcW w:w="2386" w:type="dxa"/>
          </w:tcPr>
          <w:p w14:paraId="57B7293C" w14:textId="77777777" w:rsidR="00091F97" w:rsidRPr="00064FCE" w:rsidRDefault="000628B3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П9</w:t>
            </w:r>
          </w:p>
        </w:tc>
        <w:tc>
          <w:tcPr>
            <w:tcW w:w="7248" w:type="dxa"/>
          </w:tcPr>
          <w:p w14:paraId="28B5C82D" w14:textId="77777777" w:rsidR="00091F97" w:rsidRPr="00064FCE" w:rsidRDefault="00FD320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к</w:t>
            </w:r>
            <w:r w:rsidR="00091F97" w:rsidRPr="00064FCE">
              <w:rPr>
                <w:sz w:val="28"/>
                <w:szCs w:val="28"/>
              </w:rPr>
              <w:t>од вида документа «</w:t>
            </w:r>
            <w:r w:rsidR="000628B3" w:rsidRPr="00064FCE">
              <w:rPr>
                <w:sz w:val="28"/>
                <w:szCs w:val="28"/>
              </w:rPr>
              <w:t>Описание комплекса технических средств</w:t>
            </w:r>
            <w:r w:rsidR="00091F97" w:rsidRPr="00064FCE">
              <w:rPr>
                <w:sz w:val="28"/>
                <w:szCs w:val="28"/>
              </w:rPr>
              <w:t>»;</w:t>
            </w:r>
          </w:p>
        </w:tc>
      </w:tr>
      <w:tr w:rsidR="00091F97" w:rsidRPr="00064FCE" w14:paraId="263A7399" w14:textId="77777777" w:rsidTr="00E12EDC">
        <w:tc>
          <w:tcPr>
            <w:tcW w:w="2386" w:type="dxa"/>
          </w:tcPr>
          <w:p w14:paraId="3BC2B304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005</w:t>
            </w:r>
          </w:p>
        </w:tc>
        <w:tc>
          <w:tcPr>
            <w:tcW w:w="7248" w:type="dxa"/>
          </w:tcPr>
          <w:p w14:paraId="375A8203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порядковый номер документа;</w:t>
            </w:r>
          </w:p>
        </w:tc>
      </w:tr>
      <w:tr w:rsidR="00091F97" w:rsidRPr="00064FCE" w14:paraId="59FCF9EF" w14:textId="77777777" w:rsidTr="00E12EDC">
        <w:tc>
          <w:tcPr>
            <w:tcW w:w="2386" w:type="dxa"/>
          </w:tcPr>
          <w:p w14:paraId="2B718B80" w14:textId="1A4A3CD9" w:rsidR="00091F97" w:rsidRPr="00064FCE" w:rsidRDefault="0021557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091F97" w:rsidRPr="00064FCE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0</w:t>
            </w:r>
            <w:r w:rsidR="00091F97" w:rsidRPr="00064FC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248" w:type="dxa"/>
          </w:tcPr>
          <w:p w14:paraId="3E017BF3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номер версии документа;</w:t>
            </w:r>
          </w:p>
        </w:tc>
      </w:tr>
      <w:tr w:rsidR="00091F97" w:rsidRPr="00064FCE" w14:paraId="2BE7EDA4" w14:textId="77777777" w:rsidTr="00E12EDC">
        <w:tc>
          <w:tcPr>
            <w:tcW w:w="2386" w:type="dxa"/>
          </w:tcPr>
          <w:p w14:paraId="590D2BCD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1(2)</w:t>
            </w:r>
          </w:p>
        </w:tc>
        <w:tc>
          <w:tcPr>
            <w:tcW w:w="7248" w:type="dxa"/>
          </w:tcPr>
          <w:p w14:paraId="6956397A" w14:textId="77777777" w:rsidR="00091F97" w:rsidRPr="00064FCE" w:rsidRDefault="000C4C9D" w:rsidP="008F1A87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 xml:space="preserve">документ </w:t>
            </w:r>
            <w:r w:rsidR="00091F97" w:rsidRPr="00064FCE">
              <w:rPr>
                <w:sz w:val="28"/>
                <w:szCs w:val="28"/>
              </w:rPr>
              <w:t>используется как в ЦАФК, так и в ТОФК.</w:t>
            </w:r>
          </w:p>
        </w:tc>
      </w:tr>
    </w:tbl>
    <w:p w14:paraId="573F1511" w14:textId="77777777" w:rsidR="00E12EDC" w:rsidRDefault="00E12EDC" w:rsidP="00E12EDC">
      <w:pPr>
        <w:spacing w:line="360" w:lineRule="atLeast"/>
        <w:jc w:val="both"/>
        <w:rPr>
          <w:sz w:val="28"/>
          <w:szCs w:val="28"/>
        </w:rPr>
      </w:pPr>
    </w:p>
    <w:p w14:paraId="2A1822BD" w14:textId="77777777" w:rsidR="00E12EDC" w:rsidRDefault="00E12EDC" w:rsidP="00E12EDC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Имя файла с </w:t>
      </w:r>
    </w:p>
    <w:p w14:paraId="53902CB2" w14:textId="7AF3936D" w:rsidR="00E12EDC" w:rsidRPr="00215577" w:rsidRDefault="00E12EDC" w:rsidP="00E12EDC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документом: </w:t>
      </w:r>
      <w:r w:rsidRPr="00064FCE">
        <w:rPr>
          <w:b/>
          <w:sz w:val="28"/>
          <w:szCs w:val="28"/>
        </w:rPr>
        <w:t>XXXXXXXX.09.01,01(01,02;01,04).П9.005-</w:t>
      </w:r>
      <w:r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9</w:t>
      </w:r>
      <w:r w:rsidR="00215577">
        <w:rPr>
          <w:b/>
          <w:sz w:val="28"/>
          <w:szCs w:val="28"/>
        </w:rPr>
        <w:t xml:space="preserve"> </w:t>
      </w:r>
      <w:r w:rsidRPr="00064FCE">
        <w:rPr>
          <w:b/>
          <w:sz w:val="28"/>
          <w:szCs w:val="28"/>
        </w:rPr>
        <w:t>1(2)</w:t>
      </w:r>
      <w:r w:rsidR="00215577">
        <w:rPr>
          <w:b/>
          <w:sz w:val="28"/>
          <w:szCs w:val="28"/>
        </w:rPr>
        <w:t>_Описание КТС.</w:t>
      </w:r>
      <w:r w:rsidR="00215577">
        <w:rPr>
          <w:b/>
          <w:sz w:val="28"/>
          <w:szCs w:val="28"/>
          <w:lang w:val="en-US"/>
        </w:rPr>
        <w:t>docx</w:t>
      </w:r>
    </w:p>
    <w:p w14:paraId="7B946AC4" w14:textId="77777777" w:rsidR="00091F97" w:rsidRPr="00064FCE" w:rsidRDefault="00091F97" w:rsidP="008F1A87">
      <w:pPr>
        <w:spacing w:line="360" w:lineRule="atLeast"/>
        <w:jc w:val="both"/>
        <w:rPr>
          <w:sz w:val="28"/>
          <w:szCs w:val="28"/>
        </w:rPr>
      </w:pPr>
    </w:p>
    <w:p w14:paraId="07D0D845" w14:textId="77777777" w:rsidR="00091F97" w:rsidRPr="00064FCE" w:rsidRDefault="00091F97" w:rsidP="008F1A87">
      <w:pPr>
        <w:spacing w:line="360" w:lineRule="atLeast"/>
        <w:jc w:val="both"/>
        <w:rPr>
          <w:b/>
          <w:sz w:val="28"/>
          <w:szCs w:val="28"/>
        </w:rPr>
      </w:pPr>
      <w:r w:rsidRPr="00064FCE">
        <w:rPr>
          <w:b/>
          <w:sz w:val="28"/>
          <w:szCs w:val="28"/>
        </w:rPr>
        <w:t>Пример 4:</w:t>
      </w:r>
    </w:p>
    <w:p w14:paraId="7205744E" w14:textId="77777777" w:rsidR="00091F97" w:rsidRPr="00064FCE" w:rsidRDefault="00091F97" w:rsidP="008F1A87">
      <w:pPr>
        <w:spacing w:line="360" w:lineRule="atLeast"/>
        <w:jc w:val="both"/>
        <w:rPr>
          <w:b/>
          <w:sz w:val="28"/>
          <w:szCs w:val="28"/>
        </w:rPr>
      </w:pPr>
      <w:r w:rsidRPr="00064FCE">
        <w:rPr>
          <w:b/>
          <w:sz w:val="28"/>
          <w:szCs w:val="28"/>
        </w:rPr>
        <w:t>XXXXXXXX.2</w:t>
      </w:r>
      <w:r w:rsidR="008630DD" w:rsidRPr="00064FCE"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.99,99.</w:t>
      </w:r>
      <w:r w:rsidR="000628B3" w:rsidRPr="00064FCE">
        <w:rPr>
          <w:b/>
          <w:sz w:val="28"/>
          <w:szCs w:val="28"/>
        </w:rPr>
        <w:t>А1</w:t>
      </w:r>
      <w:r w:rsidRPr="00064FCE">
        <w:rPr>
          <w:b/>
          <w:sz w:val="28"/>
          <w:szCs w:val="28"/>
        </w:rPr>
        <w:t>.003-</w:t>
      </w:r>
      <w:r w:rsidR="00726C3C"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1.</w:t>
      </w:r>
      <w:r w:rsidR="00726C3C"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8 1(2,5)</w:t>
      </w:r>
    </w:p>
    <w:p w14:paraId="564BB8BD" w14:textId="77777777" w:rsidR="00091F97" w:rsidRPr="00B10BCB" w:rsidRDefault="00091F97" w:rsidP="00B10BCB">
      <w:pPr>
        <w:spacing w:line="360" w:lineRule="atLeast"/>
        <w:jc w:val="both"/>
        <w:rPr>
          <w:sz w:val="28"/>
          <w:szCs w:val="28"/>
        </w:rPr>
      </w:pPr>
      <w:r w:rsidRPr="00B10BCB">
        <w:rPr>
          <w:sz w:val="28"/>
          <w:szCs w:val="28"/>
        </w:rPr>
        <w:t>где: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79"/>
        <w:gridCol w:w="7439"/>
      </w:tblGrid>
      <w:tr w:rsidR="00091F97" w:rsidRPr="00064FCE" w14:paraId="21D9F712" w14:textId="77777777" w:rsidTr="008157B0">
        <w:trPr>
          <w:trHeight w:val="347"/>
        </w:trPr>
        <w:tc>
          <w:tcPr>
            <w:tcW w:w="1985" w:type="dxa"/>
          </w:tcPr>
          <w:p w14:paraId="31FB13C9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ХХХХХХХХ</w:t>
            </w:r>
          </w:p>
        </w:tc>
        <w:tc>
          <w:tcPr>
            <w:tcW w:w="7649" w:type="dxa"/>
          </w:tcPr>
          <w:p w14:paraId="0832D9CB" w14:textId="77777777" w:rsidR="00091F97" w:rsidRPr="00064FCE" w:rsidRDefault="00091F97" w:rsidP="00384FE7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код</w:t>
            </w:r>
            <w:r w:rsidR="007D2B46" w:rsidRPr="00064FCE">
              <w:rPr>
                <w:sz w:val="28"/>
                <w:szCs w:val="28"/>
              </w:rPr>
              <w:t xml:space="preserve"> </w:t>
            </w:r>
            <w:r w:rsidRPr="00064FCE">
              <w:rPr>
                <w:sz w:val="28"/>
                <w:szCs w:val="28"/>
              </w:rPr>
              <w:t xml:space="preserve">ОКПО </w:t>
            </w:r>
            <w:r w:rsidR="008B4944" w:rsidRPr="008B4944">
              <w:rPr>
                <w:sz w:val="28"/>
                <w:szCs w:val="28"/>
              </w:rPr>
              <w:t>Исполнителя по государственному контракту</w:t>
            </w:r>
            <w:r w:rsidRPr="00064FCE">
              <w:rPr>
                <w:sz w:val="28"/>
                <w:szCs w:val="28"/>
              </w:rPr>
              <w:t>;</w:t>
            </w:r>
          </w:p>
        </w:tc>
      </w:tr>
      <w:tr w:rsidR="00091F97" w:rsidRPr="00064FCE" w14:paraId="3A8A706B" w14:textId="77777777" w:rsidTr="008157B0">
        <w:trPr>
          <w:trHeight w:val="1010"/>
        </w:trPr>
        <w:tc>
          <w:tcPr>
            <w:tcW w:w="1985" w:type="dxa"/>
          </w:tcPr>
          <w:p w14:paraId="41E83B77" w14:textId="77777777" w:rsidR="00091F97" w:rsidRPr="00064FCE" w:rsidRDefault="008630DD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649" w:type="dxa"/>
          </w:tcPr>
          <w:p w14:paraId="053E1A7A" w14:textId="77777777" w:rsidR="00091F97" w:rsidRPr="00064FCE" w:rsidRDefault="00091F97" w:rsidP="008F1A87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«Государственная интегрированная информационная система</w:t>
            </w:r>
            <w:r w:rsidR="00FD3207" w:rsidRPr="00064FCE">
              <w:rPr>
                <w:sz w:val="28"/>
                <w:szCs w:val="28"/>
              </w:rPr>
              <w:br/>
            </w:r>
            <w:r w:rsidRPr="00064FCE">
              <w:rPr>
                <w:sz w:val="28"/>
                <w:szCs w:val="28"/>
              </w:rPr>
              <w:t>управления общественными финансами «Электронный</w:t>
            </w:r>
            <w:r w:rsidR="00FD3207" w:rsidRPr="00064FCE">
              <w:rPr>
                <w:sz w:val="28"/>
                <w:szCs w:val="28"/>
              </w:rPr>
              <w:br/>
            </w:r>
            <w:r w:rsidRPr="00064FCE">
              <w:rPr>
                <w:sz w:val="28"/>
                <w:szCs w:val="28"/>
              </w:rPr>
              <w:t>бюджет»</w:t>
            </w:r>
            <w:r w:rsidR="00E05337" w:rsidRPr="00064FCE">
              <w:rPr>
                <w:sz w:val="28"/>
                <w:szCs w:val="28"/>
              </w:rPr>
              <w:t>;</w:t>
            </w:r>
          </w:p>
        </w:tc>
      </w:tr>
      <w:tr w:rsidR="00091F97" w:rsidRPr="00064FCE" w14:paraId="233BB7AF" w14:textId="77777777" w:rsidTr="008157B0">
        <w:trPr>
          <w:trHeight w:val="347"/>
        </w:trPr>
        <w:tc>
          <w:tcPr>
            <w:tcW w:w="1985" w:type="dxa"/>
          </w:tcPr>
          <w:p w14:paraId="6C079841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99,99</w:t>
            </w:r>
          </w:p>
        </w:tc>
        <w:tc>
          <w:tcPr>
            <w:tcW w:w="7649" w:type="dxa"/>
          </w:tcPr>
          <w:p w14:paraId="7A68D837" w14:textId="77777777" w:rsidR="00091F97" w:rsidRPr="00064FCE" w:rsidRDefault="00FD3207" w:rsidP="00725493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о</w:t>
            </w:r>
            <w:r w:rsidR="00091F97" w:rsidRPr="00064FCE">
              <w:rPr>
                <w:sz w:val="28"/>
                <w:szCs w:val="28"/>
              </w:rPr>
              <w:t xml:space="preserve">тносится ко всем подсистемам </w:t>
            </w:r>
            <w:r w:rsidR="005A242E" w:rsidRPr="00064FCE">
              <w:rPr>
                <w:sz w:val="28"/>
                <w:szCs w:val="28"/>
              </w:rPr>
              <w:t xml:space="preserve">(компонентам, модулям) </w:t>
            </w:r>
            <w:r w:rsidR="00F9399F" w:rsidRPr="00064FCE">
              <w:rPr>
                <w:sz w:val="28"/>
                <w:szCs w:val="28"/>
              </w:rPr>
              <w:t xml:space="preserve">данной </w:t>
            </w:r>
            <w:r w:rsidR="005A242E" w:rsidRPr="00064FCE">
              <w:rPr>
                <w:sz w:val="28"/>
                <w:szCs w:val="28"/>
              </w:rPr>
              <w:t>ИС</w:t>
            </w:r>
            <w:r w:rsidR="00E05337" w:rsidRPr="00064FCE">
              <w:rPr>
                <w:sz w:val="28"/>
                <w:szCs w:val="28"/>
              </w:rPr>
              <w:t>;</w:t>
            </w:r>
          </w:p>
        </w:tc>
      </w:tr>
      <w:tr w:rsidR="00091F97" w:rsidRPr="00064FCE" w14:paraId="39A63077" w14:textId="77777777" w:rsidTr="008157B0">
        <w:trPr>
          <w:trHeight w:val="331"/>
        </w:trPr>
        <w:tc>
          <w:tcPr>
            <w:tcW w:w="1985" w:type="dxa"/>
          </w:tcPr>
          <w:p w14:paraId="4502783C" w14:textId="77777777" w:rsidR="00091F97" w:rsidRPr="00064FCE" w:rsidRDefault="000628B3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7649" w:type="dxa"/>
          </w:tcPr>
          <w:p w14:paraId="0ACB7077" w14:textId="77777777" w:rsidR="00091F97" w:rsidRPr="00064FCE" w:rsidRDefault="00FD320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к</w:t>
            </w:r>
            <w:r w:rsidR="00091F97" w:rsidRPr="00064FCE">
              <w:rPr>
                <w:sz w:val="28"/>
                <w:szCs w:val="28"/>
              </w:rPr>
              <w:t>од вида документа «</w:t>
            </w:r>
            <w:r w:rsidR="000628B3" w:rsidRPr="00064FCE">
              <w:rPr>
                <w:sz w:val="28"/>
                <w:szCs w:val="28"/>
              </w:rPr>
              <w:t>Акт классификации информационной системы</w:t>
            </w:r>
            <w:r w:rsidR="00091F97" w:rsidRPr="00064FCE">
              <w:rPr>
                <w:sz w:val="28"/>
                <w:szCs w:val="28"/>
              </w:rPr>
              <w:t>»;</w:t>
            </w:r>
          </w:p>
        </w:tc>
      </w:tr>
      <w:tr w:rsidR="00091F97" w:rsidRPr="00064FCE" w14:paraId="211E48D5" w14:textId="77777777" w:rsidTr="008157B0">
        <w:trPr>
          <w:trHeight w:val="347"/>
        </w:trPr>
        <w:tc>
          <w:tcPr>
            <w:tcW w:w="1985" w:type="dxa"/>
          </w:tcPr>
          <w:p w14:paraId="379E17A7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003</w:t>
            </w:r>
          </w:p>
        </w:tc>
        <w:tc>
          <w:tcPr>
            <w:tcW w:w="7649" w:type="dxa"/>
          </w:tcPr>
          <w:p w14:paraId="46FE3404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порядковый номер документа;</w:t>
            </w:r>
          </w:p>
        </w:tc>
      </w:tr>
      <w:tr w:rsidR="00091F97" w:rsidRPr="00064FCE" w14:paraId="2A4010EF" w14:textId="77777777" w:rsidTr="008157B0">
        <w:trPr>
          <w:trHeight w:val="331"/>
        </w:trPr>
        <w:tc>
          <w:tcPr>
            <w:tcW w:w="1985" w:type="dxa"/>
          </w:tcPr>
          <w:p w14:paraId="21DCE2E1" w14:textId="5A7BA788" w:rsidR="00091F97" w:rsidRPr="00064FCE" w:rsidRDefault="0021557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  <w:r w:rsidR="00091F97" w:rsidRPr="00064FCE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="00091F97" w:rsidRPr="00064FC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649" w:type="dxa"/>
          </w:tcPr>
          <w:p w14:paraId="31F8A0DD" w14:textId="77777777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>номер версии документа;</w:t>
            </w:r>
          </w:p>
        </w:tc>
      </w:tr>
      <w:tr w:rsidR="00091F97" w:rsidRPr="00064FCE" w14:paraId="6208A0D5" w14:textId="77777777" w:rsidTr="008157B0">
        <w:trPr>
          <w:trHeight w:val="347"/>
        </w:trPr>
        <w:tc>
          <w:tcPr>
            <w:tcW w:w="1985" w:type="dxa"/>
          </w:tcPr>
          <w:p w14:paraId="76D661B6" w14:textId="63240C7C" w:rsidR="00091F97" w:rsidRPr="00064FCE" w:rsidRDefault="00091F97" w:rsidP="008F1A87">
            <w:pPr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064FCE">
              <w:rPr>
                <w:b/>
                <w:sz w:val="28"/>
                <w:szCs w:val="28"/>
              </w:rPr>
              <w:t>1(2,5)</w:t>
            </w:r>
          </w:p>
        </w:tc>
        <w:tc>
          <w:tcPr>
            <w:tcW w:w="7649" w:type="dxa"/>
          </w:tcPr>
          <w:p w14:paraId="196F687F" w14:textId="77777777" w:rsidR="00091F97" w:rsidRPr="00106DB4" w:rsidRDefault="000C4C9D" w:rsidP="008F1A87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064FCE">
              <w:rPr>
                <w:sz w:val="28"/>
                <w:szCs w:val="28"/>
              </w:rPr>
              <w:t xml:space="preserve">документ </w:t>
            </w:r>
            <w:r w:rsidR="00091F97" w:rsidRPr="00064FCE">
              <w:rPr>
                <w:sz w:val="28"/>
                <w:szCs w:val="28"/>
              </w:rPr>
              <w:t>используется в ЦАФК, ТОФК и МОУ</w:t>
            </w:r>
            <w:r w:rsidR="003A2A43" w:rsidRPr="00064FCE">
              <w:rPr>
                <w:sz w:val="28"/>
                <w:szCs w:val="28"/>
              </w:rPr>
              <w:t xml:space="preserve"> ФК</w:t>
            </w:r>
            <w:r w:rsidR="00091F97" w:rsidRPr="00064FCE">
              <w:rPr>
                <w:sz w:val="28"/>
                <w:szCs w:val="28"/>
              </w:rPr>
              <w:t>.</w:t>
            </w:r>
          </w:p>
        </w:tc>
      </w:tr>
    </w:tbl>
    <w:p w14:paraId="20A78FA9" w14:textId="77777777" w:rsidR="00E12EDC" w:rsidRDefault="00E12EDC" w:rsidP="00E12EDC">
      <w:pPr>
        <w:spacing w:line="360" w:lineRule="atLeast"/>
        <w:jc w:val="both"/>
        <w:rPr>
          <w:sz w:val="28"/>
          <w:szCs w:val="28"/>
        </w:rPr>
      </w:pPr>
    </w:p>
    <w:p w14:paraId="51A10E8F" w14:textId="77777777" w:rsidR="00E12EDC" w:rsidRDefault="00E12EDC" w:rsidP="00E12EDC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Имя файла </w:t>
      </w:r>
    </w:p>
    <w:p w14:paraId="5D0F7BFC" w14:textId="34979B66" w:rsidR="00E12EDC" w:rsidRPr="009761A7" w:rsidRDefault="00E12EDC" w:rsidP="009A1F3F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с документом: </w:t>
      </w:r>
      <w:r w:rsidRPr="00064FCE">
        <w:rPr>
          <w:b/>
          <w:sz w:val="28"/>
          <w:szCs w:val="28"/>
        </w:rPr>
        <w:t>XXXXXXXX.20.99,99.А1.003-</w:t>
      </w:r>
      <w:r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0</w:t>
      </w:r>
      <w:r w:rsidRPr="00064FCE">
        <w:rPr>
          <w:b/>
          <w:sz w:val="28"/>
          <w:szCs w:val="28"/>
        </w:rPr>
        <w:t>8</w:t>
      </w:r>
      <w:r w:rsidR="00215577">
        <w:rPr>
          <w:b/>
          <w:sz w:val="28"/>
          <w:szCs w:val="28"/>
        </w:rPr>
        <w:t xml:space="preserve"> </w:t>
      </w:r>
      <w:r w:rsidRPr="00064FCE">
        <w:rPr>
          <w:b/>
          <w:sz w:val="28"/>
          <w:szCs w:val="28"/>
        </w:rPr>
        <w:t>1</w:t>
      </w:r>
      <w:bookmarkStart w:id="8" w:name="_GoBack"/>
      <w:bookmarkEnd w:id="8"/>
      <w:r w:rsidRPr="00064FCE">
        <w:rPr>
          <w:b/>
          <w:sz w:val="28"/>
          <w:szCs w:val="28"/>
        </w:rPr>
        <w:t>(2,5)</w:t>
      </w:r>
      <w:r w:rsidR="00215577" w:rsidRPr="00B10BCB">
        <w:rPr>
          <w:b/>
          <w:sz w:val="28"/>
          <w:szCs w:val="28"/>
        </w:rPr>
        <w:t>_</w:t>
      </w:r>
      <w:r w:rsidR="00215577">
        <w:rPr>
          <w:b/>
          <w:sz w:val="28"/>
          <w:szCs w:val="28"/>
        </w:rPr>
        <w:t>Акт классификации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docx</w:t>
      </w:r>
    </w:p>
    <w:p w14:paraId="5A171D80" w14:textId="77777777" w:rsidR="00091F97" w:rsidRPr="00064FCE" w:rsidRDefault="00091F97" w:rsidP="008F1A87">
      <w:pPr>
        <w:spacing w:line="360" w:lineRule="atLeast"/>
        <w:jc w:val="both"/>
        <w:rPr>
          <w:sz w:val="28"/>
          <w:szCs w:val="28"/>
        </w:rPr>
      </w:pPr>
    </w:p>
    <w:p w14:paraId="43D3A4BF" w14:textId="77777777" w:rsidR="00C12997" w:rsidRPr="00064FCE" w:rsidRDefault="00C12997" w:rsidP="008F1A87">
      <w:pPr>
        <w:spacing w:line="360" w:lineRule="atLeast"/>
        <w:jc w:val="both"/>
        <w:rPr>
          <w:sz w:val="28"/>
          <w:szCs w:val="28"/>
        </w:rPr>
        <w:sectPr w:rsidR="00C12997" w:rsidRPr="00064FCE" w:rsidSect="009530FA">
          <w:pgSz w:w="11907" w:h="16840" w:code="9"/>
          <w:pgMar w:top="1134" w:right="907" w:bottom="993" w:left="1474" w:header="567" w:footer="284" w:gutter="0"/>
          <w:cols w:space="720"/>
          <w:titlePg/>
        </w:sectPr>
      </w:pPr>
    </w:p>
    <w:p w14:paraId="0DD476EC" w14:textId="7D635D30" w:rsidR="00C12997" w:rsidRPr="00064FCE" w:rsidRDefault="00C12997" w:rsidP="008F1A87">
      <w:pPr>
        <w:spacing w:line="360" w:lineRule="atLeast"/>
        <w:jc w:val="both"/>
        <w:rPr>
          <w:sz w:val="28"/>
          <w:szCs w:val="28"/>
        </w:rPr>
      </w:pPr>
    </w:p>
    <w:sectPr w:rsidR="00C12997" w:rsidRPr="00064FCE" w:rsidSect="00C12997">
      <w:type w:val="continuous"/>
      <w:pgSz w:w="11907" w:h="16840" w:code="9"/>
      <w:pgMar w:top="1134" w:right="907" w:bottom="993" w:left="1474" w:header="567" w:footer="284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AD8AF" w16cex:dateUtc="2021-01-26T15:06:00Z"/>
  <w16cex:commentExtensible w16cex:durableId="23BAD85F" w16cex:dateUtc="2021-01-26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86D8F5" w16cid:durableId="23BAD8AF"/>
  <w16cid:commentId w16cid:paraId="16D06E64" w16cid:durableId="23BAD8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D5956" w14:textId="77777777" w:rsidR="001C71B5" w:rsidRDefault="001C71B5" w:rsidP="002163C1">
      <w:r>
        <w:separator/>
      </w:r>
    </w:p>
  </w:endnote>
  <w:endnote w:type="continuationSeparator" w:id="0">
    <w:p w14:paraId="539050AC" w14:textId="77777777" w:rsidR="001C71B5" w:rsidRDefault="001C71B5" w:rsidP="0021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AB8A3" w14:textId="77777777" w:rsidR="00804053" w:rsidRDefault="0080405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19F9E3" w14:textId="77777777" w:rsidR="00804053" w:rsidRDefault="0080405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91B19" w14:textId="77777777" w:rsidR="00804053" w:rsidRDefault="0080405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DBEAA" w14:textId="77777777" w:rsidR="001C71B5" w:rsidRDefault="001C71B5" w:rsidP="002163C1">
      <w:r>
        <w:separator/>
      </w:r>
    </w:p>
  </w:footnote>
  <w:footnote w:type="continuationSeparator" w:id="0">
    <w:p w14:paraId="647FD805" w14:textId="77777777" w:rsidR="001C71B5" w:rsidRDefault="001C71B5" w:rsidP="002163C1">
      <w:r>
        <w:continuationSeparator/>
      </w:r>
    </w:p>
  </w:footnote>
  <w:footnote w:id="1">
    <w:p w14:paraId="4A970111" w14:textId="18673C5F" w:rsidR="00804053" w:rsidRPr="001C2B0D" w:rsidRDefault="00804053">
      <w:pPr>
        <w:pStyle w:val="af6"/>
      </w:pPr>
      <w:r>
        <w:rPr>
          <w:rStyle w:val="af8"/>
        </w:rPr>
        <w:footnoteRef/>
      </w:r>
      <w:r>
        <w:t xml:space="preserve"> </w:t>
      </w:r>
      <w:r w:rsidRPr="00FF58BC">
        <w:rPr>
          <w:lang w:val="ru-RU"/>
        </w:rPr>
        <w:t>Версия ИС, состоящая из трех чисел, разделенных точкой</w:t>
      </w:r>
      <w:r>
        <w:rPr>
          <w:lang w:val="ru-RU"/>
        </w:rPr>
        <w:t xml:space="preserve"> (1.2.3) </w:t>
      </w:r>
      <w:r w:rsidRPr="00FF58BC">
        <w:rPr>
          <w:color w:val="202122"/>
          <w:sz w:val="21"/>
          <w:szCs w:val="21"/>
          <w:shd w:val="clear" w:color="auto" w:fill="FFFFFF"/>
        </w:rPr>
        <w:t>— старшая версия (</w:t>
      </w:r>
      <w:r w:rsidRPr="00FF58BC">
        <w:rPr>
          <w:i/>
          <w:iCs/>
          <w:color w:val="202122"/>
          <w:sz w:val="21"/>
          <w:szCs w:val="21"/>
          <w:shd w:val="clear" w:color="auto" w:fill="FFFFFF"/>
        </w:rPr>
        <w:t>major</w:t>
      </w:r>
      <w:r w:rsidRPr="00FF58BC">
        <w:rPr>
          <w:color w:val="202122"/>
          <w:sz w:val="21"/>
          <w:szCs w:val="21"/>
          <w:shd w:val="clear" w:color="auto" w:fill="FFFFFF"/>
        </w:rPr>
        <w:t>), второе</w:t>
      </w:r>
      <w:r>
        <w:rPr>
          <w:color w:val="202122"/>
          <w:sz w:val="21"/>
          <w:szCs w:val="21"/>
          <w:shd w:val="clear" w:color="auto" w:fill="FFFFFF"/>
          <w:lang w:val="ru-RU"/>
        </w:rPr>
        <w:t xml:space="preserve"> </w:t>
      </w:r>
      <w:r w:rsidRPr="00FF58BC">
        <w:rPr>
          <w:color w:val="202122"/>
          <w:sz w:val="21"/>
          <w:szCs w:val="21"/>
          <w:shd w:val="clear" w:color="auto" w:fill="FFFFFF"/>
        </w:rPr>
        <w:t>— младшая (</w:t>
      </w:r>
      <w:r w:rsidRPr="00FF58BC">
        <w:rPr>
          <w:i/>
          <w:iCs/>
          <w:color w:val="202122"/>
          <w:sz w:val="21"/>
          <w:szCs w:val="21"/>
          <w:shd w:val="clear" w:color="auto" w:fill="FFFFFF"/>
        </w:rPr>
        <w:t>minor</w:t>
      </w:r>
      <w:r w:rsidRPr="00FF58BC">
        <w:rPr>
          <w:color w:val="202122"/>
          <w:sz w:val="21"/>
          <w:szCs w:val="21"/>
          <w:shd w:val="clear" w:color="auto" w:fill="FFFFFF"/>
        </w:rPr>
        <w:t>), третья</w:t>
      </w:r>
      <w:r>
        <w:rPr>
          <w:color w:val="202122"/>
          <w:sz w:val="21"/>
          <w:szCs w:val="21"/>
          <w:shd w:val="clear" w:color="auto" w:fill="FFFFFF"/>
          <w:lang w:val="ru-RU"/>
        </w:rPr>
        <w:t xml:space="preserve"> </w:t>
      </w:r>
      <w:r w:rsidRPr="00FF58BC">
        <w:rPr>
          <w:color w:val="202122"/>
          <w:sz w:val="21"/>
          <w:szCs w:val="21"/>
          <w:shd w:val="clear" w:color="auto" w:fill="FFFFFF"/>
        </w:rPr>
        <w:t>— мелкие изменения (</w:t>
      </w:r>
      <w:r w:rsidRPr="00FF58BC">
        <w:rPr>
          <w:i/>
          <w:iCs/>
          <w:color w:val="202122"/>
          <w:sz w:val="21"/>
          <w:szCs w:val="21"/>
          <w:shd w:val="clear" w:color="auto" w:fill="FFFFFF"/>
        </w:rPr>
        <w:t>maintenance</w:t>
      </w:r>
      <w:r w:rsidRPr="00FF58BC">
        <w:rPr>
          <w:color w:val="202122"/>
          <w:sz w:val="21"/>
          <w:szCs w:val="21"/>
          <w:shd w:val="clear" w:color="auto" w:fill="FFFFFF"/>
        </w:rPr>
        <w:t xml:space="preserve">, </w:t>
      </w:r>
      <w:r w:rsidRPr="00FF58BC">
        <w:rPr>
          <w:i/>
          <w:iCs/>
          <w:color w:val="202122"/>
          <w:sz w:val="21"/>
          <w:szCs w:val="21"/>
          <w:shd w:val="clear" w:color="auto" w:fill="FFFFFF"/>
        </w:rPr>
        <w:t>micro</w:t>
      </w:r>
      <w:r w:rsidRPr="00FF58BC">
        <w:rPr>
          <w:color w:val="202122"/>
          <w:sz w:val="21"/>
          <w:szCs w:val="21"/>
          <w:shd w:val="clear" w:color="auto" w:fill="FFFFFF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45DAC" w14:textId="77777777" w:rsidR="00804053" w:rsidRDefault="00804053">
    <w:pPr>
      <w:pStyle w:val="ab"/>
    </w:pPr>
  </w:p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28"/>
      <w:gridCol w:w="6000"/>
      <w:gridCol w:w="1168"/>
    </w:tblGrid>
    <w:tr w:rsidR="00804053" w:rsidRPr="002F51BD" w14:paraId="59B1F48F" w14:textId="77777777" w:rsidTr="00BB7895">
      <w:trPr>
        <w:cantSplit/>
        <w:trHeight w:val="961"/>
      </w:trPr>
      <w:tc>
        <w:tcPr>
          <w:tcW w:w="1226" w:type="pct"/>
          <w:vAlign w:val="center"/>
        </w:tcPr>
        <w:p w14:paraId="042A7132" w14:textId="77777777" w:rsidR="00804053" w:rsidRPr="00DC49A7" w:rsidRDefault="00804053" w:rsidP="00DC49A7">
          <w:pPr>
            <w:rPr>
              <w:sz w:val="24"/>
              <w:szCs w:val="24"/>
            </w:rPr>
          </w:pPr>
          <w:r w:rsidRPr="00DC49A7">
            <w:rPr>
              <w:sz w:val="24"/>
              <w:szCs w:val="24"/>
            </w:rPr>
            <w:t>Название документа:</w:t>
          </w:r>
        </w:p>
      </w:tc>
      <w:tc>
        <w:tcPr>
          <w:tcW w:w="3774" w:type="pct"/>
          <w:gridSpan w:val="2"/>
          <w:vAlign w:val="center"/>
        </w:tcPr>
        <w:p w14:paraId="6B45393E" w14:textId="77777777" w:rsidR="00804053" w:rsidRPr="00DC49A7" w:rsidRDefault="00804053" w:rsidP="0066218A">
          <w:pPr>
            <w:rPr>
              <w:sz w:val="24"/>
              <w:szCs w:val="24"/>
            </w:rPr>
          </w:pPr>
          <w:r w:rsidRPr="00DC49A7">
            <w:rPr>
              <w:sz w:val="24"/>
              <w:szCs w:val="24"/>
            </w:rPr>
            <w:t xml:space="preserve">Требования к перечню и составу документации, исходным кодам и дистрибутивам информационных систем, сдаваемых в Фонд алгоритмов и программ Федерального казначейства </w:t>
          </w:r>
        </w:p>
      </w:tc>
    </w:tr>
    <w:tr w:rsidR="00804053" w:rsidRPr="001C475E" w14:paraId="67C5320C" w14:textId="77777777" w:rsidTr="00BB7895">
      <w:trPr>
        <w:cantSplit/>
        <w:trHeight w:val="391"/>
      </w:trPr>
      <w:tc>
        <w:tcPr>
          <w:tcW w:w="1226" w:type="pct"/>
          <w:vAlign w:val="center"/>
        </w:tcPr>
        <w:p w14:paraId="1B0007AA" w14:textId="77777777" w:rsidR="00804053" w:rsidRPr="00DC49A7" w:rsidRDefault="00804053" w:rsidP="00DC49A7">
          <w:pPr>
            <w:jc w:val="center"/>
          </w:pPr>
        </w:p>
      </w:tc>
      <w:tc>
        <w:tcPr>
          <w:tcW w:w="3159" w:type="pct"/>
          <w:vAlign w:val="center"/>
        </w:tcPr>
        <w:p w14:paraId="6B32C5F1" w14:textId="1F510922" w:rsidR="00804053" w:rsidRPr="00DC49A7" w:rsidRDefault="00804053" w:rsidP="00DC49A7">
          <w:pPr>
            <w:jc w:val="center"/>
            <w:rPr>
              <w:sz w:val="24"/>
              <w:szCs w:val="24"/>
            </w:rPr>
          </w:pPr>
          <w:r w:rsidRPr="00DC49A7">
            <w:rPr>
              <w:sz w:val="24"/>
              <w:szCs w:val="24"/>
            </w:rPr>
            <w:t>Версия документа 6.0</w:t>
          </w:r>
        </w:p>
      </w:tc>
      <w:tc>
        <w:tcPr>
          <w:tcW w:w="615" w:type="pct"/>
          <w:vAlign w:val="center"/>
        </w:tcPr>
        <w:p w14:paraId="15E0AFCE" w14:textId="77777777" w:rsidR="00804053" w:rsidRPr="00DC49A7" w:rsidRDefault="00804053" w:rsidP="00DC49A7">
          <w:pPr>
            <w:jc w:val="center"/>
            <w:rPr>
              <w:sz w:val="24"/>
              <w:szCs w:val="24"/>
            </w:rPr>
          </w:pPr>
          <w:r w:rsidRPr="00DC49A7">
            <w:rPr>
              <w:sz w:val="24"/>
              <w:szCs w:val="24"/>
            </w:rPr>
            <w:t xml:space="preserve">Стр. </w:t>
          </w:r>
          <w:r w:rsidRPr="00DC49A7">
            <w:rPr>
              <w:sz w:val="24"/>
              <w:szCs w:val="24"/>
            </w:rPr>
            <w:fldChar w:fldCharType="begin"/>
          </w:r>
          <w:r w:rsidRPr="00DC49A7">
            <w:rPr>
              <w:sz w:val="24"/>
              <w:szCs w:val="24"/>
            </w:rPr>
            <w:instrText>PAGE   \* MERGEFORMAT</w:instrText>
          </w:r>
          <w:r w:rsidRPr="00DC49A7">
            <w:rPr>
              <w:sz w:val="24"/>
              <w:szCs w:val="24"/>
            </w:rPr>
            <w:fldChar w:fldCharType="separate"/>
          </w:r>
          <w:r w:rsidR="00DE62EE">
            <w:rPr>
              <w:noProof/>
              <w:sz w:val="24"/>
              <w:szCs w:val="24"/>
            </w:rPr>
            <w:t>24</w:t>
          </w:r>
          <w:r w:rsidRPr="00DC49A7">
            <w:rPr>
              <w:sz w:val="24"/>
              <w:szCs w:val="24"/>
            </w:rPr>
            <w:fldChar w:fldCharType="end"/>
          </w:r>
        </w:p>
      </w:tc>
    </w:tr>
  </w:tbl>
  <w:p w14:paraId="131DE9C1" w14:textId="77777777" w:rsidR="00804053" w:rsidRDefault="00804053" w:rsidP="00A5736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5pt;height:6.75pt" o:bullet="t">
        <v:imagedata r:id="rId1" o:title=""/>
      </v:shape>
    </w:pict>
  </w:numPicBullet>
  <w:abstractNum w:abstractNumId="0">
    <w:nsid w:val="00863F8D"/>
    <w:multiLevelType w:val="hybridMultilevel"/>
    <w:tmpl w:val="8F369A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8F29EB"/>
    <w:multiLevelType w:val="hybridMultilevel"/>
    <w:tmpl w:val="A55AEAB0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5070D94"/>
    <w:multiLevelType w:val="hybridMultilevel"/>
    <w:tmpl w:val="A9606EEC"/>
    <w:lvl w:ilvl="0" w:tplc="C36A67E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ADF87A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14C9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28AB1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57084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D2A4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FD680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4C4CF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118B8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10BA5326"/>
    <w:multiLevelType w:val="hybridMultilevel"/>
    <w:tmpl w:val="1124EEF2"/>
    <w:lvl w:ilvl="0" w:tplc="7DBE690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53697"/>
    <w:multiLevelType w:val="hybridMultilevel"/>
    <w:tmpl w:val="D4F0A336"/>
    <w:lvl w:ilvl="0" w:tplc="36CECE1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E1A0E38"/>
    <w:multiLevelType w:val="hybridMultilevel"/>
    <w:tmpl w:val="3F0E7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56B7B"/>
    <w:multiLevelType w:val="hybridMultilevel"/>
    <w:tmpl w:val="A3B28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56B4D"/>
    <w:multiLevelType w:val="hybridMultilevel"/>
    <w:tmpl w:val="4D56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47872"/>
    <w:multiLevelType w:val="hybridMultilevel"/>
    <w:tmpl w:val="23A8500A"/>
    <w:lvl w:ilvl="0" w:tplc="E1203B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7052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FE0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48D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A6B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B479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9C7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223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A97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B814B16"/>
    <w:multiLevelType w:val="multilevel"/>
    <w:tmpl w:val="22A6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  <w:b w:val="0"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20"/>
      </w:pPr>
      <w:rPr>
        <w:rFonts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  <w:rPr>
        <w:rFonts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tabs>
          <w:tab w:val="num" w:pos="1105"/>
        </w:tabs>
        <w:ind w:left="1105" w:hanging="1080"/>
      </w:pPr>
      <w:rPr>
        <w:rFonts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tabs>
          <w:tab w:val="num" w:pos="1110"/>
        </w:tabs>
        <w:ind w:left="1110" w:hanging="1080"/>
      </w:pPr>
      <w:rPr>
        <w:rFonts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tabs>
          <w:tab w:val="num" w:pos="1475"/>
        </w:tabs>
        <w:ind w:left="1475" w:hanging="1440"/>
      </w:pPr>
      <w:rPr>
        <w:rFonts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tabs>
          <w:tab w:val="num" w:pos="1480"/>
        </w:tabs>
        <w:ind w:left="1480" w:hanging="1440"/>
      </w:pPr>
      <w:rPr>
        <w:rFonts w:hint="default"/>
        <w:color w:val="000000"/>
        <w:sz w:val="25"/>
      </w:rPr>
    </w:lvl>
  </w:abstractNum>
  <w:abstractNum w:abstractNumId="10">
    <w:nsid w:val="5CA44537"/>
    <w:multiLevelType w:val="hybridMultilevel"/>
    <w:tmpl w:val="69DC97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D1D6A20"/>
    <w:multiLevelType w:val="hybridMultilevel"/>
    <w:tmpl w:val="FCF60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66753A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521712A"/>
    <w:multiLevelType w:val="hybridMultilevel"/>
    <w:tmpl w:val="553E9538"/>
    <w:lvl w:ilvl="0" w:tplc="221CF8B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F2BBE"/>
    <w:multiLevelType w:val="hybridMultilevel"/>
    <w:tmpl w:val="B6FA0ED6"/>
    <w:lvl w:ilvl="0" w:tplc="F08A88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87437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66573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BB61A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2AE65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0C70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82C44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4EE6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244E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D2A2C5B"/>
    <w:multiLevelType w:val="hybridMultilevel"/>
    <w:tmpl w:val="CFE4E080"/>
    <w:lvl w:ilvl="0" w:tplc="221CF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FF12D4"/>
    <w:multiLevelType w:val="hybridMultilevel"/>
    <w:tmpl w:val="EAF8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B7B64"/>
    <w:multiLevelType w:val="multilevel"/>
    <w:tmpl w:val="E168F3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6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3"/>
  </w:num>
  <w:num w:numId="14">
    <w:abstractNumId w:val="14"/>
  </w:num>
  <w:num w:numId="15">
    <w:abstractNumId w:val="12"/>
  </w:num>
  <w:num w:numId="16">
    <w:abstractNumId w:val="1"/>
  </w:num>
  <w:num w:numId="17">
    <w:abstractNumId w:val="9"/>
  </w:num>
  <w:num w:numId="18">
    <w:abstractNumId w:val="4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FA"/>
    <w:rsid w:val="00001ED9"/>
    <w:rsid w:val="00002BB6"/>
    <w:rsid w:val="00003485"/>
    <w:rsid w:val="00003BB4"/>
    <w:rsid w:val="000041B7"/>
    <w:rsid w:val="00004321"/>
    <w:rsid w:val="0000505B"/>
    <w:rsid w:val="00005CFA"/>
    <w:rsid w:val="00006199"/>
    <w:rsid w:val="00006789"/>
    <w:rsid w:val="00007A6C"/>
    <w:rsid w:val="0001129C"/>
    <w:rsid w:val="00017D7A"/>
    <w:rsid w:val="00020A2E"/>
    <w:rsid w:val="000240D4"/>
    <w:rsid w:val="000256D8"/>
    <w:rsid w:val="00026EAF"/>
    <w:rsid w:val="00032CFF"/>
    <w:rsid w:val="00032F68"/>
    <w:rsid w:val="00034A53"/>
    <w:rsid w:val="00035D18"/>
    <w:rsid w:val="00035FF4"/>
    <w:rsid w:val="000407B7"/>
    <w:rsid w:val="00046DE8"/>
    <w:rsid w:val="0005231C"/>
    <w:rsid w:val="00053A08"/>
    <w:rsid w:val="00053E7F"/>
    <w:rsid w:val="00054D9C"/>
    <w:rsid w:val="00056608"/>
    <w:rsid w:val="00061A00"/>
    <w:rsid w:val="000628B3"/>
    <w:rsid w:val="00064FCE"/>
    <w:rsid w:val="00065451"/>
    <w:rsid w:val="0006695A"/>
    <w:rsid w:val="000744A8"/>
    <w:rsid w:val="00077B54"/>
    <w:rsid w:val="0008252A"/>
    <w:rsid w:val="000839FD"/>
    <w:rsid w:val="0008444F"/>
    <w:rsid w:val="00091F97"/>
    <w:rsid w:val="00093AE3"/>
    <w:rsid w:val="000960E7"/>
    <w:rsid w:val="00096572"/>
    <w:rsid w:val="00096E04"/>
    <w:rsid w:val="00097728"/>
    <w:rsid w:val="00097E3F"/>
    <w:rsid w:val="000A0741"/>
    <w:rsid w:val="000A15A2"/>
    <w:rsid w:val="000A52A0"/>
    <w:rsid w:val="000A77EB"/>
    <w:rsid w:val="000B30ED"/>
    <w:rsid w:val="000B3530"/>
    <w:rsid w:val="000C115E"/>
    <w:rsid w:val="000C1231"/>
    <w:rsid w:val="000C244B"/>
    <w:rsid w:val="000C3733"/>
    <w:rsid w:val="000C4C9D"/>
    <w:rsid w:val="000D022A"/>
    <w:rsid w:val="000D1228"/>
    <w:rsid w:val="000D439D"/>
    <w:rsid w:val="000D4AE1"/>
    <w:rsid w:val="000E202A"/>
    <w:rsid w:val="000E336C"/>
    <w:rsid w:val="000E3C41"/>
    <w:rsid w:val="000E3C78"/>
    <w:rsid w:val="000E4701"/>
    <w:rsid w:val="000E6AEC"/>
    <w:rsid w:val="000F1024"/>
    <w:rsid w:val="000F70BA"/>
    <w:rsid w:val="00100654"/>
    <w:rsid w:val="00104579"/>
    <w:rsid w:val="00105243"/>
    <w:rsid w:val="00106DB4"/>
    <w:rsid w:val="0010704E"/>
    <w:rsid w:val="001070AE"/>
    <w:rsid w:val="00111623"/>
    <w:rsid w:val="00111C99"/>
    <w:rsid w:val="00114015"/>
    <w:rsid w:val="0011624E"/>
    <w:rsid w:val="0012397A"/>
    <w:rsid w:val="00124B51"/>
    <w:rsid w:val="00126A07"/>
    <w:rsid w:val="00126CF1"/>
    <w:rsid w:val="0013182D"/>
    <w:rsid w:val="00131842"/>
    <w:rsid w:val="0013426B"/>
    <w:rsid w:val="001374F3"/>
    <w:rsid w:val="001444DB"/>
    <w:rsid w:val="00146291"/>
    <w:rsid w:val="00146727"/>
    <w:rsid w:val="00146745"/>
    <w:rsid w:val="00146B01"/>
    <w:rsid w:val="00147663"/>
    <w:rsid w:val="00147AC1"/>
    <w:rsid w:val="001518B8"/>
    <w:rsid w:val="0015305C"/>
    <w:rsid w:val="00153C40"/>
    <w:rsid w:val="00153FD6"/>
    <w:rsid w:val="00155891"/>
    <w:rsid w:val="00161B2E"/>
    <w:rsid w:val="00161EA9"/>
    <w:rsid w:val="00164B49"/>
    <w:rsid w:val="0016675B"/>
    <w:rsid w:val="00167C05"/>
    <w:rsid w:val="00171D12"/>
    <w:rsid w:val="0017306F"/>
    <w:rsid w:val="001735BD"/>
    <w:rsid w:val="00174D0A"/>
    <w:rsid w:val="00180793"/>
    <w:rsid w:val="00181D23"/>
    <w:rsid w:val="001827D6"/>
    <w:rsid w:val="00182A4A"/>
    <w:rsid w:val="001905D8"/>
    <w:rsid w:val="00193426"/>
    <w:rsid w:val="001A0529"/>
    <w:rsid w:val="001A0F63"/>
    <w:rsid w:val="001A41B2"/>
    <w:rsid w:val="001A5778"/>
    <w:rsid w:val="001A651F"/>
    <w:rsid w:val="001B0B91"/>
    <w:rsid w:val="001B57EA"/>
    <w:rsid w:val="001C1251"/>
    <w:rsid w:val="001C2B0D"/>
    <w:rsid w:val="001C35A6"/>
    <w:rsid w:val="001C6D90"/>
    <w:rsid w:val="001C71B5"/>
    <w:rsid w:val="001C78F7"/>
    <w:rsid w:val="001D4FC6"/>
    <w:rsid w:val="001D75A2"/>
    <w:rsid w:val="001D77F6"/>
    <w:rsid w:val="001E05C9"/>
    <w:rsid w:val="001E0851"/>
    <w:rsid w:val="001E1D2F"/>
    <w:rsid w:val="001E3A62"/>
    <w:rsid w:val="001E5010"/>
    <w:rsid w:val="001E753C"/>
    <w:rsid w:val="001F3D7B"/>
    <w:rsid w:val="001F489D"/>
    <w:rsid w:val="001F4FE3"/>
    <w:rsid w:val="001F5244"/>
    <w:rsid w:val="00200EBC"/>
    <w:rsid w:val="00202B55"/>
    <w:rsid w:val="00203A63"/>
    <w:rsid w:val="0020652F"/>
    <w:rsid w:val="002065D1"/>
    <w:rsid w:val="00206956"/>
    <w:rsid w:val="00207B8A"/>
    <w:rsid w:val="002101AF"/>
    <w:rsid w:val="00212465"/>
    <w:rsid w:val="00213A8F"/>
    <w:rsid w:val="00213F8B"/>
    <w:rsid w:val="002145BB"/>
    <w:rsid w:val="00214E82"/>
    <w:rsid w:val="00215577"/>
    <w:rsid w:val="00215BCF"/>
    <w:rsid w:val="002163C1"/>
    <w:rsid w:val="00217114"/>
    <w:rsid w:val="00221C2E"/>
    <w:rsid w:val="002234A0"/>
    <w:rsid w:val="002237CD"/>
    <w:rsid w:val="00230CFC"/>
    <w:rsid w:val="00231BC2"/>
    <w:rsid w:val="00232457"/>
    <w:rsid w:val="00232E1F"/>
    <w:rsid w:val="002351AB"/>
    <w:rsid w:val="00236BD8"/>
    <w:rsid w:val="002402E0"/>
    <w:rsid w:val="00241928"/>
    <w:rsid w:val="002420A7"/>
    <w:rsid w:val="00244753"/>
    <w:rsid w:val="00245344"/>
    <w:rsid w:val="00245DB3"/>
    <w:rsid w:val="0024766B"/>
    <w:rsid w:val="00253488"/>
    <w:rsid w:val="0025733B"/>
    <w:rsid w:val="0026200E"/>
    <w:rsid w:val="00266472"/>
    <w:rsid w:val="0027056D"/>
    <w:rsid w:val="00275771"/>
    <w:rsid w:val="002777A6"/>
    <w:rsid w:val="00277C42"/>
    <w:rsid w:val="00277CBA"/>
    <w:rsid w:val="00281528"/>
    <w:rsid w:val="00281B9F"/>
    <w:rsid w:val="00283778"/>
    <w:rsid w:val="00283D22"/>
    <w:rsid w:val="00285FE4"/>
    <w:rsid w:val="00293F68"/>
    <w:rsid w:val="00294749"/>
    <w:rsid w:val="00297B4E"/>
    <w:rsid w:val="00297F88"/>
    <w:rsid w:val="002A0563"/>
    <w:rsid w:val="002A1086"/>
    <w:rsid w:val="002A12F4"/>
    <w:rsid w:val="002A1A22"/>
    <w:rsid w:val="002A53DD"/>
    <w:rsid w:val="002B0289"/>
    <w:rsid w:val="002B2AB4"/>
    <w:rsid w:val="002B584C"/>
    <w:rsid w:val="002B60D8"/>
    <w:rsid w:val="002C6222"/>
    <w:rsid w:val="002C7185"/>
    <w:rsid w:val="002C7CBC"/>
    <w:rsid w:val="002D0A28"/>
    <w:rsid w:val="002D45CE"/>
    <w:rsid w:val="002D60DD"/>
    <w:rsid w:val="002D71A8"/>
    <w:rsid w:val="002E24DE"/>
    <w:rsid w:val="002E595D"/>
    <w:rsid w:val="002E63EC"/>
    <w:rsid w:val="002E7D0A"/>
    <w:rsid w:val="002F282F"/>
    <w:rsid w:val="002F3B6B"/>
    <w:rsid w:val="002F4EFA"/>
    <w:rsid w:val="003031F1"/>
    <w:rsid w:val="00310384"/>
    <w:rsid w:val="00310B66"/>
    <w:rsid w:val="0031110D"/>
    <w:rsid w:val="00315025"/>
    <w:rsid w:val="00316E4D"/>
    <w:rsid w:val="003175DE"/>
    <w:rsid w:val="00320966"/>
    <w:rsid w:val="00320F52"/>
    <w:rsid w:val="0032475A"/>
    <w:rsid w:val="00324B8D"/>
    <w:rsid w:val="003253FD"/>
    <w:rsid w:val="00325C60"/>
    <w:rsid w:val="00331081"/>
    <w:rsid w:val="00331261"/>
    <w:rsid w:val="003312BD"/>
    <w:rsid w:val="00332110"/>
    <w:rsid w:val="00334BBC"/>
    <w:rsid w:val="003356DA"/>
    <w:rsid w:val="003400C5"/>
    <w:rsid w:val="003413DF"/>
    <w:rsid w:val="003415BA"/>
    <w:rsid w:val="0034179D"/>
    <w:rsid w:val="003418A7"/>
    <w:rsid w:val="00343D2E"/>
    <w:rsid w:val="00347671"/>
    <w:rsid w:val="00347B08"/>
    <w:rsid w:val="0035267D"/>
    <w:rsid w:val="003541A4"/>
    <w:rsid w:val="0035505C"/>
    <w:rsid w:val="00356ADE"/>
    <w:rsid w:val="00357E11"/>
    <w:rsid w:val="0036037C"/>
    <w:rsid w:val="003624C7"/>
    <w:rsid w:val="00364B28"/>
    <w:rsid w:val="003656DF"/>
    <w:rsid w:val="0036705D"/>
    <w:rsid w:val="00377005"/>
    <w:rsid w:val="003775FB"/>
    <w:rsid w:val="00381D93"/>
    <w:rsid w:val="00382D14"/>
    <w:rsid w:val="00384FE7"/>
    <w:rsid w:val="00390F96"/>
    <w:rsid w:val="00391D50"/>
    <w:rsid w:val="00393492"/>
    <w:rsid w:val="00393CE8"/>
    <w:rsid w:val="003956F3"/>
    <w:rsid w:val="00396710"/>
    <w:rsid w:val="00397204"/>
    <w:rsid w:val="003A04A6"/>
    <w:rsid w:val="003A256A"/>
    <w:rsid w:val="003A2A43"/>
    <w:rsid w:val="003A688C"/>
    <w:rsid w:val="003B07A9"/>
    <w:rsid w:val="003B0EF3"/>
    <w:rsid w:val="003B5B80"/>
    <w:rsid w:val="003C248C"/>
    <w:rsid w:val="003C3F72"/>
    <w:rsid w:val="003D0348"/>
    <w:rsid w:val="003D5DE6"/>
    <w:rsid w:val="003E00E7"/>
    <w:rsid w:val="003E3B0C"/>
    <w:rsid w:val="003E3CB7"/>
    <w:rsid w:val="003E5094"/>
    <w:rsid w:val="003E5E95"/>
    <w:rsid w:val="003F07A3"/>
    <w:rsid w:val="003F4126"/>
    <w:rsid w:val="003F4B53"/>
    <w:rsid w:val="003F7F24"/>
    <w:rsid w:val="0040333F"/>
    <w:rsid w:val="00403ABC"/>
    <w:rsid w:val="00404593"/>
    <w:rsid w:val="00405F41"/>
    <w:rsid w:val="00411A84"/>
    <w:rsid w:val="00414E89"/>
    <w:rsid w:val="00416D91"/>
    <w:rsid w:val="0041700E"/>
    <w:rsid w:val="00420C1C"/>
    <w:rsid w:val="0042411A"/>
    <w:rsid w:val="00425394"/>
    <w:rsid w:val="0043157A"/>
    <w:rsid w:val="00431C49"/>
    <w:rsid w:val="00433D57"/>
    <w:rsid w:val="0044241F"/>
    <w:rsid w:val="00442FA3"/>
    <w:rsid w:val="00443393"/>
    <w:rsid w:val="004442A6"/>
    <w:rsid w:val="00446767"/>
    <w:rsid w:val="00453D79"/>
    <w:rsid w:val="0045668E"/>
    <w:rsid w:val="00460C8D"/>
    <w:rsid w:val="00460EC2"/>
    <w:rsid w:val="00461782"/>
    <w:rsid w:val="00465737"/>
    <w:rsid w:val="0046583D"/>
    <w:rsid w:val="00465BB2"/>
    <w:rsid w:val="00466AED"/>
    <w:rsid w:val="004725BD"/>
    <w:rsid w:val="00472F66"/>
    <w:rsid w:val="00473DBC"/>
    <w:rsid w:val="00474069"/>
    <w:rsid w:val="00476729"/>
    <w:rsid w:val="0047681D"/>
    <w:rsid w:val="00480D2B"/>
    <w:rsid w:val="00480FB4"/>
    <w:rsid w:val="00481A10"/>
    <w:rsid w:val="004849AF"/>
    <w:rsid w:val="00487E4F"/>
    <w:rsid w:val="00490DE5"/>
    <w:rsid w:val="00493BAB"/>
    <w:rsid w:val="00494D92"/>
    <w:rsid w:val="004A3254"/>
    <w:rsid w:val="004A47A9"/>
    <w:rsid w:val="004A47CA"/>
    <w:rsid w:val="004B02B7"/>
    <w:rsid w:val="004B2F3F"/>
    <w:rsid w:val="004B5861"/>
    <w:rsid w:val="004B7787"/>
    <w:rsid w:val="004C6CEE"/>
    <w:rsid w:val="004C7FB1"/>
    <w:rsid w:val="004D1D0F"/>
    <w:rsid w:val="004D25C6"/>
    <w:rsid w:val="004D36C3"/>
    <w:rsid w:val="004D3A32"/>
    <w:rsid w:val="004D653C"/>
    <w:rsid w:val="004D6569"/>
    <w:rsid w:val="004E0128"/>
    <w:rsid w:val="004E0805"/>
    <w:rsid w:val="004E1266"/>
    <w:rsid w:val="004E1B48"/>
    <w:rsid w:val="004E5AF8"/>
    <w:rsid w:val="004E66AC"/>
    <w:rsid w:val="004F166E"/>
    <w:rsid w:val="004F1FCB"/>
    <w:rsid w:val="004F2CA5"/>
    <w:rsid w:val="004F7FBA"/>
    <w:rsid w:val="0050190A"/>
    <w:rsid w:val="00510886"/>
    <w:rsid w:val="00512C2A"/>
    <w:rsid w:val="00514711"/>
    <w:rsid w:val="005164F8"/>
    <w:rsid w:val="00516591"/>
    <w:rsid w:val="00521602"/>
    <w:rsid w:val="00525E32"/>
    <w:rsid w:val="005266E3"/>
    <w:rsid w:val="00533EAD"/>
    <w:rsid w:val="00534D0E"/>
    <w:rsid w:val="00535E77"/>
    <w:rsid w:val="00536F7E"/>
    <w:rsid w:val="005373AB"/>
    <w:rsid w:val="0054022F"/>
    <w:rsid w:val="00540D47"/>
    <w:rsid w:val="00541338"/>
    <w:rsid w:val="005414F5"/>
    <w:rsid w:val="00542066"/>
    <w:rsid w:val="00543EA5"/>
    <w:rsid w:val="00544EF5"/>
    <w:rsid w:val="00545A11"/>
    <w:rsid w:val="00547586"/>
    <w:rsid w:val="005475DD"/>
    <w:rsid w:val="00551DEE"/>
    <w:rsid w:val="005543F9"/>
    <w:rsid w:val="0056359F"/>
    <w:rsid w:val="005655EC"/>
    <w:rsid w:val="0056659A"/>
    <w:rsid w:val="00570D0A"/>
    <w:rsid w:val="00571AEB"/>
    <w:rsid w:val="005737B6"/>
    <w:rsid w:val="0057469F"/>
    <w:rsid w:val="00575A40"/>
    <w:rsid w:val="0057681B"/>
    <w:rsid w:val="00580DC8"/>
    <w:rsid w:val="0058113C"/>
    <w:rsid w:val="00581912"/>
    <w:rsid w:val="0058284F"/>
    <w:rsid w:val="005835EC"/>
    <w:rsid w:val="0058416D"/>
    <w:rsid w:val="005843BB"/>
    <w:rsid w:val="00585A21"/>
    <w:rsid w:val="00594601"/>
    <w:rsid w:val="005946C8"/>
    <w:rsid w:val="005A02FA"/>
    <w:rsid w:val="005A242E"/>
    <w:rsid w:val="005A6D85"/>
    <w:rsid w:val="005A7CC8"/>
    <w:rsid w:val="005B0998"/>
    <w:rsid w:val="005B3D1C"/>
    <w:rsid w:val="005B614D"/>
    <w:rsid w:val="005C0774"/>
    <w:rsid w:val="005C1434"/>
    <w:rsid w:val="005C4324"/>
    <w:rsid w:val="005D024C"/>
    <w:rsid w:val="005D2800"/>
    <w:rsid w:val="005D3B11"/>
    <w:rsid w:val="005D4212"/>
    <w:rsid w:val="005E1921"/>
    <w:rsid w:val="005E25AF"/>
    <w:rsid w:val="005E5828"/>
    <w:rsid w:val="005E64B7"/>
    <w:rsid w:val="005F30A2"/>
    <w:rsid w:val="005F4A56"/>
    <w:rsid w:val="0060091B"/>
    <w:rsid w:val="00600E27"/>
    <w:rsid w:val="00604509"/>
    <w:rsid w:val="0060754B"/>
    <w:rsid w:val="00611E97"/>
    <w:rsid w:val="006121FF"/>
    <w:rsid w:val="00613A6E"/>
    <w:rsid w:val="006210C5"/>
    <w:rsid w:val="006216B6"/>
    <w:rsid w:val="00621E85"/>
    <w:rsid w:val="00622EA4"/>
    <w:rsid w:val="00624E7F"/>
    <w:rsid w:val="00625C12"/>
    <w:rsid w:val="00625F06"/>
    <w:rsid w:val="006321C0"/>
    <w:rsid w:val="0063348E"/>
    <w:rsid w:val="006341AA"/>
    <w:rsid w:val="00634477"/>
    <w:rsid w:val="00635B0F"/>
    <w:rsid w:val="006371D9"/>
    <w:rsid w:val="00640AE7"/>
    <w:rsid w:val="00641861"/>
    <w:rsid w:val="00647A52"/>
    <w:rsid w:val="00647D16"/>
    <w:rsid w:val="00650EE2"/>
    <w:rsid w:val="006518BC"/>
    <w:rsid w:val="0065214E"/>
    <w:rsid w:val="00654BCE"/>
    <w:rsid w:val="00655DB6"/>
    <w:rsid w:val="006564A6"/>
    <w:rsid w:val="006616D4"/>
    <w:rsid w:val="0066218A"/>
    <w:rsid w:val="00663045"/>
    <w:rsid w:val="0066625A"/>
    <w:rsid w:val="00670C7A"/>
    <w:rsid w:val="00671482"/>
    <w:rsid w:val="00671884"/>
    <w:rsid w:val="00671D62"/>
    <w:rsid w:val="00673292"/>
    <w:rsid w:val="0067373A"/>
    <w:rsid w:val="00675786"/>
    <w:rsid w:val="00675EC6"/>
    <w:rsid w:val="00677DD3"/>
    <w:rsid w:val="00684A58"/>
    <w:rsid w:val="00684B0D"/>
    <w:rsid w:val="00685AD8"/>
    <w:rsid w:val="0068772A"/>
    <w:rsid w:val="0069040B"/>
    <w:rsid w:val="00690617"/>
    <w:rsid w:val="0069112D"/>
    <w:rsid w:val="00694031"/>
    <w:rsid w:val="00695BC7"/>
    <w:rsid w:val="00695EFE"/>
    <w:rsid w:val="0069781A"/>
    <w:rsid w:val="006A0269"/>
    <w:rsid w:val="006A063E"/>
    <w:rsid w:val="006A3060"/>
    <w:rsid w:val="006B0C5B"/>
    <w:rsid w:val="006B0FE5"/>
    <w:rsid w:val="006B3D5D"/>
    <w:rsid w:val="006B76AD"/>
    <w:rsid w:val="006C2A71"/>
    <w:rsid w:val="006C2DF8"/>
    <w:rsid w:val="006C5FB1"/>
    <w:rsid w:val="006C7AA2"/>
    <w:rsid w:val="006C7D5A"/>
    <w:rsid w:val="006D0058"/>
    <w:rsid w:val="006D59BB"/>
    <w:rsid w:val="006D65C2"/>
    <w:rsid w:val="006E01ED"/>
    <w:rsid w:val="006E0A93"/>
    <w:rsid w:val="006E217F"/>
    <w:rsid w:val="006E3E51"/>
    <w:rsid w:val="006E4951"/>
    <w:rsid w:val="006E57D1"/>
    <w:rsid w:val="006E57F9"/>
    <w:rsid w:val="006F174E"/>
    <w:rsid w:val="006F1BED"/>
    <w:rsid w:val="006F1C69"/>
    <w:rsid w:val="006F34D8"/>
    <w:rsid w:val="006F6D38"/>
    <w:rsid w:val="007000EC"/>
    <w:rsid w:val="007020BA"/>
    <w:rsid w:val="00710DB1"/>
    <w:rsid w:val="00711708"/>
    <w:rsid w:val="007130D6"/>
    <w:rsid w:val="007145DF"/>
    <w:rsid w:val="00717948"/>
    <w:rsid w:val="0072125E"/>
    <w:rsid w:val="00723FB8"/>
    <w:rsid w:val="00724886"/>
    <w:rsid w:val="00725493"/>
    <w:rsid w:val="007261ED"/>
    <w:rsid w:val="00726C3C"/>
    <w:rsid w:val="0072750D"/>
    <w:rsid w:val="0073052C"/>
    <w:rsid w:val="007342A0"/>
    <w:rsid w:val="00735200"/>
    <w:rsid w:val="007353B9"/>
    <w:rsid w:val="00735FF2"/>
    <w:rsid w:val="007368A1"/>
    <w:rsid w:val="0074099A"/>
    <w:rsid w:val="007417CD"/>
    <w:rsid w:val="00743A89"/>
    <w:rsid w:val="00745DFB"/>
    <w:rsid w:val="00747B08"/>
    <w:rsid w:val="007519F4"/>
    <w:rsid w:val="00757546"/>
    <w:rsid w:val="00757D44"/>
    <w:rsid w:val="007601C1"/>
    <w:rsid w:val="00760F1F"/>
    <w:rsid w:val="00762066"/>
    <w:rsid w:val="00763561"/>
    <w:rsid w:val="00765C28"/>
    <w:rsid w:val="00766482"/>
    <w:rsid w:val="00767CC3"/>
    <w:rsid w:val="00770438"/>
    <w:rsid w:val="007719F9"/>
    <w:rsid w:val="00772A2F"/>
    <w:rsid w:val="00772EFE"/>
    <w:rsid w:val="007766CB"/>
    <w:rsid w:val="00777B48"/>
    <w:rsid w:val="00780E10"/>
    <w:rsid w:val="00781091"/>
    <w:rsid w:val="00781EDC"/>
    <w:rsid w:val="00782A1F"/>
    <w:rsid w:val="00782D0C"/>
    <w:rsid w:val="00783965"/>
    <w:rsid w:val="0078432A"/>
    <w:rsid w:val="007846E2"/>
    <w:rsid w:val="007861AE"/>
    <w:rsid w:val="00786479"/>
    <w:rsid w:val="00792AE7"/>
    <w:rsid w:val="00792B23"/>
    <w:rsid w:val="00793546"/>
    <w:rsid w:val="007935CF"/>
    <w:rsid w:val="00794CE2"/>
    <w:rsid w:val="007A3E8F"/>
    <w:rsid w:val="007A55B9"/>
    <w:rsid w:val="007B402C"/>
    <w:rsid w:val="007B4088"/>
    <w:rsid w:val="007B7FE6"/>
    <w:rsid w:val="007C08FB"/>
    <w:rsid w:val="007C46BE"/>
    <w:rsid w:val="007C52F6"/>
    <w:rsid w:val="007C7B76"/>
    <w:rsid w:val="007C7EF8"/>
    <w:rsid w:val="007C7F88"/>
    <w:rsid w:val="007D07CF"/>
    <w:rsid w:val="007D2B46"/>
    <w:rsid w:val="007D35DC"/>
    <w:rsid w:val="007D437D"/>
    <w:rsid w:val="007D6FE3"/>
    <w:rsid w:val="007E0B13"/>
    <w:rsid w:val="007E673B"/>
    <w:rsid w:val="007F0BF7"/>
    <w:rsid w:val="007F232F"/>
    <w:rsid w:val="007F4DA8"/>
    <w:rsid w:val="007F50C9"/>
    <w:rsid w:val="007F5C6E"/>
    <w:rsid w:val="007F663E"/>
    <w:rsid w:val="007F7101"/>
    <w:rsid w:val="008003D6"/>
    <w:rsid w:val="008007E5"/>
    <w:rsid w:val="00800871"/>
    <w:rsid w:val="0080323E"/>
    <w:rsid w:val="00804053"/>
    <w:rsid w:val="008043B3"/>
    <w:rsid w:val="00804DBB"/>
    <w:rsid w:val="008072DB"/>
    <w:rsid w:val="00807413"/>
    <w:rsid w:val="0080750B"/>
    <w:rsid w:val="008077DA"/>
    <w:rsid w:val="00811B60"/>
    <w:rsid w:val="0081421B"/>
    <w:rsid w:val="008152C8"/>
    <w:rsid w:val="008157B0"/>
    <w:rsid w:val="00816D62"/>
    <w:rsid w:val="00820909"/>
    <w:rsid w:val="00821108"/>
    <w:rsid w:val="00823446"/>
    <w:rsid w:val="008240A1"/>
    <w:rsid w:val="0082723E"/>
    <w:rsid w:val="008301CB"/>
    <w:rsid w:val="00830ADC"/>
    <w:rsid w:val="008323C9"/>
    <w:rsid w:val="00834392"/>
    <w:rsid w:val="008373F7"/>
    <w:rsid w:val="00837904"/>
    <w:rsid w:val="00837EB2"/>
    <w:rsid w:val="008419DD"/>
    <w:rsid w:val="00842947"/>
    <w:rsid w:val="0084343F"/>
    <w:rsid w:val="00843AFD"/>
    <w:rsid w:val="00845630"/>
    <w:rsid w:val="00850693"/>
    <w:rsid w:val="00860FCA"/>
    <w:rsid w:val="008616C5"/>
    <w:rsid w:val="008630DD"/>
    <w:rsid w:val="0086348A"/>
    <w:rsid w:val="00865E09"/>
    <w:rsid w:val="00870D74"/>
    <w:rsid w:val="00870F6B"/>
    <w:rsid w:val="00871C88"/>
    <w:rsid w:val="00872244"/>
    <w:rsid w:val="00873D60"/>
    <w:rsid w:val="00875F43"/>
    <w:rsid w:val="00876143"/>
    <w:rsid w:val="0088010B"/>
    <w:rsid w:val="008806F8"/>
    <w:rsid w:val="00880D44"/>
    <w:rsid w:val="00881666"/>
    <w:rsid w:val="008820F2"/>
    <w:rsid w:val="00882A5E"/>
    <w:rsid w:val="0088556D"/>
    <w:rsid w:val="0089020F"/>
    <w:rsid w:val="0089338B"/>
    <w:rsid w:val="0089385A"/>
    <w:rsid w:val="0089642C"/>
    <w:rsid w:val="00896758"/>
    <w:rsid w:val="008968AA"/>
    <w:rsid w:val="008A20A9"/>
    <w:rsid w:val="008A5F57"/>
    <w:rsid w:val="008A68E3"/>
    <w:rsid w:val="008B0746"/>
    <w:rsid w:val="008B0B83"/>
    <w:rsid w:val="008B1943"/>
    <w:rsid w:val="008B4944"/>
    <w:rsid w:val="008C1296"/>
    <w:rsid w:val="008C7AA2"/>
    <w:rsid w:val="008D041B"/>
    <w:rsid w:val="008D207C"/>
    <w:rsid w:val="008D2106"/>
    <w:rsid w:val="008D354D"/>
    <w:rsid w:val="008D35C1"/>
    <w:rsid w:val="008D595E"/>
    <w:rsid w:val="008D7563"/>
    <w:rsid w:val="008E17DF"/>
    <w:rsid w:val="008E1B46"/>
    <w:rsid w:val="008E24E0"/>
    <w:rsid w:val="008E3E83"/>
    <w:rsid w:val="008E3E95"/>
    <w:rsid w:val="008E4718"/>
    <w:rsid w:val="008F1A87"/>
    <w:rsid w:val="008F3579"/>
    <w:rsid w:val="008F63BD"/>
    <w:rsid w:val="008F63FC"/>
    <w:rsid w:val="008F69E4"/>
    <w:rsid w:val="008F6C72"/>
    <w:rsid w:val="00900D0D"/>
    <w:rsid w:val="00904F9E"/>
    <w:rsid w:val="009077D4"/>
    <w:rsid w:val="009107AB"/>
    <w:rsid w:val="0091084A"/>
    <w:rsid w:val="00911919"/>
    <w:rsid w:val="00912805"/>
    <w:rsid w:val="00914AEC"/>
    <w:rsid w:val="009201E0"/>
    <w:rsid w:val="009205B1"/>
    <w:rsid w:val="0092632E"/>
    <w:rsid w:val="0093418E"/>
    <w:rsid w:val="00940BC9"/>
    <w:rsid w:val="0094100E"/>
    <w:rsid w:val="00944342"/>
    <w:rsid w:val="009459C3"/>
    <w:rsid w:val="009530FA"/>
    <w:rsid w:val="00953E94"/>
    <w:rsid w:val="00955AE2"/>
    <w:rsid w:val="009628EC"/>
    <w:rsid w:val="00962E4E"/>
    <w:rsid w:val="00965AB4"/>
    <w:rsid w:val="00971ABC"/>
    <w:rsid w:val="009721A5"/>
    <w:rsid w:val="00973069"/>
    <w:rsid w:val="00975200"/>
    <w:rsid w:val="0097733E"/>
    <w:rsid w:val="00983780"/>
    <w:rsid w:val="00985B7B"/>
    <w:rsid w:val="00987E70"/>
    <w:rsid w:val="009909D6"/>
    <w:rsid w:val="009912EF"/>
    <w:rsid w:val="00991319"/>
    <w:rsid w:val="0099297A"/>
    <w:rsid w:val="009955A0"/>
    <w:rsid w:val="00997AF2"/>
    <w:rsid w:val="00997CEB"/>
    <w:rsid w:val="009A0CD9"/>
    <w:rsid w:val="009A145B"/>
    <w:rsid w:val="009A1F3F"/>
    <w:rsid w:val="009A21D1"/>
    <w:rsid w:val="009B2450"/>
    <w:rsid w:val="009B2CCC"/>
    <w:rsid w:val="009B2F7D"/>
    <w:rsid w:val="009B6EF3"/>
    <w:rsid w:val="009C0A10"/>
    <w:rsid w:val="009C0B95"/>
    <w:rsid w:val="009C29F7"/>
    <w:rsid w:val="009C3453"/>
    <w:rsid w:val="009C66EC"/>
    <w:rsid w:val="009D137A"/>
    <w:rsid w:val="009D3C38"/>
    <w:rsid w:val="009D3CC9"/>
    <w:rsid w:val="009D7EEA"/>
    <w:rsid w:val="009E2DB0"/>
    <w:rsid w:val="009E6651"/>
    <w:rsid w:val="009E69F1"/>
    <w:rsid w:val="009F0545"/>
    <w:rsid w:val="009F07A2"/>
    <w:rsid w:val="009F48A2"/>
    <w:rsid w:val="009F5106"/>
    <w:rsid w:val="009F6DBA"/>
    <w:rsid w:val="00A01E70"/>
    <w:rsid w:val="00A02223"/>
    <w:rsid w:val="00A03844"/>
    <w:rsid w:val="00A04601"/>
    <w:rsid w:val="00A04782"/>
    <w:rsid w:val="00A04F47"/>
    <w:rsid w:val="00A05F37"/>
    <w:rsid w:val="00A07670"/>
    <w:rsid w:val="00A12300"/>
    <w:rsid w:val="00A131B6"/>
    <w:rsid w:val="00A13325"/>
    <w:rsid w:val="00A139B5"/>
    <w:rsid w:val="00A139F4"/>
    <w:rsid w:val="00A15394"/>
    <w:rsid w:val="00A23093"/>
    <w:rsid w:val="00A23EF7"/>
    <w:rsid w:val="00A27538"/>
    <w:rsid w:val="00A363D3"/>
    <w:rsid w:val="00A42EE5"/>
    <w:rsid w:val="00A43DAD"/>
    <w:rsid w:val="00A473AA"/>
    <w:rsid w:val="00A477C2"/>
    <w:rsid w:val="00A47BFB"/>
    <w:rsid w:val="00A51D91"/>
    <w:rsid w:val="00A520B4"/>
    <w:rsid w:val="00A52E76"/>
    <w:rsid w:val="00A52FAD"/>
    <w:rsid w:val="00A5302A"/>
    <w:rsid w:val="00A54B60"/>
    <w:rsid w:val="00A57361"/>
    <w:rsid w:val="00A6049A"/>
    <w:rsid w:val="00A65392"/>
    <w:rsid w:val="00A65868"/>
    <w:rsid w:val="00A733B0"/>
    <w:rsid w:val="00A747F5"/>
    <w:rsid w:val="00A75811"/>
    <w:rsid w:val="00A77B70"/>
    <w:rsid w:val="00A83B04"/>
    <w:rsid w:val="00A85A5F"/>
    <w:rsid w:val="00A86F08"/>
    <w:rsid w:val="00A879E6"/>
    <w:rsid w:val="00A91CF9"/>
    <w:rsid w:val="00A924D1"/>
    <w:rsid w:val="00A956E2"/>
    <w:rsid w:val="00AA04BA"/>
    <w:rsid w:val="00AA10B6"/>
    <w:rsid w:val="00AA1CFB"/>
    <w:rsid w:val="00AA2A29"/>
    <w:rsid w:val="00AA3AA0"/>
    <w:rsid w:val="00AA6C8A"/>
    <w:rsid w:val="00AB14F7"/>
    <w:rsid w:val="00AB2B9E"/>
    <w:rsid w:val="00AB6398"/>
    <w:rsid w:val="00AB75FE"/>
    <w:rsid w:val="00AC0A9B"/>
    <w:rsid w:val="00AC1376"/>
    <w:rsid w:val="00AD18C1"/>
    <w:rsid w:val="00AD1C5E"/>
    <w:rsid w:val="00AD2AD0"/>
    <w:rsid w:val="00AD36F1"/>
    <w:rsid w:val="00AD3EDB"/>
    <w:rsid w:val="00AD6AE5"/>
    <w:rsid w:val="00AE10E2"/>
    <w:rsid w:val="00AE1196"/>
    <w:rsid w:val="00AE13E4"/>
    <w:rsid w:val="00AE3703"/>
    <w:rsid w:val="00AE49CC"/>
    <w:rsid w:val="00AF1000"/>
    <w:rsid w:val="00AF1ADA"/>
    <w:rsid w:val="00AF3683"/>
    <w:rsid w:val="00AF4A65"/>
    <w:rsid w:val="00AF58C4"/>
    <w:rsid w:val="00AF5D0D"/>
    <w:rsid w:val="00AF76DC"/>
    <w:rsid w:val="00B0239D"/>
    <w:rsid w:val="00B0363D"/>
    <w:rsid w:val="00B05761"/>
    <w:rsid w:val="00B06001"/>
    <w:rsid w:val="00B06A4E"/>
    <w:rsid w:val="00B1006E"/>
    <w:rsid w:val="00B10984"/>
    <w:rsid w:val="00B10BCB"/>
    <w:rsid w:val="00B15614"/>
    <w:rsid w:val="00B15CC9"/>
    <w:rsid w:val="00B168D1"/>
    <w:rsid w:val="00B174D9"/>
    <w:rsid w:val="00B22EFD"/>
    <w:rsid w:val="00B267F4"/>
    <w:rsid w:val="00B308E3"/>
    <w:rsid w:val="00B321E5"/>
    <w:rsid w:val="00B331A4"/>
    <w:rsid w:val="00B333F9"/>
    <w:rsid w:val="00B3347F"/>
    <w:rsid w:val="00B34B81"/>
    <w:rsid w:val="00B34BBA"/>
    <w:rsid w:val="00B368FB"/>
    <w:rsid w:val="00B401A0"/>
    <w:rsid w:val="00B4070D"/>
    <w:rsid w:val="00B46623"/>
    <w:rsid w:val="00B474B1"/>
    <w:rsid w:val="00B4754A"/>
    <w:rsid w:val="00B62123"/>
    <w:rsid w:val="00B62615"/>
    <w:rsid w:val="00B63341"/>
    <w:rsid w:val="00B64F84"/>
    <w:rsid w:val="00B65118"/>
    <w:rsid w:val="00B6682A"/>
    <w:rsid w:val="00B707C1"/>
    <w:rsid w:val="00B70A6B"/>
    <w:rsid w:val="00B74755"/>
    <w:rsid w:val="00B74BD7"/>
    <w:rsid w:val="00B76F82"/>
    <w:rsid w:val="00B804F3"/>
    <w:rsid w:val="00B81201"/>
    <w:rsid w:val="00B91FBD"/>
    <w:rsid w:val="00B91FE7"/>
    <w:rsid w:val="00B9234C"/>
    <w:rsid w:val="00B93A6C"/>
    <w:rsid w:val="00B9466A"/>
    <w:rsid w:val="00B96E31"/>
    <w:rsid w:val="00B97019"/>
    <w:rsid w:val="00B97507"/>
    <w:rsid w:val="00BA0620"/>
    <w:rsid w:val="00BA3401"/>
    <w:rsid w:val="00BA5A1E"/>
    <w:rsid w:val="00BA7624"/>
    <w:rsid w:val="00BB1E34"/>
    <w:rsid w:val="00BB4580"/>
    <w:rsid w:val="00BB68E6"/>
    <w:rsid w:val="00BB7895"/>
    <w:rsid w:val="00BC0BAF"/>
    <w:rsid w:val="00BC1D82"/>
    <w:rsid w:val="00BC254C"/>
    <w:rsid w:val="00BC26E7"/>
    <w:rsid w:val="00BC6CD4"/>
    <w:rsid w:val="00BD25F6"/>
    <w:rsid w:val="00BD26E0"/>
    <w:rsid w:val="00BD3FB9"/>
    <w:rsid w:val="00BD7D5E"/>
    <w:rsid w:val="00BE1481"/>
    <w:rsid w:val="00BE3E16"/>
    <w:rsid w:val="00BE4E63"/>
    <w:rsid w:val="00BE57CA"/>
    <w:rsid w:val="00BF0D14"/>
    <w:rsid w:val="00BF2B94"/>
    <w:rsid w:val="00BF3E66"/>
    <w:rsid w:val="00BF4430"/>
    <w:rsid w:val="00BF51B7"/>
    <w:rsid w:val="00BF5DBF"/>
    <w:rsid w:val="00C00B9D"/>
    <w:rsid w:val="00C024BA"/>
    <w:rsid w:val="00C02FFE"/>
    <w:rsid w:val="00C04B28"/>
    <w:rsid w:val="00C05717"/>
    <w:rsid w:val="00C061AA"/>
    <w:rsid w:val="00C113EB"/>
    <w:rsid w:val="00C11C01"/>
    <w:rsid w:val="00C127D1"/>
    <w:rsid w:val="00C12997"/>
    <w:rsid w:val="00C1482B"/>
    <w:rsid w:val="00C175A9"/>
    <w:rsid w:val="00C22465"/>
    <w:rsid w:val="00C234EA"/>
    <w:rsid w:val="00C258F8"/>
    <w:rsid w:val="00C25DCF"/>
    <w:rsid w:val="00C27C0E"/>
    <w:rsid w:val="00C325A6"/>
    <w:rsid w:val="00C3545F"/>
    <w:rsid w:val="00C37C51"/>
    <w:rsid w:val="00C40255"/>
    <w:rsid w:val="00C40506"/>
    <w:rsid w:val="00C40995"/>
    <w:rsid w:val="00C40E45"/>
    <w:rsid w:val="00C42D05"/>
    <w:rsid w:val="00C42EF3"/>
    <w:rsid w:val="00C45C44"/>
    <w:rsid w:val="00C46C66"/>
    <w:rsid w:val="00C47A62"/>
    <w:rsid w:val="00C47C33"/>
    <w:rsid w:val="00C508E9"/>
    <w:rsid w:val="00C52D53"/>
    <w:rsid w:val="00C56467"/>
    <w:rsid w:val="00C5657F"/>
    <w:rsid w:val="00C57DFC"/>
    <w:rsid w:val="00C61093"/>
    <w:rsid w:val="00C63BFC"/>
    <w:rsid w:val="00C71C1F"/>
    <w:rsid w:val="00C732B8"/>
    <w:rsid w:val="00C74C5B"/>
    <w:rsid w:val="00C75367"/>
    <w:rsid w:val="00C7558C"/>
    <w:rsid w:val="00C7677A"/>
    <w:rsid w:val="00C769E5"/>
    <w:rsid w:val="00C82B39"/>
    <w:rsid w:val="00C84872"/>
    <w:rsid w:val="00C8624A"/>
    <w:rsid w:val="00C91934"/>
    <w:rsid w:val="00C933CC"/>
    <w:rsid w:val="00CA086A"/>
    <w:rsid w:val="00CA1615"/>
    <w:rsid w:val="00CA1FC4"/>
    <w:rsid w:val="00CA4F17"/>
    <w:rsid w:val="00CA57B8"/>
    <w:rsid w:val="00CA6463"/>
    <w:rsid w:val="00CB505A"/>
    <w:rsid w:val="00CC0623"/>
    <w:rsid w:val="00CC1261"/>
    <w:rsid w:val="00CC27E1"/>
    <w:rsid w:val="00CC3F7D"/>
    <w:rsid w:val="00CD2A11"/>
    <w:rsid w:val="00CD5A81"/>
    <w:rsid w:val="00CD5AF7"/>
    <w:rsid w:val="00CD5B8A"/>
    <w:rsid w:val="00CD656C"/>
    <w:rsid w:val="00CD6EB4"/>
    <w:rsid w:val="00CE3C94"/>
    <w:rsid w:val="00CE645C"/>
    <w:rsid w:val="00CE6A66"/>
    <w:rsid w:val="00CF12D2"/>
    <w:rsid w:val="00CF3940"/>
    <w:rsid w:val="00CF44A3"/>
    <w:rsid w:val="00CF4A50"/>
    <w:rsid w:val="00CF51B4"/>
    <w:rsid w:val="00CF559D"/>
    <w:rsid w:val="00D00256"/>
    <w:rsid w:val="00D012C9"/>
    <w:rsid w:val="00D0302A"/>
    <w:rsid w:val="00D04689"/>
    <w:rsid w:val="00D1159B"/>
    <w:rsid w:val="00D11A37"/>
    <w:rsid w:val="00D13B91"/>
    <w:rsid w:val="00D16DF8"/>
    <w:rsid w:val="00D21848"/>
    <w:rsid w:val="00D22A81"/>
    <w:rsid w:val="00D24D56"/>
    <w:rsid w:val="00D27751"/>
    <w:rsid w:val="00D305C0"/>
    <w:rsid w:val="00D3075D"/>
    <w:rsid w:val="00D3325A"/>
    <w:rsid w:val="00D42373"/>
    <w:rsid w:val="00D43F05"/>
    <w:rsid w:val="00D45A25"/>
    <w:rsid w:val="00D45BB2"/>
    <w:rsid w:val="00D47916"/>
    <w:rsid w:val="00D47A88"/>
    <w:rsid w:val="00D47E3B"/>
    <w:rsid w:val="00D52325"/>
    <w:rsid w:val="00D5319D"/>
    <w:rsid w:val="00D53567"/>
    <w:rsid w:val="00D55A09"/>
    <w:rsid w:val="00D55CC8"/>
    <w:rsid w:val="00D562BC"/>
    <w:rsid w:val="00D604F3"/>
    <w:rsid w:val="00D60E22"/>
    <w:rsid w:val="00D61267"/>
    <w:rsid w:val="00D6432E"/>
    <w:rsid w:val="00D6467D"/>
    <w:rsid w:val="00D673AC"/>
    <w:rsid w:val="00D777CD"/>
    <w:rsid w:val="00D812B6"/>
    <w:rsid w:val="00D843F7"/>
    <w:rsid w:val="00D915B2"/>
    <w:rsid w:val="00D95BB2"/>
    <w:rsid w:val="00DA1D9C"/>
    <w:rsid w:val="00DA3010"/>
    <w:rsid w:val="00DA6F72"/>
    <w:rsid w:val="00DA7D0B"/>
    <w:rsid w:val="00DB2532"/>
    <w:rsid w:val="00DB2AF9"/>
    <w:rsid w:val="00DB36B0"/>
    <w:rsid w:val="00DC1088"/>
    <w:rsid w:val="00DC11C2"/>
    <w:rsid w:val="00DC409E"/>
    <w:rsid w:val="00DC49A7"/>
    <w:rsid w:val="00DD0083"/>
    <w:rsid w:val="00DD0C72"/>
    <w:rsid w:val="00DD1747"/>
    <w:rsid w:val="00DD1AD3"/>
    <w:rsid w:val="00DD3735"/>
    <w:rsid w:val="00DD3E19"/>
    <w:rsid w:val="00DD6043"/>
    <w:rsid w:val="00DD6BA7"/>
    <w:rsid w:val="00DD7067"/>
    <w:rsid w:val="00DD7322"/>
    <w:rsid w:val="00DE1100"/>
    <w:rsid w:val="00DE4B94"/>
    <w:rsid w:val="00DE62EE"/>
    <w:rsid w:val="00DE6C03"/>
    <w:rsid w:val="00DF0B10"/>
    <w:rsid w:val="00DF1FE3"/>
    <w:rsid w:val="00DF3182"/>
    <w:rsid w:val="00DF35D2"/>
    <w:rsid w:val="00DF4BB5"/>
    <w:rsid w:val="00E01B99"/>
    <w:rsid w:val="00E0267F"/>
    <w:rsid w:val="00E03FAF"/>
    <w:rsid w:val="00E04CED"/>
    <w:rsid w:val="00E05337"/>
    <w:rsid w:val="00E12E4B"/>
    <w:rsid w:val="00E12EDC"/>
    <w:rsid w:val="00E13312"/>
    <w:rsid w:val="00E16115"/>
    <w:rsid w:val="00E24BC7"/>
    <w:rsid w:val="00E25A94"/>
    <w:rsid w:val="00E26B22"/>
    <w:rsid w:val="00E26DA5"/>
    <w:rsid w:val="00E31823"/>
    <w:rsid w:val="00E31E62"/>
    <w:rsid w:val="00E34C17"/>
    <w:rsid w:val="00E34F06"/>
    <w:rsid w:val="00E3650C"/>
    <w:rsid w:val="00E454B6"/>
    <w:rsid w:val="00E461D6"/>
    <w:rsid w:val="00E46EA4"/>
    <w:rsid w:val="00E5361D"/>
    <w:rsid w:val="00E557DE"/>
    <w:rsid w:val="00E60C96"/>
    <w:rsid w:val="00E60D36"/>
    <w:rsid w:val="00E61D3C"/>
    <w:rsid w:val="00E631A8"/>
    <w:rsid w:val="00E668E5"/>
    <w:rsid w:val="00E73ACB"/>
    <w:rsid w:val="00E80D58"/>
    <w:rsid w:val="00E85F98"/>
    <w:rsid w:val="00E861F1"/>
    <w:rsid w:val="00E8745D"/>
    <w:rsid w:val="00E957DB"/>
    <w:rsid w:val="00E9593C"/>
    <w:rsid w:val="00E95C06"/>
    <w:rsid w:val="00E95C3F"/>
    <w:rsid w:val="00E96CC9"/>
    <w:rsid w:val="00EA2DE2"/>
    <w:rsid w:val="00EA34DA"/>
    <w:rsid w:val="00EA5D9B"/>
    <w:rsid w:val="00EA66F7"/>
    <w:rsid w:val="00EA6F97"/>
    <w:rsid w:val="00EB57F2"/>
    <w:rsid w:val="00EB5DA0"/>
    <w:rsid w:val="00EB6D1C"/>
    <w:rsid w:val="00EB6E49"/>
    <w:rsid w:val="00EB747D"/>
    <w:rsid w:val="00EC720F"/>
    <w:rsid w:val="00ED21A0"/>
    <w:rsid w:val="00ED4F4D"/>
    <w:rsid w:val="00ED5A67"/>
    <w:rsid w:val="00ED789F"/>
    <w:rsid w:val="00EE20E4"/>
    <w:rsid w:val="00EE4CEF"/>
    <w:rsid w:val="00EE4DD7"/>
    <w:rsid w:val="00EF007A"/>
    <w:rsid w:val="00EF11FA"/>
    <w:rsid w:val="00EF1914"/>
    <w:rsid w:val="00EF41A8"/>
    <w:rsid w:val="00EF4C2F"/>
    <w:rsid w:val="00EF5D92"/>
    <w:rsid w:val="00EF6DA3"/>
    <w:rsid w:val="00F056A5"/>
    <w:rsid w:val="00F07787"/>
    <w:rsid w:val="00F10015"/>
    <w:rsid w:val="00F10C88"/>
    <w:rsid w:val="00F11DFB"/>
    <w:rsid w:val="00F14390"/>
    <w:rsid w:val="00F1456C"/>
    <w:rsid w:val="00F17D5D"/>
    <w:rsid w:val="00F22AAA"/>
    <w:rsid w:val="00F25853"/>
    <w:rsid w:val="00F2605F"/>
    <w:rsid w:val="00F26164"/>
    <w:rsid w:val="00F279E0"/>
    <w:rsid w:val="00F27C86"/>
    <w:rsid w:val="00F3008C"/>
    <w:rsid w:val="00F31BD9"/>
    <w:rsid w:val="00F34C8E"/>
    <w:rsid w:val="00F35718"/>
    <w:rsid w:val="00F366F7"/>
    <w:rsid w:val="00F376FE"/>
    <w:rsid w:val="00F41313"/>
    <w:rsid w:val="00F43A39"/>
    <w:rsid w:val="00F44077"/>
    <w:rsid w:val="00F4576F"/>
    <w:rsid w:val="00F53DD4"/>
    <w:rsid w:val="00F56473"/>
    <w:rsid w:val="00F61BAE"/>
    <w:rsid w:val="00F636E5"/>
    <w:rsid w:val="00F64FFB"/>
    <w:rsid w:val="00F657E8"/>
    <w:rsid w:val="00F661A4"/>
    <w:rsid w:val="00F675E7"/>
    <w:rsid w:val="00F67A34"/>
    <w:rsid w:val="00F70F9D"/>
    <w:rsid w:val="00F73208"/>
    <w:rsid w:val="00F74027"/>
    <w:rsid w:val="00F8267C"/>
    <w:rsid w:val="00F82E1F"/>
    <w:rsid w:val="00F83C95"/>
    <w:rsid w:val="00F8517B"/>
    <w:rsid w:val="00F87BCC"/>
    <w:rsid w:val="00F90915"/>
    <w:rsid w:val="00F9155B"/>
    <w:rsid w:val="00F9399F"/>
    <w:rsid w:val="00F94D66"/>
    <w:rsid w:val="00F962F3"/>
    <w:rsid w:val="00F96819"/>
    <w:rsid w:val="00FA4021"/>
    <w:rsid w:val="00FA414B"/>
    <w:rsid w:val="00FA564A"/>
    <w:rsid w:val="00FA618F"/>
    <w:rsid w:val="00FA6478"/>
    <w:rsid w:val="00FB036F"/>
    <w:rsid w:val="00FB2C31"/>
    <w:rsid w:val="00FB5D77"/>
    <w:rsid w:val="00FC27FA"/>
    <w:rsid w:val="00FC3A34"/>
    <w:rsid w:val="00FC7E3B"/>
    <w:rsid w:val="00FC7F05"/>
    <w:rsid w:val="00FD01B5"/>
    <w:rsid w:val="00FD21B4"/>
    <w:rsid w:val="00FD3207"/>
    <w:rsid w:val="00FD7F28"/>
    <w:rsid w:val="00FE0B98"/>
    <w:rsid w:val="00FE1123"/>
    <w:rsid w:val="00FE6F8E"/>
    <w:rsid w:val="00FF0951"/>
    <w:rsid w:val="00FF12D7"/>
    <w:rsid w:val="00FF2E92"/>
    <w:rsid w:val="00FF3AEF"/>
    <w:rsid w:val="00FF49AE"/>
    <w:rsid w:val="00FF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398D4D"/>
  <w15:chartTrackingRefBased/>
  <w15:docId w15:val="{6920E10F-B69E-4359-9401-327B7CC2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094"/>
  </w:style>
  <w:style w:type="paragraph" w:styleId="1">
    <w:name w:val="heading 1"/>
    <w:basedOn w:val="a"/>
    <w:next w:val="a"/>
    <w:link w:val="10"/>
    <w:uiPriority w:val="9"/>
    <w:qFormat/>
    <w:rsid w:val="008043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402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2402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757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757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75771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3E5094"/>
    <w:rPr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E5094"/>
    <w:rPr>
      <w:lang w:val="x-none" w:eastAsia="x-none"/>
    </w:rPr>
  </w:style>
  <w:style w:type="paragraph" w:styleId="a5">
    <w:name w:val="Body Text"/>
    <w:basedOn w:val="a"/>
    <w:link w:val="a6"/>
    <w:uiPriority w:val="99"/>
    <w:rsid w:val="009530FA"/>
    <w:pPr>
      <w:spacing w:before="60" w:after="60"/>
      <w:jc w:val="both"/>
    </w:pPr>
    <w:rPr>
      <w:lang w:val="x-none" w:eastAsia="x-none"/>
    </w:rPr>
  </w:style>
  <w:style w:type="character" w:customStyle="1" w:styleId="a6">
    <w:name w:val="Основной текст Знак"/>
    <w:link w:val="a5"/>
    <w:uiPriority w:val="99"/>
    <w:semiHidden/>
    <w:locked/>
    <w:rsid w:val="00275771"/>
    <w:rPr>
      <w:rFonts w:cs="Times New Roman"/>
      <w:sz w:val="20"/>
      <w:szCs w:val="20"/>
    </w:rPr>
  </w:style>
  <w:style w:type="character" w:styleId="a7">
    <w:name w:val="page number"/>
    <w:uiPriority w:val="99"/>
    <w:rsid w:val="009530FA"/>
    <w:rPr>
      <w:rFonts w:cs="Times New Roman"/>
    </w:rPr>
  </w:style>
  <w:style w:type="paragraph" w:customStyle="1" w:styleId="11">
    <w:name w:val="Нижний колонтитул1"/>
    <w:uiPriority w:val="99"/>
    <w:rsid w:val="009530FA"/>
    <w:pPr>
      <w:tabs>
        <w:tab w:val="center" w:pos="4153"/>
        <w:tab w:val="right" w:pos="8306"/>
      </w:tabs>
    </w:pPr>
    <w:rPr>
      <w:sz w:val="24"/>
    </w:rPr>
  </w:style>
  <w:style w:type="paragraph" w:styleId="a8">
    <w:name w:val="footer"/>
    <w:basedOn w:val="a"/>
    <w:link w:val="a9"/>
    <w:uiPriority w:val="99"/>
    <w:rsid w:val="009530F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locked/>
    <w:rsid w:val="00275771"/>
    <w:rPr>
      <w:rFonts w:cs="Times New Roman"/>
      <w:sz w:val="20"/>
      <w:szCs w:val="20"/>
    </w:rPr>
  </w:style>
  <w:style w:type="paragraph" w:customStyle="1" w:styleId="12">
    <w:name w:val="Название1"/>
    <w:basedOn w:val="a"/>
    <w:link w:val="aa"/>
    <w:uiPriority w:val="99"/>
    <w:qFormat/>
    <w:rsid w:val="009530FA"/>
    <w:pPr>
      <w:tabs>
        <w:tab w:val="left" w:pos="9498"/>
      </w:tabs>
      <w:ind w:right="28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link w:val="12"/>
    <w:uiPriority w:val="99"/>
    <w:locked/>
    <w:rsid w:val="00275771"/>
    <w:rPr>
      <w:rFonts w:ascii="Cambria" w:hAnsi="Cambria" w:cs="Times New Roman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rsid w:val="009530FA"/>
    <w:pPr>
      <w:tabs>
        <w:tab w:val="center" w:pos="4320"/>
        <w:tab w:val="right" w:pos="8640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locked/>
    <w:rsid w:val="00275771"/>
    <w:rPr>
      <w:rFonts w:cs="Times New Roman"/>
      <w:sz w:val="20"/>
      <w:szCs w:val="20"/>
    </w:rPr>
  </w:style>
  <w:style w:type="paragraph" w:customStyle="1" w:styleId="Title-Small">
    <w:name w:val="Title-Small"/>
    <w:basedOn w:val="12"/>
    <w:rsid w:val="009530FA"/>
    <w:pPr>
      <w:tabs>
        <w:tab w:val="clear" w:pos="9498"/>
      </w:tabs>
      <w:spacing w:before="240" w:after="60"/>
      <w:ind w:right="0"/>
    </w:pPr>
    <w:rPr>
      <w:smallCaps/>
      <w:lang w:eastAsia="en-US"/>
    </w:rPr>
  </w:style>
  <w:style w:type="paragraph" w:customStyle="1" w:styleId="13">
    <w:name w:val="Заголовок оглавления1"/>
    <w:basedOn w:val="a"/>
    <w:next w:val="a5"/>
    <w:uiPriority w:val="99"/>
    <w:rsid w:val="009530FA"/>
    <w:pPr>
      <w:keepNext/>
      <w:keepLines/>
      <w:pageBreakBefore/>
      <w:spacing w:after="240" w:line="360" w:lineRule="auto"/>
      <w:jc w:val="center"/>
    </w:pPr>
    <w:rPr>
      <w:rFonts w:ascii="Arial" w:hAnsi="Arial"/>
      <w:b/>
      <w:smallCaps/>
      <w:sz w:val="32"/>
      <w:lang w:eastAsia="en-US"/>
    </w:rPr>
  </w:style>
  <w:style w:type="table" w:styleId="ad">
    <w:name w:val="Table Grid"/>
    <w:basedOn w:val="a1"/>
    <w:uiPriority w:val="99"/>
    <w:rsid w:val="009530F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Text"/>
    <w:basedOn w:val="a"/>
    <w:uiPriority w:val="99"/>
    <w:rsid w:val="009530FA"/>
    <w:pPr>
      <w:keepLines/>
      <w:spacing w:line="288" w:lineRule="auto"/>
      <w:ind w:firstLine="567"/>
      <w:jc w:val="both"/>
    </w:pPr>
    <w:rPr>
      <w:sz w:val="28"/>
    </w:rPr>
  </w:style>
  <w:style w:type="paragraph" w:styleId="14">
    <w:name w:val="toc 1"/>
    <w:basedOn w:val="a"/>
    <w:next w:val="a"/>
    <w:autoRedefine/>
    <w:uiPriority w:val="39"/>
    <w:rsid w:val="008E24E0"/>
    <w:pPr>
      <w:tabs>
        <w:tab w:val="left" w:pos="440"/>
        <w:tab w:val="right" w:leader="dot" w:pos="9516"/>
      </w:tabs>
      <w:spacing w:line="360" w:lineRule="atLeast"/>
    </w:pPr>
    <w:rPr>
      <w:b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2402E0"/>
    <w:pPr>
      <w:ind w:left="200"/>
    </w:pPr>
  </w:style>
  <w:style w:type="character" w:styleId="ae">
    <w:name w:val="Hyperlink"/>
    <w:uiPriority w:val="99"/>
    <w:rsid w:val="002402E0"/>
    <w:rPr>
      <w:rFonts w:cs="Times New Roman"/>
      <w:color w:val="0000FF"/>
      <w:u w:val="single"/>
    </w:rPr>
  </w:style>
  <w:style w:type="character" w:styleId="af">
    <w:name w:val="annotation reference"/>
    <w:uiPriority w:val="99"/>
    <w:semiHidden/>
    <w:rsid w:val="009E2DB0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3E5094"/>
    <w:rPr>
      <w:sz w:val="22"/>
    </w:rPr>
  </w:style>
  <w:style w:type="character" w:customStyle="1" w:styleId="af1">
    <w:name w:val="Текст примечания Знак"/>
    <w:link w:val="af0"/>
    <w:uiPriority w:val="99"/>
    <w:semiHidden/>
    <w:locked/>
    <w:rsid w:val="003E5094"/>
    <w:rPr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rsid w:val="009E2DB0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275771"/>
    <w:rPr>
      <w:rFonts w:cs="Times New Roman"/>
      <w:b/>
      <w:bCs/>
      <w:sz w:val="20"/>
      <w:szCs w:val="20"/>
      <w:lang w:val="ru-RU" w:eastAsia="ru-RU" w:bidi="ar-SA"/>
    </w:rPr>
  </w:style>
  <w:style w:type="paragraph" w:customStyle="1" w:styleId="a00">
    <w:name w:val="a0"/>
    <w:basedOn w:val="a"/>
    <w:uiPriority w:val="99"/>
    <w:rsid w:val="009F07A2"/>
    <w:pPr>
      <w:spacing w:before="120"/>
      <w:ind w:firstLine="902"/>
      <w:jc w:val="both"/>
    </w:pPr>
    <w:rPr>
      <w:sz w:val="28"/>
      <w:szCs w:val="28"/>
    </w:rPr>
  </w:style>
  <w:style w:type="paragraph" w:customStyle="1" w:styleId="22">
    <w:name w:val="2"/>
    <w:basedOn w:val="a"/>
    <w:uiPriority w:val="99"/>
    <w:rsid w:val="009F07A2"/>
    <w:pPr>
      <w:spacing w:line="288" w:lineRule="auto"/>
      <w:ind w:left="11" w:firstLine="709"/>
      <w:jc w:val="both"/>
    </w:pPr>
    <w:rPr>
      <w:sz w:val="24"/>
      <w:szCs w:val="24"/>
    </w:rPr>
  </w:style>
  <w:style w:type="character" w:customStyle="1" w:styleId="PlainTextChar">
    <w:name w:val="Plain Text Char"/>
    <w:uiPriority w:val="99"/>
    <w:locked/>
    <w:rsid w:val="00C7558C"/>
    <w:rPr>
      <w:rFonts w:ascii="Calibri" w:hAnsi="Calibri" w:cs="Times New Roman"/>
      <w:lang w:bidi="ar-SA"/>
    </w:rPr>
  </w:style>
  <w:style w:type="paragraph" w:styleId="af4">
    <w:name w:val="Plain Text"/>
    <w:basedOn w:val="a"/>
    <w:link w:val="af5"/>
    <w:uiPriority w:val="99"/>
    <w:rsid w:val="00C7558C"/>
    <w:rPr>
      <w:rFonts w:ascii="Courier New" w:hAnsi="Courier New"/>
      <w:lang w:val="x-none" w:eastAsia="x-none"/>
    </w:rPr>
  </w:style>
  <w:style w:type="character" w:customStyle="1" w:styleId="af5">
    <w:name w:val="Текст Знак"/>
    <w:link w:val="af4"/>
    <w:uiPriority w:val="99"/>
    <w:semiHidden/>
    <w:locked/>
    <w:rsid w:val="00275771"/>
    <w:rPr>
      <w:rFonts w:ascii="Courier New" w:hAnsi="Courier New" w:cs="Courier New"/>
      <w:sz w:val="20"/>
      <w:szCs w:val="20"/>
    </w:rPr>
  </w:style>
  <w:style w:type="paragraph" w:styleId="af6">
    <w:name w:val="footnote text"/>
    <w:basedOn w:val="a"/>
    <w:link w:val="af7"/>
    <w:uiPriority w:val="99"/>
    <w:semiHidden/>
    <w:rsid w:val="00EF007A"/>
    <w:rPr>
      <w:lang w:val="x-none" w:eastAsia="x-none"/>
    </w:rPr>
  </w:style>
  <w:style w:type="character" w:customStyle="1" w:styleId="af7">
    <w:name w:val="Текст сноски Знак"/>
    <w:link w:val="af6"/>
    <w:uiPriority w:val="99"/>
    <w:semiHidden/>
    <w:locked/>
    <w:rsid w:val="00275771"/>
    <w:rPr>
      <w:rFonts w:cs="Times New Roman"/>
      <w:sz w:val="20"/>
      <w:szCs w:val="20"/>
    </w:rPr>
  </w:style>
  <w:style w:type="character" w:styleId="af8">
    <w:name w:val="footnote reference"/>
    <w:uiPriority w:val="99"/>
    <w:semiHidden/>
    <w:rsid w:val="00EF007A"/>
    <w:rPr>
      <w:rFonts w:cs="Times New Roman"/>
      <w:vertAlign w:val="superscript"/>
    </w:rPr>
  </w:style>
  <w:style w:type="paragraph" w:styleId="af9">
    <w:name w:val="endnote text"/>
    <w:basedOn w:val="a"/>
    <w:link w:val="afa"/>
    <w:uiPriority w:val="99"/>
    <w:rsid w:val="007C52F6"/>
    <w:rPr>
      <w:lang w:val="x-none" w:eastAsia="x-none"/>
    </w:rPr>
  </w:style>
  <w:style w:type="character" w:customStyle="1" w:styleId="afa">
    <w:name w:val="Текст концевой сноски Знак"/>
    <w:link w:val="af9"/>
    <w:uiPriority w:val="99"/>
    <w:locked/>
    <w:rsid w:val="007C52F6"/>
    <w:rPr>
      <w:rFonts w:cs="Times New Roman"/>
    </w:rPr>
  </w:style>
  <w:style w:type="character" w:styleId="afb">
    <w:name w:val="endnote reference"/>
    <w:uiPriority w:val="99"/>
    <w:rsid w:val="007C52F6"/>
    <w:rPr>
      <w:rFonts w:cs="Times New Roman"/>
      <w:vertAlign w:val="superscript"/>
    </w:rPr>
  </w:style>
  <w:style w:type="paragraph" w:customStyle="1" w:styleId="15">
    <w:name w:val="Обычный (веб)1"/>
    <w:basedOn w:val="a"/>
    <w:rsid w:val="00146291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Document Map"/>
    <w:basedOn w:val="a"/>
    <w:link w:val="afd"/>
    <w:uiPriority w:val="99"/>
    <w:semiHidden/>
    <w:rsid w:val="007000EC"/>
    <w:pPr>
      <w:shd w:val="clear" w:color="auto" w:fill="000080"/>
    </w:pPr>
    <w:rPr>
      <w:sz w:val="2"/>
      <w:lang w:val="x-none" w:eastAsia="x-none"/>
    </w:rPr>
  </w:style>
  <w:style w:type="character" w:customStyle="1" w:styleId="afd">
    <w:name w:val="Схема документа Знак"/>
    <w:link w:val="afc"/>
    <w:uiPriority w:val="99"/>
    <w:semiHidden/>
    <w:locked/>
    <w:rsid w:val="00275771"/>
    <w:rPr>
      <w:rFonts w:cs="Times New Roman"/>
      <w:sz w:val="2"/>
    </w:rPr>
  </w:style>
  <w:style w:type="paragraph" w:styleId="afe">
    <w:name w:val="List Paragraph"/>
    <w:basedOn w:val="a"/>
    <w:uiPriority w:val="34"/>
    <w:qFormat/>
    <w:rsid w:val="00ED21A0"/>
    <w:pPr>
      <w:ind w:left="720"/>
      <w:contextualSpacing/>
    </w:pPr>
  </w:style>
  <w:style w:type="paragraph" w:customStyle="1" w:styleId="16">
    <w:name w:val="Стиль1"/>
    <w:basedOn w:val="af0"/>
    <w:next w:val="a"/>
    <w:qFormat/>
    <w:rsid w:val="00B91FE7"/>
  </w:style>
  <w:style w:type="paragraph" w:styleId="aff">
    <w:name w:val="Revision"/>
    <w:hidden/>
    <w:uiPriority w:val="99"/>
    <w:semiHidden/>
    <w:rsid w:val="00D673AC"/>
  </w:style>
  <w:style w:type="paragraph" w:customStyle="1" w:styleId="23">
    <w:name w:val="Стиль2"/>
    <w:basedOn w:val="a"/>
    <w:next w:val="aff0"/>
    <w:qFormat/>
    <w:rsid w:val="00B91FE7"/>
  </w:style>
  <w:style w:type="paragraph" w:styleId="aff0">
    <w:name w:val="No Spacing"/>
    <w:uiPriority w:val="1"/>
    <w:qFormat/>
    <w:rsid w:val="00B91FE7"/>
  </w:style>
  <w:style w:type="paragraph" w:customStyle="1" w:styleId="12-">
    <w:name w:val="Таблица (12) - осн. текст"/>
    <w:basedOn w:val="a"/>
    <w:qFormat/>
    <w:rsid w:val="007D437D"/>
    <w:pPr>
      <w:spacing w:before="60" w:after="60"/>
    </w:pPr>
    <w:rPr>
      <w:snapToGrid w:val="0"/>
      <w:color w:val="000000"/>
      <w:sz w:val="24"/>
    </w:rPr>
  </w:style>
  <w:style w:type="paragraph" w:customStyle="1" w:styleId="aff1">
    <w:name w:val="Заголовки без нумерации"/>
    <w:basedOn w:val="1"/>
    <w:next w:val="a5"/>
    <w:rsid w:val="005B614D"/>
    <w:pPr>
      <w:suppressAutoHyphens/>
      <w:spacing w:before="360" w:after="120"/>
    </w:pPr>
    <w:rPr>
      <w:rFonts w:ascii="Arial" w:hAnsi="Arial"/>
      <w:snapToGrid w:val="0"/>
      <w:color w:val="000000"/>
      <w:kern w:val="0"/>
      <w:sz w:val="36"/>
      <w:szCs w:val="20"/>
      <w:lang w:val="ru-RU" w:eastAsia="ru-RU"/>
    </w:rPr>
  </w:style>
  <w:style w:type="paragraph" w:customStyle="1" w:styleId="17">
    <w:name w:val="Список нумерованный 1 уровня"/>
    <w:basedOn w:val="a"/>
    <w:qFormat/>
    <w:rsid w:val="00065451"/>
    <w:pPr>
      <w:widowControl w:val="0"/>
      <w:shd w:val="clear" w:color="auto" w:fill="FFFFFF"/>
      <w:tabs>
        <w:tab w:val="num" w:pos="1855"/>
      </w:tabs>
      <w:autoSpaceDE w:val="0"/>
      <w:autoSpaceDN w:val="0"/>
      <w:adjustRightInd w:val="0"/>
      <w:spacing w:before="120" w:after="120"/>
      <w:ind w:left="1855" w:right="17" w:hanging="720"/>
      <w:jc w:val="both"/>
      <w:textAlignment w:val="baseline"/>
    </w:pPr>
    <w:rPr>
      <w:color w:val="000000"/>
      <w:spacing w:val="-4"/>
      <w:w w:val="10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33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B3E3-E8CD-4EAF-BC43-D992CA8F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5217</Words>
  <Characters>29742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Kraftway</Company>
  <LinksUpToDate>false</LinksUpToDate>
  <CharactersWithSpaces>34890</CharactersWithSpaces>
  <SharedDoc>false</SharedDoc>
  <HLinks>
    <vt:vector size="42" baseType="variant"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_Toc18501669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_Toc18501668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_Toc18501667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_Toc18501666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_Toc18501665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_Toc18501664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_Toc18501663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ogenze@roskazna.ru</dc:creator>
  <cp:keywords/>
  <dc:description/>
  <cp:lastModifiedBy>Гензе Олег Владимирович</cp:lastModifiedBy>
  <cp:revision>2</cp:revision>
  <cp:lastPrinted>2019-08-29T08:41:00Z</cp:lastPrinted>
  <dcterms:created xsi:type="dcterms:W3CDTF">2023-01-10T13:08:00Z</dcterms:created>
  <dcterms:modified xsi:type="dcterms:W3CDTF">2023-01-10T13:08:00Z</dcterms:modified>
  <cp:contentStatus/>
</cp:coreProperties>
</file>