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B8F61" w14:textId="2348539B" w:rsidR="00146BA7" w:rsidRDefault="00146BA7">
      <w:bookmarkStart w:id="0" w:name="_GoBack"/>
      <w:bookmarkEnd w:id="0"/>
    </w:p>
    <w:p w14:paraId="28BC3335" w14:textId="66F3B5C1" w:rsidR="00146BA7" w:rsidRDefault="00146BA7"/>
    <w:p w14:paraId="2E90AAD8" w14:textId="7EF6F25D" w:rsidR="00146BA7" w:rsidRDefault="00146BA7"/>
    <w:p w14:paraId="62BCC814" w14:textId="7F548F7D" w:rsidR="00146BA7" w:rsidRDefault="00146BA7"/>
    <w:p w14:paraId="6A11A1A6" w14:textId="4173453B" w:rsidR="00146BA7" w:rsidRDefault="00146BA7"/>
    <w:p w14:paraId="7E33BFCC" w14:textId="77777777" w:rsidR="00146BA7" w:rsidRDefault="00146BA7"/>
    <w:tbl>
      <w:tblPr>
        <w:tblW w:w="4999" w:type="pct"/>
        <w:tblLook w:val="0000" w:firstRow="0" w:lastRow="0" w:firstColumn="0" w:lastColumn="0" w:noHBand="0" w:noVBand="0"/>
      </w:tblPr>
      <w:tblGrid>
        <w:gridCol w:w="9353"/>
      </w:tblGrid>
      <w:tr w:rsidR="00146BA7" w:rsidRPr="00D854A4" w14:paraId="192471B0" w14:textId="77777777" w:rsidTr="001F06A2">
        <w:trPr>
          <w:trHeight w:hRule="exact" w:val="2098"/>
        </w:trPr>
        <w:tc>
          <w:tcPr>
            <w:tcW w:w="5000" w:type="pct"/>
            <w:vAlign w:val="center"/>
          </w:tcPr>
          <w:p w14:paraId="08877659" w14:textId="77777777" w:rsidR="00146BA7" w:rsidRPr="00D854A4" w:rsidRDefault="00146BA7" w:rsidP="001F06A2">
            <w:pPr>
              <w:pStyle w:val="GOSTTitul1"/>
            </w:pPr>
            <w:bookmarkStart w:id="1" w:name="_Toc139445125"/>
            <w:r w:rsidRPr="00D854A4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  <w:p w14:paraId="4FD3EA5B" w14:textId="77777777" w:rsidR="00146BA7" w:rsidRPr="00D854A4" w:rsidRDefault="00146BA7" w:rsidP="001F06A2">
            <w:pPr>
              <w:pStyle w:val="GOSTTitul1"/>
            </w:pPr>
          </w:p>
          <w:p w14:paraId="0FD27D7A" w14:textId="77777777" w:rsidR="00146BA7" w:rsidRPr="00D854A4" w:rsidRDefault="00146BA7" w:rsidP="001F06A2">
            <w:pPr>
              <w:pStyle w:val="GOSTTitul1"/>
            </w:pPr>
            <w:r w:rsidRPr="00D854A4">
              <w:t>Подсистема учета и отчетности</w:t>
            </w:r>
          </w:p>
        </w:tc>
      </w:tr>
      <w:tr w:rsidR="00146BA7" w:rsidRPr="00D854A4" w14:paraId="3955723E" w14:textId="77777777" w:rsidTr="001F06A2">
        <w:trPr>
          <w:trHeight w:hRule="exact" w:val="1544"/>
        </w:trPr>
        <w:tc>
          <w:tcPr>
            <w:tcW w:w="5000" w:type="pct"/>
            <w:vAlign w:val="center"/>
          </w:tcPr>
          <w:p w14:paraId="262A218A" w14:textId="77777777" w:rsidR="00146BA7" w:rsidRPr="00D854A4" w:rsidRDefault="00146BA7" w:rsidP="001F06A2">
            <w:pPr>
              <w:pStyle w:val="GOSTTitul1"/>
            </w:pPr>
            <w:r w:rsidRPr="00D854A4">
              <w:rPr>
                <w:lang w:eastAsia="en-US"/>
              </w:rPr>
              <w:t>Модуль формирования бюджетной (бухгалтерской) отчетности</w:t>
            </w:r>
          </w:p>
        </w:tc>
      </w:tr>
      <w:tr w:rsidR="00146BA7" w:rsidRPr="00D854A4" w14:paraId="5F2960B6" w14:textId="77777777" w:rsidTr="001F06A2">
        <w:trPr>
          <w:trHeight w:hRule="exact" w:val="1437"/>
        </w:trPr>
        <w:tc>
          <w:tcPr>
            <w:tcW w:w="5000" w:type="pct"/>
            <w:vAlign w:val="center"/>
          </w:tcPr>
          <w:p w14:paraId="1E0C7676" w14:textId="5421AA34" w:rsidR="00146BA7" w:rsidRPr="00D854A4" w:rsidRDefault="00146BA7" w:rsidP="001F06A2">
            <w:pPr>
              <w:pStyle w:val="GOSTTitul2"/>
            </w:pPr>
            <w:r>
              <w:t>инструкция</w:t>
            </w:r>
          </w:p>
        </w:tc>
      </w:tr>
      <w:tr w:rsidR="00146BA7" w:rsidRPr="00D854A4" w14:paraId="5233BABC" w14:textId="77777777" w:rsidTr="001F06A2">
        <w:trPr>
          <w:trHeight w:hRule="exact" w:val="2114"/>
        </w:trPr>
        <w:tc>
          <w:tcPr>
            <w:tcW w:w="5000" w:type="pct"/>
          </w:tcPr>
          <w:p w14:paraId="517009C5" w14:textId="62A7F317" w:rsidR="00146BA7" w:rsidRPr="00D854A4" w:rsidRDefault="00146BA7" w:rsidP="001F06A2">
            <w:pPr>
              <w:pStyle w:val="GOSTTitulnamedoc"/>
              <w:rPr>
                <w:b w:val="0"/>
              </w:rPr>
            </w:pPr>
            <w:r>
              <w:rPr>
                <w:lang w:eastAsia="en-US"/>
              </w:rPr>
              <w:t>по документу «</w:t>
            </w:r>
            <w:r>
              <w:t>Извещение о трансферте, передаваемом с условием (ф. 0510453</w:t>
            </w:r>
            <w:r w:rsidRPr="001C71E4">
              <w:rPr>
                <w:szCs w:val="32"/>
              </w:rPr>
              <w:t>)</w:t>
            </w:r>
            <w:r w:rsidRPr="00D854A4">
              <w:rPr>
                <w:lang w:eastAsia="en-US"/>
              </w:rPr>
              <w:t>»</w:t>
            </w:r>
          </w:p>
        </w:tc>
      </w:tr>
      <w:tr w:rsidR="00146BA7" w:rsidRPr="00D854A4" w14:paraId="1050ADF3" w14:textId="77777777" w:rsidTr="001F06A2">
        <w:trPr>
          <w:trHeight w:hRule="exact" w:val="570"/>
        </w:trPr>
        <w:tc>
          <w:tcPr>
            <w:tcW w:w="5000" w:type="pct"/>
          </w:tcPr>
          <w:p w14:paraId="258F94EA" w14:textId="77777777" w:rsidR="00146BA7" w:rsidRPr="00D854A4" w:rsidRDefault="00146BA7" w:rsidP="001F06A2">
            <w:pPr>
              <w:pStyle w:val="GOSTTitulnamedoc"/>
            </w:pPr>
          </w:p>
        </w:tc>
      </w:tr>
      <w:tr w:rsidR="00146BA7" w:rsidRPr="00D854A4" w14:paraId="3BDE1391" w14:textId="77777777" w:rsidTr="001F06A2">
        <w:trPr>
          <w:trHeight w:hRule="exact" w:val="424"/>
        </w:trPr>
        <w:tc>
          <w:tcPr>
            <w:tcW w:w="5000" w:type="pct"/>
          </w:tcPr>
          <w:p w14:paraId="022E0E0F" w14:textId="1F66D5FD" w:rsidR="00146BA7" w:rsidRPr="00D854A4" w:rsidRDefault="00146BA7" w:rsidP="001F06A2">
            <w:pPr>
              <w:pStyle w:val="GOSTTitul0"/>
              <w:rPr>
                <w:b/>
              </w:rPr>
            </w:pPr>
          </w:p>
        </w:tc>
      </w:tr>
      <w:tr w:rsidR="00146BA7" w:rsidRPr="00D854A4" w14:paraId="38A25B6F" w14:textId="77777777" w:rsidTr="001F06A2">
        <w:trPr>
          <w:trHeight w:hRule="exact" w:val="585"/>
        </w:trPr>
        <w:tc>
          <w:tcPr>
            <w:tcW w:w="5000" w:type="pct"/>
          </w:tcPr>
          <w:p w14:paraId="51A16B68" w14:textId="77777777" w:rsidR="00146BA7" w:rsidRPr="00D854A4" w:rsidRDefault="00146BA7" w:rsidP="001F06A2">
            <w:pPr>
              <w:spacing w:before="240" w:after="240"/>
              <w:ind w:left="176"/>
              <w:rPr>
                <w:b/>
              </w:rPr>
            </w:pPr>
          </w:p>
        </w:tc>
      </w:tr>
      <w:tr w:rsidR="00146BA7" w:rsidRPr="00D854A4" w14:paraId="0DF96605" w14:textId="77777777" w:rsidTr="001F06A2">
        <w:trPr>
          <w:trHeight w:hRule="exact" w:val="827"/>
        </w:trPr>
        <w:tc>
          <w:tcPr>
            <w:tcW w:w="5000" w:type="pct"/>
            <w:vAlign w:val="center"/>
          </w:tcPr>
          <w:p w14:paraId="479A8552" w14:textId="36C21DDA" w:rsidR="00146BA7" w:rsidRPr="00D854A4" w:rsidRDefault="00146BA7" w:rsidP="00B10B83">
            <w:pPr>
              <w:pStyle w:val="GOSTTitul0"/>
              <w:rPr>
                <w:b/>
                <w:lang w:val="en-US"/>
              </w:rPr>
            </w:pPr>
            <w:r w:rsidRPr="00D854A4">
              <w:t xml:space="preserve">Листов: </w:t>
            </w:r>
            <w:r w:rsidR="00B10B83">
              <w:t>33</w:t>
            </w:r>
          </w:p>
        </w:tc>
      </w:tr>
    </w:tbl>
    <w:p w14:paraId="2441B9F3" w14:textId="77777777" w:rsidR="00146BA7" w:rsidRDefault="00146BA7" w:rsidP="00C512E5"/>
    <w:p w14:paraId="78DCF308" w14:textId="77777777" w:rsidR="00146BA7" w:rsidRDefault="00146BA7" w:rsidP="00146BA7">
      <w:pPr>
        <w:pStyle w:val="GOSTSign"/>
      </w:pPr>
    </w:p>
    <w:p w14:paraId="0BC6B435" w14:textId="42C1EA33" w:rsidR="00146BA7" w:rsidRDefault="00146BA7" w:rsidP="00146BA7">
      <w:pPr>
        <w:pStyle w:val="GOSTSign"/>
      </w:pPr>
    </w:p>
    <w:p w14:paraId="24428923" w14:textId="77777777" w:rsidR="00146BA7" w:rsidRPr="00146BA7" w:rsidRDefault="00146BA7" w:rsidP="00146BA7">
      <w:pPr>
        <w:pStyle w:val="GOSTNormal"/>
      </w:pPr>
    </w:p>
    <w:p w14:paraId="0A8EEE0D" w14:textId="60FC0DE6" w:rsidR="00146BA7" w:rsidRPr="003F6CF2" w:rsidRDefault="00146BA7" w:rsidP="00146BA7">
      <w:pPr>
        <w:pStyle w:val="GOSTSign"/>
      </w:pPr>
      <w:r w:rsidRPr="003F6CF2">
        <w:lastRenderedPageBreak/>
        <w:t>Содержание</w:t>
      </w:r>
    </w:p>
    <w:p w14:paraId="7310428C" w14:textId="42B48829" w:rsidR="0061511B" w:rsidRDefault="001208A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3F6CF2">
        <w:rPr>
          <w:b w:val="0"/>
          <w:bCs w:val="0"/>
          <w:caps w:val="0"/>
        </w:rPr>
        <w:fldChar w:fldCharType="begin"/>
      </w:r>
      <w:r w:rsidRPr="003F6CF2">
        <w:rPr>
          <w:b w:val="0"/>
          <w:bCs w:val="0"/>
          <w:caps w:val="0"/>
        </w:rPr>
        <w:instrText xml:space="preserve"> TOC \h \z \t "Заголовок 1;1;Заголовок 2;2;Заголовок 3;3;Заголовок 4;4;OTR_Heading_App;1;OTR_reg;1" </w:instrText>
      </w:r>
      <w:r w:rsidRPr="003F6CF2">
        <w:rPr>
          <w:b w:val="0"/>
          <w:bCs w:val="0"/>
          <w:caps w:val="0"/>
        </w:rPr>
        <w:fldChar w:fldCharType="separate"/>
      </w:r>
      <w:hyperlink w:anchor="_Toc194962940" w:history="1">
        <w:r w:rsidR="0061511B" w:rsidRPr="00F9698F">
          <w:rPr>
            <w:rStyle w:val="ad"/>
          </w:rPr>
          <w:t>1.</w:t>
        </w:r>
        <w:r w:rsidR="0061511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61511B" w:rsidRPr="00F9698F">
          <w:rPr>
            <w:rStyle w:val="ad"/>
          </w:rPr>
          <w:t>Описание процесса формирования Извещений о трансферте с любым АР, кроме АР = 453</w:t>
        </w:r>
        <w:r w:rsidR="0061511B" w:rsidRPr="00F9698F">
          <w:rPr>
            <w:rStyle w:val="ad"/>
            <w:lang w:val="en-US"/>
          </w:rPr>
          <w:t>f</w:t>
        </w:r>
        <w:r w:rsidR="0061511B" w:rsidRPr="00F9698F">
          <w:rPr>
            <w:rStyle w:val="ad"/>
          </w:rPr>
          <w:t xml:space="preserve"> и 453</w:t>
        </w:r>
        <w:r w:rsidR="0061511B" w:rsidRPr="00F9698F">
          <w:rPr>
            <w:rStyle w:val="ad"/>
            <w:lang w:val="en-US"/>
          </w:rPr>
          <w:t>G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_Toc194962940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5</w:t>
        </w:r>
        <w:r w:rsidR="0061511B">
          <w:rPr>
            <w:webHidden/>
          </w:rPr>
          <w:fldChar w:fldCharType="end"/>
        </w:r>
      </w:hyperlink>
    </w:p>
    <w:p w14:paraId="51D5F716" w14:textId="7626959A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1" w:history="1">
        <w:r w:rsidR="0061511B" w:rsidRPr="00F9698F">
          <w:rPr>
            <w:rStyle w:val="ad"/>
          </w:rPr>
          <w:t>1.1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«0 – Первичное», «2 – Ошибка текущего периода» или «3 – Ошибка прошлых периодов»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_Toc194962941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5</w:t>
        </w:r>
        <w:r w:rsidR="0061511B">
          <w:rPr>
            <w:webHidden/>
          </w:rPr>
          <w:fldChar w:fldCharType="end"/>
        </w:r>
      </w:hyperlink>
    </w:p>
    <w:p w14:paraId="1874D525" w14:textId="7AE16C84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2" w:history="1">
        <w:r w:rsidR="0061511B" w:rsidRPr="00F9698F">
          <w:rPr>
            <w:rStyle w:val="ad"/>
          </w:rPr>
          <w:t>1.2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«4 – Сверка расчетов» Получателем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_Toc194962942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7</w:t>
        </w:r>
        <w:r w:rsidR="0061511B">
          <w:rPr>
            <w:webHidden/>
          </w:rPr>
          <w:fldChar w:fldCharType="end"/>
        </w:r>
      </w:hyperlink>
    </w:p>
    <w:p w14:paraId="5521B13A" w14:textId="02991AA6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3" w:history="1">
        <w:r w:rsidR="0061511B" w:rsidRPr="00F9698F">
          <w:rPr>
            <w:rStyle w:val="ad"/>
          </w:rPr>
          <w:t>1.3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«1 – Корректирующий»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_Toc194962943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10</w:t>
        </w:r>
        <w:r w:rsidR="0061511B">
          <w:rPr>
            <w:webHidden/>
          </w:rPr>
          <w:fldChar w:fldCharType="end"/>
        </w:r>
      </w:hyperlink>
    </w:p>
    <w:p w14:paraId="0898CE2C" w14:textId="567FF98A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4" w:history="1">
        <w:r w:rsidR="0061511B" w:rsidRPr="00F9698F">
          <w:rPr>
            <w:rStyle w:val="ad"/>
          </w:rPr>
          <w:t>1.4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с признаком «Ответное» Получателем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_Toc194962944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13</w:t>
        </w:r>
        <w:r w:rsidR="0061511B">
          <w:rPr>
            <w:webHidden/>
          </w:rPr>
          <w:fldChar w:fldCharType="end"/>
        </w:r>
      </w:hyperlink>
    </w:p>
    <w:p w14:paraId="692A2820" w14:textId="0D480638" w:rsidR="0061511B" w:rsidRDefault="001B1E0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94962945" w:history="1">
        <w:r w:rsidR="0061511B" w:rsidRPr="00F9698F">
          <w:rPr>
            <w:rStyle w:val="ad"/>
          </w:rPr>
          <w:t>2.</w:t>
        </w:r>
        <w:r w:rsidR="0061511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61511B" w:rsidRPr="00F9698F">
          <w:rPr>
            <w:rStyle w:val="ad"/>
          </w:rPr>
          <w:t>Описание процесса формирования Извещений о трансферте с АР = 453</w:t>
        </w:r>
        <w:r w:rsidR="0061511B" w:rsidRPr="00F9698F">
          <w:rPr>
            <w:rStyle w:val="ad"/>
            <w:lang w:val="en-US"/>
          </w:rPr>
          <w:t>f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_Toc194962945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16</w:t>
        </w:r>
        <w:r w:rsidR="0061511B">
          <w:rPr>
            <w:webHidden/>
          </w:rPr>
          <w:fldChar w:fldCharType="end"/>
        </w:r>
      </w:hyperlink>
    </w:p>
    <w:p w14:paraId="11525208" w14:textId="04F94C04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6" w:history="1">
        <w:r w:rsidR="0061511B" w:rsidRPr="00F9698F">
          <w:rPr>
            <w:rStyle w:val="ad"/>
          </w:rPr>
          <w:t>2.1.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«0 – Первичное», «2 – Ошибка текущего периода» или «3 – Ошибка прошлых периодов»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_Toc194962946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16</w:t>
        </w:r>
        <w:r w:rsidR="0061511B">
          <w:rPr>
            <w:webHidden/>
          </w:rPr>
          <w:fldChar w:fldCharType="end"/>
        </w:r>
      </w:hyperlink>
    </w:p>
    <w:p w14:paraId="1E21C0CB" w14:textId="19123B74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7" w:history="1">
        <w:r w:rsidR="0061511B" w:rsidRPr="00F9698F">
          <w:rPr>
            <w:rStyle w:val="ad"/>
          </w:rPr>
          <w:t>2.2.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Дозаполнение Извещений о трансферте по виду извещения «0 – Первичное», «2 – Ошибка текущего периода» или «3 – Ошибка прошлых периодов» Получателем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_Toc194962947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17</w:t>
        </w:r>
        <w:r w:rsidR="0061511B">
          <w:rPr>
            <w:webHidden/>
          </w:rPr>
          <w:fldChar w:fldCharType="end"/>
        </w:r>
      </w:hyperlink>
    </w:p>
    <w:p w14:paraId="0FEDF4F4" w14:textId="3B3FCD0C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8" w:history="1">
        <w:r w:rsidR="0061511B" w:rsidRPr="00F9698F">
          <w:rPr>
            <w:rStyle w:val="ad"/>
          </w:rPr>
          <w:t>2.3.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«4 – Сверка расчетов» Получателем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_Toc194962948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20</w:t>
        </w:r>
        <w:r w:rsidR="0061511B">
          <w:rPr>
            <w:webHidden/>
          </w:rPr>
          <w:fldChar w:fldCharType="end"/>
        </w:r>
      </w:hyperlink>
    </w:p>
    <w:p w14:paraId="36DAF9E0" w14:textId="22C03825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49" w:history="1">
        <w:r w:rsidR="0061511B" w:rsidRPr="00F9698F">
          <w:rPr>
            <w:rStyle w:val="ad"/>
          </w:rPr>
          <w:t>2.4.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«1 - Корректирующий»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_Toc194962949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24</w:t>
        </w:r>
        <w:r w:rsidR="0061511B">
          <w:rPr>
            <w:webHidden/>
          </w:rPr>
          <w:fldChar w:fldCharType="end"/>
        </w:r>
      </w:hyperlink>
    </w:p>
    <w:p w14:paraId="09B0D9EC" w14:textId="4CA067CA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50" w:history="1">
        <w:r w:rsidR="0061511B" w:rsidRPr="00F9698F">
          <w:rPr>
            <w:rStyle w:val="ad"/>
          </w:rPr>
          <w:t>2.5.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с признаком «Ответное / Согласовано»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_Toc194962950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25</w:t>
        </w:r>
        <w:r w:rsidR="0061511B">
          <w:rPr>
            <w:webHidden/>
          </w:rPr>
          <w:fldChar w:fldCharType="end"/>
        </w:r>
      </w:hyperlink>
    </w:p>
    <w:p w14:paraId="60A4FA84" w14:textId="44100F3E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51" w:history="1">
        <w:r w:rsidR="0061511B" w:rsidRPr="00F9698F">
          <w:rPr>
            <w:rStyle w:val="ad"/>
          </w:rPr>
          <w:t>2.6.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с признаком «Ответное / Отказ» Отправителем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_Toc194962951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28</w:t>
        </w:r>
        <w:r w:rsidR="0061511B">
          <w:rPr>
            <w:webHidden/>
          </w:rPr>
          <w:fldChar w:fldCharType="end"/>
        </w:r>
      </w:hyperlink>
    </w:p>
    <w:p w14:paraId="342B743E" w14:textId="76764C73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52" w:history="1">
        <w:r w:rsidR="0061511B" w:rsidRPr="00F9698F">
          <w:rPr>
            <w:rStyle w:val="ad"/>
          </w:rPr>
          <w:t>2.7.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Извещений о трансферте по виду извещения «1 – Корректирующий» Получателем трансферта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_Toc194962952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30</w:t>
        </w:r>
        <w:r w:rsidR="0061511B">
          <w:rPr>
            <w:webHidden/>
          </w:rPr>
          <w:fldChar w:fldCharType="end"/>
        </w:r>
      </w:hyperlink>
    </w:p>
    <w:p w14:paraId="021743A5" w14:textId="1E6C25C9" w:rsidR="0061511B" w:rsidRDefault="001B1E0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94962953" w:history="1">
        <w:r w:rsidR="0061511B" w:rsidRPr="00F9698F">
          <w:rPr>
            <w:rStyle w:val="ad"/>
          </w:rPr>
          <w:t>3.</w:t>
        </w:r>
        <w:r w:rsidR="0061511B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61511B" w:rsidRPr="00F9698F">
          <w:rPr>
            <w:rStyle w:val="ad"/>
          </w:rPr>
          <w:t>Описание процесса формирования Извещений о трансферте с АР = 453</w:t>
        </w:r>
        <w:r w:rsidR="0061511B" w:rsidRPr="00F9698F">
          <w:rPr>
            <w:rStyle w:val="ad"/>
            <w:lang w:val="en-US"/>
          </w:rPr>
          <w:t>G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_Toc194962953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33</w:t>
        </w:r>
        <w:r w:rsidR="0061511B">
          <w:rPr>
            <w:webHidden/>
          </w:rPr>
          <w:fldChar w:fldCharType="end"/>
        </w:r>
      </w:hyperlink>
    </w:p>
    <w:p w14:paraId="518AD19B" w14:textId="46198B59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54" w:history="1">
        <w:r w:rsidR="0061511B" w:rsidRPr="00F9698F">
          <w:rPr>
            <w:rStyle w:val="ad"/>
          </w:rPr>
          <w:t>3.1.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Запроса на Извещение о трансферте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_Toc194962954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33</w:t>
        </w:r>
        <w:r w:rsidR="0061511B">
          <w:rPr>
            <w:webHidden/>
          </w:rPr>
          <w:fldChar w:fldCharType="end"/>
        </w:r>
      </w:hyperlink>
    </w:p>
    <w:p w14:paraId="5597F7C8" w14:textId="1D30861A" w:rsidR="0061511B" w:rsidRDefault="001B1E02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94962955" w:history="1">
        <w:r w:rsidR="0061511B" w:rsidRPr="00F9698F">
          <w:rPr>
            <w:rStyle w:val="ad"/>
          </w:rPr>
          <w:t>3.2.</w:t>
        </w:r>
        <w:r w:rsidR="0061511B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61511B" w:rsidRPr="00F9698F">
          <w:rPr>
            <w:rStyle w:val="ad"/>
          </w:rPr>
          <w:t>Формирование Извещения о трансферте с АР = 453</w:t>
        </w:r>
        <w:r w:rsidR="0061511B" w:rsidRPr="00F9698F">
          <w:rPr>
            <w:rStyle w:val="ad"/>
            <w:lang w:val="en-US"/>
          </w:rPr>
          <w:t>g</w:t>
        </w:r>
        <w:r w:rsidR="0061511B">
          <w:rPr>
            <w:webHidden/>
          </w:rPr>
          <w:tab/>
        </w:r>
        <w:r w:rsidR="0061511B">
          <w:rPr>
            <w:webHidden/>
          </w:rPr>
          <w:fldChar w:fldCharType="begin"/>
        </w:r>
        <w:r w:rsidR="0061511B">
          <w:rPr>
            <w:webHidden/>
          </w:rPr>
          <w:instrText xml:space="preserve"> PAGEREF _Toc194962955 \h </w:instrText>
        </w:r>
        <w:r w:rsidR="0061511B">
          <w:rPr>
            <w:webHidden/>
          </w:rPr>
        </w:r>
        <w:r w:rsidR="0061511B">
          <w:rPr>
            <w:webHidden/>
          </w:rPr>
          <w:fldChar w:fldCharType="separate"/>
        </w:r>
        <w:r w:rsidR="0061511B">
          <w:rPr>
            <w:webHidden/>
          </w:rPr>
          <w:t>33</w:t>
        </w:r>
        <w:r w:rsidR="0061511B">
          <w:rPr>
            <w:webHidden/>
          </w:rPr>
          <w:fldChar w:fldCharType="end"/>
        </w:r>
      </w:hyperlink>
    </w:p>
    <w:p w14:paraId="20AB8E27" w14:textId="64E65323" w:rsidR="001F06A2" w:rsidRPr="00146BA7" w:rsidRDefault="001208A6" w:rsidP="001F06A2">
      <w:pPr>
        <w:pStyle w:val="11"/>
        <w:jc w:val="both"/>
        <w:rPr>
          <w:sz w:val="28"/>
        </w:rPr>
      </w:pPr>
      <w:r w:rsidRPr="003F6CF2">
        <w:fldChar w:fldCharType="end"/>
      </w:r>
    </w:p>
    <w:p w14:paraId="0EF06BC2" w14:textId="2E69D660" w:rsidR="001208A6" w:rsidRPr="003F6CF2" w:rsidRDefault="001208A6" w:rsidP="001208A6">
      <w:pPr>
        <w:pStyle w:val="ae"/>
        <w:jc w:val="both"/>
        <w:rPr>
          <w:rFonts w:ascii="Times New Roman" w:hAnsi="Times New Roman"/>
          <w:bCs w:val="0"/>
          <w:caps w:val="0"/>
          <w:snapToGrid/>
          <w:color w:val="auto"/>
          <w:sz w:val="28"/>
        </w:rPr>
      </w:pPr>
      <w:r w:rsidRPr="00146BA7">
        <w:rPr>
          <w:rFonts w:ascii="Times New Roman" w:hAnsi="Times New Roman"/>
          <w:sz w:val="28"/>
        </w:rPr>
        <w:lastRenderedPageBreak/>
        <w:t xml:space="preserve"> </w:t>
      </w:r>
      <w:r w:rsidRPr="003F6CF2">
        <w:rPr>
          <w:rFonts w:ascii="Times New Roman" w:hAnsi="Times New Roman"/>
          <w:bCs w:val="0"/>
          <w:snapToGrid/>
          <w:color w:val="auto"/>
          <w:sz w:val="28"/>
        </w:rPr>
        <w:t>Перечень терминов и сокращений</w:t>
      </w:r>
    </w:p>
    <w:p w14:paraId="3862BC7B" w14:textId="77777777" w:rsidR="001208A6" w:rsidRPr="003F6CF2" w:rsidRDefault="001208A6" w:rsidP="001208A6">
      <w:pPr>
        <w:pStyle w:val="GOSTNormal"/>
      </w:pPr>
      <w:r w:rsidRPr="003F6CF2">
        <w:t xml:space="preserve">Термины и сокращения, используемые в </w:t>
      </w:r>
      <w:r>
        <w:t>данной инструкции</w:t>
      </w:r>
      <w:r w:rsidRPr="003F6CF2">
        <w:t>, приведены в таблице </w:t>
      </w:r>
      <w:r w:rsidRPr="003F6CF2">
        <w:fldChar w:fldCharType="begin"/>
      </w:r>
      <w:r w:rsidRPr="003F6CF2">
        <w:instrText xml:space="preserve"> REF _Ref472017258 \h </w:instrText>
      </w:r>
      <w:r>
        <w:instrText xml:space="preserve"> \* MERGEFORMAT </w:instrText>
      </w:r>
      <w:r w:rsidRPr="003F6CF2">
        <w:fldChar w:fldCharType="separate"/>
      </w:r>
      <w:r>
        <w:rPr>
          <w:noProof/>
        </w:rPr>
        <w:t>1</w:t>
      </w:r>
      <w:r w:rsidRPr="003F6CF2">
        <w:fldChar w:fldCharType="end"/>
      </w:r>
      <w:r w:rsidRPr="003F6CF2">
        <w:t>.</w:t>
      </w:r>
    </w:p>
    <w:p w14:paraId="3EE58DB4" w14:textId="77777777" w:rsidR="001208A6" w:rsidRPr="003F6CF2" w:rsidRDefault="001208A6" w:rsidP="001208A6">
      <w:pPr>
        <w:pStyle w:val="GOSTNameTable"/>
        <w:tabs>
          <w:tab w:val="left" w:pos="1560"/>
        </w:tabs>
      </w:pPr>
      <w:r w:rsidRPr="003F6CF2">
        <w:rPr>
          <w:noProof/>
        </w:rPr>
        <w:fldChar w:fldCharType="begin"/>
      </w:r>
      <w:r w:rsidRPr="003F6CF2">
        <w:rPr>
          <w:noProof/>
        </w:rPr>
        <w:instrText xml:space="preserve"> SEQ Таблица \* ARABIC </w:instrText>
      </w:r>
      <w:r w:rsidRPr="003F6CF2">
        <w:rPr>
          <w:noProof/>
        </w:rPr>
        <w:fldChar w:fldCharType="separate"/>
      </w:r>
      <w:bookmarkStart w:id="2" w:name="_Ref472017258"/>
      <w:bookmarkStart w:id="3" w:name="_Toc473291504"/>
      <w:bookmarkStart w:id="4" w:name="_Toc479852492"/>
      <w:bookmarkStart w:id="5" w:name="_Toc167804064"/>
      <w:r>
        <w:rPr>
          <w:noProof/>
        </w:rPr>
        <w:t>1</w:t>
      </w:r>
      <w:bookmarkEnd w:id="2"/>
      <w:r w:rsidRPr="003F6CF2">
        <w:rPr>
          <w:noProof/>
        </w:rPr>
        <w:fldChar w:fldCharType="end"/>
      </w:r>
      <w:r w:rsidRPr="003F6CF2">
        <w:t>. Список терминов и сокращений</w:t>
      </w:r>
      <w:bookmarkEnd w:id="3"/>
      <w:bookmarkEnd w:id="4"/>
      <w:bookmarkEnd w:id="5"/>
    </w:p>
    <w:tbl>
      <w:tblPr>
        <w:tblStyle w:val="GOSTTable"/>
        <w:tblW w:w="0" w:type="auto"/>
        <w:tblLook w:val="04A0" w:firstRow="1" w:lastRow="0" w:firstColumn="1" w:lastColumn="0" w:noHBand="0" w:noVBand="1"/>
      </w:tblPr>
      <w:tblGrid>
        <w:gridCol w:w="3354"/>
        <w:gridCol w:w="5991"/>
      </w:tblGrid>
      <w:tr w:rsidR="001208A6" w:rsidRPr="003F6CF2" w14:paraId="73034FC3" w14:textId="77777777" w:rsidTr="001F0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54" w:type="dxa"/>
          </w:tcPr>
          <w:p w14:paraId="077A1620" w14:textId="77777777" w:rsidR="001208A6" w:rsidRPr="003F6CF2" w:rsidRDefault="001208A6" w:rsidP="001F06A2">
            <w:pPr>
              <w:pStyle w:val="GOSTTableHead"/>
            </w:pPr>
            <w:r w:rsidRPr="003F6CF2">
              <w:t>Термин/сокращение</w:t>
            </w:r>
          </w:p>
        </w:tc>
        <w:tc>
          <w:tcPr>
            <w:tcW w:w="5991" w:type="dxa"/>
          </w:tcPr>
          <w:p w14:paraId="71AF7408" w14:textId="77777777" w:rsidR="001208A6" w:rsidRPr="003F6CF2" w:rsidRDefault="001208A6" w:rsidP="001F06A2">
            <w:pPr>
              <w:pStyle w:val="GOSTTableHead"/>
            </w:pPr>
            <w:r w:rsidRPr="003F6CF2">
              <w:t>Определение/расшифровка</w:t>
            </w:r>
          </w:p>
        </w:tc>
      </w:tr>
      <w:tr w:rsidR="001208A6" w:rsidRPr="003F6CF2" w14:paraId="78726509" w14:textId="77777777" w:rsidTr="001F0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4" w:type="dxa"/>
          </w:tcPr>
          <w:p w14:paraId="6117EB97" w14:textId="77777777" w:rsidR="001208A6" w:rsidRPr="003F6CF2" w:rsidRDefault="001208A6" w:rsidP="001F06A2">
            <w:pPr>
              <w:pStyle w:val="GOSTTablenorm"/>
            </w:pPr>
            <w:r w:rsidRPr="003F6CF2">
              <w:rPr>
                <w:rFonts w:eastAsia="SimSun"/>
              </w:rPr>
              <w:t>Excel</w:t>
            </w:r>
          </w:p>
        </w:tc>
        <w:tc>
          <w:tcPr>
            <w:tcW w:w="5991" w:type="dxa"/>
          </w:tcPr>
          <w:p w14:paraId="6DB5F484" w14:textId="77777777" w:rsidR="001208A6" w:rsidRPr="003F6CF2" w:rsidRDefault="001208A6" w:rsidP="001F06A2">
            <w:pPr>
              <w:pStyle w:val="GOSTTablenorm"/>
            </w:pPr>
            <w:r>
              <w:t>Microsoft Excel</w:t>
            </w:r>
          </w:p>
        </w:tc>
      </w:tr>
      <w:tr w:rsidR="001208A6" w:rsidRPr="003F6CF2" w14:paraId="6091B4FD" w14:textId="77777777" w:rsidTr="001F0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4" w:type="dxa"/>
          </w:tcPr>
          <w:p w14:paraId="579AF87D" w14:textId="77777777" w:rsidR="001208A6" w:rsidRPr="00BA2592" w:rsidRDefault="001208A6" w:rsidP="001F06A2">
            <w:pPr>
              <w:pStyle w:val="GOSTTablenorm"/>
            </w:pPr>
            <w:r w:rsidRPr="0069563D">
              <w:t>GUID</w:t>
            </w:r>
          </w:p>
        </w:tc>
        <w:tc>
          <w:tcPr>
            <w:tcW w:w="5991" w:type="dxa"/>
          </w:tcPr>
          <w:p w14:paraId="6F3BB4BD" w14:textId="77777777" w:rsidR="001208A6" w:rsidRPr="00BA2592" w:rsidRDefault="001208A6" w:rsidP="001F06A2">
            <w:pPr>
              <w:pStyle w:val="GOSTTablenorm"/>
            </w:pPr>
            <w:r w:rsidRPr="0069563D">
              <w:t>Globally Unique Identifier – уникальный 128-битный идентификатор, представляется в виде строки из шестнадцатеричных цифр, разбитых на пять групп по 8, 4, 4, 4 и 12 символов соответственно, разделенных дефисами: </w:t>
            </w:r>
            <w:r w:rsidRPr="0069563D">
              <w:br/>
              <w:t>XXXXXXXX-XXXX-XXXX-XXXX-XXXXXXXXXXXX</w:t>
            </w:r>
          </w:p>
        </w:tc>
      </w:tr>
      <w:tr w:rsidR="001208A6" w:rsidRPr="003F6CF2" w14:paraId="2E2274A1" w14:textId="77777777" w:rsidTr="001F0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4" w:type="dxa"/>
          </w:tcPr>
          <w:p w14:paraId="50D93157" w14:textId="77777777" w:rsidR="001208A6" w:rsidRPr="003F6CF2" w:rsidRDefault="001208A6" w:rsidP="001F06A2">
            <w:pPr>
              <w:pStyle w:val="GOSTTablenorm"/>
              <w:rPr>
                <w:rFonts w:eastAsia="SimSun"/>
              </w:rPr>
            </w:pPr>
            <w:r w:rsidRPr="00BA2592">
              <w:t>ODS</w:t>
            </w:r>
          </w:p>
        </w:tc>
        <w:tc>
          <w:tcPr>
            <w:tcW w:w="5991" w:type="dxa"/>
          </w:tcPr>
          <w:p w14:paraId="3746B1DE" w14:textId="77777777" w:rsidR="001208A6" w:rsidRPr="003F6CF2" w:rsidRDefault="001208A6" w:rsidP="001F06A2">
            <w:pPr>
              <w:pStyle w:val="GOSTTablenorm"/>
            </w:pPr>
            <w:r w:rsidRPr="00BA2592">
              <w:t>Открытый формат для электронных таблиц, выполненных в соответствии со стандартом OpenDocument Format</w:t>
            </w:r>
          </w:p>
        </w:tc>
      </w:tr>
      <w:tr w:rsidR="001208A6" w:rsidRPr="003F6CF2" w14:paraId="273835DB" w14:textId="77777777" w:rsidTr="001F0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4" w:type="dxa"/>
          </w:tcPr>
          <w:p w14:paraId="7AE11C4D" w14:textId="77777777" w:rsidR="001208A6" w:rsidRPr="003F6CF2" w:rsidRDefault="001208A6" w:rsidP="001F06A2">
            <w:pPr>
              <w:pStyle w:val="GOSTTablenorm"/>
              <w:rPr>
                <w:rFonts w:eastAsia="SimSun"/>
              </w:rPr>
            </w:pPr>
            <w:r w:rsidRPr="006706C7">
              <w:rPr>
                <w:rFonts w:eastAsia="SimSun"/>
                <w:color w:val="000000"/>
              </w:rPr>
              <w:t>PDF</w:t>
            </w:r>
          </w:p>
        </w:tc>
        <w:tc>
          <w:tcPr>
            <w:tcW w:w="5991" w:type="dxa"/>
          </w:tcPr>
          <w:p w14:paraId="2907B1AE" w14:textId="77777777" w:rsidR="001208A6" w:rsidRPr="003F6CF2" w:rsidRDefault="001208A6" w:rsidP="001F06A2">
            <w:pPr>
              <w:pStyle w:val="GOSTTablenorm"/>
            </w:pPr>
            <w:r w:rsidRPr="006706C7">
              <w:rPr>
                <w:rFonts w:eastAsia="SimSun"/>
                <w:color w:val="000000"/>
              </w:rPr>
              <w:t>Portable Document Format – формат электронных документов, предназначенный для представления в электронном виде полиграфической продукции</w:t>
            </w:r>
          </w:p>
        </w:tc>
      </w:tr>
      <w:tr w:rsidR="001208A6" w:rsidRPr="003F6CF2" w14:paraId="43A5FA80" w14:textId="77777777" w:rsidTr="001F0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4" w:type="dxa"/>
          </w:tcPr>
          <w:p w14:paraId="3276DDA3" w14:textId="77777777" w:rsidR="001208A6" w:rsidRPr="003F6CF2" w:rsidRDefault="001208A6" w:rsidP="001F06A2">
            <w:pPr>
              <w:pStyle w:val="GOSTTablenorm"/>
              <w:rPr>
                <w:rFonts w:eastAsia="SimSun"/>
              </w:rPr>
            </w:pPr>
            <w:r w:rsidRPr="003F6CF2">
              <w:rPr>
                <w:rFonts w:eastAsia="SimSun"/>
              </w:rPr>
              <w:t>АР</w:t>
            </w:r>
          </w:p>
        </w:tc>
        <w:tc>
          <w:tcPr>
            <w:tcW w:w="5991" w:type="dxa"/>
          </w:tcPr>
          <w:p w14:paraId="15219035" w14:textId="77777777" w:rsidR="001208A6" w:rsidRPr="003F6CF2" w:rsidRDefault="001208A6" w:rsidP="001F06A2">
            <w:pPr>
              <w:pStyle w:val="GOSTTablenorm"/>
              <w:rPr>
                <w:rFonts w:eastAsia="SimSun"/>
              </w:rPr>
            </w:pPr>
            <w:r w:rsidRPr="003F6CF2">
              <w:rPr>
                <w:rFonts w:eastAsia="SimSun"/>
              </w:rPr>
              <w:t>Аналитический разрез</w:t>
            </w:r>
          </w:p>
        </w:tc>
      </w:tr>
      <w:tr w:rsidR="001208A6" w:rsidRPr="003F6CF2" w14:paraId="47B23ADE" w14:textId="77777777" w:rsidTr="001F0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4" w:type="dxa"/>
          </w:tcPr>
          <w:p w14:paraId="5187D1A6" w14:textId="77777777" w:rsidR="001208A6" w:rsidRDefault="001208A6" w:rsidP="001F06A2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АУБУ</w:t>
            </w:r>
          </w:p>
        </w:tc>
        <w:tc>
          <w:tcPr>
            <w:tcW w:w="5991" w:type="dxa"/>
          </w:tcPr>
          <w:p w14:paraId="62829C47" w14:textId="77777777" w:rsidR="001208A6" w:rsidRPr="003F6CF2" w:rsidRDefault="001208A6" w:rsidP="001F06A2">
            <w:pPr>
              <w:pStyle w:val="GOSTTablenorm"/>
              <w:rPr>
                <w:rFonts w:eastAsia="SimSun"/>
              </w:rPr>
            </w:pPr>
            <w:r w:rsidRPr="00B50EE6">
              <w:t>Тип субъекта отчетности, под которым производится формирование отчетности автономных и бюджетных учреждений</w:t>
            </w:r>
          </w:p>
        </w:tc>
      </w:tr>
      <w:tr w:rsidR="001208A6" w:rsidRPr="003F6CF2" w14:paraId="4C44AA66" w14:textId="77777777" w:rsidTr="001F0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4" w:type="dxa"/>
          </w:tcPr>
          <w:p w14:paraId="1B891FC8" w14:textId="77777777" w:rsidR="001208A6" w:rsidRDefault="001208A6" w:rsidP="001F06A2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Извещение о трансферте</w:t>
            </w:r>
          </w:p>
        </w:tc>
        <w:tc>
          <w:tcPr>
            <w:tcW w:w="5991" w:type="dxa"/>
          </w:tcPr>
          <w:p w14:paraId="7694F9EB" w14:textId="77777777" w:rsidR="001208A6" w:rsidRPr="00B50EE6" w:rsidRDefault="001208A6" w:rsidP="001F06A2">
            <w:pPr>
              <w:pStyle w:val="GOSTTablenorm"/>
            </w:pPr>
            <w:r>
              <w:t>Документ «</w:t>
            </w:r>
            <w:r w:rsidRPr="00A85E2E">
              <w:t>Извещение о трансферте, передаваемом с условием» (ф. 0510453)</w:t>
            </w:r>
          </w:p>
        </w:tc>
      </w:tr>
      <w:tr w:rsidR="001208A6" w:rsidRPr="003F6CF2" w14:paraId="61FB03B1" w14:textId="77777777" w:rsidTr="001F0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4" w:type="dxa"/>
          </w:tcPr>
          <w:p w14:paraId="18683060" w14:textId="6F284797" w:rsidR="001208A6" w:rsidRDefault="001208A6" w:rsidP="001F06A2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МВУ ПУиО ЭБ</w:t>
            </w:r>
          </w:p>
        </w:tc>
        <w:tc>
          <w:tcPr>
            <w:tcW w:w="5991" w:type="dxa"/>
          </w:tcPr>
          <w:p w14:paraId="70149DEA" w14:textId="4C868B73" w:rsidR="001208A6" w:rsidRDefault="001208A6" w:rsidP="001F06A2">
            <w:pPr>
              <w:pStyle w:val="GOSTTablenorm"/>
            </w:pPr>
            <w:r w:rsidRPr="00F633FC">
      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1208A6" w:rsidRPr="003F6CF2" w14:paraId="23CFCCA0" w14:textId="77777777" w:rsidTr="001F0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54" w:type="dxa"/>
          </w:tcPr>
          <w:p w14:paraId="2CE5049C" w14:textId="22807F3E" w:rsidR="001208A6" w:rsidRDefault="001208A6" w:rsidP="001F06A2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МФО ПУиО ЭБ</w:t>
            </w:r>
          </w:p>
        </w:tc>
        <w:tc>
          <w:tcPr>
            <w:tcW w:w="5991" w:type="dxa"/>
          </w:tcPr>
          <w:p w14:paraId="68EE94D0" w14:textId="2757585B" w:rsidR="001208A6" w:rsidRDefault="001208A6" w:rsidP="001F06A2">
            <w:pPr>
              <w:pStyle w:val="GOSTTablenorm"/>
            </w:pPr>
            <w:r w:rsidRPr="003F6CF2">
              <w:t>Модуль формирования бюджетной (бухгалтерской) отчетности подсистемы учета и отчетности государственной интегрированной информационной системы управления общественными</w:t>
            </w:r>
            <w:r>
              <w:t xml:space="preserve"> финансами «Электронный бюджет»</w:t>
            </w:r>
          </w:p>
        </w:tc>
      </w:tr>
      <w:tr w:rsidR="001208A6" w:rsidRPr="003F6CF2" w14:paraId="41D73982" w14:textId="77777777" w:rsidTr="001F0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54" w:type="dxa"/>
          </w:tcPr>
          <w:p w14:paraId="3E23F6F7" w14:textId="6FC7E2FF" w:rsidR="001208A6" w:rsidRDefault="001208A6" w:rsidP="001F06A2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НПА</w:t>
            </w:r>
          </w:p>
        </w:tc>
        <w:tc>
          <w:tcPr>
            <w:tcW w:w="5991" w:type="dxa"/>
          </w:tcPr>
          <w:p w14:paraId="04C62DC9" w14:textId="57DC06F7" w:rsidR="001208A6" w:rsidRPr="003F6CF2" w:rsidRDefault="001208A6" w:rsidP="001F06A2">
            <w:pPr>
              <w:pStyle w:val="GOSTTablenorm"/>
            </w:pPr>
            <w:r>
              <w:t>Нормативно-правовые акты</w:t>
            </w:r>
          </w:p>
        </w:tc>
      </w:tr>
    </w:tbl>
    <w:p w14:paraId="6C38EF5C" w14:textId="4429D215" w:rsidR="001208A6" w:rsidRPr="003F6CF2" w:rsidRDefault="001208A6" w:rsidP="001208A6">
      <w:pPr>
        <w:pStyle w:val="ae"/>
        <w:jc w:val="both"/>
        <w:rPr>
          <w:rFonts w:ascii="Times New Roman" w:hAnsi="Times New Roman"/>
          <w:bCs w:val="0"/>
          <w:caps w:val="0"/>
          <w:snapToGrid/>
          <w:color w:val="auto"/>
          <w:sz w:val="28"/>
        </w:rPr>
      </w:pPr>
      <w:r w:rsidRPr="00146BA7">
        <w:rPr>
          <w:rFonts w:ascii="Times New Roman" w:hAnsi="Times New Roman"/>
          <w:sz w:val="28"/>
        </w:rPr>
        <w:t xml:space="preserve"> </w:t>
      </w:r>
      <w:r w:rsidRPr="003F6CF2">
        <w:rPr>
          <w:rFonts w:ascii="Times New Roman" w:hAnsi="Times New Roman"/>
          <w:bCs w:val="0"/>
          <w:snapToGrid/>
          <w:color w:val="auto"/>
          <w:sz w:val="28"/>
        </w:rPr>
        <w:t xml:space="preserve">Перечень </w:t>
      </w:r>
      <w:r>
        <w:rPr>
          <w:rFonts w:ascii="Times New Roman" w:hAnsi="Times New Roman"/>
          <w:bCs w:val="0"/>
          <w:snapToGrid/>
          <w:color w:val="auto"/>
          <w:sz w:val="28"/>
        </w:rPr>
        <w:t>используемых аналитических разрезов</w:t>
      </w:r>
    </w:p>
    <w:p w14:paraId="5F43A098" w14:textId="29EE4081" w:rsidR="001208A6" w:rsidRPr="003F6CF2" w:rsidRDefault="001208A6" w:rsidP="001208A6">
      <w:pPr>
        <w:pStyle w:val="GOSTNormal"/>
      </w:pPr>
      <w:r>
        <w:t>Перечень АР</w:t>
      </w:r>
      <w:r w:rsidRPr="003F6CF2">
        <w:t>, используемы</w:t>
      </w:r>
      <w:r>
        <w:t>х</w:t>
      </w:r>
      <w:r w:rsidRPr="003F6CF2">
        <w:t xml:space="preserve"> в </w:t>
      </w:r>
      <w:r>
        <w:t>Извещении о трансферте</w:t>
      </w:r>
      <w:r w:rsidRPr="003F6CF2">
        <w:t>, приведены в таблице </w:t>
      </w:r>
      <w:r>
        <w:fldChar w:fldCharType="begin"/>
      </w:r>
      <w:r>
        <w:instrText xml:space="preserve"> REF _Ref194501995 \h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Pr="003F6CF2">
        <w:t>.</w:t>
      </w:r>
    </w:p>
    <w:p w14:paraId="4074D0F1" w14:textId="7C9E8D1B" w:rsidR="001208A6" w:rsidRPr="003F6CF2" w:rsidRDefault="001208A6" w:rsidP="001208A6">
      <w:pPr>
        <w:pStyle w:val="GOSTNameTable"/>
        <w:tabs>
          <w:tab w:val="left" w:pos="1560"/>
        </w:tabs>
      </w:pPr>
      <w:r w:rsidRPr="003F6CF2">
        <w:rPr>
          <w:noProof/>
        </w:rPr>
        <w:fldChar w:fldCharType="begin"/>
      </w:r>
      <w:r w:rsidRPr="003F6CF2">
        <w:rPr>
          <w:noProof/>
        </w:rPr>
        <w:instrText xml:space="preserve"> SEQ Таблица \* ARABIC </w:instrText>
      </w:r>
      <w:r w:rsidRPr="003F6CF2">
        <w:rPr>
          <w:noProof/>
        </w:rPr>
        <w:fldChar w:fldCharType="separate"/>
      </w:r>
      <w:bookmarkStart w:id="6" w:name="_Ref194501995"/>
      <w:r>
        <w:rPr>
          <w:noProof/>
        </w:rPr>
        <w:t>2</w:t>
      </w:r>
      <w:bookmarkEnd w:id="6"/>
      <w:r w:rsidRPr="003F6CF2">
        <w:rPr>
          <w:noProof/>
        </w:rPr>
        <w:fldChar w:fldCharType="end"/>
      </w:r>
      <w:r w:rsidRPr="003F6CF2">
        <w:t xml:space="preserve">. </w:t>
      </w:r>
      <w:r>
        <w:t>Перечень АР</w:t>
      </w:r>
    </w:p>
    <w:tbl>
      <w:tblPr>
        <w:tblStyle w:val="GOSTTable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1208A6" w:rsidRPr="003F6CF2" w14:paraId="5DD823E1" w14:textId="77777777" w:rsidTr="00120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5C8092B4" w14:textId="67B7AA26" w:rsidR="001208A6" w:rsidRPr="003F6CF2" w:rsidRDefault="001208A6" w:rsidP="001F06A2">
            <w:pPr>
              <w:pStyle w:val="GOSTTableHead"/>
            </w:pPr>
            <w:r w:rsidRPr="00DA64B1">
              <w:t>Код аналитического разреза</w:t>
            </w:r>
          </w:p>
        </w:tc>
        <w:tc>
          <w:tcPr>
            <w:tcW w:w="7229" w:type="dxa"/>
          </w:tcPr>
          <w:p w14:paraId="4B88E579" w14:textId="4AEB6252" w:rsidR="001208A6" w:rsidRPr="003F6CF2" w:rsidRDefault="001208A6" w:rsidP="001F06A2">
            <w:pPr>
              <w:pStyle w:val="GOSTTableHead"/>
            </w:pPr>
            <w:r w:rsidRPr="00DA64B1">
              <w:t>Наименование аналитического разреза</w:t>
            </w:r>
          </w:p>
        </w:tc>
      </w:tr>
      <w:tr w:rsidR="001208A6" w:rsidRPr="003F6CF2" w14:paraId="02103376" w14:textId="77777777" w:rsidTr="0012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47E54F2C" w14:textId="3211B8B3" w:rsidR="001208A6" w:rsidRPr="003F6CF2" w:rsidRDefault="001208A6" w:rsidP="001208A6">
            <w:pPr>
              <w:pStyle w:val="GOSTTablenorm"/>
            </w:pPr>
            <w:r>
              <w:t>853</w:t>
            </w:r>
            <w:r>
              <w:rPr>
                <w:lang w:val="en-US"/>
              </w:rPr>
              <w:t>a</w:t>
            </w:r>
          </w:p>
        </w:tc>
        <w:tc>
          <w:tcPr>
            <w:tcW w:w="7229" w:type="dxa"/>
          </w:tcPr>
          <w:p w14:paraId="431B1C0F" w14:textId="6CE77727" w:rsidR="001208A6" w:rsidRPr="003F6CF2" w:rsidRDefault="001208A6" w:rsidP="001208A6">
            <w:pPr>
              <w:pStyle w:val="GOSTTablenorm"/>
            </w:pPr>
            <w:r w:rsidRPr="001F09D6">
              <w:t>Заключение, изменение Соглашения о предоставлении трансферта</w:t>
            </w:r>
          </w:p>
        </w:tc>
      </w:tr>
      <w:tr w:rsidR="001208A6" w:rsidRPr="003F6CF2" w14:paraId="19ABECCB" w14:textId="77777777" w:rsidTr="001208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05" w:type="dxa"/>
          </w:tcPr>
          <w:p w14:paraId="4292D856" w14:textId="06D301FE" w:rsidR="001208A6" w:rsidRPr="00BA2592" w:rsidRDefault="001208A6" w:rsidP="001208A6">
            <w:pPr>
              <w:pStyle w:val="GOSTTablenorm"/>
            </w:pPr>
            <w:r>
              <w:t>853</w:t>
            </w:r>
            <w:r>
              <w:rPr>
                <w:lang w:val="en-US"/>
              </w:rPr>
              <w:t>b</w:t>
            </w:r>
          </w:p>
        </w:tc>
        <w:tc>
          <w:tcPr>
            <w:tcW w:w="7229" w:type="dxa"/>
          </w:tcPr>
          <w:p w14:paraId="16822401" w14:textId="68001343" w:rsidR="001208A6" w:rsidRPr="00BA2592" w:rsidRDefault="001208A6" w:rsidP="001208A6">
            <w:pPr>
              <w:pStyle w:val="GOSTTablenorm"/>
            </w:pPr>
            <w:r w:rsidRPr="001F09D6">
              <w:t>Перенос показателей финансирования с предыдущего финансового года</w:t>
            </w:r>
          </w:p>
        </w:tc>
      </w:tr>
      <w:tr w:rsidR="001208A6" w:rsidRPr="003F6CF2" w14:paraId="1661760A" w14:textId="77777777" w:rsidTr="0012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3A7E496" w14:textId="65EFCEB3" w:rsidR="001208A6" w:rsidRPr="003F6CF2" w:rsidRDefault="001208A6" w:rsidP="001208A6">
            <w:pPr>
              <w:pStyle w:val="GOSTTablenorm"/>
              <w:rPr>
                <w:rFonts w:eastAsia="SimSun"/>
              </w:rPr>
            </w:pPr>
            <w:r>
              <w:t>853</w:t>
            </w:r>
            <w:r>
              <w:rPr>
                <w:lang w:val="en-US"/>
              </w:rPr>
              <w:t>c</w:t>
            </w:r>
          </w:p>
        </w:tc>
        <w:tc>
          <w:tcPr>
            <w:tcW w:w="7229" w:type="dxa"/>
          </w:tcPr>
          <w:p w14:paraId="0AF93B37" w14:textId="3BD98F4E" w:rsidR="001208A6" w:rsidRPr="003F6CF2" w:rsidRDefault="001208A6" w:rsidP="001208A6">
            <w:pPr>
              <w:pStyle w:val="GOSTTablenorm"/>
            </w:pPr>
            <w:r w:rsidRPr="001F09D6">
              <w:t>Корректировка признанных результатов использования трансферта (в сторону увеличения или уменьшения), в том числе в виде вложений в финансовые активы</w:t>
            </w:r>
          </w:p>
        </w:tc>
      </w:tr>
      <w:tr w:rsidR="001208A6" w:rsidRPr="003F6CF2" w14:paraId="0BB8C049" w14:textId="77777777" w:rsidTr="001208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05" w:type="dxa"/>
          </w:tcPr>
          <w:p w14:paraId="33FA14EE" w14:textId="245B7ADB" w:rsidR="001208A6" w:rsidRPr="003F6CF2" w:rsidRDefault="001208A6" w:rsidP="001208A6">
            <w:pPr>
              <w:pStyle w:val="GOSTTablenorm"/>
              <w:rPr>
                <w:rFonts w:eastAsia="SimSun"/>
              </w:rPr>
            </w:pPr>
            <w:r>
              <w:t>853</w:t>
            </w:r>
            <w:r>
              <w:rPr>
                <w:lang w:val="en-US"/>
              </w:rPr>
              <w:t>d</w:t>
            </w:r>
          </w:p>
        </w:tc>
        <w:tc>
          <w:tcPr>
            <w:tcW w:w="7229" w:type="dxa"/>
          </w:tcPr>
          <w:p w14:paraId="1C01CA40" w14:textId="6484DD07" w:rsidR="001208A6" w:rsidRPr="003F6CF2" w:rsidRDefault="001208A6" w:rsidP="001208A6">
            <w:pPr>
              <w:pStyle w:val="GOSTTablenorm"/>
            </w:pPr>
            <w:r w:rsidRPr="001F09D6">
              <w:t>Подтверждение потребности использования остатков трансферта прошлых лет (в том числе за счет восстановленной дебиторской задолженности прошлых лет)</w:t>
            </w:r>
          </w:p>
        </w:tc>
      </w:tr>
      <w:tr w:rsidR="001208A6" w:rsidRPr="003F6CF2" w14:paraId="49D5B028" w14:textId="77777777" w:rsidTr="0012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49B56B7D" w14:textId="3D33FCD4" w:rsidR="001208A6" w:rsidRPr="003F6CF2" w:rsidRDefault="001208A6" w:rsidP="001208A6">
            <w:pPr>
              <w:pStyle w:val="GOSTTablenorm"/>
              <w:rPr>
                <w:rFonts w:eastAsia="SimSun"/>
              </w:rPr>
            </w:pPr>
            <w:r>
              <w:t>853</w:t>
            </w:r>
            <w:r>
              <w:rPr>
                <w:lang w:val="en-US"/>
              </w:rPr>
              <w:t>e</w:t>
            </w:r>
          </w:p>
        </w:tc>
        <w:tc>
          <w:tcPr>
            <w:tcW w:w="7229" w:type="dxa"/>
          </w:tcPr>
          <w:p w14:paraId="4FE97260" w14:textId="0E77229E" w:rsidR="001208A6" w:rsidRPr="003F6CF2" w:rsidRDefault="001208A6" w:rsidP="001208A6">
            <w:pPr>
              <w:pStyle w:val="GOSTTablenorm"/>
              <w:rPr>
                <w:rFonts w:eastAsia="SimSun"/>
              </w:rPr>
            </w:pPr>
            <w:r w:rsidRPr="001F09D6">
              <w:t>Начисление (выставление) требований о взыскании остатка трансферта</w:t>
            </w:r>
          </w:p>
        </w:tc>
      </w:tr>
      <w:tr w:rsidR="001208A6" w:rsidRPr="003F6CF2" w14:paraId="4DFCEEB9" w14:textId="77777777" w:rsidTr="001208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05" w:type="dxa"/>
          </w:tcPr>
          <w:p w14:paraId="25D3BBDC" w14:textId="0B77B376" w:rsidR="001208A6" w:rsidRDefault="001208A6" w:rsidP="001208A6">
            <w:pPr>
              <w:pStyle w:val="GOSTTablenorm"/>
              <w:rPr>
                <w:rFonts w:eastAsia="SimSun"/>
              </w:rPr>
            </w:pPr>
            <w:r w:rsidRPr="001B18A8">
              <w:t>853</w:t>
            </w:r>
            <w:r w:rsidRPr="001B18A8">
              <w:rPr>
                <w:lang w:val="en-US"/>
              </w:rPr>
              <w:t>f</w:t>
            </w:r>
          </w:p>
        </w:tc>
        <w:tc>
          <w:tcPr>
            <w:tcW w:w="7229" w:type="dxa"/>
          </w:tcPr>
          <w:p w14:paraId="46DAABC8" w14:textId="0A2C61DB" w:rsidR="001208A6" w:rsidRPr="003F6CF2" w:rsidRDefault="001208A6" w:rsidP="001208A6">
            <w:pPr>
              <w:pStyle w:val="GOSTTablenorm"/>
              <w:rPr>
                <w:rFonts w:eastAsia="SimSun"/>
              </w:rPr>
            </w:pPr>
            <w:r w:rsidRPr="004B0E16">
              <w:t>Признание результатов трансферта (признание доходов текущего периода), отражение неиспользованного остатка, отражение возврата трансферта, невыполнения государственного (муниципального) задания</w:t>
            </w:r>
          </w:p>
        </w:tc>
      </w:tr>
      <w:tr w:rsidR="001208A6" w:rsidRPr="003F6CF2" w14:paraId="7E6E9393" w14:textId="77777777" w:rsidTr="0012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B5F0B97" w14:textId="63B2B392" w:rsidR="001208A6" w:rsidRDefault="001208A6" w:rsidP="001208A6">
            <w:pPr>
              <w:pStyle w:val="GOSTTablenorm"/>
              <w:rPr>
                <w:rFonts w:eastAsia="SimSun"/>
              </w:rPr>
            </w:pPr>
            <w:r w:rsidRPr="001B18A8">
              <w:t>853</w:t>
            </w:r>
            <w:r w:rsidRPr="001B18A8">
              <w:rPr>
                <w:lang w:val="en-US"/>
              </w:rPr>
              <w:t>g</w:t>
            </w:r>
          </w:p>
        </w:tc>
        <w:tc>
          <w:tcPr>
            <w:tcW w:w="7229" w:type="dxa"/>
          </w:tcPr>
          <w:p w14:paraId="084C9EA3" w14:textId="599FDDE6" w:rsidR="001208A6" w:rsidRPr="00B50EE6" w:rsidRDefault="001208A6" w:rsidP="001208A6">
            <w:pPr>
              <w:pStyle w:val="GOSTTablenorm"/>
            </w:pPr>
            <w:r w:rsidRPr="001F09D6">
              <w:t>Отражение расчетов за счет средств восстановленной дебиторской задолженности прошлых лет</w:t>
            </w:r>
          </w:p>
        </w:tc>
      </w:tr>
    </w:tbl>
    <w:p w14:paraId="5E2D1565" w14:textId="45106767" w:rsidR="00C512E5" w:rsidRPr="00224FA3" w:rsidRDefault="00C512E5" w:rsidP="00146BA7">
      <w:pPr>
        <w:pStyle w:val="1"/>
        <w:rPr>
          <w:szCs w:val="32"/>
        </w:rPr>
      </w:pPr>
      <w:bookmarkStart w:id="7" w:name="_Toc194948050"/>
      <w:bookmarkStart w:id="8" w:name="_Toc194962940"/>
      <w:r w:rsidRPr="00B40015">
        <w:t>Описание процесс</w:t>
      </w:r>
      <w:r>
        <w:t>а</w:t>
      </w:r>
      <w:r w:rsidRPr="00B40015">
        <w:t xml:space="preserve"> формирования Извещений</w:t>
      </w:r>
      <w:r>
        <w:t xml:space="preserve"> о трансферте</w:t>
      </w:r>
      <w:r w:rsidRPr="004B6CB6">
        <w:t xml:space="preserve"> </w:t>
      </w:r>
      <w:r>
        <w:t>с любым АР, кроме АР = 453</w:t>
      </w:r>
      <w:r>
        <w:rPr>
          <w:lang w:val="en-US"/>
        </w:rPr>
        <w:t>f</w:t>
      </w:r>
      <w:r>
        <w:t xml:space="preserve"> и 453</w:t>
      </w:r>
      <w:bookmarkEnd w:id="1"/>
      <w:r>
        <w:rPr>
          <w:lang w:val="en-US"/>
        </w:rPr>
        <w:t>G</w:t>
      </w:r>
      <w:bookmarkEnd w:id="7"/>
      <w:bookmarkEnd w:id="8"/>
    </w:p>
    <w:p w14:paraId="029AB417" w14:textId="77777777" w:rsidR="00C512E5" w:rsidRDefault="00C512E5" w:rsidP="008F20E1">
      <w:pPr>
        <w:pStyle w:val="2"/>
      </w:pPr>
      <w:bookmarkStart w:id="9" w:name="_Toc139445127"/>
      <w:bookmarkStart w:id="10" w:name="_Toc194948051"/>
      <w:bookmarkStart w:id="11" w:name="_Toc194962941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bookmarkEnd w:id="9"/>
      <w:r w:rsidRPr="00AC77A3">
        <w:t>«</w:t>
      </w:r>
      <w:r>
        <w:t xml:space="preserve">0 – </w:t>
      </w:r>
      <w:r w:rsidRPr="00AC77A3">
        <w:t>Первичное»</w:t>
      </w:r>
      <w:r>
        <w:t>,</w:t>
      </w:r>
      <w:r w:rsidRPr="00AC77A3">
        <w:t xml:space="preserve"> «</w:t>
      </w:r>
      <w:r>
        <w:t xml:space="preserve">2 – </w:t>
      </w:r>
      <w:r w:rsidRPr="00AC77A3">
        <w:t>Ошибка текущего периода»</w:t>
      </w:r>
      <w:r>
        <w:t xml:space="preserve"> или «3 – Ошибка прошлых периодов» </w:t>
      </w:r>
      <w:r w:rsidR="008B5383">
        <w:t>Отправителем трансферта</w:t>
      </w:r>
      <w:bookmarkEnd w:id="10"/>
      <w:bookmarkEnd w:id="11"/>
    </w:p>
    <w:p w14:paraId="03FB7528" w14:textId="77777777" w:rsidR="00C512E5" w:rsidRDefault="00C512E5" w:rsidP="00C512E5">
      <w:pPr>
        <w:pStyle w:val="GOSTNormal"/>
        <w:numPr>
          <w:ilvl w:val="0"/>
          <w:numId w:val="3"/>
        </w:numPr>
      </w:pPr>
      <w:r w:rsidRPr="00F633FC">
        <w:t xml:space="preserve">В МВУ ПУиО ЭБ формируется </w:t>
      </w:r>
      <w:r>
        <w:t>Извещение о трансферте</w:t>
      </w:r>
      <w:r w:rsidRPr="00F633FC">
        <w:t xml:space="preserve"> в соответствии с НПА.</w:t>
      </w:r>
    </w:p>
    <w:p w14:paraId="60CA25BF" w14:textId="3113CB2B" w:rsidR="00C512E5" w:rsidRDefault="00C512E5" w:rsidP="00C512E5">
      <w:pPr>
        <w:pStyle w:val="GOSTNormal"/>
        <w:numPr>
          <w:ilvl w:val="0"/>
          <w:numId w:val="3"/>
        </w:numPr>
      </w:pPr>
      <w:r>
        <w:t>Данное Извещение о трансферте</w:t>
      </w:r>
      <w:r w:rsidRPr="00AC77A3">
        <w:t xml:space="preserve"> </w:t>
      </w:r>
      <w:r>
        <w:t xml:space="preserve">передается </w:t>
      </w:r>
      <w:r w:rsidRPr="00AC77A3">
        <w:t xml:space="preserve">в </w:t>
      </w:r>
      <w:r w:rsidR="001208A6">
        <w:t>МФО</w:t>
      </w:r>
      <w:r>
        <w:t xml:space="preserve"> ПУиО ЭБ</w:t>
      </w:r>
      <w:r w:rsidRPr="00AC77A3">
        <w:t xml:space="preserve"> </w:t>
      </w:r>
      <w:r>
        <w:t>через сервисную передачу.</w:t>
      </w:r>
    </w:p>
    <w:p w14:paraId="4616F348" w14:textId="466F3B64" w:rsidR="00C512E5" w:rsidRDefault="00C512E5" w:rsidP="00C512E5">
      <w:pPr>
        <w:pStyle w:val="GOSTNormal"/>
        <w:numPr>
          <w:ilvl w:val="0"/>
          <w:numId w:val="3"/>
        </w:numPr>
      </w:pPr>
      <w:r w:rsidRPr="00F633FC">
        <w:t xml:space="preserve">В </w:t>
      </w:r>
      <w:r w:rsidR="001208A6">
        <w:t>МФО</w:t>
      </w:r>
      <w:r w:rsidRPr="00F633FC">
        <w:t xml:space="preserve"> ПУиО ЭБ производится создание экземпляра формуляра. </w:t>
      </w:r>
      <w:r>
        <w:t>Извещение о трансферте</w:t>
      </w:r>
      <w:r w:rsidRPr="00F633FC">
        <w:t xml:space="preserve"> созда</w:t>
      </w:r>
      <w:r>
        <w:t>е</w:t>
      </w:r>
      <w:r w:rsidRPr="00F633FC">
        <w:t>тся в статусе «Создан» в соответствии со стандартным жизненным циклом</w:t>
      </w:r>
      <w:r>
        <w:t>.</w:t>
      </w:r>
    </w:p>
    <w:p w14:paraId="797FF914" w14:textId="49CB6EB4" w:rsidR="0058103B" w:rsidRDefault="0058103B" w:rsidP="0058103B">
      <w:pPr>
        <w:pStyle w:val="GOSTNormal"/>
        <w:numPr>
          <w:ilvl w:val="0"/>
          <w:numId w:val="3"/>
        </w:numPr>
      </w:pPr>
      <w:r>
        <w:t xml:space="preserve">Отправитель трансферта авторизуется в </w:t>
      </w:r>
      <w:r w:rsidR="001208A6">
        <w:t>МФО</w:t>
      </w:r>
      <w:r>
        <w:t xml:space="preserve"> ПУиО ЭБ.</w:t>
      </w:r>
    </w:p>
    <w:p w14:paraId="3D8371FF" w14:textId="77777777" w:rsidR="00C512E5" w:rsidRDefault="00C512E5" w:rsidP="00C512E5">
      <w:pPr>
        <w:pStyle w:val="GOSTNormal"/>
        <w:numPr>
          <w:ilvl w:val="0"/>
          <w:numId w:val="3"/>
        </w:numPr>
      </w:pPr>
      <w:r>
        <w:t>Извещения о трансферте</w:t>
      </w:r>
      <w:r w:rsidR="006320CB">
        <w:t>, полученные из МВУ ПУиО ЭБ</w:t>
      </w:r>
      <w:r>
        <w:t xml:space="preserve"> доступны в меню навигации по следующему пути: «Подсистема учёта и отчётности – Первичные документы – ф. 0510453 Извещение о трансферте – Созданные мной» (см. рисунок </w:t>
      </w:r>
      <w:r>
        <w:fldChar w:fldCharType="begin"/>
      </w:r>
      <w:r>
        <w:instrText xml:space="preserve"> REF _Ref139445355 \h </w:instrText>
      </w:r>
      <w:r>
        <w:fldChar w:fldCharType="separate"/>
      </w:r>
      <w:r w:rsidR="006721D9">
        <w:rPr>
          <w:noProof/>
        </w:rPr>
        <w:t>1</w:t>
      </w:r>
      <w:r>
        <w:fldChar w:fldCharType="end"/>
      </w:r>
      <w:r>
        <w:t>).</w:t>
      </w:r>
    </w:p>
    <w:p w14:paraId="76B915AE" w14:textId="77777777" w:rsidR="00C512E5" w:rsidRDefault="00C512E5" w:rsidP="00C512E5">
      <w:pPr>
        <w:pStyle w:val="GOSTNormal"/>
        <w:ind w:left="927" w:firstLine="0"/>
      </w:pPr>
    </w:p>
    <w:p w14:paraId="3581B071" w14:textId="77777777" w:rsidR="00C512E5" w:rsidRPr="00F633FC" w:rsidRDefault="00C512E5" w:rsidP="00C512E5">
      <w:pPr>
        <w:pStyle w:val="GOSTNormal"/>
        <w:ind w:firstLine="0"/>
      </w:pPr>
      <w:r>
        <w:rPr>
          <w:noProof/>
        </w:rPr>
        <w:drawing>
          <wp:inline distT="0" distB="0" distL="0" distR="0" wp14:anchorId="01373538" wp14:editId="3E01444A">
            <wp:extent cx="5940425" cy="3218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2" w:name="_Ref139446894"/>
    <w:p w14:paraId="4B5ABF2F" w14:textId="77777777" w:rsidR="0058103B" w:rsidRDefault="0058103B" w:rsidP="0058103B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" w:name="_Ref139445355"/>
      <w:r w:rsidR="006721D9">
        <w:rPr>
          <w:noProof/>
        </w:rPr>
        <w:t>1</w:t>
      </w:r>
      <w:bookmarkEnd w:id="1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</w:t>
      </w:r>
      <w:bookmarkEnd w:id="12"/>
      <w:r w:rsidR="00EA78D6">
        <w:rPr>
          <w:noProof/>
        </w:rPr>
        <w:t xml:space="preserve"> Отправителем трансферта</w:t>
      </w:r>
    </w:p>
    <w:p w14:paraId="0FC6CAB5" w14:textId="77777777" w:rsidR="0058103B" w:rsidRDefault="0058103B" w:rsidP="0058103B">
      <w:pPr>
        <w:pStyle w:val="GOSTNormal"/>
        <w:numPr>
          <w:ilvl w:val="0"/>
          <w:numId w:val="3"/>
        </w:numPr>
      </w:pPr>
      <w:r>
        <w:t>Далее Отправитель трансферта обрабатывает документ в соответствии со стандартным жизненным циклом</w:t>
      </w:r>
      <w:r w:rsidR="006320CB">
        <w:t>:</w:t>
      </w:r>
    </w:p>
    <w:p w14:paraId="585B4929" w14:textId="77777777" w:rsidR="006320CB" w:rsidRDefault="006320CB" w:rsidP="006320CB">
      <w:pPr>
        <w:pStyle w:val="GOSTNormal"/>
        <w:numPr>
          <w:ilvl w:val="0"/>
          <w:numId w:val="7"/>
        </w:numPr>
      </w:pPr>
      <w:r>
        <w:t xml:space="preserve"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 </w:t>
      </w:r>
      <w:r>
        <w:fldChar w:fldCharType="begin"/>
      </w:r>
      <w:r>
        <w:instrText xml:space="preserve"> REF _Ref178340924 \h </w:instrText>
      </w:r>
      <w:r>
        <w:fldChar w:fldCharType="separate"/>
      </w:r>
      <w:r w:rsidR="006721D9">
        <w:rPr>
          <w:noProof/>
        </w:rPr>
        <w:t>2</w:t>
      </w:r>
      <w:r>
        <w:fldChar w:fldCharType="end"/>
      </w:r>
      <w:r>
        <w:t>);</w:t>
      </w:r>
    </w:p>
    <w:p w14:paraId="411287B4" w14:textId="77777777" w:rsidR="006320CB" w:rsidRDefault="006320CB" w:rsidP="006320CB">
      <w:pPr>
        <w:pStyle w:val="GOSTNormal"/>
        <w:ind w:firstLine="0"/>
      </w:pPr>
      <w:r>
        <w:rPr>
          <w:noProof/>
        </w:rPr>
        <w:drawing>
          <wp:inline distT="0" distB="0" distL="0" distR="0" wp14:anchorId="51A5A566" wp14:editId="5AC7092D">
            <wp:extent cx="5940425" cy="979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EE1C" w14:textId="77777777" w:rsidR="006320CB" w:rsidRDefault="006320CB" w:rsidP="006320CB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" w:name="_Ref178340924"/>
      <w:r w:rsidR="006721D9">
        <w:rPr>
          <w:noProof/>
        </w:rPr>
        <w:t>2</w:t>
      </w:r>
      <w:bookmarkEnd w:id="1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6277B3B0" w14:textId="77777777" w:rsidR="006320CB" w:rsidRDefault="006320CB" w:rsidP="006320CB">
      <w:pPr>
        <w:pStyle w:val="GOSTNormal"/>
        <w:ind w:firstLine="0"/>
      </w:pPr>
    </w:p>
    <w:p w14:paraId="2535492C" w14:textId="77777777" w:rsidR="006320CB" w:rsidRDefault="00AA3D4A" w:rsidP="006320CB">
      <w:pPr>
        <w:pStyle w:val="GOSTNormal"/>
        <w:numPr>
          <w:ilvl w:val="0"/>
          <w:numId w:val="7"/>
        </w:numPr>
      </w:pPr>
      <w:r>
        <w:t>Отправляет документ на</w:t>
      </w:r>
      <w:r w:rsidR="006320CB">
        <w:t xml:space="preserve"> </w:t>
      </w:r>
      <w:r>
        <w:t xml:space="preserve">согласование </w:t>
      </w:r>
      <w:r w:rsidR="006320CB">
        <w:t>пользователям, указанными в Листе согласования в блоке «Согласующие» (без подписания ЭП)</w:t>
      </w:r>
      <w:r>
        <w:t xml:space="preserve"> (см. рисунок </w:t>
      </w:r>
      <w:r>
        <w:fldChar w:fldCharType="begin"/>
      </w:r>
      <w:r>
        <w:instrText xml:space="preserve"> REF _Ref178341105 \h </w:instrText>
      </w:r>
      <w:r>
        <w:fldChar w:fldCharType="separate"/>
      </w:r>
      <w:r w:rsidR="006721D9">
        <w:rPr>
          <w:noProof/>
        </w:rPr>
        <w:t>3</w:t>
      </w:r>
      <w:r>
        <w:fldChar w:fldCharType="end"/>
      </w:r>
      <w:r>
        <w:t xml:space="preserve"> и рисунок </w:t>
      </w:r>
      <w:r>
        <w:fldChar w:fldCharType="begin"/>
      </w:r>
      <w:r>
        <w:instrText xml:space="preserve"> REF _Ref178341114 \h </w:instrText>
      </w:r>
      <w:r>
        <w:fldChar w:fldCharType="separate"/>
      </w:r>
      <w:r w:rsidR="006721D9">
        <w:rPr>
          <w:noProof/>
        </w:rPr>
        <w:t>4</w:t>
      </w:r>
      <w:r>
        <w:fldChar w:fldCharType="end"/>
      </w:r>
      <w:r>
        <w:t>)</w:t>
      </w:r>
      <w:r w:rsidR="006320CB">
        <w:t>;</w:t>
      </w:r>
    </w:p>
    <w:p w14:paraId="0844D57C" w14:textId="77777777" w:rsidR="006320CB" w:rsidRDefault="006320CB" w:rsidP="006320CB">
      <w:pPr>
        <w:pStyle w:val="GOSTNormal"/>
        <w:ind w:firstLine="0"/>
      </w:pPr>
      <w:r>
        <w:rPr>
          <w:noProof/>
        </w:rPr>
        <w:drawing>
          <wp:inline distT="0" distB="0" distL="0" distR="0" wp14:anchorId="20B7FC5C" wp14:editId="4D59164F">
            <wp:extent cx="5940425" cy="796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A7E0" w14:textId="77777777" w:rsidR="00AA3D4A" w:rsidRDefault="00AA3D4A" w:rsidP="00AA3D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" w:name="_Ref178341105"/>
      <w:r w:rsidR="006721D9">
        <w:rPr>
          <w:noProof/>
        </w:rPr>
        <w:t>3</w:t>
      </w:r>
      <w:bookmarkEnd w:id="1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="008B5383">
        <w:rPr>
          <w:noProof/>
        </w:rPr>
        <w:t>Отправка на согласование</w:t>
      </w:r>
    </w:p>
    <w:p w14:paraId="543B0E32" w14:textId="77777777" w:rsidR="00AA3D4A" w:rsidRDefault="00AA3D4A" w:rsidP="006320CB">
      <w:pPr>
        <w:pStyle w:val="GOSTNormal"/>
        <w:ind w:firstLine="0"/>
      </w:pPr>
      <w:r>
        <w:rPr>
          <w:noProof/>
        </w:rPr>
        <w:drawing>
          <wp:inline distT="0" distB="0" distL="0" distR="0" wp14:anchorId="6DB9BA13" wp14:editId="092461E4">
            <wp:extent cx="5940425" cy="1977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7B7D" w14:textId="77777777" w:rsidR="00AA3D4A" w:rsidRDefault="00AA3D4A" w:rsidP="00AA3D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" w:name="_Ref178341114"/>
      <w:r w:rsidR="006721D9">
        <w:rPr>
          <w:noProof/>
        </w:rPr>
        <w:t>4</w:t>
      </w:r>
      <w:bookmarkEnd w:id="1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263A56C2" w14:textId="77777777" w:rsidR="00AA3D4A" w:rsidRDefault="00AA3D4A" w:rsidP="006320CB">
      <w:pPr>
        <w:pStyle w:val="GOSTNormal"/>
        <w:ind w:firstLine="0"/>
      </w:pPr>
    </w:p>
    <w:p w14:paraId="271F1D21" w14:textId="77777777" w:rsidR="006320CB" w:rsidRDefault="006320CB" w:rsidP="006320CB">
      <w:pPr>
        <w:pStyle w:val="GOSTNormal"/>
        <w:numPr>
          <w:ilvl w:val="0"/>
          <w:numId w:val="7"/>
        </w:numPr>
      </w:pPr>
      <w:r>
        <w:t>Извещени</w:t>
      </w:r>
      <w:r w:rsidR="00AA3D4A">
        <w:t>е</w:t>
      </w:r>
      <w:r>
        <w:t xml:space="preserve"> о трансферте утвержда</w:t>
      </w:r>
      <w:r w:rsidR="00AA3D4A">
        <w:t>е</w:t>
      </w:r>
      <w:r>
        <w:t>тся пользователями, указанными в Листе согласования в блоке «Главный бухгалтер (уполномоченное лицо)» (с подписанием ЭП)</w:t>
      </w:r>
      <w:r w:rsidR="00AA3D4A">
        <w:t xml:space="preserve"> (см. рисунок </w:t>
      </w:r>
      <w:r w:rsidR="00AA3D4A">
        <w:fldChar w:fldCharType="begin"/>
      </w:r>
      <w:r w:rsidR="00AA3D4A">
        <w:instrText xml:space="preserve"> REF _Ref178341423 \h </w:instrText>
      </w:r>
      <w:r w:rsidR="00AA3D4A">
        <w:fldChar w:fldCharType="separate"/>
      </w:r>
      <w:r w:rsidR="006721D9">
        <w:rPr>
          <w:noProof/>
        </w:rPr>
        <w:t>5</w:t>
      </w:r>
      <w:r w:rsidR="00AA3D4A">
        <w:fldChar w:fldCharType="end"/>
      </w:r>
      <w:r w:rsidR="00AA3D4A">
        <w:t>);</w:t>
      </w:r>
    </w:p>
    <w:p w14:paraId="6FAD4DDB" w14:textId="77777777" w:rsidR="00AA3D4A" w:rsidRDefault="00AA3D4A" w:rsidP="00AA3D4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53CC2C63" wp14:editId="5ACFB385">
            <wp:extent cx="5760415" cy="6373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C6B6" w14:textId="77777777" w:rsidR="00AA3D4A" w:rsidRDefault="00AA3D4A" w:rsidP="00AA3D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" w:name="_Ref178341423"/>
      <w:r w:rsidR="006721D9">
        <w:rPr>
          <w:noProof/>
        </w:rPr>
        <w:t>5</w:t>
      </w:r>
      <w:bookmarkEnd w:id="1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5B243392" w14:textId="77777777" w:rsidR="00AA3D4A" w:rsidRDefault="00AA3D4A" w:rsidP="00AA3D4A">
      <w:pPr>
        <w:pStyle w:val="GOSTNormal"/>
        <w:ind w:firstLine="0"/>
        <w:jc w:val="left"/>
      </w:pPr>
    </w:p>
    <w:p w14:paraId="16DB40C2" w14:textId="77777777" w:rsidR="006320CB" w:rsidRDefault="006320CB" w:rsidP="006320CB">
      <w:pPr>
        <w:pStyle w:val="GOSTNormal"/>
        <w:numPr>
          <w:ilvl w:val="0"/>
          <w:numId w:val="7"/>
        </w:numPr>
      </w:pPr>
      <w:r>
        <w:t>Извещения о трансферте утверждаются пользователями, указанными в Листе согласования в блоке «Руководитель (уполномоч</w:t>
      </w:r>
      <w:r w:rsidR="00AA3D4A">
        <w:t xml:space="preserve">енное лицо)» (с подписанием ЭП) (см. рисунок </w:t>
      </w:r>
      <w:r w:rsidR="00AA3D4A">
        <w:fldChar w:fldCharType="begin"/>
      </w:r>
      <w:r w:rsidR="00AA3D4A">
        <w:instrText xml:space="preserve"> REF _Ref178341434 \h </w:instrText>
      </w:r>
      <w:r w:rsidR="00AA3D4A">
        <w:fldChar w:fldCharType="separate"/>
      </w:r>
      <w:r w:rsidR="006721D9">
        <w:rPr>
          <w:noProof/>
        </w:rPr>
        <w:t>6</w:t>
      </w:r>
      <w:r w:rsidR="00AA3D4A">
        <w:fldChar w:fldCharType="end"/>
      </w:r>
      <w:r w:rsidR="00AA3D4A">
        <w:t>);</w:t>
      </w:r>
    </w:p>
    <w:p w14:paraId="74500859" w14:textId="77777777" w:rsidR="00AA3D4A" w:rsidRDefault="00AA3D4A" w:rsidP="00AA3D4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6D26E22F" wp14:editId="07C0225C">
            <wp:extent cx="5940425" cy="808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2F2D" w14:textId="77777777" w:rsidR="00AA3D4A" w:rsidRDefault="00AA3D4A" w:rsidP="00AA3D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" w:name="_Ref178341434"/>
      <w:r w:rsidR="006721D9">
        <w:rPr>
          <w:noProof/>
        </w:rPr>
        <w:t>6</w:t>
      </w:r>
      <w:bookmarkEnd w:id="1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3AE79A1B" w14:textId="77777777" w:rsidR="00AA3D4A" w:rsidRDefault="00AA3D4A" w:rsidP="00AA3D4A">
      <w:pPr>
        <w:pStyle w:val="GOSTNormal"/>
        <w:ind w:left="927" w:firstLine="0"/>
      </w:pPr>
    </w:p>
    <w:p w14:paraId="620FBF98" w14:textId="2C1F77C1" w:rsidR="006320CB" w:rsidRDefault="00AA3D4A" w:rsidP="006320CB">
      <w:pPr>
        <w:pStyle w:val="GOSTNormal"/>
        <w:numPr>
          <w:ilvl w:val="0"/>
          <w:numId w:val="7"/>
        </w:numPr>
      </w:pPr>
      <w:r>
        <w:t>После окончания процедуры</w:t>
      </w:r>
      <w:r w:rsidR="006320CB">
        <w:t xml:space="preserve"> согласования/утверждения </w:t>
      </w:r>
      <w:r>
        <w:t xml:space="preserve">документ </w:t>
      </w:r>
      <w:r w:rsidR="006320CB">
        <w:t xml:space="preserve">переходит </w:t>
      </w:r>
      <w:r>
        <w:t>на</w:t>
      </w:r>
      <w:r w:rsidR="006320CB">
        <w:t xml:space="preserve"> статус «Согласовано </w:t>
      </w:r>
      <w:r w:rsidR="001208A6">
        <w:t>о</w:t>
      </w:r>
      <w:r w:rsidR="006320CB">
        <w:t>тправителем»</w:t>
      </w:r>
      <w:r>
        <w:t xml:space="preserve"> (см. рисунок </w:t>
      </w:r>
      <w:r>
        <w:fldChar w:fldCharType="begin"/>
      </w:r>
      <w:r>
        <w:instrText xml:space="preserve"> REF _Ref178341566 \h </w:instrText>
      </w:r>
      <w:r>
        <w:fldChar w:fldCharType="separate"/>
      </w:r>
      <w:r w:rsidR="006721D9">
        <w:rPr>
          <w:noProof/>
        </w:rPr>
        <w:t>7</w:t>
      </w:r>
      <w:r>
        <w:fldChar w:fldCharType="end"/>
      </w:r>
      <w:r>
        <w:t>).</w:t>
      </w:r>
    </w:p>
    <w:p w14:paraId="1136167E" w14:textId="47765077" w:rsidR="00AA3D4A" w:rsidRDefault="007513D8" w:rsidP="007513D8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2ECEECF9" wp14:editId="77298CD3">
            <wp:extent cx="5935980" cy="8305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A54E" w14:textId="77777777" w:rsidR="00AA3D4A" w:rsidRDefault="00AA3D4A" w:rsidP="00AA3D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" w:name="_Ref178341566"/>
      <w:r w:rsidR="006721D9">
        <w:rPr>
          <w:noProof/>
        </w:rPr>
        <w:t>7</w:t>
      </w:r>
      <w:bookmarkEnd w:id="1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отправителем»</w:t>
      </w:r>
    </w:p>
    <w:p w14:paraId="041790C2" w14:textId="77777777" w:rsidR="006320CB" w:rsidRDefault="006320CB" w:rsidP="006320CB">
      <w:pPr>
        <w:pStyle w:val="GOSTNormal"/>
        <w:ind w:left="927" w:firstLine="0"/>
      </w:pPr>
    </w:p>
    <w:p w14:paraId="171919C7" w14:textId="09A4DD83" w:rsidR="008F20E1" w:rsidRDefault="008F20E1" w:rsidP="008F20E1">
      <w:pPr>
        <w:pStyle w:val="GOSTNormal"/>
        <w:numPr>
          <w:ilvl w:val="0"/>
          <w:numId w:val="3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 xml:space="preserve">Согласовано </w:t>
      </w:r>
      <w:r w:rsidR="001208A6">
        <w:t>отправителем</w:t>
      </w:r>
      <w:r w:rsidRPr="00F633FC">
        <w:t>»</w:t>
      </w:r>
      <w:r>
        <w:t>:</w:t>
      </w:r>
    </w:p>
    <w:p w14:paraId="38FE9CB8" w14:textId="14B690A2" w:rsidR="008F20E1" w:rsidRDefault="008F20E1" w:rsidP="008F20E1">
      <w:pPr>
        <w:pStyle w:val="GOSTListmark3"/>
      </w:pPr>
      <w:r>
        <w:t xml:space="preserve">становится доступным для просмотра </w:t>
      </w:r>
      <w:r w:rsidR="001208A6">
        <w:t>Получателю</w:t>
      </w:r>
      <w:r>
        <w:t xml:space="preserve"> трансферта; </w:t>
      </w:r>
    </w:p>
    <w:p w14:paraId="1ACF05E1" w14:textId="42A93D3E" w:rsidR="0048750C" w:rsidRDefault="008F20E1" w:rsidP="008F20E1">
      <w:pPr>
        <w:pStyle w:val="GOSTListmark3"/>
      </w:pPr>
      <w:r w:rsidRPr="009B2665">
        <w:t xml:space="preserve">в МВУ ПУиО </w:t>
      </w:r>
      <w:r w:rsidR="003A3C14">
        <w:t>ЭБ через сервис передачи автоматически отправляется квитанция о смене статуса документа в МФО ПУиО ЭБ на «Согласовано отправителем»</w:t>
      </w:r>
      <w:r w:rsidR="0058103B" w:rsidRPr="00F633FC">
        <w:t>.</w:t>
      </w:r>
    </w:p>
    <w:p w14:paraId="132143B6" w14:textId="77777777" w:rsidR="00A27B6A" w:rsidRDefault="00A27B6A" w:rsidP="00A27B6A">
      <w:pPr>
        <w:pStyle w:val="GOSTNormal"/>
      </w:pPr>
    </w:p>
    <w:p w14:paraId="7E2F4EB7" w14:textId="77777777" w:rsidR="00A27B6A" w:rsidRDefault="00A27B6A" w:rsidP="008F20E1">
      <w:pPr>
        <w:pStyle w:val="2"/>
      </w:pPr>
      <w:bookmarkStart w:id="20" w:name="_Toc194948052"/>
      <w:bookmarkStart w:id="21" w:name="_Toc194962942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 xml:space="preserve">4 – Сверка расчетов» </w:t>
      </w:r>
      <w:r w:rsidR="008B5383">
        <w:t>Получателем трансферта</w:t>
      </w:r>
      <w:bookmarkEnd w:id="20"/>
      <w:bookmarkEnd w:id="21"/>
    </w:p>
    <w:p w14:paraId="77EBCC1F" w14:textId="4BA3996E" w:rsidR="00A27B6A" w:rsidRDefault="00B114FF" w:rsidP="00EA78D6">
      <w:pPr>
        <w:pStyle w:val="GOSTNormal"/>
        <w:numPr>
          <w:ilvl w:val="0"/>
          <w:numId w:val="8"/>
        </w:numPr>
      </w:pPr>
      <w:r>
        <w:t>П</w:t>
      </w:r>
      <w:r w:rsidRPr="00D97C93">
        <w:t>о</w:t>
      </w:r>
      <w:r>
        <w:t xml:space="preserve">сле того, как Извещение о трансферте перешло </w:t>
      </w:r>
      <w:r w:rsidR="007C5F80">
        <w:t>на</w:t>
      </w:r>
      <w:r>
        <w:t xml:space="preserve"> статус «Согласовано </w:t>
      </w:r>
      <w:r w:rsidR="007C5F80">
        <w:t>о</w:t>
      </w:r>
      <w:r>
        <w:t>тправителем», данный документ доступен для просмотра на стороне Получателя трансферта</w:t>
      </w:r>
      <w:r w:rsidRPr="00D97C93">
        <w:t xml:space="preserve"> </w:t>
      </w:r>
      <w:r>
        <w:t>по следующему пути: «Подсистема учёта и отчётности – Первичные документы – ф. 0510453 Извещение о трансферте – Переданные мне» (см. рисунок</w:t>
      </w:r>
      <w:r w:rsidR="00EA78D6">
        <w:t xml:space="preserve"> </w:t>
      </w:r>
      <w:r w:rsidR="00EA78D6">
        <w:fldChar w:fldCharType="begin"/>
      </w:r>
      <w:r w:rsidR="00EA78D6">
        <w:instrText xml:space="preserve"> REF _Ref178342799 \h </w:instrText>
      </w:r>
      <w:r w:rsidR="00EA78D6">
        <w:fldChar w:fldCharType="separate"/>
      </w:r>
      <w:r w:rsidR="006721D9">
        <w:rPr>
          <w:noProof/>
        </w:rPr>
        <w:t>8</w:t>
      </w:r>
      <w:r w:rsidR="00EA78D6">
        <w:fldChar w:fldCharType="end"/>
      </w:r>
      <w:r>
        <w:t>)</w:t>
      </w:r>
      <w:r w:rsidRPr="00D97C93">
        <w:t>.</w:t>
      </w:r>
    </w:p>
    <w:p w14:paraId="2C02B507" w14:textId="77777777" w:rsidR="00B114FF" w:rsidRDefault="00B114FF" w:rsidP="00B114FF">
      <w:pPr>
        <w:pStyle w:val="GOSTNormal"/>
        <w:ind w:firstLine="0"/>
      </w:pPr>
      <w:r>
        <w:rPr>
          <w:noProof/>
        </w:rPr>
        <w:drawing>
          <wp:inline distT="0" distB="0" distL="0" distR="0" wp14:anchorId="26F2363B" wp14:editId="35173F04">
            <wp:extent cx="5940425" cy="3066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9971" w14:textId="77777777" w:rsidR="00EA78D6" w:rsidRDefault="00EA78D6" w:rsidP="00EA78D6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" w:name="_Ref178342799"/>
      <w:r w:rsidR="006721D9">
        <w:rPr>
          <w:noProof/>
        </w:rPr>
        <w:t>8</w:t>
      </w:r>
      <w:bookmarkEnd w:id="2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Переход к Извещению о трансферте Получателем трансферта</w:t>
      </w:r>
    </w:p>
    <w:p w14:paraId="15F68455" w14:textId="77BC036D" w:rsidR="00EA78D6" w:rsidRPr="00EA78D6" w:rsidRDefault="00EA78D6" w:rsidP="00EA78D6">
      <w:pPr>
        <w:pStyle w:val="GOSTNormal"/>
        <w:numPr>
          <w:ilvl w:val="0"/>
          <w:numId w:val="8"/>
        </w:numPr>
      </w:pPr>
      <w:r w:rsidRPr="00EA78D6">
        <w:t>Получатель трансферта просматривает полученное извещение о трансферте</w:t>
      </w:r>
      <w:r w:rsidR="00133E08">
        <w:t xml:space="preserve">, сверяет показатели, указанные в </w:t>
      </w:r>
      <w:r w:rsidR="007C5F80">
        <w:t>И</w:t>
      </w:r>
      <w:r w:rsidR="00133E08">
        <w:t xml:space="preserve">звещении о трансферте с данными своего </w:t>
      </w:r>
      <w:r w:rsidR="00622A27">
        <w:t xml:space="preserve">учета, </w:t>
      </w:r>
      <w:r w:rsidR="00622A27" w:rsidRPr="00EA78D6">
        <w:t>и</w:t>
      </w:r>
      <w:r w:rsidRPr="00EA78D6">
        <w:t xml:space="preserve"> в случае наличия расхождений формирует Извещение о трансферте с видом «</w:t>
      </w:r>
      <w:r>
        <w:t xml:space="preserve">4 – </w:t>
      </w:r>
      <w:r w:rsidRPr="00EA78D6">
        <w:t>Сверка</w:t>
      </w:r>
      <w:r>
        <w:t xml:space="preserve"> расчетов</w:t>
      </w:r>
      <w:r w:rsidRPr="00EA78D6">
        <w:t>».</w:t>
      </w:r>
    </w:p>
    <w:p w14:paraId="2D3F6328" w14:textId="77777777" w:rsidR="00EA78D6" w:rsidRDefault="00EA78D6" w:rsidP="00EA78D6">
      <w:pPr>
        <w:pStyle w:val="GOSTNormal"/>
        <w:numPr>
          <w:ilvl w:val="0"/>
          <w:numId w:val="8"/>
        </w:numPr>
      </w:pPr>
      <w:r w:rsidRPr="00EA78D6">
        <w:t>В списочной форме документов на панели инструментов Получатель трансферта нажимает кнопку «Создать Сверку» в группировочной кнопке «Создать» (см. рисунок</w:t>
      </w:r>
      <w:r>
        <w:t xml:space="preserve"> </w:t>
      </w:r>
      <w:r>
        <w:fldChar w:fldCharType="begin"/>
      </w:r>
      <w:r>
        <w:instrText xml:space="preserve"> REF _Ref178343066 \h </w:instrText>
      </w:r>
      <w:r>
        <w:fldChar w:fldCharType="separate"/>
      </w:r>
      <w:r w:rsidR="006721D9">
        <w:rPr>
          <w:noProof/>
        </w:rPr>
        <w:t>9</w:t>
      </w:r>
      <w:r>
        <w:fldChar w:fldCharType="end"/>
      </w:r>
      <w:r w:rsidRPr="00EA78D6">
        <w:t>).</w:t>
      </w:r>
    </w:p>
    <w:p w14:paraId="73CBCACC" w14:textId="77777777" w:rsidR="00EA78D6" w:rsidRDefault="00EA78D6" w:rsidP="00EA78D6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57D93E2A" wp14:editId="4432B690">
            <wp:extent cx="4398818" cy="92221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0510" cy="9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E912" w14:textId="761CE55B" w:rsidR="00EA78D6" w:rsidRDefault="00EA78D6" w:rsidP="00EA78D6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" w:name="_Ref178343066"/>
      <w:r w:rsidR="006721D9">
        <w:rPr>
          <w:noProof/>
        </w:rPr>
        <w:t>9</w:t>
      </w:r>
      <w:bookmarkEnd w:id="2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="007C5F80">
        <w:rPr>
          <w:noProof/>
        </w:rPr>
        <w:t>Операция «Создать Сверку»</w:t>
      </w:r>
    </w:p>
    <w:p w14:paraId="050D4636" w14:textId="77777777" w:rsidR="005D71A3" w:rsidRDefault="005D71A3" w:rsidP="005D71A3">
      <w:pPr>
        <w:pStyle w:val="GOSTNormal"/>
        <w:numPr>
          <w:ilvl w:val="0"/>
          <w:numId w:val="8"/>
        </w:numPr>
      </w:pPr>
      <w:r>
        <w:t xml:space="preserve">В сформированном Извещении о трансферте с видом «4 – Сверка расчетов» автоматически заполняются все поля из Извещения о трансферте, на основании которого был сформирован данный документ, прописывается </w:t>
      </w:r>
      <w:r w:rsidRPr="005D71A3">
        <w:t>GUID</w:t>
      </w:r>
      <w:r w:rsidRPr="00BE6C50">
        <w:t xml:space="preserve"> </w:t>
      </w:r>
      <w:r>
        <w:t>Извещения о трансферте, на основании которого был создан данный документ.</w:t>
      </w:r>
    </w:p>
    <w:p w14:paraId="694B4408" w14:textId="77777777" w:rsidR="005D71A3" w:rsidRDefault="00EA1425" w:rsidP="005D71A3">
      <w:pPr>
        <w:pStyle w:val="GOSTNormal"/>
        <w:ind w:left="927" w:firstLine="0"/>
      </w:pPr>
      <w:r>
        <w:t>Получатель трансферта</w:t>
      </w:r>
      <w:r w:rsidR="005D71A3">
        <w:t xml:space="preserve"> </w:t>
      </w:r>
      <w:r w:rsidR="00A948AA">
        <w:t>может от</w:t>
      </w:r>
      <w:r w:rsidR="005D71A3">
        <w:t>редактир</w:t>
      </w:r>
      <w:r w:rsidR="00A948AA">
        <w:t>овать</w:t>
      </w:r>
      <w:r w:rsidR="005D71A3">
        <w:t xml:space="preserve"> документ:</w:t>
      </w:r>
    </w:p>
    <w:p w14:paraId="077DCC83" w14:textId="4A642F51" w:rsidR="00A948AA" w:rsidRDefault="005D71A3" w:rsidP="00EA1425">
      <w:pPr>
        <w:pStyle w:val="GOSTNormal"/>
        <w:numPr>
          <w:ilvl w:val="0"/>
          <w:numId w:val="7"/>
        </w:numPr>
      </w:pPr>
      <w:r w:rsidRPr="005D71A3">
        <w:t>заголовочную часть</w:t>
      </w:r>
      <w:r w:rsidRPr="00E47FB1">
        <w:t xml:space="preserve"> в части указания </w:t>
      </w:r>
      <w:r>
        <w:t>Р</w:t>
      </w:r>
      <w:r w:rsidR="00622A27">
        <w:t>еквизитов документа-основания, Кода</w:t>
      </w:r>
      <w:r>
        <w:t xml:space="preserve"> БО/РО</w:t>
      </w:r>
      <w:r w:rsidR="00A948AA">
        <w:t xml:space="preserve">, Комментарий получателя (см. рисунок </w:t>
      </w:r>
      <w:r w:rsidR="00A948AA">
        <w:fldChar w:fldCharType="begin"/>
      </w:r>
      <w:r w:rsidR="00A948AA">
        <w:instrText xml:space="preserve"> REF _Ref178343634 \h </w:instrText>
      </w:r>
      <w:r w:rsidR="00A948AA">
        <w:fldChar w:fldCharType="separate"/>
      </w:r>
      <w:r w:rsidR="006721D9">
        <w:rPr>
          <w:noProof/>
        </w:rPr>
        <w:t>10</w:t>
      </w:r>
      <w:r w:rsidR="00A948AA">
        <w:fldChar w:fldCharType="end"/>
      </w:r>
      <w:r w:rsidR="00A948AA">
        <w:t>)</w:t>
      </w:r>
      <w:r w:rsidRPr="00E47FB1">
        <w:t>.</w:t>
      </w:r>
    </w:p>
    <w:p w14:paraId="001B7CC2" w14:textId="77777777" w:rsidR="00A948AA" w:rsidRDefault="00A948AA" w:rsidP="00A948AA">
      <w:pPr>
        <w:pStyle w:val="GOSTNormal"/>
        <w:ind w:firstLine="0"/>
      </w:pPr>
      <w:r>
        <w:rPr>
          <w:noProof/>
        </w:rPr>
        <w:drawing>
          <wp:inline distT="0" distB="0" distL="0" distR="0" wp14:anchorId="68927BF7" wp14:editId="56AAA1C6">
            <wp:extent cx="5940425" cy="3228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D6AC" w14:textId="77777777" w:rsidR="00A948AA" w:rsidRDefault="00A948AA" w:rsidP="00A948AA">
      <w:pPr>
        <w:pStyle w:val="GOSTNormal"/>
        <w:ind w:firstLine="0"/>
      </w:pPr>
      <w:r>
        <w:rPr>
          <w:noProof/>
        </w:rPr>
        <w:drawing>
          <wp:inline distT="0" distB="0" distL="0" distR="0" wp14:anchorId="6B0D0A1C" wp14:editId="6E49C490">
            <wp:extent cx="5940425" cy="31864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672B" w14:textId="77777777" w:rsidR="00A948AA" w:rsidRDefault="00A948AA" w:rsidP="00A948A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4" w:name="_Ref178343634"/>
      <w:r w:rsidR="006721D9">
        <w:rPr>
          <w:noProof/>
        </w:rPr>
        <w:t>10</w:t>
      </w:r>
      <w:bookmarkEnd w:id="2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Редактирование Заголовочной части Извещения о трансферте по виду «4 – Сверка расчетов» Получателем трансферта</w:t>
      </w:r>
    </w:p>
    <w:p w14:paraId="468FA6F3" w14:textId="77777777" w:rsidR="005D71A3" w:rsidRDefault="005D71A3" w:rsidP="00A948AA">
      <w:pPr>
        <w:pStyle w:val="GOSTNormal"/>
        <w:ind w:left="927" w:firstLine="0"/>
      </w:pPr>
      <w:r w:rsidRPr="00E47FB1">
        <w:t xml:space="preserve"> </w:t>
      </w:r>
    </w:p>
    <w:p w14:paraId="10049950" w14:textId="77777777" w:rsidR="005D71A3" w:rsidRDefault="005D71A3" w:rsidP="00EA1425">
      <w:pPr>
        <w:pStyle w:val="GOSTNormal"/>
        <w:numPr>
          <w:ilvl w:val="0"/>
          <w:numId w:val="7"/>
        </w:numPr>
      </w:pPr>
      <w:r w:rsidRPr="005D71A3">
        <w:t>табличную часть</w:t>
      </w:r>
      <w:r w:rsidRPr="00E47FB1">
        <w:t xml:space="preserve">: </w:t>
      </w:r>
      <w:r w:rsidR="00041DBD">
        <w:t xml:space="preserve">все </w:t>
      </w:r>
      <w:r w:rsidRPr="00E47FB1">
        <w:t xml:space="preserve">графы </w:t>
      </w:r>
      <w:r>
        <w:t>с возможность добавления/удаления строк</w:t>
      </w:r>
      <w:r w:rsidRPr="00E47FB1">
        <w:t>.</w:t>
      </w:r>
    </w:p>
    <w:p w14:paraId="1B7A4E28" w14:textId="00782420" w:rsidR="00041DBD" w:rsidRDefault="00642714" w:rsidP="005D71A3">
      <w:pPr>
        <w:pStyle w:val="GOSTNormal"/>
        <w:ind w:left="927" w:firstLine="0"/>
      </w:pPr>
      <w:r>
        <w:t xml:space="preserve">По графам 1-5 </w:t>
      </w:r>
      <w:r w:rsidR="00207ACF">
        <w:t>возможно</w:t>
      </w:r>
      <w:r>
        <w:t xml:space="preserve"> как ручное редактирование, так и перезаполнение граф с использованием соответствующего справочника.</w:t>
      </w:r>
    </w:p>
    <w:p w14:paraId="3E1521EF" w14:textId="77777777" w:rsidR="00041DBD" w:rsidRDefault="00041DBD" w:rsidP="00041DBD">
      <w:pPr>
        <w:pStyle w:val="GOSTNormal"/>
        <w:ind w:firstLine="0"/>
      </w:pPr>
      <w:r>
        <w:rPr>
          <w:noProof/>
        </w:rPr>
        <w:drawing>
          <wp:inline distT="0" distB="0" distL="0" distR="0" wp14:anchorId="1F06B3D6" wp14:editId="5F2DE564">
            <wp:extent cx="5940425" cy="22872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99A7" w14:textId="77777777" w:rsidR="005D71A3" w:rsidRPr="00E47FB1" w:rsidRDefault="005D71A3" w:rsidP="005D71A3">
      <w:pPr>
        <w:pStyle w:val="GOSTNormal"/>
        <w:ind w:left="927" w:firstLine="0"/>
      </w:pPr>
    </w:p>
    <w:p w14:paraId="29EA6E9E" w14:textId="77777777" w:rsidR="005D71A3" w:rsidRDefault="005D71A3" w:rsidP="005D71A3">
      <w:pPr>
        <w:pStyle w:val="GOSTNormal"/>
        <w:numPr>
          <w:ilvl w:val="0"/>
          <w:numId w:val="8"/>
        </w:numPr>
      </w:pPr>
      <w:r>
        <w:t>После редактирования документ сохраняется в статусе «Создан». Извещение о трансферте, на основании которого был создан данный документ, переходит в статус «Сверка».</w:t>
      </w:r>
    </w:p>
    <w:p w14:paraId="21A259CC" w14:textId="77777777" w:rsidR="00EA78D6" w:rsidRPr="00EA78D6" w:rsidRDefault="00EA78D6" w:rsidP="00EA78D6">
      <w:pPr>
        <w:pStyle w:val="GOSTNormal"/>
        <w:ind w:firstLine="0"/>
      </w:pPr>
    </w:p>
    <w:p w14:paraId="6C5BBC00" w14:textId="4DF4B39B" w:rsidR="00281202" w:rsidRDefault="00281202" w:rsidP="00281202">
      <w:pPr>
        <w:pStyle w:val="GOSTNormal"/>
        <w:numPr>
          <w:ilvl w:val="0"/>
          <w:numId w:val="8"/>
        </w:numPr>
      </w:pPr>
      <w:r>
        <w:t xml:space="preserve">Далее </w:t>
      </w:r>
      <w:r w:rsidR="00622A27">
        <w:t>Получатель</w:t>
      </w:r>
      <w:r>
        <w:t xml:space="preserve"> трансферта обрабатывает документ в соответствии со стандартным жизненным циклом:</w:t>
      </w:r>
    </w:p>
    <w:p w14:paraId="1648447D" w14:textId="77777777" w:rsidR="00281202" w:rsidRDefault="00281202" w:rsidP="00281202">
      <w:pPr>
        <w:pStyle w:val="GOSTNormal"/>
        <w:numPr>
          <w:ilvl w:val="0"/>
          <w:numId w:val="7"/>
        </w:numPr>
      </w:pPr>
      <w:r>
        <w:t xml:space="preserve"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 </w:t>
      </w:r>
      <w:r>
        <w:fldChar w:fldCharType="begin"/>
      </w:r>
      <w:r>
        <w:instrText xml:space="preserve"> REF _Ref178347585 \h </w:instrText>
      </w:r>
      <w:r>
        <w:fldChar w:fldCharType="separate"/>
      </w:r>
      <w:r w:rsidR="006721D9">
        <w:rPr>
          <w:noProof/>
        </w:rPr>
        <w:t>11</w:t>
      </w:r>
      <w:r>
        <w:fldChar w:fldCharType="end"/>
      </w:r>
      <w:r>
        <w:t>);</w:t>
      </w:r>
    </w:p>
    <w:p w14:paraId="6D7825E1" w14:textId="77777777" w:rsidR="00281202" w:rsidRDefault="00281202" w:rsidP="00281202">
      <w:pPr>
        <w:pStyle w:val="GOSTNormal"/>
        <w:ind w:firstLine="0"/>
      </w:pPr>
      <w:r>
        <w:rPr>
          <w:noProof/>
        </w:rPr>
        <w:drawing>
          <wp:inline distT="0" distB="0" distL="0" distR="0" wp14:anchorId="7EC6268F" wp14:editId="12C2381C">
            <wp:extent cx="5940425" cy="9791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2AF7" w14:textId="77777777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" w:name="_Ref178347585"/>
      <w:r w:rsidR="006721D9">
        <w:rPr>
          <w:noProof/>
        </w:rPr>
        <w:t>11</w:t>
      </w:r>
      <w:bookmarkEnd w:id="2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2C4713E2" w14:textId="77777777" w:rsidR="00281202" w:rsidRDefault="00281202" w:rsidP="00281202">
      <w:pPr>
        <w:pStyle w:val="GOSTNormal"/>
        <w:ind w:firstLine="0"/>
      </w:pPr>
    </w:p>
    <w:p w14:paraId="3DD289E3" w14:textId="77777777" w:rsidR="00281202" w:rsidRDefault="00281202" w:rsidP="00281202">
      <w:pPr>
        <w:pStyle w:val="GOSTNormal"/>
        <w:numPr>
          <w:ilvl w:val="0"/>
          <w:numId w:val="7"/>
        </w:numPr>
      </w:pPr>
      <w:r>
        <w:t xml:space="preserve">Отправляет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>
        <w:fldChar w:fldCharType="begin"/>
      </w:r>
      <w:r>
        <w:instrText xml:space="preserve"> REF _Ref178347613 \h </w:instrText>
      </w:r>
      <w:r>
        <w:fldChar w:fldCharType="separate"/>
      </w:r>
      <w:r w:rsidR="006721D9">
        <w:rPr>
          <w:noProof/>
        </w:rPr>
        <w:t>12</w:t>
      </w:r>
      <w:r>
        <w:fldChar w:fldCharType="end"/>
      </w:r>
      <w:r>
        <w:t xml:space="preserve"> и рисунок </w:t>
      </w:r>
      <w:r>
        <w:fldChar w:fldCharType="begin"/>
      </w:r>
      <w:r>
        <w:instrText xml:space="preserve"> REF _Ref178347643 \h </w:instrText>
      </w:r>
      <w:r>
        <w:fldChar w:fldCharType="separate"/>
      </w:r>
      <w:r w:rsidR="006721D9">
        <w:rPr>
          <w:noProof/>
        </w:rPr>
        <w:t>13</w:t>
      </w:r>
      <w:r>
        <w:fldChar w:fldCharType="end"/>
      </w:r>
      <w:r>
        <w:t>);</w:t>
      </w:r>
    </w:p>
    <w:p w14:paraId="51009990" w14:textId="77777777" w:rsidR="00281202" w:rsidRDefault="00281202" w:rsidP="00281202">
      <w:pPr>
        <w:pStyle w:val="GOSTNormal"/>
        <w:ind w:firstLine="0"/>
      </w:pPr>
      <w:r>
        <w:rPr>
          <w:noProof/>
        </w:rPr>
        <w:drawing>
          <wp:inline distT="0" distB="0" distL="0" distR="0" wp14:anchorId="3FEF3CE6" wp14:editId="58001C45">
            <wp:extent cx="5940425" cy="796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09D3" w14:textId="77777777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" w:name="_Ref178347613"/>
      <w:r w:rsidR="006721D9">
        <w:rPr>
          <w:noProof/>
        </w:rPr>
        <w:t>12</w:t>
      </w:r>
      <w:bookmarkEnd w:id="2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45559554" w14:textId="77777777" w:rsidR="00281202" w:rsidRDefault="00281202" w:rsidP="00281202">
      <w:pPr>
        <w:pStyle w:val="GOSTNormal"/>
        <w:ind w:firstLine="0"/>
      </w:pPr>
      <w:r>
        <w:rPr>
          <w:noProof/>
        </w:rPr>
        <w:drawing>
          <wp:inline distT="0" distB="0" distL="0" distR="0" wp14:anchorId="17495F4E" wp14:editId="74D9FDD0">
            <wp:extent cx="5313218" cy="1768612"/>
            <wp:effectExtent l="0" t="0" r="190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A1C3" w14:textId="77777777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7" w:name="_Ref178347643"/>
      <w:r w:rsidR="006721D9">
        <w:rPr>
          <w:noProof/>
        </w:rPr>
        <w:t>13</w:t>
      </w:r>
      <w:bookmarkEnd w:id="2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06A0A569" w14:textId="77777777" w:rsidR="00281202" w:rsidRDefault="00281202" w:rsidP="00281202">
      <w:pPr>
        <w:pStyle w:val="GOSTNormal"/>
        <w:ind w:firstLine="0"/>
      </w:pPr>
    </w:p>
    <w:p w14:paraId="5BF67274" w14:textId="77777777" w:rsidR="00281202" w:rsidRDefault="00281202" w:rsidP="00281202">
      <w:pPr>
        <w:pStyle w:val="GOSTNormal"/>
        <w:numPr>
          <w:ilvl w:val="0"/>
          <w:numId w:val="7"/>
        </w:numPr>
      </w:pPr>
      <w:r>
        <w:t xml:space="preserve"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 </w:t>
      </w:r>
      <w:r>
        <w:fldChar w:fldCharType="begin"/>
      </w:r>
      <w:r>
        <w:instrText xml:space="preserve"> REF _Ref178347660 \h </w:instrText>
      </w:r>
      <w:r>
        <w:fldChar w:fldCharType="separate"/>
      </w:r>
      <w:r w:rsidR="006721D9">
        <w:rPr>
          <w:noProof/>
        </w:rPr>
        <w:t>14</w:t>
      </w:r>
      <w:r>
        <w:fldChar w:fldCharType="end"/>
      </w:r>
      <w:r>
        <w:t>);</w:t>
      </w:r>
    </w:p>
    <w:p w14:paraId="1891A6A8" w14:textId="77777777" w:rsidR="00281202" w:rsidRDefault="00281202" w:rsidP="00281202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69EB0387" wp14:editId="77F352B1">
            <wp:extent cx="5760415" cy="6373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3EB2" w14:textId="77777777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" w:name="_Ref178347660"/>
      <w:r w:rsidR="006721D9">
        <w:rPr>
          <w:noProof/>
        </w:rPr>
        <w:t>14</w:t>
      </w:r>
      <w:bookmarkEnd w:id="2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4578E6F7" w14:textId="77777777" w:rsidR="00281202" w:rsidRDefault="00281202" w:rsidP="00281202">
      <w:pPr>
        <w:pStyle w:val="GOSTNormal"/>
        <w:ind w:firstLine="0"/>
        <w:jc w:val="left"/>
      </w:pPr>
    </w:p>
    <w:p w14:paraId="4A416354" w14:textId="2CE2A542" w:rsidR="00281202" w:rsidRDefault="00281202" w:rsidP="00281202">
      <w:pPr>
        <w:pStyle w:val="GOSTNormal"/>
        <w:numPr>
          <w:ilvl w:val="0"/>
          <w:numId w:val="7"/>
        </w:numPr>
      </w:pPr>
      <w:r>
        <w:t>Извещени</w:t>
      </w:r>
      <w:r w:rsidR="00B4582A">
        <w:t>е</w:t>
      </w:r>
      <w:r>
        <w:t xml:space="preserve"> о трансферте утвержда</w:t>
      </w:r>
      <w:r w:rsidR="00B4582A">
        <w:t>е</w:t>
      </w:r>
      <w:r>
        <w:t xml:space="preserve">тся пользователями, указанными в Листе согласования в блоке «Руководитель (уполномоченное лицо)» (с подписанием ЭП) (см. рисунок </w:t>
      </w:r>
      <w:r>
        <w:fldChar w:fldCharType="begin"/>
      </w:r>
      <w:r>
        <w:instrText xml:space="preserve"> REF _Ref178347675 \h </w:instrText>
      </w:r>
      <w:r>
        <w:fldChar w:fldCharType="separate"/>
      </w:r>
      <w:r w:rsidR="006721D9">
        <w:rPr>
          <w:noProof/>
        </w:rPr>
        <w:t>15</w:t>
      </w:r>
      <w:r>
        <w:fldChar w:fldCharType="end"/>
      </w:r>
      <w:r>
        <w:t>);</w:t>
      </w:r>
    </w:p>
    <w:p w14:paraId="498C5FF0" w14:textId="77777777" w:rsidR="00281202" w:rsidRDefault="00281202" w:rsidP="00281202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4CB84BC8" wp14:editId="55401EAF">
            <wp:extent cx="5940425" cy="8089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4C89" w14:textId="77777777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" w:name="_Ref178347675"/>
      <w:r w:rsidR="006721D9">
        <w:rPr>
          <w:noProof/>
        </w:rPr>
        <w:t>15</w:t>
      </w:r>
      <w:bookmarkEnd w:id="2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7C09EF25" w14:textId="77777777" w:rsidR="00281202" w:rsidRDefault="00281202" w:rsidP="00281202">
      <w:pPr>
        <w:pStyle w:val="GOSTNormal"/>
        <w:ind w:left="927" w:firstLine="0"/>
      </w:pPr>
    </w:p>
    <w:p w14:paraId="2428544E" w14:textId="77777777" w:rsidR="00281202" w:rsidRDefault="00281202" w:rsidP="00281202">
      <w:pPr>
        <w:pStyle w:val="GOSTNormal"/>
        <w:numPr>
          <w:ilvl w:val="0"/>
          <w:numId w:val="7"/>
        </w:numPr>
      </w:pPr>
      <w:r>
        <w:t xml:space="preserve">После окончания процедуры согласования/утверждения документ переходит на статус «Согласовано получателем» (см. рисунок </w:t>
      </w:r>
      <w:r>
        <w:fldChar w:fldCharType="begin"/>
      </w:r>
      <w:r>
        <w:instrText xml:space="preserve"> REF _Ref178347761 \h </w:instrText>
      </w:r>
      <w:r>
        <w:fldChar w:fldCharType="separate"/>
      </w:r>
      <w:r w:rsidR="006721D9">
        <w:rPr>
          <w:noProof/>
        </w:rPr>
        <w:t>16</w:t>
      </w:r>
      <w:r>
        <w:fldChar w:fldCharType="end"/>
      </w:r>
      <w:r>
        <w:t>).</w:t>
      </w:r>
    </w:p>
    <w:p w14:paraId="3A370389" w14:textId="77777777" w:rsidR="00281202" w:rsidRDefault="00281202" w:rsidP="00281202">
      <w:pPr>
        <w:pStyle w:val="GOSTNormal"/>
        <w:ind w:firstLine="0"/>
      </w:pPr>
      <w:r>
        <w:rPr>
          <w:noProof/>
        </w:rPr>
        <w:drawing>
          <wp:inline distT="0" distB="0" distL="0" distR="0" wp14:anchorId="17E5F00D" wp14:editId="6B36D958">
            <wp:extent cx="5940425" cy="5473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7862" w14:textId="7BB95C8F" w:rsidR="00281202" w:rsidRDefault="00281202" w:rsidP="0028120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" w:name="_Ref178347761"/>
      <w:r w:rsidR="00282207">
        <w:rPr>
          <w:noProof/>
        </w:rPr>
        <w:t>16</w:t>
      </w:r>
      <w:bookmarkEnd w:id="3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получателем»</w:t>
      </w:r>
    </w:p>
    <w:p w14:paraId="7A0A2ABA" w14:textId="77777777" w:rsidR="00281202" w:rsidRDefault="00281202" w:rsidP="00281202">
      <w:pPr>
        <w:pStyle w:val="GOSTNormal"/>
        <w:ind w:left="927" w:firstLine="0"/>
      </w:pPr>
    </w:p>
    <w:p w14:paraId="73162DC2" w14:textId="77777777" w:rsidR="009B2665" w:rsidRDefault="00281202" w:rsidP="00706BED">
      <w:pPr>
        <w:pStyle w:val="GOSTNormal"/>
        <w:numPr>
          <w:ilvl w:val="0"/>
          <w:numId w:val="8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получателем</w:t>
      </w:r>
      <w:r w:rsidRPr="00F633FC">
        <w:t>»</w:t>
      </w:r>
      <w:r w:rsidR="009B2665">
        <w:t>:</w:t>
      </w:r>
    </w:p>
    <w:p w14:paraId="34E665FC" w14:textId="77777777" w:rsidR="009B2665" w:rsidRDefault="009B2665" w:rsidP="009B2665">
      <w:pPr>
        <w:pStyle w:val="GOSTListmark3"/>
      </w:pPr>
      <w:r>
        <w:t xml:space="preserve">становится доступным для просмотра Отправителю трансферта; </w:t>
      </w:r>
    </w:p>
    <w:p w14:paraId="05E34DCA" w14:textId="3F9B2317" w:rsidR="00281202" w:rsidRDefault="009B2665" w:rsidP="009B2665">
      <w:pPr>
        <w:pStyle w:val="GOSTListmark3"/>
      </w:pPr>
      <w:r w:rsidRPr="009B2665">
        <w:t>автоматически экспортируется через сервисную передачу в МВУ ПУиО ЭБ</w:t>
      </w:r>
      <w:r w:rsidR="00622A27">
        <w:t>.</w:t>
      </w:r>
    </w:p>
    <w:p w14:paraId="7C2BFEAB" w14:textId="77777777" w:rsidR="0010394F" w:rsidRDefault="0010394F" w:rsidP="008F20E1">
      <w:pPr>
        <w:pStyle w:val="2"/>
      </w:pPr>
      <w:bookmarkStart w:id="31" w:name="_Toc194948053"/>
      <w:bookmarkStart w:id="32" w:name="_Toc194962943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>1 – Корректирующий» Отправителем трансферта</w:t>
      </w:r>
      <w:bookmarkEnd w:id="31"/>
      <w:bookmarkEnd w:id="32"/>
    </w:p>
    <w:p w14:paraId="53BA8D4C" w14:textId="0AF7FAF5" w:rsidR="000E5B75" w:rsidRDefault="00CD765D" w:rsidP="009429B2">
      <w:pPr>
        <w:pStyle w:val="GOSTNormal"/>
        <w:numPr>
          <w:ilvl w:val="0"/>
          <w:numId w:val="10"/>
        </w:numPr>
        <w:rPr>
          <w:noProof/>
        </w:rPr>
      </w:pPr>
      <w:r w:rsidRPr="000E5B75">
        <w:t xml:space="preserve">После того, как Отправитель трансферта получил Извещение о трансферте по виду извещения «4 – Сверка расчетов», </w:t>
      </w:r>
      <w:r w:rsidR="00133E08" w:rsidRPr="000E5B75">
        <w:t xml:space="preserve">Отправитель трансферта анализирует расхождения между данными полученного извещения вида «4 – </w:t>
      </w:r>
      <w:r w:rsidR="00282207">
        <w:t>С</w:t>
      </w:r>
      <w:r w:rsidR="00133E08" w:rsidRPr="000E5B75">
        <w:t xml:space="preserve">верка расчетов» и первичного извещения. </w:t>
      </w:r>
    </w:p>
    <w:p w14:paraId="36CB6EF5" w14:textId="52691632" w:rsidR="009B2665" w:rsidRDefault="00133E08" w:rsidP="009B2665">
      <w:pPr>
        <w:pStyle w:val="GOSTNormal"/>
        <w:numPr>
          <w:ilvl w:val="0"/>
          <w:numId w:val="10"/>
        </w:numPr>
      </w:pPr>
      <w:r>
        <w:t xml:space="preserve">В случае принятия решения, что исправления в учетные данные необходимо вносить Отправителю трансферта, Отправитель трансферта переводит </w:t>
      </w:r>
      <w:r w:rsidR="00282207">
        <w:t xml:space="preserve">в </w:t>
      </w:r>
      <w:r w:rsidR="006D3BFC">
        <w:t xml:space="preserve">МВУ </w:t>
      </w:r>
      <w:r w:rsidR="00282207">
        <w:t xml:space="preserve">ПУиО ЭБ </w:t>
      </w:r>
      <w:r>
        <w:t>Извещение</w:t>
      </w:r>
      <w:r w:rsidR="00282207">
        <w:t xml:space="preserve"> о трансферте по</w:t>
      </w:r>
      <w:r>
        <w:t xml:space="preserve"> вид</w:t>
      </w:r>
      <w:r w:rsidR="00282207">
        <w:t>у извещения</w:t>
      </w:r>
      <w:r>
        <w:t xml:space="preserve"> «4 – Сверка расчетов» </w:t>
      </w:r>
      <w:r w:rsidR="00282207">
        <w:t>на</w:t>
      </w:r>
      <w:r>
        <w:t xml:space="preserve"> статус «Сверка подтверждена»</w:t>
      </w:r>
      <w:r w:rsidR="006D3BFC">
        <w:t xml:space="preserve"> (первичное Извещение о трансферте в МВУ ПУиО ЭБ переходит в статус «Аннулирован»), </w:t>
      </w:r>
      <w:r>
        <w:t xml:space="preserve">вносит изменения в учетные данные и формирует </w:t>
      </w:r>
      <w:r w:rsidR="00CD765D">
        <w:t>в</w:t>
      </w:r>
      <w:r w:rsidR="009B2665" w:rsidRPr="00F633FC">
        <w:t xml:space="preserve"> МВУ ПУиО ЭБ </w:t>
      </w:r>
      <w:r>
        <w:t>на основании первичного Извещения</w:t>
      </w:r>
      <w:r w:rsidR="00282207">
        <w:t xml:space="preserve"> о трансферте</w:t>
      </w:r>
      <w:r>
        <w:t xml:space="preserve"> </w:t>
      </w:r>
      <w:r w:rsidR="009B2665">
        <w:t>Извещение о трансферте</w:t>
      </w:r>
      <w:r w:rsidR="009B2665" w:rsidRPr="00F633FC">
        <w:t xml:space="preserve"> </w:t>
      </w:r>
      <w:r w:rsidR="00037008">
        <w:t xml:space="preserve">по виду извещения </w:t>
      </w:r>
      <w:r w:rsidR="00037008" w:rsidRPr="00AC77A3">
        <w:t>«</w:t>
      </w:r>
      <w:r w:rsidR="00037008">
        <w:t>1 – Корректирующий»</w:t>
      </w:r>
      <w:r w:rsidR="009B2665" w:rsidRPr="00F633FC">
        <w:t>.</w:t>
      </w:r>
    </w:p>
    <w:p w14:paraId="356C7862" w14:textId="31CBA3DE" w:rsidR="009B2665" w:rsidRDefault="009B2665" w:rsidP="009B2665">
      <w:pPr>
        <w:pStyle w:val="GOSTNormal"/>
        <w:numPr>
          <w:ilvl w:val="0"/>
          <w:numId w:val="10"/>
        </w:numPr>
      </w:pPr>
      <w:r>
        <w:t>Данное Извещение о трансферте</w:t>
      </w:r>
      <w:r w:rsidRPr="00AC77A3">
        <w:t xml:space="preserve"> </w:t>
      </w:r>
      <w:r>
        <w:t xml:space="preserve">передается </w:t>
      </w:r>
      <w:r w:rsidRPr="00AC77A3">
        <w:t xml:space="preserve">в </w:t>
      </w:r>
      <w:r w:rsidR="00282207">
        <w:t>МФО</w:t>
      </w:r>
      <w:r>
        <w:t xml:space="preserve"> ПУиО ЭБ</w:t>
      </w:r>
      <w:r w:rsidRPr="00AC77A3">
        <w:t xml:space="preserve"> </w:t>
      </w:r>
      <w:r>
        <w:t>через сервисную передачу.</w:t>
      </w:r>
    </w:p>
    <w:p w14:paraId="1D53171A" w14:textId="5716C720" w:rsidR="009B2665" w:rsidRPr="00282207" w:rsidRDefault="009B2665" w:rsidP="009B2665">
      <w:pPr>
        <w:pStyle w:val="GOSTNormal"/>
        <w:numPr>
          <w:ilvl w:val="0"/>
          <w:numId w:val="10"/>
        </w:numPr>
      </w:pPr>
      <w:r w:rsidRPr="00282207">
        <w:t xml:space="preserve">В </w:t>
      </w:r>
      <w:r w:rsidR="00282207">
        <w:t>МФО</w:t>
      </w:r>
      <w:r w:rsidRPr="00282207">
        <w:t xml:space="preserve"> ПУиО ЭБ производится создание экземпляра формуляра. Извещение о трансферте создается в статусе «Создан» в соответствии со стандартным жизненным циклом</w:t>
      </w:r>
      <w:r w:rsidR="00133E08" w:rsidRPr="00282207">
        <w:t>, при этом Извещение</w:t>
      </w:r>
      <w:r w:rsidR="00282207" w:rsidRPr="00282207">
        <w:t xml:space="preserve"> о трансферте</w:t>
      </w:r>
      <w:r w:rsidR="00133E08" w:rsidRPr="00282207">
        <w:t xml:space="preserve"> вида «0 – Первичное» переходит в статус «</w:t>
      </w:r>
      <w:r w:rsidR="0000463B" w:rsidRPr="00282207">
        <w:t>Корректировка</w:t>
      </w:r>
      <w:r w:rsidR="00133E08" w:rsidRPr="00282207">
        <w:t>».</w:t>
      </w:r>
    </w:p>
    <w:p w14:paraId="17AA0F93" w14:textId="39469A29" w:rsidR="009B2665" w:rsidRDefault="009B2665" w:rsidP="009B2665">
      <w:pPr>
        <w:pStyle w:val="GOSTNormal"/>
        <w:numPr>
          <w:ilvl w:val="0"/>
          <w:numId w:val="10"/>
        </w:numPr>
      </w:pPr>
      <w:r>
        <w:t xml:space="preserve">Отправитель трансферта авторизуется в </w:t>
      </w:r>
      <w:r w:rsidR="00282207">
        <w:t>МФО</w:t>
      </w:r>
      <w:r>
        <w:t xml:space="preserve"> ПУиО ЭБ.</w:t>
      </w:r>
    </w:p>
    <w:p w14:paraId="722426AF" w14:textId="2A69743A" w:rsidR="009B2665" w:rsidRDefault="009B2665" w:rsidP="009B2665">
      <w:pPr>
        <w:pStyle w:val="GOSTNormal"/>
        <w:numPr>
          <w:ilvl w:val="0"/>
          <w:numId w:val="10"/>
        </w:numPr>
      </w:pPr>
      <w:r>
        <w:t>Извещения о трансферте, полученные из МВУ ПУиО ЭБ доступны в меню навигации по следующему пути: «Подсистема учёта и отчётности – Первичные документы – ф. 0510453 Извещение о трансферте – Созданные мной» (см. рисунок</w:t>
      </w:r>
      <w:r w:rsidR="00D021DA">
        <w:t xml:space="preserve"> </w:t>
      </w:r>
      <w:r w:rsidR="006D3BFC">
        <w:fldChar w:fldCharType="begin"/>
      </w:r>
      <w:r w:rsidR="006D3BFC">
        <w:instrText xml:space="preserve"> REF _Ref178348293 \h </w:instrText>
      </w:r>
      <w:r w:rsidR="006D3BFC">
        <w:fldChar w:fldCharType="separate"/>
      </w:r>
      <w:r w:rsidR="006D3BFC">
        <w:rPr>
          <w:noProof/>
        </w:rPr>
        <w:t>1</w:t>
      </w:r>
      <w:r w:rsidR="006D3BFC">
        <w:fldChar w:fldCharType="end"/>
      </w:r>
      <w:r w:rsidR="006D3BFC">
        <w:t>7</w:t>
      </w:r>
      <w:r>
        <w:t>).</w:t>
      </w:r>
    </w:p>
    <w:p w14:paraId="6FECEED3" w14:textId="77777777" w:rsidR="00D021DA" w:rsidRPr="00F633FC" w:rsidRDefault="00D021DA" w:rsidP="00D021DA">
      <w:pPr>
        <w:pStyle w:val="GOSTNormal"/>
        <w:ind w:firstLine="0"/>
      </w:pPr>
      <w:r>
        <w:rPr>
          <w:noProof/>
        </w:rPr>
        <w:drawing>
          <wp:inline distT="0" distB="0" distL="0" distR="0" wp14:anchorId="40256B1D" wp14:editId="768B08D4">
            <wp:extent cx="5940425" cy="32188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7A21" w14:textId="0F0A40A0" w:rsidR="00282207" w:rsidRDefault="00282207" w:rsidP="00282207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 Отправителем трансферта</w:t>
      </w:r>
    </w:p>
    <w:p w14:paraId="74949558" w14:textId="1FE1E920" w:rsidR="00D021DA" w:rsidRPr="00037008" w:rsidRDefault="00D021DA" w:rsidP="00D021DA">
      <w:pPr>
        <w:pStyle w:val="GOSTNormal"/>
        <w:ind w:left="927" w:firstLine="0"/>
      </w:pPr>
    </w:p>
    <w:p w14:paraId="03323AB2" w14:textId="77777777" w:rsidR="00D021DA" w:rsidRDefault="00D021DA" w:rsidP="00D021DA">
      <w:pPr>
        <w:pStyle w:val="GOSTNormal"/>
        <w:numPr>
          <w:ilvl w:val="0"/>
          <w:numId w:val="10"/>
        </w:numPr>
      </w:pPr>
      <w:r>
        <w:t>Далее Отправитель трансферта обрабатывает документ в соответствии со стандартным жизненным циклом:</w:t>
      </w:r>
    </w:p>
    <w:p w14:paraId="39027D88" w14:textId="77777777" w:rsidR="00D021DA" w:rsidRDefault="00D021DA" w:rsidP="00D021DA">
      <w:pPr>
        <w:pStyle w:val="GOSTNormal"/>
        <w:numPr>
          <w:ilvl w:val="0"/>
          <w:numId w:val="7"/>
        </w:numPr>
      </w:pPr>
      <w:r>
        <w:t xml:space="preserve"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 </w:t>
      </w:r>
      <w:r>
        <w:fldChar w:fldCharType="begin"/>
      </w:r>
      <w:r>
        <w:instrText xml:space="preserve"> REF _Ref178348346 \h </w:instrText>
      </w:r>
      <w:r>
        <w:fldChar w:fldCharType="separate"/>
      </w:r>
      <w:r w:rsidR="006721D9">
        <w:rPr>
          <w:noProof/>
        </w:rPr>
        <w:t>18</w:t>
      </w:r>
      <w:r>
        <w:fldChar w:fldCharType="end"/>
      </w:r>
      <w:r>
        <w:t>);</w:t>
      </w:r>
    </w:p>
    <w:p w14:paraId="2F968D19" w14:textId="77777777" w:rsidR="00D021DA" w:rsidRDefault="00D021DA" w:rsidP="00D021DA">
      <w:pPr>
        <w:pStyle w:val="GOSTNormal"/>
        <w:ind w:firstLine="0"/>
      </w:pPr>
      <w:r>
        <w:rPr>
          <w:noProof/>
        </w:rPr>
        <w:drawing>
          <wp:inline distT="0" distB="0" distL="0" distR="0" wp14:anchorId="4EDEB04A" wp14:editId="501DE9B6">
            <wp:extent cx="5940425" cy="9791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B586" w14:textId="51C9B454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3" w:name="_Ref178348346"/>
      <w:r w:rsidR="00282207">
        <w:rPr>
          <w:noProof/>
        </w:rPr>
        <w:t>18</w:t>
      </w:r>
      <w:bookmarkEnd w:id="3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18D3AD6C" w14:textId="77777777" w:rsidR="00D021DA" w:rsidRDefault="00D021DA" w:rsidP="00D021DA">
      <w:pPr>
        <w:pStyle w:val="GOSTNormal"/>
        <w:ind w:firstLine="0"/>
      </w:pPr>
    </w:p>
    <w:p w14:paraId="0BB0D69D" w14:textId="77777777" w:rsidR="00D021DA" w:rsidRDefault="00D021DA" w:rsidP="00D021DA">
      <w:pPr>
        <w:pStyle w:val="GOSTNormal"/>
        <w:numPr>
          <w:ilvl w:val="0"/>
          <w:numId w:val="7"/>
        </w:numPr>
      </w:pPr>
      <w:r>
        <w:t xml:space="preserve">Отправляет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>
        <w:fldChar w:fldCharType="begin"/>
      </w:r>
      <w:r>
        <w:instrText xml:space="preserve"> REF _Ref178348367 \h </w:instrText>
      </w:r>
      <w:r>
        <w:fldChar w:fldCharType="separate"/>
      </w:r>
      <w:r w:rsidR="006721D9">
        <w:rPr>
          <w:noProof/>
        </w:rPr>
        <w:t>19</w:t>
      </w:r>
      <w:r>
        <w:fldChar w:fldCharType="end"/>
      </w:r>
      <w:r>
        <w:t xml:space="preserve"> и рисунок </w:t>
      </w:r>
      <w:r>
        <w:fldChar w:fldCharType="begin"/>
      </w:r>
      <w:r>
        <w:instrText xml:space="preserve"> REF _Ref178348392 \h </w:instrText>
      </w:r>
      <w:r>
        <w:fldChar w:fldCharType="separate"/>
      </w:r>
      <w:r w:rsidR="006721D9">
        <w:rPr>
          <w:noProof/>
        </w:rPr>
        <w:t>20</w:t>
      </w:r>
      <w:r>
        <w:fldChar w:fldCharType="end"/>
      </w:r>
      <w:r>
        <w:t>);</w:t>
      </w:r>
    </w:p>
    <w:p w14:paraId="1A25F85D" w14:textId="77777777" w:rsidR="00D021DA" w:rsidRDefault="00D021DA" w:rsidP="00D021DA">
      <w:pPr>
        <w:pStyle w:val="GOSTNormal"/>
        <w:ind w:firstLine="0"/>
      </w:pPr>
      <w:r>
        <w:rPr>
          <w:noProof/>
        </w:rPr>
        <w:drawing>
          <wp:inline distT="0" distB="0" distL="0" distR="0" wp14:anchorId="269BDB5D" wp14:editId="443B3602">
            <wp:extent cx="5940425" cy="79629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CB85" w14:textId="77777777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" w:name="_Ref178348367"/>
      <w:r w:rsidR="006721D9">
        <w:rPr>
          <w:noProof/>
        </w:rPr>
        <w:t>19</w:t>
      </w:r>
      <w:bookmarkEnd w:id="3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024D8EF4" w14:textId="77777777" w:rsidR="00D021DA" w:rsidRDefault="00D021DA" w:rsidP="00D021DA">
      <w:pPr>
        <w:pStyle w:val="GOSTNormal"/>
        <w:ind w:firstLine="0"/>
      </w:pPr>
      <w:r>
        <w:rPr>
          <w:noProof/>
        </w:rPr>
        <w:drawing>
          <wp:inline distT="0" distB="0" distL="0" distR="0" wp14:anchorId="2E93BF8C" wp14:editId="75282902">
            <wp:extent cx="5940425" cy="19773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CDC0" w14:textId="77777777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" w:name="_Ref178348392"/>
      <w:r w:rsidR="006721D9">
        <w:rPr>
          <w:noProof/>
        </w:rPr>
        <w:t>20</w:t>
      </w:r>
      <w:bookmarkEnd w:id="3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4CEF37E9" w14:textId="77777777" w:rsidR="00D021DA" w:rsidRDefault="00D021DA" w:rsidP="00D021DA">
      <w:pPr>
        <w:pStyle w:val="GOSTNormal"/>
        <w:ind w:firstLine="0"/>
      </w:pPr>
    </w:p>
    <w:p w14:paraId="1040CB7A" w14:textId="77777777" w:rsidR="00D021DA" w:rsidRDefault="00D021DA" w:rsidP="00D021DA">
      <w:pPr>
        <w:pStyle w:val="GOSTNormal"/>
        <w:numPr>
          <w:ilvl w:val="0"/>
          <w:numId w:val="7"/>
        </w:numPr>
      </w:pPr>
      <w:r>
        <w:t xml:space="preserve"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 </w:t>
      </w:r>
      <w:r>
        <w:fldChar w:fldCharType="begin"/>
      </w:r>
      <w:r>
        <w:instrText xml:space="preserve"> REF _Ref178348407 \h </w:instrText>
      </w:r>
      <w:r>
        <w:fldChar w:fldCharType="separate"/>
      </w:r>
      <w:r w:rsidR="006721D9">
        <w:rPr>
          <w:noProof/>
        </w:rPr>
        <w:t>21</w:t>
      </w:r>
      <w:r>
        <w:fldChar w:fldCharType="end"/>
      </w:r>
      <w:r>
        <w:t>);</w:t>
      </w:r>
    </w:p>
    <w:p w14:paraId="20CAB507" w14:textId="77777777" w:rsidR="00D021DA" w:rsidRDefault="00D021DA" w:rsidP="00D021D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20BA390D" wp14:editId="232B5D00">
            <wp:extent cx="5760415" cy="6373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9FBE" w14:textId="77777777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6" w:name="_Ref178348407"/>
      <w:r w:rsidR="006721D9">
        <w:rPr>
          <w:noProof/>
        </w:rPr>
        <w:t>21</w:t>
      </w:r>
      <w:bookmarkEnd w:id="3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6FEFF976" w14:textId="77777777" w:rsidR="00D021DA" w:rsidRDefault="00D021DA" w:rsidP="00D021DA">
      <w:pPr>
        <w:pStyle w:val="GOSTNormal"/>
        <w:ind w:firstLine="0"/>
        <w:jc w:val="left"/>
      </w:pPr>
    </w:p>
    <w:p w14:paraId="644221F8" w14:textId="77777777" w:rsidR="00D021DA" w:rsidRDefault="00D021DA" w:rsidP="00D021DA">
      <w:pPr>
        <w:pStyle w:val="GOSTNormal"/>
        <w:numPr>
          <w:ilvl w:val="0"/>
          <w:numId w:val="7"/>
        </w:numPr>
      </w:pPr>
      <w:r>
        <w:t xml:space="preserve">Извещения о трансферте утверждаются пользователями, указанными в Листе согласования в блоке «Руководитель (уполномоченное лицо)» (с подписанием ЭП) (см. рисунок </w:t>
      </w:r>
      <w:r>
        <w:fldChar w:fldCharType="begin"/>
      </w:r>
      <w:r>
        <w:instrText xml:space="preserve"> REF _Ref178348422 \h </w:instrText>
      </w:r>
      <w:r>
        <w:fldChar w:fldCharType="separate"/>
      </w:r>
      <w:r w:rsidR="006721D9">
        <w:rPr>
          <w:noProof/>
        </w:rPr>
        <w:t>22</w:t>
      </w:r>
      <w:r>
        <w:fldChar w:fldCharType="end"/>
      </w:r>
      <w:r>
        <w:t>);</w:t>
      </w:r>
    </w:p>
    <w:p w14:paraId="581E1BE8" w14:textId="77777777" w:rsidR="00D021DA" w:rsidRDefault="00D021DA" w:rsidP="00D021D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519B8218" wp14:editId="55DABC4B">
            <wp:extent cx="5940425" cy="8089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73F1" w14:textId="77777777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7" w:name="_Ref178348422"/>
      <w:r w:rsidR="006721D9">
        <w:rPr>
          <w:noProof/>
        </w:rPr>
        <w:t>22</w:t>
      </w:r>
      <w:bookmarkEnd w:id="3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1C69A42B" w14:textId="77777777" w:rsidR="00D021DA" w:rsidRDefault="00D021DA" w:rsidP="00D021DA">
      <w:pPr>
        <w:pStyle w:val="GOSTNormal"/>
        <w:ind w:left="927" w:firstLine="0"/>
      </w:pPr>
    </w:p>
    <w:p w14:paraId="1BCBC144" w14:textId="0A1D76DC" w:rsidR="00D021DA" w:rsidRDefault="00D021DA" w:rsidP="00D021DA">
      <w:pPr>
        <w:pStyle w:val="GOSTNormal"/>
        <w:numPr>
          <w:ilvl w:val="0"/>
          <w:numId w:val="7"/>
        </w:numPr>
      </w:pPr>
      <w:r>
        <w:t xml:space="preserve">После окончания процедуры согласования/утверждения документ переходит на статус «Согласовано </w:t>
      </w:r>
      <w:r w:rsidR="00282207">
        <w:t>о</w:t>
      </w:r>
      <w:r>
        <w:t xml:space="preserve">тправителем» (см. рисунок </w:t>
      </w:r>
      <w:r>
        <w:fldChar w:fldCharType="begin"/>
      </w:r>
      <w:r>
        <w:instrText xml:space="preserve"> REF _Ref178348438 \h </w:instrText>
      </w:r>
      <w:r>
        <w:fldChar w:fldCharType="separate"/>
      </w:r>
      <w:r w:rsidR="006721D9">
        <w:rPr>
          <w:noProof/>
        </w:rPr>
        <w:t>23</w:t>
      </w:r>
      <w:r>
        <w:fldChar w:fldCharType="end"/>
      </w:r>
      <w:r>
        <w:t>).</w:t>
      </w:r>
      <w:r w:rsidR="0000463B">
        <w:t xml:space="preserve"> Первичное извещение переходит на статус «Отменен».</w:t>
      </w:r>
    </w:p>
    <w:p w14:paraId="72C217A8" w14:textId="6E25D03A" w:rsidR="00D021DA" w:rsidRDefault="007513D8" w:rsidP="00D021DA">
      <w:pPr>
        <w:pStyle w:val="GOSTNormal"/>
        <w:ind w:firstLine="0"/>
      </w:pPr>
      <w:r>
        <w:rPr>
          <w:noProof/>
        </w:rPr>
        <w:drawing>
          <wp:inline distT="0" distB="0" distL="0" distR="0" wp14:anchorId="41218478" wp14:editId="7A93559C">
            <wp:extent cx="5935345" cy="8382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6C96" w14:textId="77777777" w:rsidR="00D021DA" w:rsidRDefault="00D021DA" w:rsidP="00D021D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8" w:name="_Ref178348438"/>
      <w:r w:rsidR="006721D9">
        <w:rPr>
          <w:noProof/>
        </w:rPr>
        <w:t>23</w:t>
      </w:r>
      <w:bookmarkEnd w:id="3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отправителем»</w:t>
      </w:r>
    </w:p>
    <w:p w14:paraId="2CDC8757" w14:textId="77777777" w:rsidR="00D021DA" w:rsidRDefault="00D021DA" w:rsidP="00D021DA">
      <w:pPr>
        <w:pStyle w:val="GOSTNormal"/>
        <w:ind w:left="927" w:firstLine="0"/>
      </w:pPr>
    </w:p>
    <w:p w14:paraId="2340EE12" w14:textId="77777777" w:rsidR="00207ACF" w:rsidRDefault="00207ACF" w:rsidP="00207ACF">
      <w:pPr>
        <w:pStyle w:val="GOSTNormal"/>
        <w:numPr>
          <w:ilvl w:val="0"/>
          <w:numId w:val="10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отправителем</w:t>
      </w:r>
      <w:r w:rsidRPr="00F633FC">
        <w:t>»</w:t>
      </w:r>
      <w:r>
        <w:t>:</w:t>
      </w:r>
    </w:p>
    <w:p w14:paraId="0CF9FDBC" w14:textId="77777777" w:rsidR="00207ACF" w:rsidRDefault="00207ACF" w:rsidP="00207ACF">
      <w:pPr>
        <w:pStyle w:val="GOSTListmark3"/>
      </w:pPr>
      <w:r>
        <w:t xml:space="preserve">становится доступным для просмотра Получателю трансферта; </w:t>
      </w:r>
    </w:p>
    <w:p w14:paraId="6D87DCED" w14:textId="0A71B2F7" w:rsidR="00D021DA" w:rsidRDefault="00282207" w:rsidP="00207ACF">
      <w:pPr>
        <w:pStyle w:val="GOSTListmark3"/>
      </w:pPr>
      <w:r w:rsidRPr="009B2665">
        <w:t xml:space="preserve">в МВУ ПУиО </w:t>
      </w:r>
      <w:r>
        <w:t>ЭБ через сервис передачи автоматически отправляется квитанция о смене статуса документа в МФО ПУиО ЭБ на «Согласовано отправителем»</w:t>
      </w:r>
      <w:r w:rsidR="00D021DA" w:rsidRPr="00F633FC">
        <w:t>.</w:t>
      </w:r>
    </w:p>
    <w:p w14:paraId="103362D1" w14:textId="77777777" w:rsidR="004665C9" w:rsidRDefault="004665C9" w:rsidP="008F20E1">
      <w:pPr>
        <w:pStyle w:val="2"/>
      </w:pPr>
      <w:bookmarkStart w:id="39" w:name="_Toc194948054"/>
      <w:bookmarkStart w:id="40" w:name="_Toc194962944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 w:rsidR="00A13CA8">
        <w:t>с признаком «Ответное»</w:t>
      </w:r>
      <w:r>
        <w:t xml:space="preserve"> Получателем трансферта</w:t>
      </w:r>
      <w:bookmarkEnd w:id="39"/>
      <w:bookmarkEnd w:id="40"/>
    </w:p>
    <w:p w14:paraId="1E62A300" w14:textId="70ED5831" w:rsidR="004665C9" w:rsidRDefault="004665C9" w:rsidP="00207ACF">
      <w:pPr>
        <w:pStyle w:val="GOSTNormal"/>
        <w:numPr>
          <w:ilvl w:val="0"/>
          <w:numId w:val="19"/>
        </w:numPr>
      </w:pPr>
      <w:r>
        <w:t>П</w:t>
      </w:r>
      <w:r w:rsidRPr="00D97C93">
        <w:t>о</w:t>
      </w:r>
      <w:r>
        <w:t xml:space="preserve">сле того, как Извещение о трансферте перешло </w:t>
      </w:r>
      <w:r w:rsidR="00282207">
        <w:t>на</w:t>
      </w:r>
      <w:r>
        <w:t xml:space="preserve"> статус «Согласовано </w:t>
      </w:r>
      <w:r w:rsidR="00282207">
        <w:t>о</w:t>
      </w:r>
      <w:r>
        <w:t>тправителем», данный документ доступен для просмотра на стороне Получателя трансферта</w:t>
      </w:r>
      <w:r w:rsidRPr="00D97C93">
        <w:t xml:space="preserve"> </w:t>
      </w:r>
      <w:r>
        <w:t>по следующему пути: «Подсистема учёта и отчётности – Первичные документы – ф. 0510453 Извещение о трансферте – Переданные мне» (см. рисунок</w:t>
      </w:r>
      <w:r w:rsidR="00A13CA8">
        <w:t xml:space="preserve"> </w:t>
      </w:r>
      <w:r w:rsidR="00A13CA8">
        <w:fldChar w:fldCharType="begin"/>
      </w:r>
      <w:r w:rsidR="00A13CA8">
        <w:instrText xml:space="preserve"> REF _Ref178349367 \h </w:instrText>
      </w:r>
      <w:r w:rsidR="00A13CA8">
        <w:fldChar w:fldCharType="separate"/>
      </w:r>
      <w:r w:rsidR="006721D9">
        <w:rPr>
          <w:noProof/>
        </w:rPr>
        <w:t>24</w:t>
      </w:r>
      <w:r w:rsidR="00A13CA8">
        <w:fldChar w:fldCharType="end"/>
      </w:r>
      <w:r>
        <w:t>)</w:t>
      </w:r>
      <w:r w:rsidRPr="00D97C93">
        <w:t>.</w:t>
      </w:r>
    </w:p>
    <w:p w14:paraId="4913FDE2" w14:textId="77777777" w:rsidR="004665C9" w:rsidRDefault="004665C9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7CB91CF8" wp14:editId="649963EE">
            <wp:extent cx="5940425" cy="3066415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9A80" w14:textId="7705A5FD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1" w:name="_Ref178349367"/>
      <w:r w:rsidR="00282207">
        <w:rPr>
          <w:noProof/>
        </w:rPr>
        <w:t>24</w:t>
      </w:r>
      <w:bookmarkEnd w:id="4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Переход к Извещению о трансферте Получателем трансферта</w:t>
      </w:r>
    </w:p>
    <w:p w14:paraId="4ED6DA58" w14:textId="77777777" w:rsidR="004665C9" w:rsidRPr="00EA78D6" w:rsidRDefault="004665C9" w:rsidP="00207ACF">
      <w:pPr>
        <w:pStyle w:val="GOSTNormal"/>
        <w:numPr>
          <w:ilvl w:val="0"/>
          <w:numId w:val="19"/>
        </w:numPr>
      </w:pPr>
      <w:r w:rsidRPr="00EA78D6">
        <w:t xml:space="preserve">Получатель трансферта просматривает полученное извещение о трансферте и в случае </w:t>
      </w:r>
      <w:r w:rsidR="00A13CA8">
        <w:t>отсутствия</w:t>
      </w:r>
      <w:r w:rsidRPr="00EA78D6">
        <w:t xml:space="preserve"> расхождений формирует Извещение о трансферте </w:t>
      </w:r>
      <w:r w:rsidR="00A13CA8">
        <w:t>с признаком «Ответное / Согласовано»</w:t>
      </w:r>
      <w:r w:rsidRPr="00EA78D6">
        <w:t>.</w:t>
      </w:r>
    </w:p>
    <w:p w14:paraId="23834480" w14:textId="77777777" w:rsidR="004665C9" w:rsidRDefault="004665C9" w:rsidP="00207ACF">
      <w:pPr>
        <w:pStyle w:val="GOSTNormal"/>
        <w:numPr>
          <w:ilvl w:val="0"/>
          <w:numId w:val="19"/>
        </w:numPr>
      </w:pPr>
      <w:r w:rsidRPr="00EA78D6">
        <w:t xml:space="preserve">В списочной форме документов на панели инструментов Получатель трансферта нажимает кнопку «Создать </w:t>
      </w:r>
      <w:r w:rsidR="00A13CA8">
        <w:t>ответное извещение</w:t>
      </w:r>
      <w:r w:rsidRPr="00EA78D6">
        <w:t>» в группировочной кнопке «Создать» (см. рисунок</w:t>
      </w:r>
      <w:r w:rsidR="00A13CA8">
        <w:t xml:space="preserve"> </w:t>
      </w:r>
      <w:r w:rsidR="00A13CA8">
        <w:fldChar w:fldCharType="begin"/>
      </w:r>
      <w:r w:rsidR="00A13CA8">
        <w:instrText xml:space="preserve"> REF _Ref178349538 \h </w:instrText>
      </w:r>
      <w:r w:rsidR="00A13CA8">
        <w:fldChar w:fldCharType="separate"/>
      </w:r>
      <w:r w:rsidR="006721D9">
        <w:rPr>
          <w:noProof/>
        </w:rPr>
        <w:t>25</w:t>
      </w:r>
      <w:r w:rsidR="00A13CA8">
        <w:fldChar w:fldCharType="end"/>
      </w:r>
      <w:r w:rsidRPr="00EA78D6">
        <w:t>).</w:t>
      </w:r>
    </w:p>
    <w:p w14:paraId="7DE7B6DE" w14:textId="77777777" w:rsidR="004665C9" w:rsidRDefault="00A13CA8" w:rsidP="004665C9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6B9B9BD1" wp14:editId="4BB59284">
            <wp:extent cx="5295900" cy="1038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50B8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2" w:name="_Ref178349538"/>
      <w:r w:rsidR="006721D9">
        <w:rPr>
          <w:noProof/>
        </w:rPr>
        <w:t>25</w:t>
      </w:r>
      <w:bookmarkEnd w:id="4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="00A13CA8">
        <w:rPr>
          <w:noProof/>
        </w:rPr>
        <w:t xml:space="preserve">Создание </w:t>
      </w:r>
      <w:r>
        <w:rPr>
          <w:noProof/>
        </w:rPr>
        <w:t>Извещени</w:t>
      </w:r>
      <w:r w:rsidR="00A13CA8">
        <w:rPr>
          <w:noProof/>
        </w:rPr>
        <w:t>я</w:t>
      </w:r>
      <w:r>
        <w:rPr>
          <w:noProof/>
        </w:rPr>
        <w:t xml:space="preserve"> о трансферте</w:t>
      </w:r>
      <w:r w:rsidR="00A13CA8">
        <w:rPr>
          <w:noProof/>
        </w:rPr>
        <w:t xml:space="preserve"> с признаком «Ответное»</w:t>
      </w:r>
      <w:r>
        <w:rPr>
          <w:noProof/>
        </w:rPr>
        <w:t xml:space="preserve"> Получателем трансферта</w:t>
      </w:r>
    </w:p>
    <w:p w14:paraId="0CA8763E" w14:textId="77777777" w:rsidR="004665C9" w:rsidRDefault="004665C9" w:rsidP="00207ACF">
      <w:pPr>
        <w:pStyle w:val="GOSTNormal"/>
        <w:numPr>
          <w:ilvl w:val="0"/>
          <w:numId w:val="19"/>
        </w:numPr>
      </w:pPr>
      <w:r>
        <w:t xml:space="preserve">В сформированном </w:t>
      </w:r>
      <w:r w:rsidR="00A13CA8">
        <w:t xml:space="preserve">«ответном» </w:t>
      </w:r>
      <w:r>
        <w:t>Извещении о трансферте автоматически заполняются все поля из Извещения о трансферте,</w:t>
      </w:r>
      <w:r w:rsidR="00A13CA8" w:rsidRPr="00A13CA8">
        <w:t xml:space="preserve"> </w:t>
      </w:r>
      <w:r w:rsidR="00A13CA8">
        <w:t>на основании которого был сформирован данный документ,</w:t>
      </w:r>
      <w:r>
        <w:t xml:space="preserve"> </w:t>
      </w:r>
      <w:r w:rsidR="00A13CA8">
        <w:t>проставляется признак «Ответное / Согласовано»</w:t>
      </w:r>
      <w:r>
        <w:t xml:space="preserve">, прописывается </w:t>
      </w:r>
      <w:r w:rsidRPr="005D71A3">
        <w:t>GUID</w:t>
      </w:r>
      <w:r w:rsidRPr="00BE6C50">
        <w:t xml:space="preserve"> </w:t>
      </w:r>
      <w:r>
        <w:t>Извещения о трансферте, на основании которого был создан данный документ</w:t>
      </w:r>
      <w:r w:rsidR="00A13CA8">
        <w:t xml:space="preserve"> (см.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_Ref178349892 \h </w:instrText>
      </w:r>
      <w:r w:rsidR="006C2EB5">
        <w:fldChar w:fldCharType="separate"/>
      </w:r>
      <w:r w:rsidR="006721D9">
        <w:rPr>
          <w:noProof/>
        </w:rPr>
        <w:t>26</w:t>
      </w:r>
      <w:r w:rsidR="006C2EB5">
        <w:fldChar w:fldCharType="end"/>
      </w:r>
      <w:r w:rsidR="00A13CA8">
        <w:t>)</w:t>
      </w:r>
      <w:r>
        <w:t>.</w:t>
      </w:r>
    </w:p>
    <w:p w14:paraId="35CCE25E" w14:textId="77777777" w:rsidR="004665C9" w:rsidRDefault="00A13CA8" w:rsidP="004665C9">
      <w:pPr>
        <w:pStyle w:val="GOSTNormal"/>
        <w:ind w:left="927" w:firstLine="0"/>
      </w:pPr>
      <w:r w:rsidRPr="00282207">
        <w:rPr>
          <w:b/>
          <w:color w:val="FF0000"/>
          <w:sz w:val="28"/>
        </w:rPr>
        <w:t>!!!</w:t>
      </w:r>
      <w:r>
        <w:t xml:space="preserve"> Извещение о трансферте с признаком «Ответное / Согласовано» редактированию не подлежит</w:t>
      </w:r>
      <w:r w:rsidR="004665C9" w:rsidRPr="00E47FB1">
        <w:t>.</w:t>
      </w:r>
    </w:p>
    <w:p w14:paraId="101512AF" w14:textId="77777777" w:rsidR="004665C9" w:rsidRDefault="004665C9" w:rsidP="004665C9">
      <w:pPr>
        <w:pStyle w:val="GOSTNormal"/>
        <w:ind w:firstLine="0"/>
      </w:pPr>
    </w:p>
    <w:p w14:paraId="137A7195" w14:textId="77777777" w:rsidR="004665C9" w:rsidRDefault="00A13CA8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0FC2B9E2" wp14:editId="3C61C41B">
            <wp:extent cx="5940425" cy="17659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28D5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3" w:name="_Ref178349892"/>
      <w:r w:rsidR="006721D9">
        <w:rPr>
          <w:noProof/>
        </w:rPr>
        <w:t>26</w:t>
      </w:r>
      <w:bookmarkEnd w:id="4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="00A13CA8">
        <w:rPr>
          <w:noProof/>
        </w:rPr>
        <w:t>Извещение о трансферте с признаком «Ответное / Согласовано»</w:t>
      </w:r>
    </w:p>
    <w:p w14:paraId="2C7F6D10" w14:textId="77777777" w:rsidR="004665C9" w:rsidRDefault="004665C9" w:rsidP="004665C9">
      <w:pPr>
        <w:pStyle w:val="GOSTNormal"/>
        <w:ind w:left="927" w:firstLine="0"/>
      </w:pPr>
      <w:r w:rsidRPr="00E47FB1">
        <w:t xml:space="preserve"> </w:t>
      </w:r>
    </w:p>
    <w:p w14:paraId="2F87D80E" w14:textId="77777777" w:rsidR="004665C9" w:rsidRPr="00EA78D6" w:rsidRDefault="006C2EB5" w:rsidP="00207ACF">
      <w:pPr>
        <w:pStyle w:val="GOSTNormal"/>
        <w:numPr>
          <w:ilvl w:val="0"/>
          <w:numId w:val="19"/>
        </w:numPr>
      </w:pPr>
      <w:r>
        <w:t>Извещение о трансферте сохраняется на</w:t>
      </w:r>
      <w:r w:rsidR="004665C9">
        <w:t xml:space="preserve"> статусе «Создан». </w:t>
      </w:r>
    </w:p>
    <w:p w14:paraId="09785161" w14:textId="647DE32B" w:rsidR="004665C9" w:rsidRDefault="004665C9" w:rsidP="00207ACF">
      <w:pPr>
        <w:pStyle w:val="GOSTNormal"/>
        <w:numPr>
          <w:ilvl w:val="0"/>
          <w:numId w:val="19"/>
        </w:numPr>
      </w:pPr>
      <w:r>
        <w:t xml:space="preserve">Далее </w:t>
      </w:r>
      <w:r w:rsidR="00282207">
        <w:t>Получатель</w:t>
      </w:r>
      <w:r>
        <w:t xml:space="preserve"> трансферта обрабатывает документ в соответствии со стандартным жизненным циклом:</w:t>
      </w:r>
    </w:p>
    <w:p w14:paraId="67D6A3DE" w14:textId="77777777" w:rsidR="004665C9" w:rsidRDefault="004665C9" w:rsidP="004665C9">
      <w:pPr>
        <w:pStyle w:val="GOSTNormal"/>
        <w:numPr>
          <w:ilvl w:val="0"/>
          <w:numId w:val="7"/>
        </w:numPr>
      </w:pPr>
      <w:r>
        <w:t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_Ref178349904 \h </w:instrText>
      </w:r>
      <w:r w:rsidR="006C2EB5">
        <w:fldChar w:fldCharType="separate"/>
      </w:r>
      <w:r w:rsidR="006721D9">
        <w:rPr>
          <w:noProof/>
        </w:rPr>
        <w:t>27</w:t>
      </w:r>
      <w:r w:rsidR="006C2EB5">
        <w:fldChar w:fldCharType="end"/>
      </w:r>
      <w:r>
        <w:t>);</w:t>
      </w:r>
    </w:p>
    <w:p w14:paraId="30596D3E" w14:textId="77777777" w:rsidR="004665C9" w:rsidRDefault="004665C9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0DAD11B5" wp14:editId="438D14AF">
            <wp:extent cx="5940425" cy="9791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515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4" w:name="_Ref178349904"/>
      <w:r w:rsidR="006721D9">
        <w:rPr>
          <w:noProof/>
        </w:rPr>
        <w:t>27</w:t>
      </w:r>
      <w:bookmarkEnd w:id="4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068A145D" w14:textId="77777777" w:rsidR="004665C9" w:rsidRDefault="004665C9" w:rsidP="004665C9">
      <w:pPr>
        <w:pStyle w:val="GOSTNormal"/>
        <w:ind w:firstLine="0"/>
      </w:pPr>
    </w:p>
    <w:p w14:paraId="7A3BDF77" w14:textId="77777777" w:rsidR="004665C9" w:rsidRDefault="004665C9" w:rsidP="004665C9">
      <w:pPr>
        <w:pStyle w:val="GOSTNormal"/>
        <w:numPr>
          <w:ilvl w:val="0"/>
          <w:numId w:val="7"/>
        </w:numPr>
      </w:pPr>
      <w:r>
        <w:t xml:space="preserve">Отправляет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6C2EB5">
        <w:fldChar w:fldCharType="begin"/>
      </w:r>
      <w:r w:rsidR="006C2EB5">
        <w:instrText xml:space="preserve"> REF _Ref178349919 \h </w:instrText>
      </w:r>
      <w:r w:rsidR="006C2EB5">
        <w:fldChar w:fldCharType="separate"/>
      </w:r>
      <w:r w:rsidR="006721D9">
        <w:rPr>
          <w:noProof/>
        </w:rPr>
        <w:t>28</w:t>
      </w:r>
      <w:r w:rsidR="006C2EB5">
        <w:fldChar w:fldCharType="end"/>
      </w:r>
      <w:r>
        <w:t xml:space="preserve"> и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_Ref178349933 \h </w:instrText>
      </w:r>
      <w:r w:rsidR="006C2EB5">
        <w:fldChar w:fldCharType="separate"/>
      </w:r>
      <w:r w:rsidR="006721D9">
        <w:rPr>
          <w:noProof/>
        </w:rPr>
        <w:t>29</w:t>
      </w:r>
      <w:r w:rsidR="006C2EB5">
        <w:fldChar w:fldCharType="end"/>
      </w:r>
      <w:r>
        <w:t>);</w:t>
      </w:r>
    </w:p>
    <w:p w14:paraId="65F8D476" w14:textId="77777777" w:rsidR="004665C9" w:rsidRDefault="004665C9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165F65CD" wp14:editId="64D13659">
            <wp:extent cx="5940425" cy="79629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9301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5" w:name="_Ref178349919"/>
      <w:r w:rsidR="006721D9">
        <w:rPr>
          <w:noProof/>
        </w:rPr>
        <w:t>28</w:t>
      </w:r>
      <w:bookmarkEnd w:id="4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6F43428F" w14:textId="77777777" w:rsidR="004665C9" w:rsidRDefault="004665C9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491EDC1C" wp14:editId="3FEEE79A">
            <wp:extent cx="5313218" cy="1768612"/>
            <wp:effectExtent l="0" t="0" r="190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66CF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6" w:name="_Ref178349933"/>
      <w:r w:rsidR="006721D9">
        <w:rPr>
          <w:noProof/>
        </w:rPr>
        <w:t>29</w:t>
      </w:r>
      <w:bookmarkEnd w:id="4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543DB43E" w14:textId="77777777" w:rsidR="004665C9" w:rsidRDefault="004665C9" w:rsidP="004665C9">
      <w:pPr>
        <w:pStyle w:val="GOSTNormal"/>
        <w:ind w:firstLine="0"/>
      </w:pPr>
    </w:p>
    <w:p w14:paraId="5E388C56" w14:textId="77777777" w:rsidR="004665C9" w:rsidRDefault="004665C9" w:rsidP="004665C9">
      <w:pPr>
        <w:pStyle w:val="GOSTNormal"/>
        <w:numPr>
          <w:ilvl w:val="0"/>
          <w:numId w:val="7"/>
        </w:numPr>
      </w:pPr>
      <w:r>
        <w:t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_Ref178349950 \h </w:instrText>
      </w:r>
      <w:r w:rsidR="006C2EB5">
        <w:fldChar w:fldCharType="separate"/>
      </w:r>
      <w:r w:rsidR="006721D9">
        <w:rPr>
          <w:noProof/>
        </w:rPr>
        <w:t>30</w:t>
      </w:r>
      <w:r w:rsidR="006C2EB5">
        <w:fldChar w:fldCharType="end"/>
      </w:r>
      <w:r>
        <w:t>);</w:t>
      </w:r>
    </w:p>
    <w:p w14:paraId="3A6C999B" w14:textId="77777777" w:rsidR="004665C9" w:rsidRDefault="004665C9" w:rsidP="004665C9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4B37D915" wp14:editId="388FE82D">
            <wp:extent cx="5760415" cy="6373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AB65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7" w:name="_Ref178349950"/>
      <w:r w:rsidR="006721D9">
        <w:rPr>
          <w:noProof/>
        </w:rPr>
        <w:t>30</w:t>
      </w:r>
      <w:bookmarkEnd w:id="4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05B5249A" w14:textId="77777777" w:rsidR="004665C9" w:rsidRDefault="004665C9" w:rsidP="004665C9">
      <w:pPr>
        <w:pStyle w:val="GOSTNormal"/>
        <w:ind w:firstLine="0"/>
        <w:jc w:val="left"/>
      </w:pPr>
    </w:p>
    <w:p w14:paraId="1149D26F" w14:textId="77777777" w:rsidR="004665C9" w:rsidRDefault="004665C9" w:rsidP="004665C9">
      <w:pPr>
        <w:pStyle w:val="GOSTNormal"/>
        <w:numPr>
          <w:ilvl w:val="0"/>
          <w:numId w:val="7"/>
        </w:numPr>
      </w:pPr>
      <w:r>
        <w:t>Извещения о трансферте утверждаются пользователями, указанными в Листе согласования в блоке «Руководитель (уполномоченное лицо)» (с подписанием ЭП) (см.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_Ref178349962 \h </w:instrText>
      </w:r>
      <w:r w:rsidR="006C2EB5">
        <w:fldChar w:fldCharType="separate"/>
      </w:r>
      <w:r w:rsidR="006721D9">
        <w:rPr>
          <w:noProof/>
        </w:rPr>
        <w:t>31</w:t>
      </w:r>
      <w:r w:rsidR="006C2EB5">
        <w:fldChar w:fldCharType="end"/>
      </w:r>
      <w:r>
        <w:t>);</w:t>
      </w:r>
    </w:p>
    <w:p w14:paraId="581A9F6D" w14:textId="77777777" w:rsidR="004665C9" w:rsidRDefault="004665C9" w:rsidP="004665C9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03CACF42" wp14:editId="167DC057">
            <wp:extent cx="5940425" cy="8089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EDCB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8" w:name="_Ref178349962"/>
      <w:r w:rsidR="006721D9">
        <w:rPr>
          <w:noProof/>
        </w:rPr>
        <w:t>31</w:t>
      </w:r>
      <w:bookmarkEnd w:id="4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3E494C61" w14:textId="77777777" w:rsidR="004665C9" w:rsidRDefault="004665C9" w:rsidP="004665C9">
      <w:pPr>
        <w:pStyle w:val="GOSTNormal"/>
        <w:ind w:left="927" w:firstLine="0"/>
      </w:pPr>
    </w:p>
    <w:p w14:paraId="1D03F198" w14:textId="77777777" w:rsidR="004665C9" w:rsidRDefault="004665C9" w:rsidP="004665C9">
      <w:pPr>
        <w:pStyle w:val="GOSTNormal"/>
        <w:numPr>
          <w:ilvl w:val="0"/>
          <w:numId w:val="7"/>
        </w:numPr>
      </w:pPr>
      <w:r>
        <w:t>После окончания процедуры согласования/утверждения документ переходит на статус «Согласовано получателем» (см. рисунок</w:t>
      </w:r>
      <w:r w:rsidR="006C2EB5">
        <w:t xml:space="preserve"> </w:t>
      </w:r>
      <w:r w:rsidR="006C2EB5">
        <w:fldChar w:fldCharType="begin"/>
      </w:r>
      <w:r w:rsidR="006C2EB5">
        <w:instrText xml:space="preserve"> REF _Ref178350034 \h </w:instrText>
      </w:r>
      <w:r w:rsidR="006C2EB5">
        <w:fldChar w:fldCharType="separate"/>
      </w:r>
      <w:r w:rsidR="006721D9">
        <w:rPr>
          <w:noProof/>
        </w:rPr>
        <w:t>32</w:t>
      </w:r>
      <w:r w:rsidR="006C2EB5">
        <w:fldChar w:fldCharType="end"/>
      </w:r>
      <w:r>
        <w:t>).</w:t>
      </w:r>
    </w:p>
    <w:p w14:paraId="3B580B37" w14:textId="77777777" w:rsidR="004665C9" w:rsidRDefault="006C2EB5" w:rsidP="004665C9">
      <w:pPr>
        <w:pStyle w:val="GOSTNormal"/>
        <w:ind w:firstLine="0"/>
      </w:pPr>
      <w:r>
        <w:rPr>
          <w:noProof/>
        </w:rPr>
        <w:drawing>
          <wp:inline distT="0" distB="0" distL="0" distR="0" wp14:anchorId="71488745" wp14:editId="067A4EB7">
            <wp:extent cx="5940425" cy="1060450"/>
            <wp:effectExtent l="0" t="0" r="317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2342" w14:textId="77777777" w:rsidR="004665C9" w:rsidRDefault="004665C9" w:rsidP="004665C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9" w:name="_Ref178350034"/>
      <w:r w:rsidR="006721D9">
        <w:rPr>
          <w:noProof/>
        </w:rPr>
        <w:t>32</w:t>
      </w:r>
      <w:bookmarkEnd w:id="4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получателем»</w:t>
      </w:r>
    </w:p>
    <w:p w14:paraId="625C727E" w14:textId="77777777" w:rsidR="004665C9" w:rsidRDefault="004665C9" w:rsidP="004665C9">
      <w:pPr>
        <w:pStyle w:val="GOSTNormal"/>
        <w:ind w:left="927" w:firstLine="0"/>
      </w:pPr>
    </w:p>
    <w:p w14:paraId="0FA12B9C" w14:textId="77777777" w:rsidR="004665C9" w:rsidRDefault="004665C9" w:rsidP="00207ACF">
      <w:pPr>
        <w:pStyle w:val="GOSTNormal"/>
        <w:numPr>
          <w:ilvl w:val="0"/>
          <w:numId w:val="19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получателем</w:t>
      </w:r>
      <w:r w:rsidRPr="00F633FC">
        <w:t>»</w:t>
      </w:r>
      <w:r>
        <w:t>:</w:t>
      </w:r>
    </w:p>
    <w:p w14:paraId="3512BF5D" w14:textId="77777777" w:rsidR="004665C9" w:rsidRDefault="004665C9" w:rsidP="004665C9">
      <w:pPr>
        <w:pStyle w:val="GOSTListmark3"/>
      </w:pPr>
      <w:r>
        <w:t xml:space="preserve">становится доступным для просмотра Отправителю трансферта; </w:t>
      </w:r>
    </w:p>
    <w:p w14:paraId="2B441566" w14:textId="77777777" w:rsidR="004665C9" w:rsidRDefault="004665C9" w:rsidP="004665C9">
      <w:pPr>
        <w:pStyle w:val="GOSTListmark3"/>
      </w:pPr>
      <w:r w:rsidRPr="009B2665">
        <w:t>автоматически экспортируется через сервисную передачу в МВУ ПУиО ЭБ</w:t>
      </w:r>
      <w:r w:rsidR="008F20E1">
        <w:t>.</w:t>
      </w:r>
    </w:p>
    <w:p w14:paraId="6DF5AFE3" w14:textId="3245770A" w:rsidR="00792436" w:rsidRPr="00C71540" w:rsidRDefault="00792436" w:rsidP="00792436">
      <w:pPr>
        <w:pStyle w:val="1"/>
      </w:pPr>
      <w:bookmarkStart w:id="50" w:name="_Toc194948055"/>
      <w:bookmarkStart w:id="51" w:name="_Toc194962945"/>
      <w:r w:rsidRPr="00B40015">
        <w:t>Описание процесс</w:t>
      </w:r>
      <w:r>
        <w:t>а</w:t>
      </w:r>
      <w:r w:rsidRPr="00B40015">
        <w:t xml:space="preserve"> формирования Извещений</w:t>
      </w:r>
      <w:r>
        <w:t xml:space="preserve"> о трансферте</w:t>
      </w:r>
      <w:r w:rsidRPr="004B6CB6">
        <w:t xml:space="preserve"> </w:t>
      </w:r>
      <w:r>
        <w:t>с АР = 453</w:t>
      </w:r>
      <w:r>
        <w:rPr>
          <w:lang w:val="en-US"/>
        </w:rPr>
        <w:t>f</w:t>
      </w:r>
      <w:bookmarkEnd w:id="50"/>
      <w:bookmarkEnd w:id="51"/>
    </w:p>
    <w:p w14:paraId="05697C66" w14:textId="77777777" w:rsidR="006A2EE5" w:rsidRDefault="006A2EE5" w:rsidP="006A2EE5">
      <w:pPr>
        <w:pStyle w:val="2"/>
        <w:numPr>
          <w:ilvl w:val="1"/>
          <w:numId w:val="21"/>
        </w:numPr>
      </w:pPr>
      <w:bookmarkStart w:id="52" w:name="_Toc194948056"/>
      <w:bookmarkStart w:id="53" w:name="_Toc194962946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 xml:space="preserve">0 – </w:t>
      </w:r>
      <w:r w:rsidRPr="00AC77A3">
        <w:t>Первичное»</w:t>
      </w:r>
      <w:r>
        <w:t>,</w:t>
      </w:r>
      <w:r w:rsidRPr="00AC77A3">
        <w:t xml:space="preserve"> «</w:t>
      </w:r>
      <w:r>
        <w:t xml:space="preserve">2 – </w:t>
      </w:r>
      <w:r w:rsidRPr="00AC77A3">
        <w:t>Ошибка текущего периода»</w:t>
      </w:r>
      <w:r>
        <w:t xml:space="preserve"> или «3 – Ошибка прошлых периодов»</w:t>
      </w:r>
      <w:r w:rsidR="00963580">
        <w:t xml:space="preserve"> Отправителем трансферта</w:t>
      </w:r>
      <w:bookmarkEnd w:id="52"/>
      <w:bookmarkEnd w:id="53"/>
    </w:p>
    <w:p w14:paraId="3E2F30CE" w14:textId="1B1B7380" w:rsidR="006A2EE5" w:rsidRDefault="006A2EE5" w:rsidP="006A2EE5">
      <w:pPr>
        <w:pStyle w:val="GOSTNormal"/>
        <w:numPr>
          <w:ilvl w:val="0"/>
          <w:numId w:val="22"/>
        </w:numPr>
      </w:pPr>
      <w:r w:rsidRPr="00F633FC">
        <w:t xml:space="preserve">В МВУ ПУиО ЭБ формируется </w:t>
      </w:r>
      <w:r>
        <w:t>предзаполненное Извещение о трансферте</w:t>
      </w:r>
      <w:r w:rsidRPr="00F633FC">
        <w:t>.</w:t>
      </w:r>
    </w:p>
    <w:p w14:paraId="33702A06" w14:textId="72D2E8B7" w:rsidR="006A2EE5" w:rsidRDefault="006A2EE5" w:rsidP="006A2EE5">
      <w:pPr>
        <w:pStyle w:val="GOSTNormal"/>
        <w:numPr>
          <w:ilvl w:val="0"/>
          <w:numId w:val="22"/>
        </w:numPr>
      </w:pPr>
      <w:r>
        <w:t>Данное Извещение о трансферте</w:t>
      </w:r>
      <w:r w:rsidRPr="00AC77A3">
        <w:t xml:space="preserve"> </w:t>
      </w:r>
      <w:r>
        <w:t xml:space="preserve">передается </w:t>
      </w:r>
      <w:r w:rsidRPr="00AC77A3">
        <w:t xml:space="preserve">в </w:t>
      </w:r>
      <w:r w:rsidR="00D614B8">
        <w:t>МФО</w:t>
      </w:r>
      <w:r>
        <w:t xml:space="preserve"> ПУиО ЭБ</w:t>
      </w:r>
      <w:r w:rsidRPr="00AC77A3">
        <w:t xml:space="preserve"> </w:t>
      </w:r>
      <w:r>
        <w:t>через сервисную передачу.</w:t>
      </w:r>
    </w:p>
    <w:p w14:paraId="71090430" w14:textId="7BC7A8EC" w:rsidR="006A2EE5" w:rsidRDefault="006A2EE5" w:rsidP="006A2EE5">
      <w:pPr>
        <w:pStyle w:val="GOSTNormal"/>
        <w:numPr>
          <w:ilvl w:val="0"/>
          <w:numId w:val="22"/>
        </w:numPr>
      </w:pPr>
      <w:r w:rsidRPr="00F633FC">
        <w:t xml:space="preserve">В </w:t>
      </w:r>
      <w:r w:rsidR="00D614B8">
        <w:t>МФО</w:t>
      </w:r>
      <w:r w:rsidRPr="00F633FC">
        <w:t xml:space="preserve"> ПУиО ЭБ производится создание экземпляра формуляра. </w:t>
      </w:r>
      <w:r>
        <w:t>Извещение о трансферте</w:t>
      </w:r>
      <w:r w:rsidRPr="00F633FC">
        <w:t xml:space="preserve"> созда</w:t>
      </w:r>
      <w:r>
        <w:t>е</w:t>
      </w:r>
      <w:r w:rsidRPr="00F633FC">
        <w:t>тся в статусе «Создан» в соответствии со стандартным жизненным циклом</w:t>
      </w:r>
      <w:r>
        <w:t>.</w:t>
      </w:r>
    </w:p>
    <w:p w14:paraId="01F2A7BE" w14:textId="1FDD5D50" w:rsidR="006A2EE5" w:rsidRDefault="006A2EE5" w:rsidP="006A2EE5">
      <w:pPr>
        <w:pStyle w:val="GOSTNormal"/>
        <w:numPr>
          <w:ilvl w:val="0"/>
          <w:numId w:val="22"/>
        </w:numPr>
      </w:pPr>
      <w:r>
        <w:t xml:space="preserve">Отправитель трансферта авторизуется в </w:t>
      </w:r>
      <w:r w:rsidR="00D614B8">
        <w:t>МФО</w:t>
      </w:r>
      <w:r>
        <w:t xml:space="preserve"> ПУиО ЭБ.</w:t>
      </w:r>
    </w:p>
    <w:p w14:paraId="5519D2B4" w14:textId="6372D5A5" w:rsidR="006A2EE5" w:rsidRDefault="006A2EE5" w:rsidP="006A2EE5">
      <w:pPr>
        <w:pStyle w:val="GOSTNormal"/>
        <w:numPr>
          <w:ilvl w:val="0"/>
          <w:numId w:val="22"/>
        </w:numPr>
      </w:pPr>
      <w:r>
        <w:t>Извещени</w:t>
      </w:r>
      <w:r w:rsidR="00D614B8">
        <w:t>е</w:t>
      </w:r>
      <w:r>
        <w:t xml:space="preserve"> о трансферте, полученн</w:t>
      </w:r>
      <w:r w:rsidR="00D614B8">
        <w:t>ое</w:t>
      </w:r>
      <w:r>
        <w:t xml:space="preserve"> из МВУ ПУиО ЭБ доступн</w:t>
      </w:r>
      <w:r w:rsidR="00D614B8">
        <w:t>о</w:t>
      </w:r>
      <w:r>
        <w:t xml:space="preserve"> в меню навигации по следующему пути: «Подсистема учёта и отчётности – Первичные документы – ф. 0510453 Извещение о трансферте – Созданные мной» (см. рисунок </w:t>
      </w:r>
      <w:r>
        <w:fldChar w:fldCharType="begin"/>
      </w:r>
      <w:r>
        <w:instrText xml:space="preserve"> REF _Ref178350681 \h </w:instrText>
      </w:r>
      <w:r>
        <w:fldChar w:fldCharType="separate"/>
      </w:r>
      <w:r w:rsidR="006721D9">
        <w:rPr>
          <w:noProof/>
        </w:rPr>
        <w:t>33</w:t>
      </w:r>
      <w:r>
        <w:fldChar w:fldCharType="end"/>
      </w:r>
      <w:r>
        <w:t>).</w:t>
      </w:r>
    </w:p>
    <w:p w14:paraId="5AB52373" w14:textId="77777777" w:rsidR="006A2EE5" w:rsidRDefault="006A2EE5" w:rsidP="006A2EE5">
      <w:pPr>
        <w:pStyle w:val="GOSTNormal"/>
        <w:ind w:left="927" w:firstLine="0"/>
      </w:pPr>
    </w:p>
    <w:p w14:paraId="721DDE5F" w14:textId="77777777" w:rsidR="006A2EE5" w:rsidRPr="00F633FC" w:rsidRDefault="006A2EE5" w:rsidP="006A2EE5">
      <w:pPr>
        <w:pStyle w:val="GOSTNormal"/>
        <w:ind w:firstLine="0"/>
      </w:pPr>
      <w:r>
        <w:rPr>
          <w:noProof/>
        </w:rPr>
        <w:drawing>
          <wp:inline distT="0" distB="0" distL="0" distR="0" wp14:anchorId="1D2A84A5" wp14:editId="032F7055">
            <wp:extent cx="5940425" cy="3218815"/>
            <wp:effectExtent l="0" t="0" r="317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DC6B" w14:textId="50EF508F" w:rsidR="006A2EE5" w:rsidRDefault="006A2EE5" w:rsidP="006A2EE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4" w:name="_Ref178350681"/>
      <w:r w:rsidR="00D614B8">
        <w:rPr>
          <w:noProof/>
        </w:rPr>
        <w:t>33</w:t>
      </w:r>
      <w:bookmarkEnd w:id="5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 Отправителем трансферта</w:t>
      </w:r>
    </w:p>
    <w:p w14:paraId="7480CAAF" w14:textId="77777777" w:rsidR="00EA78D6" w:rsidRDefault="006A2EE5" w:rsidP="006A2EE5">
      <w:pPr>
        <w:pStyle w:val="GOSTNormal"/>
        <w:numPr>
          <w:ilvl w:val="0"/>
          <w:numId w:val="22"/>
        </w:numPr>
      </w:pPr>
      <w:r>
        <w:t xml:space="preserve">Далее Отправитель трансферта путем инициации операции «Передать получателю» передаёт документ Получателю трансферта для дальнейшего дозаполнения (см. рисунок </w:t>
      </w:r>
      <w:r>
        <w:fldChar w:fldCharType="begin"/>
      </w:r>
      <w:r>
        <w:instrText xml:space="preserve"> REF _Ref178351017 \h </w:instrText>
      </w:r>
      <w:r>
        <w:fldChar w:fldCharType="separate"/>
      </w:r>
      <w:r w:rsidR="006721D9">
        <w:rPr>
          <w:noProof/>
        </w:rPr>
        <w:t>34</w:t>
      </w:r>
      <w:r>
        <w:fldChar w:fldCharType="end"/>
      </w:r>
      <w:r>
        <w:t>). Извещение о трансферте переходит на статус «Проект»</w:t>
      </w:r>
      <w:r w:rsidR="00AE4A03">
        <w:t>.</w:t>
      </w:r>
    </w:p>
    <w:p w14:paraId="0BEC99E8" w14:textId="77777777" w:rsidR="006A2EE5" w:rsidRDefault="006A2EE5" w:rsidP="006A2EE5">
      <w:pPr>
        <w:pStyle w:val="GOSTNormal"/>
        <w:ind w:firstLine="0"/>
      </w:pPr>
      <w:r>
        <w:rPr>
          <w:noProof/>
        </w:rPr>
        <w:drawing>
          <wp:inline distT="0" distB="0" distL="0" distR="0" wp14:anchorId="4DF51DCE" wp14:editId="4F855921">
            <wp:extent cx="5940425" cy="102298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165A" w14:textId="7FD4A8AA" w:rsidR="006A2EE5" w:rsidRDefault="006A2EE5" w:rsidP="006A2EE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5" w:name="_Ref178351017"/>
      <w:r w:rsidR="00D614B8">
        <w:rPr>
          <w:noProof/>
        </w:rPr>
        <w:t>34</w:t>
      </w:r>
      <w:bookmarkEnd w:id="5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Передача</w:t>
      </w:r>
      <w:r w:rsidRPr="00836079">
        <w:rPr>
          <w:noProof/>
        </w:rPr>
        <w:t xml:space="preserve"> Извещени</w:t>
      </w:r>
      <w:r>
        <w:rPr>
          <w:noProof/>
        </w:rPr>
        <w:t>я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Получателю трансферта</w:t>
      </w:r>
    </w:p>
    <w:p w14:paraId="393B2F98" w14:textId="77777777" w:rsidR="00963580" w:rsidRDefault="00963580" w:rsidP="00963580">
      <w:pPr>
        <w:pStyle w:val="2"/>
        <w:numPr>
          <w:ilvl w:val="1"/>
          <w:numId w:val="21"/>
        </w:numPr>
      </w:pPr>
      <w:bookmarkStart w:id="56" w:name="_Toc194948057"/>
      <w:bookmarkStart w:id="57" w:name="_Toc194962947"/>
      <w:r>
        <w:t>Дозаполнение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 xml:space="preserve">0 – </w:t>
      </w:r>
      <w:r w:rsidRPr="00AC77A3">
        <w:t>Первичное»</w:t>
      </w:r>
      <w:r>
        <w:t>,</w:t>
      </w:r>
      <w:r w:rsidRPr="00AC77A3">
        <w:t xml:space="preserve"> «</w:t>
      </w:r>
      <w:r>
        <w:t xml:space="preserve">2 – </w:t>
      </w:r>
      <w:r w:rsidRPr="00AC77A3">
        <w:t>Ошибка текущего периода»</w:t>
      </w:r>
      <w:r>
        <w:t xml:space="preserve"> или «3 – Ошибка прошлых периодов» Получателем трансферта</w:t>
      </w:r>
      <w:bookmarkEnd w:id="56"/>
      <w:bookmarkEnd w:id="57"/>
    </w:p>
    <w:p w14:paraId="2E9DBD33" w14:textId="0CE19D9D" w:rsidR="006A2EE5" w:rsidRDefault="006A2EE5" w:rsidP="00963580">
      <w:pPr>
        <w:pStyle w:val="GOSTNormal"/>
        <w:numPr>
          <w:ilvl w:val="0"/>
          <w:numId w:val="25"/>
        </w:numPr>
      </w:pPr>
      <w:r>
        <w:t>П</w:t>
      </w:r>
      <w:r w:rsidRPr="00D97C93">
        <w:t>о</w:t>
      </w:r>
      <w:r>
        <w:t xml:space="preserve">сле того, как Извещение о трансферте перешло </w:t>
      </w:r>
      <w:r w:rsidR="004B2852">
        <w:t>на</w:t>
      </w:r>
      <w:r>
        <w:t xml:space="preserve"> статус «Проект», данный документ доступен для </w:t>
      </w:r>
      <w:r w:rsidR="00D614B8">
        <w:t>просмотра и редактирования</w:t>
      </w:r>
      <w:r>
        <w:t xml:space="preserve"> на стороне Получателя трансферта</w:t>
      </w:r>
      <w:r w:rsidRPr="00D97C93">
        <w:t xml:space="preserve"> </w:t>
      </w:r>
      <w:r>
        <w:t>по следующему пути: «Подсистема учёта и отчётности – Первичные документы – ф. 0510453 Извещение о трансферте – Переданные мне» (см. рисунок</w:t>
      </w:r>
      <w:r w:rsidR="004B2852">
        <w:t xml:space="preserve"> </w:t>
      </w:r>
      <w:r w:rsidR="004B2852">
        <w:fldChar w:fldCharType="begin"/>
      </w:r>
      <w:r w:rsidR="004B2852">
        <w:instrText xml:space="preserve"> REF _Ref178351197 \h </w:instrText>
      </w:r>
      <w:r w:rsidR="004B2852">
        <w:fldChar w:fldCharType="separate"/>
      </w:r>
      <w:r w:rsidR="006721D9">
        <w:rPr>
          <w:noProof/>
        </w:rPr>
        <w:t>35</w:t>
      </w:r>
      <w:r w:rsidR="004B2852">
        <w:fldChar w:fldCharType="end"/>
      </w:r>
      <w:r>
        <w:t>)</w:t>
      </w:r>
      <w:r w:rsidRPr="00D97C93">
        <w:t>.</w:t>
      </w:r>
    </w:p>
    <w:p w14:paraId="74702557" w14:textId="77777777" w:rsidR="006A2EE5" w:rsidRDefault="006A2EE5" w:rsidP="006A2EE5">
      <w:pPr>
        <w:pStyle w:val="GOSTNormal"/>
        <w:ind w:firstLine="0"/>
      </w:pPr>
      <w:r>
        <w:rPr>
          <w:noProof/>
        </w:rPr>
        <w:drawing>
          <wp:inline distT="0" distB="0" distL="0" distR="0" wp14:anchorId="49B92A0B" wp14:editId="5F8EC6C7">
            <wp:extent cx="5940425" cy="3066415"/>
            <wp:effectExtent l="0" t="0" r="317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7651" w14:textId="77777777" w:rsidR="004B2852" w:rsidRDefault="004B2852" w:rsidP="004B285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8" w:name="_Ref178351197"/>
      <w:r w:rsidR="006721D9">
        <w:rPr>
          <w:noProof/>
        </w:rPr>
        <w:t>35</w:t>
      </w:r>
      <w:bookmarkEnd w:id="5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Получателем трансферта</w:t>
      </w:r>
    </w:p>
    <w:p w14:paraId="22A8B0B5" w14:textId="4E54F621" w:rsidR="006A2EE5" w:rsidRDefault="00E2399C" w:rsidP="00963580">
      <w:pPr>
        <w:pStyle w:val="GOSTNormal"/>
        <w:numPr>
          <w:ilvl w:val="0"/>
          <w:numId w:val="25"/>
        </w:numPr>
      </w:pPr>
      <w:r>
        <w:t xml:space="preserve">Получатель трансферта </w:t>
      </w:r>
      <w:r w:rsidR="00D614B8">
        <w:t>сверяет</w:t>
      </w:r>
      <w:r>
        <w:t xml:space="preserve"> показатели, указанные в проекте </w:t>
      </w:r>
      <w:r w:rsidR="00D614B8">
        <w:t>И</w:t>
      </w:r>
      <w:r>
        <w:t>звещени</w:t>
      </w:r>
      <w:r w:rsidR="00D614B8">
        <w:t>я</w:t>
      </w:r>
      <w:r>
        <w:t xml:space="preserve"> о трансферте с данными своего учета </w:t>
      </w:r>
      <w:r w:rsidRPr="00EA78D6">
        <w:t xml:space="preserve">и </w:t>
      </w:r>
      <w:r w:rsidR="00D614B8">
        <w:t>в</w:t>
      </w:r>
      <w:r>
        <w:t xml:space="preserve"> случае отсутствия расхождений </w:t>
      </w:r>
      <w:r w:rsidR="00CF2CED">
        <w:t>Получатель трансферта берет документ в работу путем инициации операции «Взятие в работу»</w:t>
      </w:r>
      <w:r w:rsidR="00E86E51" w:rsidRPr="00E86E51">
        <w:t xml:space="preserve"> </w:t>
      </w:r>
      <w:r w:rsidR="00E86E51" w:rsidRPr="00EA78D6">
        <w:t>в группировочной кнопке «</w:t>
      </w:r>
      <w:r w:rsidR="00E86E51">
        <w:t>Изменить</w:t>
      </w:r>
      <w:r w:rsidR="00E86E51" w:rsidRPr="00EA78D6">
        <w:t>»</w:t>
      </w:r>
      <w:r w:rsidR="00CF2CED">
        <w:t xml:space="preserve"> (см. рисунок </w:t>
      </w:r>
      <w:r w:rsidR="00CF2CED">
        <w:fldChar w:fldCharType="begin"/>
      </w:r>
      <w:r w:rsidR="00CF2CED">
        <w:instrText xml:space="preserve"> REF _Ref178351346 \h </w:instrText>
      </w:r>
      <w:r w:rsidR="00CF2CED">
        <w:fldChar w:fldCharType="separate"/>
      </w:r>
      <w:r w:rsidR="006721D9">
        <w:rPr>
          <w:noProof/>
        </w:rPr>
        <w:t>36</w:t>
      </w:r>
      <w:r w:rsidR="00CF2CED">
        <w:fldChar w:fldCharType="end"/>
      </w:r>
      <w:r w:rsidR="00CF2CED">
        <w:t>)</w:t>
      </w:r>
      <w:r w:rsidR="00E86E51">
        <w:t>.</w:t>
      </w:r>
    </w:p>
    <w:p w14:paraId="3C8FDAD5" w14:textId="77777777" w:rsidR="00CF2CED" w:rsidRDefault="00CF2CED" w:rsidP="00D614B8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036CB7E2" wp14:editId="7CD708AD">
            <wp:extent cx="5057775" cy="10287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F75D" w14:textId="1FF02CC8" w:rsidR="00CF2CED" w:rsidRDefault="00CF2CED" w:rsidP="00CF2C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9" w:name="_Ref178351346"/>
      <w:r w:rsidR="00D614B8">
        <w:rPr>
          <w:noProof/>
        </w:rPr>
        <w:t>36</w:t>
      </w:r>
      <w:bookmarkEnd w:id="5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Взятие в работу</w:t>
      </w:r>
      <w:r w:rsidRPr="00836079">
        <w:rPr>
          <w:noProof/>
        </w:rPr>
        <w:t xml:space="preserve"> Извещени</w:t>
      </w:r>
      <w:r>
        <w:rPr>
          <w:noProof/>
        </w:rPr>
        <w:t>я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Получателем трансферта</w:t>
      </w:r>
    </w:p>
    <w:p w14:paraId="0680B0C3" w14:textId="77777777" w:rsidR="00E86E51" w:rsidRDefault="00E86E51" w:rsidP="00963580">
      <w:pPr>
        <w:pStyle w:val="GOSTNormal"/>
        <w:numPr>
          <w:ilvl w:val="0"/>
          <w:numId w:val="25"/>
        </w:numPr>
      </w:pPr>
      <w:r>
        <w:t xml:space="preserve">Извещение о трансферте переходит на статус «В работе» (см. рисунок </w:t>
      </w:r>
      <w:r>
        <w:fldChar w:fldCharType="begin"/>
      </w:r>
      <w:r>
        <w:instrText xml:space="preserve"> REF _Ref178351640 \h </w:instrText>
      </w:r>
      <w:r>
        <w:fldChar w:fldCharType="separate"/>
      </w:r>
      <w:r w:rsidR="006721D9">
        <w:rPr>
          <w:noProof/>
        </w:rPr>
        <w:t>37</w:t>
      </w:r>
      <w:r>
        <w:fldChar w:fldCharType="end"/>
      </w:r>
      <w:r>
        <w:t>).</w:t>
      </w:r>
    </w:p>
    <w:p w14:paraId="1209D3A1" w14:textId="77777777" w:rsidR="00CF2CED" w:rsidRDefault="00E86E51" w:rsidP="00D614B8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6074E229" wp14:editId="7F152EE9">
            <wp:extent cx="5940425" cy="9798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701A" w14:textId="77777777" w:rsidR="00E86E51" w:rsidRDefault="00E86E51" w:rsidP="00E86E51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0" w:name="_Ref178351640"/>
      <w:r w:rsidR="006721D9">
        <w:rPr>
          <w:noProof/>
        </w:rPr>
        <w:t>37</w:t>
      </w:r>
      <w:bookmarkEnd w:id="6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«В работе»</w:t>
      </w:r>
    </w:p>
    <w:p w14:paraId="44C15A28" w14:textId="77777777" w:rsidR="00E86E51" w:rsidRDefault="00E86E51" w:rsidP="00963580">
      <w:pPr>
        <w:pStyle w:val="GOSTNormal"/>
        <w:numPr>
          <w:ilvl w:val="0"/>
          <w:numId w:val="25"/>
        </w:numPr>
      </w:pPr>
      <w:r>
        <w:t>После чего Получатель трансферта берет на редактирование документ путем инициации операции «Открыть»</w:t>
      </w:r>
      <w:r w:rsidRPr="00E86E51">
        <w:t xml:space="preserve"> </w:t>
      </w:r>
      <w:r w:rsidRPr="00EA78D6">
        <w:t>в группировочной кнопке «</w:t>
      </w:r>
      <w:r>
        <w:t>Изменить</w:t>
      </w:r>
      <w:r w:rsidRPr="00EA78D6">
        <w:t>»</w:t>
      </w:r>
      <w:r>
        <w:t xml:space="preserve"> (см. рисунок</w:t>
      </w:r>
      <w:r w:rsidR="00AF0BAF">
        <w:t xml:space="preserve"> </w:t>
      </w:r>
      <w:r w:rsidR="00AF0BAF">
        <w:fldChar w:fldCharType="begin"/>
      </w:r>
      <w:r w:rsidR="00AF0BAF">
        <w:instrText xml:space="preserve"> REF _Ref178351712 \h </w:instrText>
      </w:r>
      <w:r w:rsidR="00AF0BAF">
        <w:fldChar w:fldCharType="separate"/>
      </w:r>
      <w:r w:rsidR="006721D9">
        <w:rPr>
          <w:noProof/>
        </w:rPr>
        <w:t>38</w:t>
      </w:r>
      <w:r w:rsidR="00AF0BAF">
        <w:fldChar w:fldCharType="end"/>
      </w:r>
      <w:r>
        <w:t>).</w:t>
      </w:r>
    </w:p>
    <w:p w14:paraId="48AC79A9" w14:textId="77777777" w:rsidR="00AF0BAF" w:rsidRDefault="00AF0BAF" w:rsidP="00D614B8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6AB58FB0" wp14:editId="52563445">
            <wp:extent cx="5353050" cy="9620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2D07" w14:textId="77777777" w:rsidR="00AF0BAF" w:rsidRDefault="00AF0BAF" w:rsidP="00AF0BAF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1" w:name="_Ref178351712"/>
      <w:r w:rsidR="006721D9">
        <w:rPr>
          <w:noProof/>
        </w:rPr>
        <w:t>38</w:t>
      </w:r>
      <w:bookmarkEnd w:id="6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Открытие Извещения о трансферте на редактирование</w:t>
      </w:r>
    </w:p>
    <w:p w14:paraId="500016D8" w14:textId="77777777" w:rsidR="00563E70" w:rsidRDefault="00563E70" w:rsidP="00563E70">
      <w:pPr>
        <w:pStyle w:val="GOSTNormal"/>
      </w:pPr>
    </w:p>
    <w:p w14:paraId="2E794A3D" w14:textId="5E25EE28" w:rsidR="00627E94" w:rsidRDefault="00627E94" w:rsidP="00627E94">
      <w:pPr>
        <w:pStyle w:val="GOSTNormal"/>
        <w:ind w:left="927" w:firstLine="0"/>
      </w:pPr>
      <w:r>
        <w:t>Получатель трансферта может</w:t>
      </w:r>
      <w:r w:rsidR="00D614B8">
        <w:t xml:space="preserve"> при необходимости</w:t>
      </w:r>
      <w:r>
        <w:t xml:space="preserve"> отредактировать </w:t>
      </w:r>
      <w:r w:rsidR="00FC418A">
        <w:t xml:space="preserve">в </w:t>
      </w:r>
      <w:r>
        <w:t>документ</w:t>
      </w:r>
      <w:r w:rsidR="00FC418A">
        <w:t>е</w:t>
      </w:r>
      <w:r>
        <w:t>:</w:t>
      </w:r>
    </w:p>
    <w:p w14:paraId="7E21E3F8" w14:textId="6FA68156" w:rsidR="00627E94" w:rsidRDefault="00627E94" w:rsidP="00627E94">
      <w:pPr>
        <w:pStyle w:val="GOSTNormal"/>
        <w:numPr>
          <w:ilvl w:val="0"/>
          <w:numId w:val="23"/>
        </w:numPr>
      </w:pPr>
      <w:r w:rsidRPr="005D71A3">
        <w:t>заголовочную часть</w:t>
      </w:r>
      <w:r w:rsidRPr="00E47FB1">
        <w:t xml:space="preserve"> в части </w:t>
      </w:r>
      <w:r w:rsidR="00D614B8">
        <w:t>перевыбора реквизитов «Код СО получателя», «Главный распорядитель получателя»</w:t>
      </w:r>
      <w:r>
        <w:t xml:space="preserve"> (см. рисунок</w:t>
      </w:r>
      <w:r w:rsidR="00EA1425">
        <w:t xml:space="preserve"> </w:t>
      </w:r>
      <w:r w:rsidR="00EA1425">
        <w:fldChar w:fldCharType="begin"/>
      </w:r>
      <w:r w:rsidR="00EA1425">
        <w:instrText xml:space="preserve"> REF _Ref178351903 \h </w:instrText>
      </w:r>
      <w:r w:rsidR="00EA1425">
        <w:fldChar w:fldCharType="separate"/>
      </w:r>
      <w:r w:rsidR="006721D9">
        <w:rPr>
          <w:noProof/>
        </w:rPr>
        <w:t>39</w:t>
      </w:r>
      <w:r w:rsidR="00EA1425">
        <w:fldChar w:fldCharType="end"/>
      </w:r>
      <w:r>
        <w:t>)</w:t>
      </w:r>
      <w:r w:rsidRPr="00E47FB1">
        <w:t>.</w:t>
      </w:r>
    </w:p>
    <w:p w14:paraId="75338AD1" w14:textId="77777777" w:rsidR="00627E94" w:rsidRDefault="00627E94" w:rsidP="00627E94">
      <w:pPr>
        <w:pStyle w:val="GOSTNormal"/>
        <w:ind w:firstLine="0"/>
      </w:pPr>
    </w:p>
    <w:p w14:paraId="55615927" w14:textId="1E3A14A7" w:rsidR="00E86E51" w:rsidRDefault="00781B0E" w:rsidP="00CF2CED">
      <w:pPr>
        <w:pStyle w:val="GOSTNormal"/>
        <w:ind w:firstLine="0"/>
      </w:pPr>
      <w:r>
        <w:rPr>
          <w:noProof/>
        </w:rPr>
        <w:drawing>
          <wp:inline distT="0" distB="0" distL="0" distR="0" wp14:anchorId="3536FA8C" wp14:editId="43724C31">
            <wp:extent cx="5940425" cy="1580515"/>
            <wp:effectExtent l="0" t="0" r="3175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164C" w14:textId="77777777" w:rsidR="00EA1425" w:rsidRDefault="00EA1425" w:rsidP="00EA142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2" w:name="_Ref178351903"/>
      <w:r w:rsidR="006721D9">
        <w:rPr>
          <w:noProof/>
        </w:rPr>
        <w:t>39</w:t>
      </w:r>
      <w:bookmarkEnd w:id="6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Редактирование Заголовочной части Извещения о трансферте Получателем трансферта</w:t>
      </w:r>
    </w:p>
    <w:p w14:paraId="08B20F05" w14:textId="77777777" w:rsidR="00EA1425" w:rsidRDefault="00EA1425" w:rsidP="00EA1425">
      <w:pPr>
        <w:pStyle w:val="GOSTNormal"/>
        <w:ind w:left="927" w:firstLine="0"/>
      </w:pPr>
      <w:r w:rsidRPr="00E47FB1">
        <w:t xml:space="preserve"> </w:t>
      </w:r>
    </w:p>
    <w:p w14:paraId="31F6E924" w14:textId="18C0711F" w:rsidR="00EA1425" w:rsidRDefault="00EA1425" w:rsidP="00EA1425">
      <w:pPr>
        <w:pStyle w:val="GOSTNormal"/>
        <w:numPr>
          <w:ilvl w:val="0"/>
          <w:numId w:val="7"/>
        </w:numPr>
      </w:pPr>
      <w:r w:rsidRPr="005D71A3">
        <w:t>табличную часть</w:t>
      </w:r>
      <w:r w:rsidR="00FC418A">
        <w:t xml:space="preserve"> по строкам с кодами операций «500»</w:t>
      </w:r>
      <w:r w:rsidR="00781B0E">
        <w:t>, «800», «900»</w:t>
      </w:r>
      <w:r w:rsidR="00FC418A">
        <w:t xml:space="preserve">. Получатель должен проставить правильную сумму признания результатов трансферта (в соответствии с данными своего бухгалтерского учета) по графе 6 «В отчетном периоде», по умолчанию в данной графе указана максимально возможная сумма признания – остаток финансирования трансферта. </w:t>
      </w:r>
      <w:r w:rsidR="005F440C">
        <w:t xml:space="preserve">Для бюджетных и автономных учреждений указание в данной графе суммы больше максимально возможной </w:t>
      </w:r>
      <w:r w:rsidR="005F440C" w:rsidRPr="005F440C">
        <w:rPr>
          <w:b/>
        </w:rPr>
        <w:t>не допустимо</w:t>
      </w:r>
      <w:r w:rsidR="005F440C">
        <w:t xml:space="preserve">. Для получателей межбюджетных трансфертов для указания суммы признания результатов трансферта больше суммы полученного финансирования необходимо в графе 9 «Кредиторская задолженность» проставить признак «Да». В этом случае будет возможность указания в графе 6 суммы больше максимально возможной </w:t>
      </w:r>
      <w:r w:rsidR="00897F12">
        <w:t xml:space="preserve">(см. рисунок </w:t>
      </w:r>
      <w:r w:rsidR="00897F12">
        <w:fldChar w:fldCharType="begin"/>
      </w:r>
      <w:r w:rsidR="00897F12">
        <w:instrText xml:space="preserve"> REF _Ref178352125 \h </w:instrText>
      </w:r>
      <w:r w:rsidR="00897F12">
        <w:fldChar w:fldCharType="separate"/>
      </w:r>
      <w:r w:rsidR="006721D9">
        <w:rPr>
          <w:noProof/>
        </w:rPr>
        <w:t>40</w:t>
      </w:r>
      <w:r w:rsidR="00897F12">
        <w:fldChar w:fldCharType="end"/>
      </w:r>
      <w:r w:rsidR="00897F12">
        <w:t>)</w:t>
      </w:r>
      <w:r w:rsidRPr="00E47FB1">
        <w:t>.</w:t>
      </w:r>
    </w:p>
    <w:p w14:paraId="685AD800" w14:textId="77777777" w:rsidR="00EA1425" w:rsidRDefault="00EA1425" w:rsidP="00EA1425">
      <w:pPr>
        <w:pStyle w:val="GOSTNormal"/>
        <w:ind w:firstLine="0"/>
      </w:pPr>
      <w:r>
        <w:rPr>
          <w:noProof/>
        </w:rPr>
        <w:drawing>
          <wp:inline distT="0" distB="0" distL="0" distR="0" wp14:anchorId="4AABE7C3" wp14:editId="3FE70F10">
            <wp:extent cx="5940425" cy="141160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749C" w14:textId="378BD025" w:rsidR="00EA1425" w:rsidRDefault="00EA1425" w:rsidP="00EA142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3" w:name="_Ref178352125"/>
      <w:r w:rsidR="006721D9">
        <w:rPr>
          <w:noProof/>
        </w:rPr>
        <w:t>40</w:t>
      </w:r>
      <w:bookmarkEnd w:id="6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Редактирова</w:t>
      </w:r>
      <w:r w:rsidR="00781B0E">
        <w:rPr>
          <w:noProof/>
        </w:rPr>
        <w:t xml:space="preserve">ние строк </w:t>
      </w:r>
      <w:r>
        <w:rPr>
          <w:noProof/>
        </w:rPr>
        <w:t>Извещения о трансферте Получателем трансферта</w:t>
      </w:r>
    </w:p>
    <w:p w14:paraId="050F3AC6" w14:textId="77777777" w:rsidR="00EA1425" w:rsidRDefault="00EA1425" w:rsidP="00EA1425">
      <w:pPr>
        <w:pStyle w:val="GOSTNormal"/>
        <w:ind w:firstLine="0"/>
      </w:pPr>
    </w:p>
    <w:p w14:paraId="41363941" w14:textId="26A4B1C9" w:rsidR="00897F12" w:rsidRPr="00EA78D6" w:rsidRDefault="00897F12" w:rsidP="00C00E64">
      <w:pPr>
        <w:pStyle w:val="GOSTNormal"/>
        <w:numPr>
          <w:ilvl w:val="0"/>
          <w:numId w:val="25"/>
        </w:numPr>
      </w:pPr>
      <w:r>
        <w:t>После редактирования документ сохраняется в статусе «</w:t>
      </w:r>
      <w:r w:rsidR="00781B0E">
        <w:t>В работе</w:t>
      </w:r>
      <w:r>
        <w:t xml:space="preserve">». </w:t>
      </w:r>
    </w:p>
    <w:p w14:paraId="583F58A1" w14:textId="31DBD99D" w:rsidR="00897F12" w:rsidRDefault="00897F12" w:rsidP="00963580">
      <w:pPr>
        <w:pStyle w:val="GOSTNormal"/>
        <w:numPr>
          <w:ilvl w:val="0"/>
          <w:numId w:val="25"/>
        </w:numPr>
      </w:pPr>
      <w:r>
        <w:t xml:space="preserve">Далее </w:t>
      </w:r>
      <w:r w:rsidR="00781B0E">
        <w:t>Получатель</w:t>
      </w:r>
      <w:r>
        <w:t xml:space="preserve"> трансферта обрабатывает документ в соответствии со стандартным жизненным циклом:</w:t>
      </w:r>
    </w:p>
    <w:p w14:paraId="1137EAC3" w14:textId="77777777" w:rsidR="00897F12" w:rsidRDefault="00897F12" w:rsidP="00897F12">
      <w:pPr>
        <w:pStyle w:val="GOSTNormal"/>
        <w:numPr>
          <w:ilvl w:val="0"/>
          <w:numId w:val="7"/>
        </w:numPr>
      </w:pPr>
      <w:r>
        <w:t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</w:t>
      </w:r>
      <w:r w:rsidR="007B7D70">
        <w:t xml:space="preserve"> </w:t>
      </w:r>
      <w:r w:rsidR="007B7D70">
        <w:fldChar w:fldCharType="begin"/>
      </w:r>
      <w:r w:rsidR="007B7D70">
        <w:instrText xml:space="preserve"> REF _Ref178352182 \h </w:instrText>
      </w:r>
      <w:r w:rsidR="007B7D70">
        <w:fldChar w:fldCharType="separate"/>
      </w:r>
      <w:r w:rsidR="006721D9">
        <w:rPr>
          <w:noProof/>
        </w:rPr>
        <w:t>41</w:t>
      </w:r>
      <w:r w:rsidR="007B7D70">
        <w:fldChar w:fldCharType="end"/>
      </w:r>
      <w:r>
        <w:t>);</w:t>
      </w:r>
    </w:p>
    <w:p w14:paraId="2935FF40" w14:textId="77777777" w:rsidR="00897F12" w:rsidRDefault="00897F12" w:rsidP="00781B0E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1E39AFE2" wp14:editId="261D2720">
            <wp:extent cx="5940425" cy="97917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0DDF" w14:textId="72D65932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4" w:name="_Ref178352182"/>
      <w:r w:rsidR="00781B0E">
        <w:rPr>
          <w:noProof/>
        </w:rPr>
        <w:t>41</w:t>
      </w:r>
      <w:bookmarkEnd w:id="6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3FB6F2C3" w14:textId="77777777" w:rsidR="00897F12" w:rsidRDefault="00897F12" w:rsidP="00897F12">
      <w:pPr>
        <w:pStyle w:val="GOSTNormal"/>
        <w:ind w:firstLine="0"/>
      </w:pPr>
    </w:p>
    <w:p w14:paraId="688BF901" w14:textId="492B3DF8" w:rsidR="00897F12" w:rsidRDefault="00781B0E" w:rsidP="00897F12">
      <w:pPr>
        <w:pStyle w:val="GOSTNormal"/>
        <w:numPr>
          <w:ilvl w:val="0"/>
          <w:numId w:val="7"/>
        </w:numPr>
      </w:pPr>
      <w:r>
        <w:t>о</w:t>
      </w:r>
      <w:r w:rsidR="00897F12">
        <w:t xml:space="preserve">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7B7D70">
        <w:fldChar w:fldCharType="begin"/>
      </w:r>
      <w:r w:rsidR="007B7D70">
        <w:instrText xml:space="preserve"> REF _Ref178352206 \h </w:instrText>
      </w:r>
      <w:r w:rsidR="007B7D70">
        <w:fldChar w:fldCharType="separate"/>
      </w:r>
      <w:r w:rsidR="006721D9">
        <w:rPr>
          <w:noProof/>
        </w:rPr>
        <w:t>42</w:t>
      </w:r>
      <w:r w:rsidR="007B7D70">
        <w:fldChar w:fldCharType="end"/>
      </w:r>
      <w:r w:rsidR="00897F12">
        <w:t xml:space="preserve"> и рисунок</w:t>
      </w:r>
      <w:r w:rsidR="007B7D70">
        <w:t xml:space="preserve"> </w:t>
      </w:r>
      <w:r w:rsidR="007B7D70">
        <w:fldChar w:fldCharType="begin"/>
      </w:r>
      <w:r w:rsidR="007B7D70">
        <w:instrText xml:space="preserve"> REF _Ref178352214 \h </w:instrText>
      </w:r>
      <w:r w:rsidR="007B7D70">
        <w:fldChar w:fldCharType="separate"/>
      </w:r>
      <w:r w:rsidR="006721D9">
        <w:rPr>
          <w:noProof/>
        </w:rPr>
        <w:t>43</w:t>
      </w:r>
      <w:r w:rsidR="007B7D70">
        <w:fldChar w:fldCharType="end"/>
      </w:r>
      <w:r w:rsidR="00897F12">
        <w:t>);</w:t>
      </w:r>
    </w:p>
    <w:p w14:paraId="5CDC9738" w14:textId="77777777" w:rsidR="00897F12" w:rsidRDefault="00897F12" w:rsidP="00781B0E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4772CF0A" wp14:editId="1A7D995D">
            <wp:extent cx="5940425" cy="79629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22DA" w14:textId="77777777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5" w:name="_Ref178352206"/>
      <w:r w:rsidR="006721D9">
        <w:rPr>
          <w:noProof/>
        </w:rPr>
        <w:t>42</w:t>
      </w:r>
      <w:bookmarkEnd w:id="6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081FC111" w14:textId="77777777" w:rsidR="00897F12" w:rsidRDefault="00897F12" w:rsidP="00781B0E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5F713962" wp14:editId="15B35213">
            <wp:extent cx="5313218" cy="1768612"/>
            <wp:effectExtent l="0" t="0" r="190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61AC" w14:textId="77777777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6" w:name="_Ref178352214"/>
      <w:r w:rsidR="006721D9">
        <w:rPr>
          <w:noProof/>
        </w:rPr>
        <w:t>43</w:t>
      </w:r>
      <w:bookmarkEnd w:id="6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0535DBAE" w14:textId="77777777" w:rsidR="00897F12" w:rsidRDefault="00897F12" w:rsidP="00897F12">
      <w:pPr>
        <w:pStyle w:val="GOSTNormal"/>
        <w:ind w:firstLine="0"/>
      </w:pPr>
    </w:p>
    <w:p w14:paraId="7E394DAA" w14:textId="77777777" w:rsidR="00897F12" w:rsidRDefault="00897F12" w:rsidP="00897F12">
      <w:pPr>
        <w:pStyle w:val="GOSTNormal"/>
        <w:numPr>
          <w:ilvl w:val="0"/>
          <w:numId w:val="7"/>
        </w:numPr>
      </w:pPr>
      <w:r>
        <w:t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</w:t>
      </w:r>
      <w:r w:rsidR="007B7D70">
        <w:t xml:space="preserve"> </w:t>
      </w:r>
      <w:r w:rsidR="007B7D70">
        <w:fldChar w:fldCharType="begin"/>
      </w:r>
      <w:r w:rsidR="007B7D70">
        <w:instrText xml:space="preserve"> REF _Ref178352234 \h </w:instrText>
      </w:r>
      <w:r w:rsidR="007B7D70">
        <w:fldChar w:fldCharType="separate"/>
      </w:r>
      <w:r w:rsidR="006721D9">
        <w:rPr>
          <w:noProof/>
        </w:rPr>
        <w:t>44</w:t>
      </w:r>
      <w:r w:rsidR="007B7D70">
        <w:fldChar w:fldCharType="end"/>
      </w:r>
      <w:r>
        <w:t>);</w:t>
      </w:r>
    </w:p>
    <w:p w14:paraId="77658072" w14:textId="77777777" w:rsidR="00897F12" w:rsidRDefault="00897F12" w:rsidP="00897F12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1B6064D8" wp14:editId="5C095FF3">
            <wp:extent cx="5760415" cy="63730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81D7" w14:textId="77777777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7" w:name="_Ref178352234"/>
      <w:r w:rsidR="006721D9">
        <w:rPr>
          <w:noProof/>
        </w:rPr>
        <w:t>44</w:t>
      </w:r>
      <w:bookmarkEnd w:id="6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176AC24A" w14:textId="77777777" w:rsidR="00897F12" w:rsidRDefault="00897F12" w:rsidP="00897F12">
      <w:pPr>
        <w:pStyle w:val="GOSTNormal"/>
        <w:ind w:firstLine="0"/>
        <w:jc w:val="left"/>
      </w:pPr>
    </w:p>
    <w:p w14:paraId="75AC58A9" w14:textId="7C39D3DC" w:rsidR="00897F12" w:rsidRDefault="00897F12" w:rsidP="00897F12">
      <w:pPr>
        <w:pStyle w:val="GOSTNormal"/>
        <w:numPr>
          <w:ilvl w:val="0"/>
          <w:numId w:val="7"/>
        </w:numPr>
      </w:pPr>
      <w:r>
        <w:t xml:space="preserve">Извещения о трансферте утверждаются пользователями, указанными в Листе согласования в блоке «Руководитель (уполномоченное лицо)» (с подписанием ЭП) (см. рисунок </w:t>
      </w:r>
      <w:r w:rsidR="007B7D70">
        <w:fldChar w:fldCharType="begin"/>
      </w:r>
      <w:r w:rsidR="007B7D70">
        <w:instrText xml:space="preserve"> REF _Ref178352246 \h </w:instrText>
      </w:r>
      <w:r w:rsidR="007B7D70">
        <w:fldChar w:fldCharType="separate"/>
      </w:r>
      <w:r w:rsidR="006721D9">
        <w:rPr>
          <w:noProof/>
        </w:rPr>
        <w:t>45</w:t>
      </w:r>
      <w:r w:rsidR="007B7D70">
        <w:fldChar w:fldCharType="end"/>
      </w:r>
      <w:r>
        <w:t>);</w:t>
      </w:r>
    </w:p>
    <w:p w14:paraId="6FD24C0B" w14:textId="77777777" w:rsidR="00897F12" w:rsidRDefault="00897F12" w:rsidP="00897F12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6EB2D0EE" wp14:editId="5D062AA1">
            <wp:extent cx="5940425" cy="80899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3D8D" w14:textId="77777777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8" w:name="_Ref178352246"/>
      <w:r w:rsidR="006721D9">
        <w:rPr>
          <w:noProof/>
        </w:rPr>
        <w:t>45</w:t>
      </w:r>
      <w:bookmarkEnd w:id="6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5D92384A" w14:textId="77777777" w:rsidR="00897F12" w:rsidRDefault="00897F12" w:rsidP="00897F12">
      <w:pPr>
        <w:pStyle w:val="GOSTNormal"/>
        <w:ind w:left="927" w:firstLine="0"/>
      </w:pPr>
    </w:p>
    <w:p w14:paraId="4D8668A4" w14:textId="4C592C85" w:rsidR="00897F12" w:rsidRDefault="00781B0E" w:rsidP="00897F12">
      <w:pPr>
        <w:pStyle w:val="GOSTNormal"/>
        <w:numPr>
          <w:ilvl w:val="0"/>
          <w:numId w:val="7"/>
        </w:numPr>
      </w:pPr>
      <w:r>
        <w:t>п</w:t>
      </w:r>
      <w:r w:rsidR="00897F12">
        <w:t>осле окончания процедуры согласования/утверждения документ переходит на статус «Согласовано получателем» (см. рисунок</w:t>
      </w:r>
      <w:r w:rsidR="00F40E89">
        <w:t xml:space="preserve"> </w:t>
      </w:r>
      <w:r w:rsidR="00F40E89">
        <w:fldChar w:fldCharType="begin"/>
      </w:r>
      <w:r w:rsidR="00F40E89">
        <w:instrText xml:space="preserve"> REF _Ref178352351 \h </w:instrText>
      </w:r>
      <w:r w:rsidR="00F40E89">
        <w:fldChar w:fldCharType="separate"/>
      </w:r>
      <w:r w:rsidR="006721D9">
        <w:rPr>
          <w:noProof/>
        </w:rPr>
        <w:t>46</w:t>
      </w:r>
      <w:r w:rsidR="00F40E89">
        <w:fldChar w:fldCharType="end"/>
      </w:r>
      <w:r w:rsidR="00897F12">
        <w:t>).</w:t>
      </w:r>
    </w:p>
    <w:p w14:paraId="38693BC9" w14:textId="3C8BD440" w:rsidR="00897F12" w:rsidRDefault="007513D8" w:rsidP="00897F12">
      <w:pPr>
        <w:pStyle w:val="GOSTNormal"/>
        <w:ind w:firstLine="0"/>
      </w:pPr>
      <w:r>
        <w:rPr>
          <w:noProof/>
        </w:rPr>
        <w:drawing>
          <wp:inline distT="0" distB="0" distL="0" distR="0" wp14:anchorId="7E81306F" wp14:editId="33BA973D">
            <wp:extent cx="5935980" cy="12268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708D" w14:textId="77777777" w:rsidR="00897F12" w:rsidRDefault="00897F12" w:rsidP="00897F12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9" w:name="_Ref178352351"/>
      <w:r w:rsidR="006721D9">
        <w:rPr>
          <w:noProof/>
        </w:rPr>
        <w:t>46</w:t>
      </w:r>
      <w:bookmarkEnd w:id="6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получателем»</w:t>
      </w:r>
    </w:p>
    <w:p w14:paraId="5C15A597" w14:textId="77777777" w:rsidR="00897F12" w:rsidRDefault="00897F12" w:rsidP="00897F12">
      <w:pPr>
        <w:pStyle w:val="GOSTNormal"/>
        <w:ind w:left="927" w:firstLine="0"/>
      </w:pPr>
    </w:p>
    <w:p w14:paraId="20FE7A6C" w14:textId="7ED0AC7A" w:rsidR="00897F12" w:rsidRDefault="00897F12" w:rsidP="00C00E64">
      <w:pPr>
        <w:pStyle w:val="GOSTNormal"/>
        <w:numPr>
          <w:ilvl w:val="0"/>
          <w:numId w:val="25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получателем</w:t>
      </w:r>
      <w:r w:rsidRPr="00F633FC">
        <w:t>»</w:t>
      </w:r>
      <w:r w:rsidR="001011EE">
        <w:t xml:space="preserve"> </w:t>
      </w:r>
      <w:r>
        <w:t>становится доступным для п</w:t>
      </w:r>
      <w:r w:rsidR="001011EE">
        <w:t>росмотра Отправителю трансферта.</w:t>
      </w:r>
      <w:r>
        <w:t xml:space="preserve"> </w:t>
      </w:r>
    </w:p>
    <w:p w14:paraId="0BFAFCD4" w14:textId="77777777" w:rsidR="000928CA" w:rsidRDefault="000928CA" w:rsidP="003321AE">
      <w:pPr>
        <w:pStyle w:val="2"/>
        <w:numPr>
          <w:ilvl w:val="1"/>
          <w:numId w:val="21"/>
        </w:numPr>
      </w:pPr>
      <w:bookmarkStart w:id="70" w:name="_Toc194948058"/>
      <w:bookmarkStart w:id="71" w:name="_Toc194962948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>4 – Сверка расчетов» Получателем трансферта</w:t>
      </w:r>
      <w:bookmarkEnd w:id="70"/>
      <w:bookmarkEnd w:id="71"/>
    </w:p>
    <w:p w14:paraId="36C1FEA6" w14:textId="77777777" w:rsidR="00963580" w:rsidRDefault="00963580" w:rsidP="00963580">
      <w:pPr>
        <w:pStyle w:val="GOSTNormal"/>
        <w:numPr>
          <w:ilvl w:val="0"/>
          <w:numId w:val="26"/>
        </w:numPr>
      </w:pPr>
      <w:r>
        <w:t>П</w:t>
      </w:r>
      <w:r w:rsidRPr="00D97C93">
        <w:t>о</w:t>
      </w:r>
      <w:r>
        <w:t>сле того, как Извещение о трансферте перешло на статус «Проект», данный документ доступен для просмотра на стороне Получателя трансферта</w:t>
      </w:r>
      <w:r w:rsidRPr="00D97C93">
        <w:t xml:space="preserve"> </w:t>
      </w:r>
      <w:r>
        <w:t xml:space="preserve">по следующему пути: «Подсистема учёта и отчётности – Первичные документы – ф. 0510453 Извещение о трансферте – Переданные мне» (см. рисунок </w:t>
      </w:r>
      <w:r>
        <w:fldChar w:fldCharType="begin"/>
      </w:r>
      <w:r>
        <w:instrText xml:space="preserve"> REF _Ref178352640 \h </w:instrText>
      </w:r>
      <w:r>
        <w:fldChar w:fldCharType="separate"/>
      </w:r>
      <w:r w:rsidR="006721D9">
        <w:rPr>
          <w:noProof/>
        </w:rPr>
        <w:t>47</w:t>
      </w:r>
      <w:r>
        <w:fldChar w:fldCharType="end"/>
      </w:r>
      <w:r>
        <w:t>)</w:t>
      </w:r>
      <w:r w:rsidRPr="00D97C93">
        <w:t>.</w:t>
      </w:r>
    </w:p>
    <w:p w14:paraId="4B52F188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03BA8F6C" wp14:editId="271CE0BA">
            <wp:extent cx="5940425" cy="3066415"/>
            <wp:effectExtent l="0" t="0" r="317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D655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2" w:name="_Ref178352640"/>
      <w:r w:rsidR="006721D9">
        <w:rPr>
          <w:noProof/>
        </w:rPr>
        <w:t>47</w:t>
      </w:r>
      <w:bookmarkEnd w:id="7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Переход к Извещению о трансферте Получателем трансферта</w:t>
      </w:r>
    </w:p>
    <w:p w14:paraId="16135240" w14:textId="77777777" w:rsidR="00963580" w:rsidRPr="00EA78D6" w:rsidRDefault="00963580" w:rsidP="00963580">
      <w:pPr>
        <w:pStyle w:val="GOSTNormal"/>
        <w:numPr>
          <w:ilvl w:val="0"/>
          <w:numId w:val="26"/>
        </w:numPr>
      </w:pPr>
      <w:r w:rsidRPr="00EA78D6">
        <w:t>Получатель трансферта просматривает полученное извещение о трансферте</w:t>
      </w:r>
      <w:r w:rsidR="00062994">
        <w:t xml:space="preserve">, сверяет показатели, указанные в проекте извещении о трансферте, с данными своего учета </w:t>
      </w:r>
      <w:r w:rsidR="00062994" w:rsidRPr="00EA78D6">
        <w:t xml:space="preserve">и </w:t>
      </w:r>
      <w:r w:rsidRPr="00EA78D6">
        <w:t>в случае наличия расхождений формирует Извещение о трансферте с видом «</w:t>
      </w:r>
      <w:r>
        <w:t xml:space="preserve">4 – </w:t>
      </w:r>
      <w:r w:rsidRPr="00EA78D6">
        <w:t>Сверка</w:t>
      </w:r>
      <w:r>
        <w:t xml:space="preserve"> расчетов</w:t>
      </w:r>
      <w:r w:rsidRPr="00EA78D6">
        <w:t>».</w:t>
      </w:r>
    </w:p>
    <w:p w14:paraId="7E470CC8" w14:textId="77777777" w:rsidR="00963580" w:rsidRDefault="00963580" w:rsidP="00963580">
      <w:pPr>
        <w:pStyle w:val="GOSTNormal"/>
        <w:numPr>
          <w:ilvl w:val="0"/>
          <w:numId w:val="26"/>
        </w:numPr>
      </w:pPr>
      <w:r w:rsidRPr="00EA78D6">
        <w:t>В списочной форме документов на панели инструментов Получатель трансферта нажимает кнопку «Создать Сверку» в группировочной кнопке «Создать» (см. рисунок</w:t>
      </w:r>
      <w:r>
        <w:t xml:space="preserve"> </w:t>
      </w:r>
      <w:r>
        <w:fldChar w:fldCharType="begin"/>
      </w:r>
      <w:r>
        <w:instrText xml:space="preserve"> REF _Ref178352669 \h </w:instrText>
      </w:r>
      <w:r>
        <w:fldChar w:fldCharType="separate"/>
      </w:r>
      <w:r w:rsidR="006721D9">
        <w:rPr>
          <w:noProof/>
        </w:rPr>
        <w:t>48</w:t>
      </w:r>
      <w:r>
        <w:fldChar w:fldCharType="end"/>
      </w:r>
      <w:r w:rsidRPr="00EA78D6">
        <w:t>).</w:t>
      </w:r>
    </w:p>
    <w:p w14:paraId="06C242F4" w14:textId="77777777" w:rsidR="00963580" w:rsidRDefault="00963580" w:rsidP="00963580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19E605C8" wp14:editId="287884B4">
            <wp:extent cx="4398818" cy="922215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0510" cy="9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4C80" w14:textId="1E1A27B3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3" w:name="_Ref178352669"/>
      <w:r w:rsidR="00E60F51">
        <w:rPr>
          <w:noProof/>
        </w:rPr>
        <w:t>48</w:t>
      </w:r>
      <w:bookmarkEnd w:id="7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Переход к Извещению о трансферте Получателем трансферта</w:t>
      </w:r>
    </w:p>
    <w:p w14:paraId="4576BDBD" w14:textId="77777777" w:rsidR="00963580" w:rsidRDefault="00963580" w:rsidP="00963580">
      <w:pPr>
        <w:pStyle w:val="GOSTNormal"/>
        <w:numPr>
          <w:ilvl w:val="0"/>
          <w:numId w:val="26"/>
        </w:numPr>
      </w:pPr>
      <w:r>
        <w:t xml:space="preserve">В сформированном Извещении о трансферте с видом «4 – Сверка расчетов» автоматически заполняются все поля из Извещения о трансферте, на основании которого был сформирован данный документ, прописывается </w:t>
      </w:r>
      <w:r w:rsidRPr="005D71A3">
        <w:t>GUID</w:t>
      </w:r>
      <w:r w:rsidRPr="00BE6C50">
        <w:t xml:space="preserve"> </w:t>
      </w:r>
      <w:r>
        <w:t>Извещения о трансферте, на основании которого был создан данный документ.</w:t>
      </w:r>
    </w:p>
    <w:p w14:paraId="7759E36F" w14:textId="77777777" w:rsidR="00963580" w:rsidRDefault="00963580" w:rsidP="00963580">
      <w:pPr>
        <w:pStyle w:val="GOSTNormal"/>
        <w:ind w:left="927" w:firstLine="0"/>
      </w:pPr>
      <w:r>
        <w:t>Получатель трансферта может отредактировать документ:</w:t>
      </w:r>
    </w:p>
    <w:p w14:paraId="4E77091E" w14:textId="0D9459DF" w:rsidR="00963580" w:rsidRDefault="00963580" w:rsidP="00963580">
      <w:pPr>
        <w:pStyle w:val="GOSTNormal"/>
        <w:numPr>
          <w:ilvl w:val="0"/>
          <w:numId w:val="7"/>
        </w:numPr>
      </w:pPr>
      <w:r w:rsidRPr="005D71A3">
        <w:t>заголовочную часть</w:t>
      </w:r>
      <w:r w:rsidRPr="00E47FB1">
        <w:t xml:space="preserve"> в части указания </w:t>
      </w:r>
      <w:r w:rsidR="00627D3D">
        <w:t>р</w:t>
      </w:r>
      <w:r>
        <w:t xml:space="preserve">еквизитов документа-основания, </w:t>
      </w:r>
      <w:r w:rsidR="00627D3D">
        <w:t>Кода</w:t>
      </w:r>
      <w:r>
        <w:t xml:space="preserve"> БО/РО, Комментари</w:t>
      </w:r>
      <w:r w:rsidR="00627D3D">
        <w:t>я</w:t>
      </w:r>
      <w:r>
        <w:t xml:space="preserve"> получателя (см. рисунок </w:t>
      </w:r>
      <w:r>
        <w:fldChar w:fldCharType="begin"/>
      </w:r>
      <w:r>
        <w:instrText xml:space="preserve"> REF _Ref178352694 \h </w:instrText>
      </w:r>
      <w:r>
        <w:fldChar w:fldCharType="separate"/>
      </w:r>
      <w:r w:rsidR="006721D9">
        <w:rPr>
          <w:noProof/>
        </w:rPr>
        <w:t>49</w:t>
      </w:r>
      <w:r>
        <w:fldChar w:fldCharType="end"/>
      </w:r>
      <w:r>
        <w:t>)</w:t>
      </w:r>
      <w:r w:rsidRPr="00E47FB1">
        <w:t>.</w:t>
      </w:r>
    </w:p>
    <w:p w14:paraId="47A59E09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3287A5F6" wp14:editId="18F6AD87">
            <wp:extent cx="5940425" cy="3228975"/>
            <wp:effectExtent l="0" t="0" r="317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ACD1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4A6BE1BE" wp14:editId="27C01DBA">
            <wp:extent cx="5940425" cy="318643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96D4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4" w:name="_Ref178352694"/>
      <w:r w:rsidR="006721D9">
        <w:rPr>
          <w:noProof/>
        </w:rPr>
        <w:t>49</w:t>
      </w:r>
      <w:bookmarkEnd w:id="7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Редактирование Заголовочной части Извещения о трансферте по виду «4 – Сверка расчетов» Получателем трансферта</w:t>
      </w:r>
    </w:p>
    <w:p w14:paraId="0B9D391B" w14:textId="77777777" w:rsidR="00963580" w:rsidRDefault="00963580" w:rsidP="00963580">
      <w:pPr>
        <w:pStyle w:val="GOSTNormal"/>
        <w:ind w:left="927" w:firstLine="0"/>
      </w:pPr>
      <w:r w:rsidRPr="00E47FB1">
        <w:t xml:space="preserve"> </w:t>
      </w:r>
    </w:p>
    <w:p w14:paraId="29A47E7A" w14:textId="77777777" w:rsidR="00963580" w:rsidRDefault="00963580" w:rsidP="00963580">
      <w:pPr>
        <w:pStyle w:val="GOSTNormal"/>
        <w:numPr>
          <w:ilvl w:val="0"/>
          <w:numId w:val="7"/>
        </w:numPr>
      </w:pPr>
      <w:r w:rsidRPr="005D71A3">
        <w:t>табличную часть</w:t>
      </w:r>
      <w:r w:rsidRPr="00E47FB1">
        <w:t xml:space="preserve">: </w:t>
      </w:r>
      <w:r>
        <w:t xml:space="preserve">все </w:t>
      </w:r>
      <w:r w:rsidRPr="00E47FB1">
        <w:t xml:space="preserve">графы </w:t>
      </w:r>
      <w:r>
        <w:t>с возможность добавления/удаления строк</w:t>
      </w:r>
      <w:r w:rsidRPr="00E47FB1">
        <w:t>.</w:t>
      </w:r>
    </w:p>
    <w:p w14:paraId="2694D49B" w14:textId="410F53A7" w:rsidR="00963580" w:rsidRDefault="00963580" w:rsidP="00963580">
      <w:pPr>
        <w:pStyle w:val="GOSTNormal"/>
        <w:ind w:left="927" w:firstLine="0"/>
      </w:pPr>
      <w:r>
        <w:t>По графам 1-5 возможно как ручное редактирование, так и перезаполнение граф с использованием соответствующего справочника (см. рисунок</w:t>
      </w:r>
      <w:r w:rsidR="00627D3D">
        <w:t xml:space="preserve"> </w:t>
      </w:r>
      <w:r w:rsidR="00627D3D">
        <w:fldChar w:fldCharType="begin"/>
      </w:r>
      <w:r w:rsidR="00627D3D">
        <w:instrText xml:space="preserve"> REF _Ref194960833 \h </w:instrText>
      </w:r>
      <w:r w:rsidR="00627D3D">
        <w:fldChar w:fldCharType="separate"/>
      </w:r>
      <w:r w:rsidR="00627D3D">
        <w:rPr>
          <w:noProof/>
        </w:rPr>
        <w:t>50</w:t>
      </w:r>
      <w:r w:rsidR="00627D3D">
        <w:fldChar w:fldCharType="end"/>
      </w:r>
      <w:r>
        <w:t>).</w:t>
      </w:r>
    </w:p>
    <w:p w14:paraId="36AD0052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10412B09" wp14:editId="2F1CB02B">
            <wp:extent cx="5940425" cy="228727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249B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5" w:name="_Ref194960833"/>
      <w:r w:rsidR="006721D9">
        <w:rPr>
          <w:noProof/>
        </w:rPr>
        <w:t>50</w:t>
      </w:r>
      <w:bookmarkEnd w:id="7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Редактирование табличной части Извещения о трансферте</w:t>
      </w:r>
    </w:p>
    <w:p w14:paraId="5573077A" w14:textId="77777777" w:rsidR="00963580" w:rsidRPr="00E47FB1" w:rsidRDefault="00963580" w:rsidP="00963580">
      <w:pPr>
        <w:pStyle w:val="GOSTNormal"/>
        <w:ind w:left="927" w:firstLine="0"/>
      </w:pPr>
    </w:p>
    <w:p w14:paraId="38F2C3DD" w14:textId="77777777" w:rsidR="00963580" w:rsidRDefault="00963580" w:rsidP="00963580">
      <w:pPr>
        <w:pStyle w:val="GOSTNormal"/>
        <w:numPr>
          <w:ilvl w:val="0"/>
          <w:numId w:val="26"/>
        </w:numPr>
      </w:pPr>
      <w:r>
        <w:t>После редактирования документ сохраняется в статусе «Создан». Извещение о трансферте, на основании которого был создан данный документ, переходит в статус «Сверка».</w:t>
      </w:r>
    </w:p>
    <w:p w14:paraId="5450C861" w14:textId="77777777" w:rsidR="00963580" w:rsidRPr="00EA78D6" w:rsidRDefault="00963580" w:rsidP="00963580">
      <w:pPr>
        <w:pStyle w:val="GOSTNormal"/>
        <w:ind w:firstLine="0"/>
      </w:pPr>
    </w:p>
    <w:p w14:paraId="3A241BF0" w14:textId="41B7EF95" w:rsidR="00963580" w:rsidRDefault="00963580" w:rsidP="00963580">
      <w:pPr>
        <w:pStyle w:val="GOSTNormal"/>
        <w:numPr>
          <w:ilvl w:val="0"/>
          <w:numId w:val="26"/>
        </w:numPr>
      </w:pPr>
      <w:r>
        <w:t xml:space="preserve">Далее </w:t>
      </w:r>
      <w:r w:rsidR="00627D3D">
        <w:t>Получатель</w:t>
      </w:r>
      <w:r>
        <w:t xml:space="preserve"> трансферта обрабатывает документ в соответствии со стандартным жизненным циклом:</w:t>
      </w:r>
    </w:p>
    <w:p w14:paraId="165092D8" w14:textId="77777777" w:rsidR="00963580" w:rsidRDefault="00963580" w:rsidP="00963580">
      <w:pPr>
        <w:pStyle w:val="GOSTNormal"/>
        <w:numPr>
          <w:ilvl w:val="0"/>
          <w:numId w:val="7"/>
        </w:numPr>
      </w:pPr>
      <w:r>
        <w:t xml:space="preserve"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 </w:t>
      </w:r>
      <w:r>
        <w:fldChar w:fldCharType="begin"/>
      </w:r>
      <w:r>
        <w:instrText xml:space="preserve"> REF _Ref178352748 \h </w:instrText>
      </w:r>
      <w:r>
        <w:fldChar w:fldCharType="separate"/>
      </w:r>
      <w:r w:rsidR="006721D9">
        <w:rPr>
          <w:noProof/>
        </w:rPr>
        <w:t>51</w:t>
      </w:r>
      <w:r>
        <w:fldChar w:fldCharType="end"/>
      </w:r>
      <w:r>
        <w:t>);</w:t>
      </w:r>
    </w:p>
    <w:p w14:paraId="2C1E14FA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7A9F286D" wp14:editId="46DED063">
            <wp:extent cx="5940425" cy="97917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909E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6" w:name="_Ref178352748"/>
      <w:r w:rsidR="006721D9">
        <w:rPr>
          <w:noProof/>
        </w:rPr>
        <w:t>51</w:t>
      </w:r>
      <w:bookmarkEnd w:id="7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3813B00D" w14:textId="77777777" w:rsidR="00963580" w:rsidRDefault="00963580" w:rsidP="00963580">
      <w:pPr>
        <w:pStyle w:val="GOSTNormal"/>
        <w:ind w:firstLine="0"/>
      </w:pPr>
    </w:p>
    <w:p w14:paraId="6655B478" w14:textId="64A327F2" w:rsidR="00963580" w:rsidRDefault="00627D3D" w:rsidP="00963580">
      <w:pPr>
        <w:pStyle w:val="GOSTNormal"/>
        <w:numPr>
          <w:ilvl w:val="0"/>
          <w:numId w:val="7"/>
        </w:numPr>
      </w:pPr>
      <w:r>
        <w:t>о</w:t>
      </w:r>
      <w:r w:rsidR="00963580">
        <w:t xml:space="preserve">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963580">
        <w:fldChar w:fldCharType="begin"/>
      </w:r>
      <w:r w:rsidR="00963580">
        <w:instrText xml:space="preserve"> REF _Ref178352790 \h </w:instrText>
      </w:r>
      <w:r w:rsidR="00963580">
        <w:fldChar w:fldCharType="separate"/>
      </w:r>
      <w:r w:rsidR="006721D9">
        <w:rPr>
          <w:noProof/>
        </w:rPr>
        <w:t>52</w:t>
      </w:r>
      <w:r w:rsidR="00963580">
        <w:fldChar w:fldCharType="end"/>
      </w:r>
      <w:r w:rsidR="00963580">
        <w:t xml:space="preserve"> и рисунок </w:t>
      </w:r>
      <w:r w:rsidR="00963580">
        <w:fldChar w:fldCharType="begin"/>
      </w:r>
      <w:r w:rsidR="00963580">
        <w:instrText xml:space="preserve"> REF _Ref178352804 \h </w:instrText>
      </w:r>
      <w:r w:rsidR="00963580">
        <w:fldChar w:fldCharType="separate"/>
      </w:r>
      <w:r w:rsidR="006721D9">
        <w:rPr>
          <w:noProof/>
        </w:rPr>
        <w:t>53</w:t>
      </w:r>
      <w:r w:rsidR="00963580">
        <w:fldChar w:fldCharType="end"/>
      </w:r>
      <w:r w:rsidR="00963580">
        <w:t>);</w:t>
      </w:r>
    </w:p>
    <w:p w14:paraId="00F93FF5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6CED4A4B" wp14:editId="66480166">
            <wp:extent cx="5940425" cy="79629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3DBE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7" w:name="_Ref178352790"/>
      <w:r w:rsidR="006721D9">
        <w:rPr>
          <w:noProof/>
        </w:rPr>
        <w:t>52</w:t>
      </w:r>
      <w:bookmarkEnd w:id="7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17A89485" w14:textId="77777777" w:rsidR="00963580" w:rsidRDefault="00963580" w:rsidP="00627D3D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736AA475" wp14:editId="5D3406C0">
            <wp:extent cx="5313218" cy="1768612"/>
            <wp:effectExtent l="0" t="0" r="1905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5FF3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8" w:name="_Ref178352804"/>
      <w:r w:rsidR="006721D9">
        <w:rPr>
          <w:noProof/>
        </w:rPr>
        <w:t>53</w:t>
      </w:r>
      <w:bookmarkEnd w:id="78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41ABB881" w14:textId="77777777" w:rsidR="00963580" w:rsidRDefault="00963580" w:rsidP="00963580">
      <w:pPr>
        <w:pStyle w:val="GOSTNormal"/>
        <w:ind w:firstLine="0"/>
      </w:pPr>
    </w:p>
    <w:p w14:paraId="73D214C9" w14:textId="77777777" w:rsidR="00963580" w:rsidRDefault="00963580" w:rsidP="00963580">
      <w:pPr>
        <w:pStyle w:val="GOSTNormal"/>
        <w:numPr>
          <w:ilvl w:val="0"/>
          <w:numId w:val="7"/>
        </w:numPr>
      </w:pPr>
      <w:r>
        <w:t xml:space="preserve"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 </w:t>
      </w:r>
      <w:r>
        <w:fldChar w:fldCharType="begin"/>
      </w:r>
      <w:r>
        <w:instrText xml:space="preserve"> REF _Ref178352816 \h </w:instrText>
      </w:r>
      <w:r>
        <w:fldChar w:fldCharType="separate"/>
      </w:r>
      <w:r w:rsidR="006721D9">
        <w:rPr>
          <w:noProof/>
        </w:rPr>
        <w:t>54</w:t>
      </w:r>
      <w:r>
        <w:fldChar w:fldCharType="end"/>
      </w:r>
      <w:r>
        <w:t>);</w:t>
      </w:r>
    </w:p>
    <w:p w14:paraId="5D7460BF" w14:textId="77777777" w:rsidR="00963580" w:rsidRDefault="00963580" w:rsidP="00963580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2FF3E378" wp14:editId="3A6A45C4">
            <wp:extent cx="5760415" cy="63730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77CC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9" w:name="_Ref178352816"/>
      <w:r w:rsidR="006721D9">
        <w:rPr>
          <w:noProof/>
        </w:rPr>
        <w:t>54</w:t>
      </w:r>
      <w:bookmarkEnd w:id="7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10F0A2FB" w14:textId="77777777" w:rsidR="00963580" w:rsidRDefault="00963580" w:rsidP="00963580">
      <w:pPr>
        <w:pStyle w:val="GOSTNormal"/>
        <w:ind w:firstLine="0"/>
        <w:jc w:val="left"/>
      </w:pPr>
    </w:p>
    <w:p w14:paraId="7AA930CD" w14:textId="7B965590" w:rsidR="00963580" w:rsidRDefault="00963580" w:rsidP="00963580">
      <w:pPr>
        <w:pStyle w:val="GOSTNormal"/>
        <w:numPr>
          <w:ilvl w:val="0"/>
          <w:numId w:val="7"/>
        </w:numPr>
      </w:pPr>
      <w:r>
        <w:t>Извещени</w:t>
      </w:r>
      <w:r w:rsidR="00627D3D">
        <w:t>е</w:t>
      </w:r>
      <w:r>
        <w:t xml:space="preserve"> о трансферте утвержда</w:t>
      </w:r>
      <w:r w:rsidR="00627D3D">
        <w:t>е</w:t>
      </w:r>
      <w:r>
        <w:t xml:space="preserve">тся пользователями, указанными в Листе согласования в блоке «Руководитель (уполномоченное лицо)» (с подписанием ЭП) (см. рисунок </w:t>
      </w:r>
      <w:r>
        <w:fldChar w:fldCharType="begin"/>
      </w:r>
      <w:r>
        <w:instrText xml:space="preserve"> REF _Ref178352829 \h </w:instrText>
      </w:r>
      <w:r>
        <w:fldChar w:fldCharType="separate"/>
      </w:r>
      <w:r w:rsidR="006721D9">
        <w:rPr>
          <w:noProof/>
        </w:rPr>
        <w:t>55</w:t>
      </w:r>
      <w:r>
        <w:fldChar w:fldCharType="end"/>
      </w:r>
      <w:r>
        <w:t>);</w:t>
      </w:r>
    </w:p>
    <w:p w14:paraId="47C21C76" w14:textId="77777777" w:rsidR="00963580" w:rsidRDefault="00963580" w:rsidP="00963580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1A033B82" wp14:editId="090EB2C3">
            <wp:extent cx="5940425" cy="80899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BB99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0" w:name="_Ref178352829"/>
      <w:r w:rsidR="006721D9">
        <w:rPr>
          <w:noProof/>
        </w:rPr>
        <w:t>55</w:t>
      </w:r>
      <w:bookmarkEnd w:id="8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088BC988" w14:textId="77777777" w:rsidR="00963580" w:rsidRDefault="00963580" w:rsidP="00963580">
      <w:pPr>
        <w:pStyle w:val="GOSTNormal"/>
        <w:ind w:left="927" w:firstLine="0"/>
      </w:pPr>
    </w:p>
    <w:p w14:paraId="75BF1E13" w14:textId="05CEC49B" w:rsidR="00963580" w:rsidRDefault="00627D3D" w:rsidP="00963580">
      <w:pPr>
        <w:pStyle w:val="GOSTNormal"/>
        <w:numPr>
          <w:ilvl w:val="0"/>
          <w:numId w:val="7"/>
        </w:numPr>
      </w:pPr>
      <w:r>
        <w:t>п</w:t>
      </w:r>
      <w:r w:rsidR="00963580">
        <w:t xml:space="preserve">осле окончания процедуры согласования/утверждения документ переходит на статус «Согласовано получателем» (см. рисунок </w:t>
      </w:r>
      <w:r w:rsidR="00CD765D">
        <w:fldChar w:fldCharType="begin"/>
      </w:r>
      <w:r w:rsidR="00CD765D">
        <w:instrText xml:space="preserve"> REF _Ref178353383 \h </w:instrText>
      </w:r>
      <w:r w:rsidR="00CD765D">
        <w:fldChar w:fldCharType="separate"/>
      </w:r>
      <w:r w:rsidR="006721D9">
        <w:rPr>
          <w:noProof/>
        </w:rPr>
        <w:t>56</w:t>
      </w:r>
      <w:r w:rsidR="00CD765D">
        <w:fldChar w:fldCharType="end"/>
      </w:r>
      <w:r w:rsidR="00963580">
        <w:t>).</w:t>
      </w:r>
    </w:p>
    <w:p w14:paraId="3FF1BD88" w14:textId="77777777" w:rsidR="00963580" w:rsidRDefault="00963580" w:rsidP="00963580">
      <w:pPr>
        <w:pStyle w:val="GOSTNormal"/>
        <w:ind w:firstLine="0"/>
      </w:pPr>
      <w:r>
        <w:rPr>
          <w:noProof/>
        </w:rPr>
        <w:drawing>
          <wp:inline distT="0" distB="0" distL="0" distR="0" wp14:anchorId="13EC8FBA" wp14:editId="75527E7A">
            <wp:extent cx="5940425" cy="547370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E359" w14:textId="77777777" w:rsidR="00963580" w:rsidRDefault="00963580" w:rsidP="00963580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1" w:name="_Ref178353383"/>
      <w:r w:rsidR="006721D9">
        <w:rPr>
          <w:noProof/>
        </w:rPr>
        <w:t>56</w:t>
      </w:r>
      <w:bookmarkEnd w:id="8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получателем»</w:t>
      </w:r>
    </w:p>
    <w:p w14:paraId="151E981D" w14:textId="77777777" w:rsidR="00963580" w:rsidRDefault="00963580" w:rsidP="00963580">
      <w:pPr>
        <w:pStyle w:val="GOSTNormal"/>
        <w:ind w:left="927" w:firstLine="0"/>
      </w:pPr>
    </w:p>
    <w:p w14:paraId="51BE4EA6" w14:textId="77777777" w:rsidR="00963580" w:rsidRDefault="00963580" w:rsidP="00963580">
      <w:pPr>
        <w:pStyle w:val="GOSTNormal"/>
        <w:numPr>
          <w:ilvl w:val="0"/>
          <w:numId w:val="26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получателем</w:t>
      </w:r>
      <w:r w:rsidRPr="00F633FC">
        <w:t>»</w:t>
      </w:r>
      <w:r>
        <w:t>:</w:t>
      </w:r>
    </w:p>
    <w:p w14:paraId="0CDC2667" w14:textId="77777777" w:rsidR="00963580" w:rsidRDefault="00963580" w:rsidP="00963580">
      <w:pPr>
        <w:pStyle w:val="GOSTListmark3"/>
      </w:pPr>
      <w:r>
        <w:t xml:space="preserve">становится доступным для просмотра Отправителю трансферта; </w:t>
      </w:r>
    </w:p>
    <w:p w14:paraId="74B9E6B3" w14:textId="685920CF" w:rsidR="00963580" w:rsidRDefault="00963580" w:rsidP="00963580">
      <w:pPr>
        <w:pStyle w:val="GOSTListmark3"/>
      </w:pPr>
      <w:r w:rsidRPr="009B2665">
        <w:t>автоматически экспортируется через сервисную передачу в МВУ ПУиО ЭБ</w:t>
      </w:r>
      <w:r w:rsidR="00627D3D">
        <w:t>.</w:t>
      </w:r>
    </w:p>
    <w:p w14:paraId="1AD46474" w14:textId="0502EA1E" w:rsidR="00EA1425" w:rsidRDefault="00CD765D" w:rsidP="00CD765D">
      <w:pPr>
        <w:pStyle w:val="2"/>
        <w:numPr>
          <w:ilvl w:val="1"/>
          <w:numId w:val="21"/>
        </w:numPr>
      </w:pPr>
      <w:bookmarkStart w:id="82" w:name="_Toc194948059"/>
      <w:bookmarkStart w:id="83" w:name="_Toc194962949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по виду извещения </w:t>
      </w:r>
      <w:r w:rsidRPr="00AC77A3">
        <w:t>«</w:t>
      </w:r>
      <w:r>
        <w:t>1 - Корректирующий»</w:t>
      </w:r>
      <w:bookmarkEnd w:id="82"/>
      <w:r w:rsidR="003F1144">
        <w:t xml:space="preserve"> Отправителем трансферта</w:t>
      </w:r>
      <w:bookmarkEnd w:id="83"/>
    </w:p>
    <w:p w14:paraId="611E80B1" w14:textId="101AABCD" w:rsidR="000E5B75" w:rsidRPr="00EA51CE" w:rsidRDefault="00522627" w:rsidP="00522627">
      <w:pPr>
        <w:pStyle w:val="GOSTNormal"/>
        <w:numPr>
          <w:ilvl w:val="0"/>
          <w:numId w:val="28"/>
        </w:numPr>
      </w:pPr>
      <w:r w:rsidRPr="00EA51CE">
        <w:t xml:space="preserve">После того, как Отправитель трансферта получил Извещение о трансферте по виду извещения «4 – Сверка расчетов», </w:t>
      </w:r>
      <w:r w:rsidR="000E5B75" w:rsidRPr="00EA51CE">
        <w:t xml:space="preserve">Отправитель трансферта анализирует расхождения между данными полученного </w:t>
      </w:r>
      <w:r w:rsidR="00627D3D">
        <w:t>И</w:t>
      </w:r>
      <w:r w:rsidR="000E5B75" w:rsidRPr="00EA51CE">
        <w:t>звещения</w:t>
      </w:r>
      <w:r w:rsidR="00627D3D">
        <w:t xml:space="preserve"> о трансферте по виду извещения</w:t>
      </w:r>
      <w:r w:rsidR="000E5B75" w:rsidRPr="00EA51CE">
        <w:t xml:space="preserve"> «4 – </w:t>
      </w:r>
      <w:r w:rsidR="00627D3D">
        <w:t>С</w:t>
      </w:r>
      <w:r w:rsidR="000E5B75" w:rsidRPr="00EA51CE">
        <w:t xml:space="preserve">верка расчетов» и первичного извещения. В случае принятия Отправителем трансферта решения, что исправления в учет для синхронизации данных должен вносить Получатель трансферта, Отправитель трансферта переводит в МВУ ПУИО извещение вида «4 – Сверка расчетов» в статус «Сверка не подтверждена» и вводит комментарий о причинах такого решения. Данные о таком статусе </w:t>
      </w:r>
      <w:r w:rsidR="00627D3D">
        <w:t>И</w:t>
      </w:r>
      <w:r w:rsidR="00627D3D" w:rsidRPr="00EA51CE">
        <w:t>звещения</w:t>
      </w:r>
      <w:r w:rsidR="00627D3D">
        <w:t xml:space="preserve"> о трансферте по виду извещения</w:t>
      </w:r>
      <w:r w:rsidR="000E5B75" w:rsidRPr="00EA51CE">
        <w:t xml:space="preserve"> «4 – Сверка расчетов» и комментарий передаются из МВУ ПУИО в </w:t>
      </w:r>
      <w:r w:rsidR="00627D3D">
        <w:t>МФО</w:t>
      </w:r>
      <w:r w:rsidR="000E5B75" w:rsidRPr="00EA51CE">
        <w:t xml:space="preserve"> ПУиО ЭБ через сервисную передачу. </w:t>
      </w:r>
    </w:p>
    <w:p w14:paraId="6A3BFC3C" w14:textId="664E074E" w:rsidR="00522627" w:rsidRDefault="00522627" w:rsidP="00522627">
      <w:pPr>
        <w:pStyle w:val="GOSTNormal"/>
        <w:numPr>
          <w:ilvl w:val="0"/>
          <w:numId w:val="28"/>
        </w:numPr>
      </w:pPr>
      <w:r>
        <w:t xml:space="preserve">В </w:t>
      </w:r>
      <w:r w:rsidR="00627D3D">
        <w:t>МФО</w:t>
      </w:r>
      <w:r>
        <w:t xml:space="preserve"> ПУиО ЭБ в списковой форме документа в графе «Статус сверки» изменяется фонарная группа на красный цвет фонаря (см. рисунок </w:t>
      </w:r>
      <w:r>
        <w:fldChar w:fldCharType="begin"/>
      </w:r>
      <w:r>
        <w:instrText xml:space="preserve"> REF _Ref178354438 \h </w:instrText>
      </w:r>
      <w:r>
        <w:fldChar w:fldCharType="separate"/>
      </w:r>
      <w:r w:rsidR="006721D9">
        <w:rPr>
          <w:noProof/>
        </w:rPr>
        <w:t>57</w:t>
      </w:r>
      <w:r>
        <w:fldChar w:fldCharType="end"/>
      </w:r>
      <w:r>
        <w:t xml:space="preserve">) и </w:t>
      </w:r>
      <w:r w:rsidR="009E391C">
        <w:t>проект Извещения о трансферте</w:t>
      </w:r>
      <w:r>
        <w:t xml:space="preserve"> становится доступен для дальнейшего редактирования Получателем трансферта.</w:t>
      </w:r>
      <w:r w:rsidR="007D4CD0">
        <w:t xml:space="preserve"> Получатель трансферта должен внести данные в свой учет в соответствии с комментариями Отправителя трансферта в </w:t>
      </w:r>
      <w:r w:rsidR="00627D3D">
        <w:t>И</w:t>
      </w:r>
      <w:r w:rsidR="007D4CD0">
        <w:t xml:space="preserve">звещении о трансферте </w:t>
      </w:r>
      <w:r w:rsidR="00627D3D">
        <w:t xml:space="preserve">по </w:t>
      </w:r>
      <w:r w:rsidR="007D4CD0">
        <w:t>вид</w:t>
      </w:r>
      <w:r w:rsidR="00627D3D">
        <w:t>у извещения</w:t>
      </w:r>
      <w:r w:rsidR="007D4CD0">
        <w:t xml:space="preserve"> «4 - Сверка расчетов» и начать редактирование полученного ранее первичного проекта </w:t>
      </w:r>
      <w:r w:rsidR="00627D3D">
        <w:t>И</w:t>
      </w:r>
      <w:r w:rsidR="007D4CD0">
        <w:t>звещения</w:t>
      </w:r>
      <w:r w:rsidR="00627D3D">
        <w:t xml:space="preserve"> о трансферте</w:t>
      </w:r>
      <w:r w:rsidR="007D4CD0">
        <w:t xml:space="preserve"> (см. п. 2.2 настоящей Инструкции).</w:t>
      </w:r>
    </w:p>
    <w:p w14:paraId="1A488641" w14:textId="77777777" w:rsidR="00522627" w:rsidRPr="00522627" w:rsidRDefault="00035595" w:rsidP="00522627">
      <w:pPr>
        <w:pStyle w:val="GOSTNormal"/>
        <w:ind w:firstLine="0"/>
      </w:pPr>
      <w:r>
        <w:rPr>
          <w:noProof/>
        </w:rPr>
        <w:drawing>
          <wp:inline distT="0" distB="0" distL="0" distR="0" wp14:anchorId="78CAF917" wp14:editId="1DC2E16B">
            <wp:extent cx="5928360" cy="72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3A23" w14:textId="77777777" w:rsidR="00522627" w:rsidRDefault="00522627" w:rsidP="00522627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4" w:name="_Ref178354438"/>
      <w:r w:rsidR="006721D9">
        <w:rPr>
          <w:noProof/>
        </w:rPr>
        <w:t>57</w:t>
      </w:r>
      <w:bookmarkEnd w:id="8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Фонарная группа «Статус сверки»</w:t>
      </w:r>
    </w:p>
    <w:p w14:paraId="72EA3857" w14:textId="77777777" w:rsidR="00522627" w:rsidRPr="00522627" w:rsidRDefault="00522627" w:rsidP="00522627">
      <w:pPr>
        <w:pStyle w:val="GOSTNormal"/>
      </w:pPr>
    </w:p>
    <w:p w14:paraId="1E80438A" w14:textId="0D8CA8A9" w:rsidR="00EA51CE" w:rsidRDefault="00EA51CE" w:rsidP="00EA51CE">
      <w:pPr>
        <w:pStyle w:val="GOSTNormal"/>
        <w:numPr>
          <w:ilvl w:val="0"/>
          <w:numId w:val="28"/>
        </w:numPr>
      </w:pPr>
      <w:r>
        <w:t>В случае принятия решения, что исправления в учетные данные необходимо вносить Отправителю трансферта, Отправитель трансферта переводит Извещение вида «4 – Сверка расчетов» в статус «Сверка подтверждена»</w:t>
      </w:r>
      <w:r w:rsidR="005C5AF0" w:rsidRPr="005C5AF0">
        <w:t xml:space="preserve"> </w:t>
      </w:r>
      <w:r w:rsidR="005C5AF0">
        <w:t>(первичное Извещение о трансферте в МВУ ПУиО ЭБ переходит в статус «Аннулирован»)</w:t>
      </w:r>
      <w:r>
        <w:t>, вносит изменения в учетные данные и формирует в</w:t>
      </w:r>
      <w:r w:rsidRPr="00F633FC">
        <w:t xml:space="preserve"> МВУ ПУиО ЭБ </w:t>
      </w:r>
      <w:r>
        <w:t>на основании первичного Извещения Извещение о трансферте</w:t>
      </w:r>
      <w:r w:rsidRPr="00F633FC">
        <w:t xml:space="preserve"> </w:t>
      </w:r>
      <w:r>
        <w:t xml:space="preserve">по виду извещения </w:t>
      </w:r>
      <w:r w:rsidRPr="00AC77A3">
        <w:t>«</w:t>
      </w:r>
      <w:r>
        <w:t>1 – Корректирующий»</w:t>
      </w:r>
      <w:r w:rsidRPr="00F633FC">
        <w:t>.</w:t>
      </w:r>
    </w:p>
    <w:p w14:paraId="39ABC832" w14:textId="1C03B89D" w:rsidR="001D13ED" w:rsidRDefault="001D13ED" w:rsidP="001D13ED">
      <w:pPr>
        <w:pStyle w:val="GOSTNormal"/>
        <w:numPr>
          <w:ilvl w:val="0"/>
          <w:numId w:val="28"/>
        </w:numPr>
      </w:pPr>
      <w:r>
        <w:t>Данное Извещение о трансферте</w:t>
      </w:r>
      <w:r w:rsidRPr="00AC77A3">
        <w:t xml:space="preserve"> </w:t>
      </w:r>
      <w:r>
        <w:t xml:space="preserve">передается </w:t>
      </w:r>
      <w:r w:rsidRPr="00AC77A3">
        <w:t xml:space="preserve">в </w:t>
      </w:r>
      <w:r w:rsidR="00627D3D">
        <w:t>МФО</w:t>
      </w:r>
      <w:r>
        <w:t xml:space="preserve"> ПУиО ЭБ</w:t>
      </w:r>
      <w:r w:rsidRPr="00AC77A3">
        <w:t xml:space="preserve"> </w:t>
      </w:r>
      <w:r>
        <w:t>через сервисную передачу.</w:t>
      </w:r>
    </w:p>
    <w:p w14:paraId="0E2BEF73" w14:textId="50C577A0" w:rsidR="001D13ED" w:rsidRPr="00627D3D" w:rsidRDefault="001D13ED" w:rsidP="001D13ED">
      <w:pPr>
        <w:pStyle w:val="GOSTNormal"/>
        <w:numPr>
          <w:ilvl w:val="0"/>
          <w:numId w:val="28"/>
        </w:numPr>
      </w:pPr>
      <w:r w:rsidRPr="00F633FC">
        <w:t xml:space="preserve">В </w:t>
      </w:r>
      <w:r w:rsidR="00627D3D">
        <w:t>МФО</w:t>
      </w:r>
      <w:r w:rsidRPr="00F633FC">
        <w:t xml:space="preserve"> ПУиО ЭБ производится создание экземпляра формуляра. </w:t>
      </w:r>
      <w:r>
        <w:t>Извещение о трансферте</w:t>
      </w:r>
      <w:r w:rsidRPr="00F633FC">
        <w:t xml:space="preserve"> созда</w:t>
      </w:r>
      <w:r>
        <w:t>е</w:t>
      </w:r>
      <w:r w:rsidRPr="00F633FC">
        <w:t>тся в статусе «Создан» в соответствии со стандартным жизненным циклом</w:t>
      </w:r>
      <w:r w:rsidR="00EA51CE" w:rsidRPr="00627D3D">
        <w:t>, при этом Извещение вида «0 – Первичное» переходит в статус «</w:t>
      </w:r>
      <w:r w:rsidR="00522DD0" w:rsidRPr="00627D3D">
        <w:t>Корректировка</w:t>
      </w:r>
      <w:r w:rsidR="00EA51CE" w:rsidRPr="00627D3D">
        <w:t>».</w:t>
      </w:r>
    </w:p>
    <w:p w14:paraId="468DB49E" w14:textId="77777777" w:rsidR="001D13ED" w:rsidRDefault="001D13ED" w:rsidP="001D13ED">
      <w:pPr>
        <w:pStyle w:val="GOSTNormal"/>
        <w:numPr>
          <w:ilvl w:val="0"/>
          <w:numId w:val="28"/>
        </w:numPr>
      </w:pPr>
      <w:r>
        <w:t>Отправитель трансферта авторизуется в Модуле бюджетной отчетности ПУиО ЭБ.</w:t>
      </w:r>
    </w:p>
    <w:p w14:paraId="4556E0D3" w14:textId="77777777" w:rsidR="001D13ED" w:rsidRDefault="001D13ED" w:rsidP="001D13ED">
      <w:pPr>
        <w:pStyle w:val="GOSTNormal"/>
        <w:numPr>
          <w:ilvl w:val="0"/>
          <w:numId w:val="28"/>
        </w:numPr>
      </w:pPr>
      <w:r>
        <w:t xml:space="preserve">Извещения о трансферте, полученные из МВУ ПУиО ЭБ доступны в меню навигации по следующему пути: «Подсистема учёта и отчётности – Первичные документы – ф. 0510453 Извещение о трансферте – Созданные мной» (см. рисунок </w:t>
      </w:r>
      <w:r>
        <w:fldChar w:fldCharType="begin"/>
      </w:r>
      <w:r>
        <w:instrText xml:space="preserve"> REF _Ref178354770 \h </w:instrText>
      </w:r>
      <w:r>
        <w:fldChar w:fldCharType="separate"/>
      </w:r>
      <w:r w:rsidR="006721D9">
        <w:rPr>
          <w:noProof/>
        </w:rPr>
        <w:t>58</w:t>
      </w:r>
      <w:r>
        <w:fldChar w:fldCharType="end"/>
      </w:r>
      <w:r>
        <w:t>).</w:t>
      </w:r>
    </w:p>
    <w:p w14:paraId="30FBC6CF" w14:textId="77777777" w:rsidR="001D13ED" w:rsidRDefault="001D13ED" w:rsidP="001D13ED">
      <w:pPr>
        <w:pStyle w:val="GOSTNormal"/>
        <w:ind w:left="927" w:firstLine="0"/>
      </w:pPr>
    </w:p>
    <w:p w14:paraId="4606C9F7" w14:textId="77777777" w:rsidR="001D13ED" w:rsidRPr="00F633FC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584E754D" wp14:editId="54F6E3FD">
            <wp:extent cx="5940425" cy="3218815"/>
            <wp:effectExtent l="0" t="0" r="3175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EF9C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5" w:name="_Ref178354770"/>
      <w:r w:rsidR="006721D9">
        <w:rPr>
          <w:noProof/>
        </w:rPr>
        <w:t>58</w:t>
      </w:r>
      <w:bookmarkEnd w:id="8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 Отправителем трансферта</w:t>
      </w:r>
    </w:p>
    <w:p w14:paraId="7484347B" w14:textId="77777777" w:rsidR="001D13ED" w:rsidRDefault="001D13ED" w:rsidP="001D13ED">
      <w:pPr>
        <w:pStyle w:val="GOSTNormal"/>
        <w:numPr>
          <w:ilvl w:val="0"/>
          <w:numId w:val="25"/>
        </w:numPr>
      </w:pPr>
      <w:r>
        <w:t xml:space="preserve">Далее Отправитель трансферта путем инициации операции «Передать получателю» передаёт документ Получателю трансферта для дальнейшего дозаполнения (см. рисунок </w:t>
      </w:r>
      <w:r>
        <w:fldChar w:fldCharType="begin"/>
      </w:r>
      <w:r>
        <w:instrText xml:space="preserve"> REF _Ref178354822 \h </w:instrText>
      </w:r>
      <w:r>
        <w:fldChar w:fldCharType="separate"/>
      </w:r>
      <w:r w:rsidR="006721D9">
        <w:rPr>
          <w:noProof/>
        </w:rPr>
        <w:t>59</w:t>
      </w:r>
      <w:r>
        <w:fldChar w:fldCharType="end"/>
      </w:r>
      <w:r>
        <w:t>). Извещение о трансферте переходит на статус «Проект».</w:t>
      </w:r>
    </w:p>
    <w:p w14:paraId="0EDE3BBD" w14:textId="77777777" w:rsidR="001D13ED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1E9532A9" wp14:editId="5CC53763">
            <wp:extent cx="5940425" cy="1022985"/>
            <wp:effectExtent l="0" t="0" r="317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683F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6" w:name="_Ref178354822"/>
      <w:r w:rsidR="006721D9">
        <w:rPr>
          <w:noProof/>
        </w:rPr>
        <w:t>59</w:t>
      </w:r>
      <w:bookmarkEnd w:id="8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Передача</w:t>
      </w:r>
      <w:r w:rsidRPr="00836079">
        <w:rPr>
          <w:noProof/>
        </w:rPr>
        <w:t xml:space="preserve"> Извещени</w:t>
      </w:r>
      <w:r>
        <w:rPr>
          <w:noProof/>
        </w:rPr>
        <w:t>я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Получателю трансферта</w:t>
      </w:r>
    </w:p>
    <w:p w14:paraId="50FA27A1" w14:textId="77777777" w:rsidR="00CD765D" w:rsidRDefault="001D13ED" w:rsidP="001D13ED">
      <w:pPr>
        <w:pStyle w:val="GOSTNormal"/>
        <w:numPr>
          <w:ilvl w:val="0"/>
          <w:numId w:val="25"/>
        </w:numPr>
      </w:pPr>
      <w:r>
        <w:t>Далее Получатель трансферта дозаполняет полученное Извещение о трансферте в соответствии с п. 2.2.</w:t>
      </w:r>
    </w:p>
    <w:p w14:paraId="27CF3750" w14:textId="77777777" w:rsidR="001D13ED" w:rsidRDefault="001D13ED" w:rsidP="001D13ED">
      <w:pPr>
        <w:pStyle w:val="2"/>
        <w:numPr>
          <w:ilvl w:val="1"/>
          <w:numId w:val="21"/>
        </w:numPr>
      </w:pPr>
      <w:bookmarkStart w:id="87" w:name="_Toc194948060"/>
      <w:bookmarkStart w:id="88" w:name="_Toc194962950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 xml:space="preserve">с признаком «Ответное / Согласовано» </w:t>
      </w:r>
      <w:r w:rsidR="00BF774A">
        <w:t>Отправителем</w:t>
      </w:r>
      <w:r>
        <w:t xml:space="preserve"> трансферта</w:t>
      </w:r>
      <w:bookmarkEnd w:id="87"/>
      <w:bookmarkEnd w:id="88"/>
    </w:p>
    <w:p w14:paraId="5389BA26" w14:textId="77777777" w:rsidR="001D13ED" w:rsidRDefault="001D13ED" w:rsidP="001D13ED">
      <w:pPr>
        <w:pStyle w:val="GOSTNormal"/>
        <w:numPr>
          <w:ilvl w:val="0"/>
          <w:numId w:val="29"/>
        </w:numPr>
      </w:pPr>
      <w:r>
        <w:t>П</w:t>
      </w:r>
      <w:r w:rsidRPr="00D97C93">
        <w:t>о</w:t>
      </w:r>
      <w:r>
        <w:t>сле того, как Извещение о трансферте перешло в статус «Согласовано получателем», данный документ доступен для просмотра на стороне Отправителя трансферта</w:t>
      </w:r>
      <w:r w:rsidRPr="00D97C93">
        <w:t xml:space="preserve"> </w:t>
      </w:r>
      <w:r>
        <w:t xml:space="preserve">по следующему пути: «Подсистема учёта и отчётности – Первичные документы – ф. 0510453 Извещение о трансферте – Переданные мне» (см. рисунок </w:t>
      </w:r>
      <w:r>
        <w:fldChar w:fldCharType="begin"/>
      </w:r>
      <w:r>
        <w:instrText xml:space="preserve"> REF _Ref178354987 \h </w:instrText>
      </w:r>
      <w:r>
        <w:fldChar w:fldCharType="separate"/>
      </w:r>
      <w:r w:rsidR="006721D9">
        <w:rPr>
          <w:noProof/>
        </w:rPr>
        <w:t>60</w:t>
      </w:r>
      <w:r>
        <w:fldChar w:fldCharType="end"/>
      </w:r>
      <w:r>
        <w:t>)</w:t>
      </w:r>
      <w:r w:rsidRPr="00D97C93">
        <w:t>.</w:t>
      </w:r>
    </w:p>
    <w:p w14:paraId="65B72596" w14:textId="77777777" w:rsidR="001D13ED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14EAC16F" wp14:editId="0D0B8B74">
            <wp:extent cx="5940425" cy="3066415"/>
            <wp:effectExtent l="0" t="0" r="317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C6E8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9" w:name="_Ref178354987"/>
      <w:r w:rsidR="006721D9">
        <w:rPr>
          <w:noProof/>
        </w:rPr>
        <w:t>60</w:t>
      </w:r>
      <w:bookmarkEnd w:id="8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Переход к Извещению о трансферте Отправителем трансферта</w:t>
      </w:r>
    </w:p>
    <w:p w14:paraId="63C07CD5" w14:textId="6C1787E8" w:rsidR="001D13ED" w:rsidRPr="00EA78D6" w:rsidRDefault="001D13ED" w:rsidP="001D13ED">
      <w:pPr>
        <w:pStyle w:val="GOSTNormal"/>
        <w:numPr>
          <w:ilvl w:val="0"/>
          <w:numId w:val="29"/>
        </w:numPr>
      </w:pPr>
      <w:r>
        <w:t>Отправитель</w:t>
      </w:r>
      <w:r w:rsidRPr="00EA78D6">
        <w:t xml:space="preserve"> трансферта просматривает полученное </w:t>
      </w:r>
      <w:r w:rsidR="00627D3D">
        <w:t>И</w:t>
      </w:r>
      <w:r w:rsidRPr="00EA78D6">
        <w:t xml:space="preserve">звещение о трансферте и в случае </w:t>
      </w:r>
      <w:r>
        <w:t>отсутствия</w:t>
      </w:r>
      <w:r w:rsidRPr="00EA78D6">
        <w:t xml:space="preserve"> </w:t>
      </w:r>
      <w:r w:rsidR="001E6F8B">
        <w:t>замечаний к сумме признанных результатов трансферта</w:t>
      </w:r>
      <w:r w:rsidRPr="00EA78D6">
        <w:t xml:space="preserve"> формирует Извещение о трансферте </w:t>
      </w:r>
      <w:r>
        <w:t>с признаком «Ответное / Согласовано»</w:t>
      </w:r>
      <w:r w:rsidRPr="00EA78D6">
        <w:t>.</w:t>
      </w:r>
    </w:p>
    <w:p w14:paraId="6A81ED50" w14:textId="77777777" w:rsidR="001D13ED" w:rsidRDefault="001D13ED" w:rsidP="001D13ED">
      <w:pPr>
        <w:pStyle w:val="GOSTNormal"/>
        <w:numPr>
          <w:ilvl w:val="0"/>
          <w:numId w:val="29"/>
        </w:numPr>
      </w:pPr>
      <w:r w:rsidRPr="00EA78D6">
        <w:t xml:space="preserve">В списочной форме документов на панели инструментов </w:t>
      </w:r>
      <w:r>
        <w:t>Отправитель</w:t>
      </w:r>
      <w:r w:rsidRPr="00EA78D6">
        <w:t xml:space="preserve"> трансферта нажимает кнопку «Создать </w:t>
      </w:r>
      <w:r>
        <w:t>ответное извещение</w:t>
      </w:r>
      <w:r w:rsidRPr="00EA78D6">
        <w:t>» в группировочной кнопке «Создать» (см. рисунок</w:t>
      </w:r>
      <w:r>
        <w:t xml:space="preserve"> </w:t>
      </w:r>
      <w:r>
        <w:fldChar w:fldCharType="begin"/>
      </w:r>
      <w:r>
        <w:instrText xml:space="preserve"> REF _Ref178355024 \h </w:instrText>
      </w:r>
      <w:r>
        <w:fldChar w:fldCharType="separate"/>
      </w:r>
      <w:r w:rsidR="006721D9">
        <w:rPr>
          <w:noProof/>
        </w:rPr>
        <w:t>61</w:t>
      </w:r>
      <w:r>
        <w:fldChar w:fldCharType="end"/>
      </w:r>
      <w:r w:rsidRPr="00EA78D6">
        <w:t>).</w:t>
      </w:r>
    </w:p>
    <w:p w14:paraId="157A1285" w14:textId="77777777" w:rsidR="001D13ED" w:rsidRDefault="001D13ED" w:rsidP="001D13ED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0EF1A999" wp14:editId="68041EDB">
            <wp:extent cx="4933950" cy="8382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46D8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0" w:name="_Ref178355024"/>
      <w:r w:rsidR="006721D9">
        <w:rPr>
          <w:noProof/>
        </w:rPr>
        <w:t>61</w:t>
      </w:r>
      <w:bookmarkEnd w:id="9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Создание Извещения о трансферте с признаком «Ответное / Согласовано» Отправителем трансферта</w:t>
      </w:r>
    </w:p>
    <w:p w14:paraId="3C1B8DBB" w14:textId="77777777" w:rsidR="001D13ED" w:rsidRDefault="001D13ED" w:rsidP="001D13ED">
      <w:pPr>
        <w:pStyle w:val="GOSTNormal"/>
        <w:numPr>
          <w:ilvl w:val="0"/>
          <w:numId w:val="29"/>
        </w:numPr>
      </w:pPr>
      <w:r>
        <w:t>В сформированном «ответном» Извещении о трансферте автоматически заполняются все поля из Извещения о трансферте,</w:t>
      </w:r>
      <w:r w:rsidRPr="00A13CA8">
        <w:t xml:space="preserve"> </w:t>
      </w:r>
      <w:r>
        <w:t xml:space="preserve">на основании которого был сформирован данный документ, автоматически проставляется признак «Ответное / Согласовано», прописывается </w:t>
      </w:r>
      <w:r w:rsidRPr="005D71A3">
        <w:t>GUID</w:t>
      </w:r>
      <w:r w:rsidRPr="00BE6C50">
        <w:t xml:space="preserve"> </w:t>
      </w:r>
      <w:r>
        <w:t xml:space="preserve">Извещения о трансферте, на основании которого был создан данный документ (см. рисунок </w:t>
      </w:r>
      <w:r>
        <w:fldChar w:fldCharType="begin"/>
      </w:r>
      <w:r>
        <w:instrText xml:space="preserve"> REF _Ref178355086 \h </w:instrText>
      </w:r>
      <w:r>
        <w:fldChar w:fldCharType="separate"/>
      </w:r>
      <w:r w:rsidR="006721D9">
        <w:rPr>
          <w:noProof/>
        </w:rPr>
        <w:t>62</w:t>
      </w:r>
      <w:r>
        <w:fldChar w:fldCharType="end"/>
      </w:r>
      <w:r>
        <w:t>).</w:t>
      </w:r>
    </w:p>
    <w:p w14:paraId="081920CB" w14:textId="77777777" w:rsidR="001D13ED" w:rsidRDefault="001D13ED" w:rsidP="001D13ED">
      <w:pPr>
        <w:pStyle w:val="GOSTNormal"/>
        <w:ind w:left="927" w:firstLine="0"/>
      </w:pPr>
      <w:r w:rsidRPr="00A13CA8">
        <w:rPr>
          <w:color w:val="FF0000"/>
          <w:sz w:val="28"/>
        </w:rPr>
        <w:t>!!!</w:t>
      </w:r>
      <w:r>
        <w:t xml:space="preserve"> Извещение о трансферте с признаком «Ответное / Согласовано» редактированию не подлежит</w:t>
      </w:r>
      <w:r w:rsidRPr="00E47FB1">
        <w:t>.</w:t>
      </w:r>
    </w:p>
    <w:p w14:paraId="470BC7C3" w14:textId="77777777" w:rsidR="001D13ED" w:rsidRDefault="001D13ED" w:rsidP="001D13ED">
      <w:pPr>
        <w:pStyle w:val="GOSTNormal"/>
        <w:ind w:firstLine="0"/>
      </w:pPr>
    </w:p>
    <w:p w14:paraId="29FB70A3" w14:textId="77777777" w:rsidR="001D13ED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0120B451" wp14:editId="5EB24B76">
            <wp:extent cx="5940425" cy="1765935"/>
            <wp:effectExtent l="0" t="0" r="3175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ED2A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1" w:name="_Ref178355086"/>
      <w:r w:rsidR="006721D9">
        <w:rPr>
          <w:noProof/>
        </w:rPr>
        <w:t>62</w:t>
      </w:r>
      <w:bookmarkEnd w:id="9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Извещение о трансферте с признаком «Ответное / Согласовано»</w:t>
      </w:r>
    </w:p>
    <w:p w14:paraId="26C336D5" w14:textId="77777777" w:rsidR="001D13ED" w:rsidRDefault="001D13ED" w:rsidP="001D13ED">
      <w:pPr>
        <w:pStyle w:val="GOSTNormal"/>
        <w:ind w:left="927" w:firstLine="0"/>
      </w:pPr>
      <w:r w:rsidRPr="00E47FB1">
        <w:t xml:space="preserve"> </w:t>
      </w:r>
    </w:p>
    <w:p w14:paraId="2A1B434D" w14:textId="77777777" w:rsidR="001D13ED" w:rsidRPr="00EA78D6" w:rsidRDefault="001D13ED" w:rsidP="001D13ED">
      <w:pPr>
        <w:pStyle w:val="GOSTNormal"/>
        <w:numPr>
          <w:ilvl w:val="0"/>
          <w:numId w:val="29"/>
        </w:numPr>
      </w:pPr>
      <w:r>
        <w:t xml:space="preserve">Извещение о трансферте сохраняется на статусе «Создан». </w:t>
      </w:r>
    </w:p>
    <w:p w14:paraId="72F1A41B" w14:textId="77777777" w:rsidR="001D13ED" w:rsidRDefault="001D13ED" w:rsidP="001D13ED">
      <w:pPr>
        <w:pStyle w:val="GOSTNormal"/>
        <w:numPr>
          <w:ilvl w:val="0"/>
          <w:numId w:val="29"/>
        </w:numPr>
      </w:pPr>
      <w:r>
        <w:t>Далее Отправитель трансферта обрабатывает документ в соответствии со стандартным жизненным циклом:</w:t>
      </w:r>
    </w:p>
    <w:p w14:paraId="3B31966C" w14:textId="77777777" w:rsidR="001D13ED" w:rsidRDefault="001D13ED" w:rsidP="001D13ED">
      <w:pPr>
        <w:pStyle w:val="GOSTNormal"/>
        <w:numPr>
          <w:ilvl w:val="0"/>
          <w:numId w:val="7"/>
        </w:numPr>
      </w:pPr>
      <w:r>
        <w:t xml:space="preserve"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 </w:t>
      </w:r>
      <w:r>
        <w:fldChar w:fldCharType="begin"/>
      </w:r>
      <w:r>
        <w:instrText xml:space="preserve"> REF _Ref178355125 \h </w:instrText>
      </w:r>
      <w:r>
        <w:fldChar w:fldCharType="separate"/>
      </w:r>
      <w:r w:rsidR="006721D9">
        <w:rPr>
          <w:noProof/>
        </w:rPr>
        <w:t>63</w:t>
      </w:r>
      <w:r>
        <w:fldChar w:fldCharType="end"/>
      </w:r>
      <w:r>
        <w:t>);</w:t>
      </w:r>
    </w:p>
    <w:p w14:paraId="78647563" w14:textId="77777777" w:rsidR="001D13ED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7905C502" wp14:editId="6D63CC8B">
            <wp:extent cx="5940425" cy="97917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5418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2" w:name="_Ref178355125"/>
      <w:r w:rsidR="006721D9">
        <w:rPr>
          <w:noProof/>
        </w:rPr>
        <w:t>63</w:t>
      </w:r>
      <w:bookmarkEnd w:id="9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11BF03C0" w14:textId="77777777" w:rsidR="001D13ED" w:rsidRDefault="001D13ED" w:rsidP="001D13ED">
      <w:pPr>
        <w:pStyle w:val="GOSTNormal"/>
        <w:ind w:firstLine="0"/>
      </w:pPr>
    </w:p>
    <w:p w14:paraId="67FF86DC" w14:textId="61F2DC1E" w:rsidR="001D13ED" w:rsidRDefault="00122E1D" w:rsidP="001D13ED">
      <w:pPr>
        <w:pStyle w:val="GOSTNormal"/>
        <w:numPr>
          <w:ilvl w:val="0"/>
          <w:numId w:val="7"/>
        </w:numPr>
      </w:pPr>
      <w:r>
        <w:t>о</w:t>
      </w:r>
      <w:r w:rsidR="001D13ED">
        <w:t xml:space="preserve">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1D13ED">
        <w:fldChar w:fldCharType="begin"/>
      </w:r>
      <w:r w:rsidR="001D13ED">
        <w:instrText xml:space="preserve"> REF _Ref178355139 \h </w:instrText>
      </w:r>
      <w:r w:rsidR="001D13ED">
        <w:fldChar w:fldCharType="separate"/>
      </w:r>
      <w:r w:rsidR="006721D9">
        <w:rPr>
          <w:noProof/>
        </w:rPr>
        <w:t>64</w:t>
      </w:r>
      <w:r w:rsidR="001D13ED">
        <w:fldChar w:fldCharType="end"/>
      </w:r>
      <w:r w:rsidR="001D13ED">
        <w:t xml:space="preserve"> и рисунок </w:t>
      </w:r>
      <w:r w:rsidR="001D13ED">
        <w:fldChar w:fldCharType="begin"/>
      </w:r>
      <w:r w:rsidR="001D13ED">
        <w:instrText xml:space="preserve"> REF _Ref178355152 \h </w:instrText>
      </w:r>
      <w:r w:rsidR="001D13ED">
        <w:fldChar w:fldCharType="separate"/>
      </w:r>
      <w:r w:rsidR="006721D9">
        <w:rPr>
          <w:noProof/>
        </w:rPr>
        <w:t>65</w:t>
      </w:r>
      <w:r w:rsidR="001D13ED">
        <w:fldChar w:fldCharType="end"/>
      </w:r>
      <w:r w:rsidR="001D13ED">
        <w:t>);</w:t>
      </w:r>
    </w:p>
    <w:p w14:paraId="50E582E8" w14:textId="77777777" w:rsidR="001D13ED" w:rsidRDefault="001D13ED" w:rsidP="001D13ED">
      <w:pPr>
        <w:pStyle w:val="GOSTNormal"/>
        <w:ind w:firstLine="0"/>
      </w:pPr>
      <w:r>
        <w:rPr>
          <w:noProof/>
        </w:rPr>
        <w:drawing>
          <wp:inline distT="0" distB="0" distL="0" distR="0" wp14:anchorId="28AAE337" wp14:editId="3EDB6C0E">
            <wp:extent cx="5940425" cy="796290"/>
            <wp:effectExtent l="0" t="0" r="3175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E815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3" w:name="_Ref178355139"/>
      <w:r w:rsidR="006721D9">
        <w:rPr>
          <w:noProof/>
        </w:rPr>
        <w:t>64</w:t>
      </w:r>
      <w:bookmarkEnd w:id="9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02633364" w14:textId="77777777" w:rsidR="001D13ED" w:rsidRDefault="001D13ED" w:rsidP="00122E1D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02CD1BF9" wp14:editId="11B6CC7E">
            <wp:extent cx="5313218" cy="1768612"/>
            <wp:effectExtent l="0" t="0" r="190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3AED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4" w:name="_Ref178355152"/>
      <w:r w:rsidR="006721D9">
        <w:rPr>
          <w:noProof/>
        </w:rPr>
        <w:t>65</w:t>
      </w:r>
      <w:bookmarkEnd w:id="9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3A5C6766" w14:textId="77777777" w:rsidR="001D13ED" w:rsidRDefault="001D13ED" w:rsidP="001D13ED">
      <w:pPr>
        <w:pStyle w:val="GOSTNormal"/>
        <w:ind w:firstLine="0"/>
      </w:pPr>
    </w:p>
    <w:p w14:paraId="05F7819C" w14:textId="77777777" w:rsidR="001D13ED" w:rsidRDefault="001D13ED" w:rsidP="001D13ED">
      <w:pPr>
        <w:pStyle w:val="GOSTNormal"/>
        <w:numPr>
          <w:ilvl w:val="0"/>
          <w:numId w:val="7"/>
        </w:numPr>
      </w:pPr>
      <w:r>
        <w:t xml:space="preserve"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 </w:t>
      </w:r>
      <w:r>
        <w:fldChar w:fldCharType="begin"/>
      </w:r>
      <w:r>
        <w:instrText xml:space="preserve"> REF _Ref178355167 \h </w:instrText>
      </w:r>
      <w:r>
        <w:fldChar w:fldCharType="separate"/>
      </w:r>
      <w:r w:rsidR="006721D9">
        <w:rPr>
          <w:noProof/>
        </w:rPr>
        <w:t>66</w:t>
      </w:r>
      <w:r>
        <w:fldChar w:fldCharType="end"/>
      </w:r>
      <w:r>
        <w:t>);</w:t>
      </w:r>
    </w:p>
    <w:p w14:paraId="0333F114" w14:textId="77777777" w:rsidR="001D13ED" w:rsidRDefault="001D13ED" w:rsidP="001D13ED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2CCFB79F" wp14:editId="37C421EF">
            <wp:extent cx="5760415" cy="637309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309A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5" w:name="_Ref178355167"/>
      <w:r w:rsidR="006721D9">
        <w:rPr>
          <w:noProof/>
        </w:rPr>
        <w:t>66</w:t>
      </w:r>
      <w:bookmarkEnd w:id="9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6DB987D2" w14:textId="77777777" w:rsidR="001D13ED" w:rsidRDefault="001D13ED" w:rsidP="001D13ED">
      <w:pPr>
        <w:pStyle w:val="GOSTNormal"/>
        <w:ind w:firstLine="0"/>
        <w:jc w:val="left"/>
      </w:pPr>
    </w:p>
    <w:p w14:paraId="019C6839" w14:textId="5DAACF8C" w:rsidR="001D13ED" w:rsidRDefault="001D13ED" w:rsidP="001D13ED">
      <w:pPr>
        <w:pStyle w:val="GOSTNormal"/>
        <w:numPr>
          <w:ilvl w:val="0"/>
          <w:numId w:val="7"/>
        </w:numPr>
      </w:pPr>
      <w:r>
        <w:t>Извещени</w:t>
      </w:r>
      <w:r w:rsidR="00122E1D">
        <w:t>е</w:t>
      </w:r>
      <w:r>
        <w:t xml:space="preserve"> о трансферте утвержда</w:t>
      </w:r>
      <w:r w:rsidR="00122E1D">
        <w:t>е</w:t>
      </w:r>
      <w:r>
        <w:t xml:space="preserve">тся пользователями, указанными в Листе согласования в блоке «Руководитель (уполномоченное лицо)» (с подписанием ЭП) (см. рисунок </w:t>
      </w:r>
      <w:r>
        <w:fldChar w:fldCharType="begin"/>
      </w:r>
      <w:r>
        <w:instrText xml:space="preserve"> REF _Ref178355179 \h </w:instrText>
      </w:r>
      <w:r>
        <w:fldChar w:fldCharType="separate"/>
      </w:r>
      <w:r w:rsidR="006721D9">
        <w:rPr>
          <w:noProof/>
        </w:rPr>
        <w:t>67</w:t>
      </w:r>
      <w:r>
        <w:fldChar w:fldCharType="end"/>
      </w:r>
      <w:r>
        <w:t>);</w:t>
      </w:r>
    </w:p>
    <w:p w14:paraId="6856F998" w14:textId="77777777" w:rsidR="001D13ED" w:rsidRDefault="001D13ED" w:rsidP="001D13ED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7A569920" wp14:editId="673D4F84">
            <wp:extent cx="5940425" cy="80899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2079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6" w:name="_Ref178355179"/>
      <w:r w:rsidR="006721D9">
        <w:rPr>
          <w:noProof/>
        </w:rPr>
        <w:t>67</w:t>
      </w:r>
      <w:bookmarkEnd w:id="9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2B94A89C" w14:textId="77777777" w:rsidR="001D13ED" w:rsidRDefault="001D13ED" w:rsidP="001D13ED">
      <w:pPr>
        <w:pStyle w:val="GOSTNormal"/>
        <w:ind w:left="927" w:firstLine="0"/>
      </w:pPr>
    </w:p>
    <w:p w14:paraId="01153CD2" w14:textId="21B36D6C" w:rsidR="001D13ED" w:rsidRDefault="00122E1D" w:rsidP="001D13ED">
      <w:pPr>
        <w:pStyle w:val="GOSTNormal"/>
        <w:numPr>
          <w:ilvl w:val="0"/>
          <w:numId w:val="7"/>
        </w:numPr>
      </w:pPr>
      <w:r>
        <w:t>п</w:t>
      </w:r>
      <w:r w:rsidR="001D13ED">
        <w:t xml:space="preserve">осле окончания процедуры согласования/утверждения документ переходит на статус «Согласовано </w:t>
      </w:r>
      <w:r w:rsidR="0017318B">
        <w:t>отправителем</w:t>
      </w:r>
      <w:r w:rsidR="001D13ED">
        <w:t>» (см. рисунок</w:t>
      </w:r>
      <w:r w:rsidR="002B31B5" w:rsidRPr="00BF774A">
        <w:t xml:space="preserve"> </w:t>
      </w:r>
      <w:r w:rsidR="002B31B5">
        <w:rPr>
          <w:lang w:val="en-US"/>
        </w:rPr>
        <w:fldChar w:fldCharType="begin"/>
      </w:r>
      <w:r w:rsidR="002B31B5" w:rsidRPr="00BF774A">
        <w:instrText xml:space="preserve"> </w:instrText>
      </w:r>
      <w:r w:rsidR="002B31B5">
        <w:rPr>
          <w:lang w:val="en-US"/>
        </w:rPr>
        <w:instrText>REF</w:instrText>
      </w:r>
      <w:r w:rsidR="002B31B5" w:rsidRPr="00BF774A">
        <w:instrText xml:space="preserve"> _</w:instrText>
      </w:r>
      <w:r w:rsidR="002B31B5">
        <w:rPr>
          <w:lang w:val="en-US"/>
        </w:rPr>
        <w:instrText>Ref</w:instrText>
      </w:r>
      <w:r w:rsidR="002B31B5" w:rsidRPr="00BF774A">
        <w:instrText>178355376 \</w:instrText>
      </w:r>
      <w:r w:rsidR="002B31B5">
        <w:rPr>
          <w:lang w:val="en-US"/>
        </w:rPr>
        <w:instrText>h</w:instrText>
      </w:r>
      <w:r w:rsidR="002B31B5" w:rsidRPr="00BF774A">
        <w:instrText xml:space="preserve"> </w:instrText>
      </w:r>
      <w:r w:rsidR="002B31B5">
        <w:rPr>
          <w:lang w:val="en-US"/>
        </w:rPr>
      </w:r>
      <w:r w:rsidR="002B31B5">
        <w:rPr>
          <w:lang w:val="en-US"/>
        </w:rPr>
        <w:fldChar w:fldCharType="separate"/>
      </w:r>
      <w:r w:rsidR="006721D9">
        <w:rPr>
          <w:noProof/>
        </w:rPr>
        <w:t>68</w:t>
      </w:r>
      <w:r w:rsidR="002B31B5">
        <w:rPr>
          <w:lang w:val="en-US"/>
        </w:rPr>
        <w:fldChar w:fldCharType="end"/>
      </w:r>
      <w:r w:rsidR="001D13ED">
        <w:t>).</w:t>
      </w:r>
    </w:p>
    <w:p w14:paraId="26CAF718" w14:textId="39DA1FF4" w:rsidR="001D13ED" w:rsidRPr="00666590" w:rsidRDefault="00666590" w:rsidP="002B31B5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0FDE5E2D" wp14:editId="114F0816">
            <wp:extent cx="5935980" cy="8305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0D0A" w14:textId="77777777" w:rsidR="001D13ED" w:rsidRDefault="001D13ED" w:rsidP="001D13ED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7" w:name="_Ref178355376"/>
      <w:r w:rsidR="006721D9">
        <w:rPr>
          <w:noProof/>
        </w:rPr>
        <w:t>68</w:t>
      </w:r>
      <w:bookmarkEnd w:id="97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отправителем»</w:t>
      </w:r>
    </w:p>
    <w:p w14:paraId="72DF1C3F" w14:textId="77777777" w:rsidR="001D13ED" w:rsidRDefault="001D13ED" w:rsidP="001D13ED">
      <w:pPr>
        <w:pStyle w:val="GOSTNormal"/>
        <w:ind w:left="927" w:firstLine="0"/>
      </w:pPr>
    </w:p>
    <w:p w14:paraId="744B9CB6" w14:textId="109010C6" w:rsidR="001D13ED" w:rsidRDefault="001D13ED" w:rsidP="001D13ED">
      <w:pPr>
        <w:pStyle w:val="GOSTNormal"/>
        <w:numPr>
          <w:ilvl w:val="0"/>
          <w:numId w:val="29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 xml:space="preserve">Согласовано </w:t>
      </w:r>
      <w:r w:rsidR="00122E1D">
        <w:t>отправителем</w:t>
      </w:r>
      <w:r w:rsidRPr="00F633FC">
        <w:t>»</w:t>
      </w:r>
      <w:r>
        <w:t>:</w:t>
      </w:r>
    </w:p>
    <w:p w14:paraId="13C7EDD4" w14:textId="5EB03215" w:rsidR="001D13ED" w:rsidRDefault="001D13ED" w:rsidP="001D13ED">
      <w:pPr>
        <w:pStyle w:val="GOSTListmark3"/>
      </w:pPr>
      <w:r>
        <w:t xml:space="preserve">становится доступным для просмотра </w:t>
      </w:r>
      <w:r w:rsidR="00122E1D">
        <w:t>Получателю</w:t>
      </w:r>
      <w:r>
        <w:t xml:space="preserve"> трансферта; </w:t>
      </w:r>
    </w:p>
    <w:p w14:paraId="77FB8D4B" w14:textId="77777777" w:rsidR="001D13ED" w:rsidRDefault="001D13ED" w:rsidP="001D13ED">
      <w:pPr>
        <w:pStyle w:val="GOSTListmark3"/>
      </w:pPr>
      <w:r w:rsidRPr="009B2665">
        <w:t>автоматически экспортируется через сервисную передачу в МВУ ПУиО ЭБ</w:t>
      </w:r>
      <w:r>
        <w:t>.</w:t>
      </w:r>
    </w:p>
    <w:p w14:paraId="086867B1" w14:textId="77777777" w:rsidR="00BF774A" w:rsidRDefault="00BF774A" w:rsidP="00BF774A">
      <w:pPr>
        <w:pStyle w:val="2"/>
        <w:numPr>
          <w:ilvl w:val="1"/>
          <w:numId w:val="21"/>
        </w:numPr>
      </w:pPr>
      <w:bookmarkStart w:id="98" w:name="_Toc194948061"/>
      <w:bookmarkStart w:id="99" w:name="_Toc194962951"/>
      <w:r>
        <w:t>Формирование</w:t>
      </w:r>
      <w:r w:rsidRPr="00471662">
        <w:t xml:space="preserve"> </w:t>
      </w:r>
      <w:r>
        <w:t>И</w:t>
      </w:r>
      <w:r w:rsidRPr="00471662">
        <w:t>звещений</w:t>
      </w:r>
      <w:r>
        <w:t xml:space="preserve"> о трансферте</w:t>
      </w:r>
      <w:r w:rsidRPr="00471662">
        <w:t xml:space="preserve"> </w:t>
      </w:r>
      <w:r>
        <w:t>с признаком «Ответное / Отказ» Отправителем трансферта</w:t>
      </w:r>
      <w:bookmarkEnd w:id="98"/>
      <w:bookmarkEnd w:id="99"/>
    </w:p>
    <w:p w14:paraId="285EA514" w14:textId="77777777" w:rsidR="00FC67D7" w:rsidRDefault="00C01539" w:rsidP="00FC67D7">
      <w:pPr>
        <w:pStyle w:val="GOSTNormal"/>
        <w:numPr>
          <w:ilvl w:val="0"/>
          <w:numId w:val="30"/>
        </w:numPr>
      </w:pPr>
      <w:r>
        <w:t>П</w:t>
      </w:r>
      <w:r w:rsidRPr="00D97C93">
        <w:t>о</w:t>
      </w:r>
      <w:r>
        <w:t>сле того, как Извещение о трансферте перешло в статус «Согласовано получателем», данный документ доступен для просмотра на стороне Отправителя трансферта</w:t>
      </w:r>
      <w:r w:rsidRPr="00D97C93">
        <w:t xml:space="preserve"> </w:t>
      </w:r>
      <w:r>
        <w:t>по следующему пути: «Подсистема учёта и отчётности – Первичные документы – ф. 0510453 Извещение о трансферте – Переданные мне»</w:t>
      </w:r>
      <w:r w:rsidR="00FC67D7">
        <w:t xml:space="preserve"> (см. рисунок </w:t>
      </w:r>
      <w:r w:rsidR="00FC67D7">
        <w:fldChar w:fldCharType="begin"/>
      </w:r>
      <w:r w:rsidR="00FC67D7">
        <w:instrText xml:space="preserve"> REF _Ref178359597 \h </w:instrText>
      </w:r>
      <w:r w:rsidR="00FC67D7">
        <w:fldChar w:fldCharType="separate"/>
      </w:r>
      <w:r w:rsidR="006721D9">
        <w:rPr>
          <w:noProof/>
        </w:rPr>
        <w:t>69</w:t>
      </w:r>
      <w:r w:rsidR="00FC67D7">
        <w:fldChar w:fldCharType="end"/>
      </w:r>
      <w:r w:rsidR="00FC67D7">
        <w:t>).</w:t>
      </w:r>
    </w:p>
    <w:p w14:paraId="51EFB772" w14:textId="77777777" w:rsidR="00FC67D7" w:rsidRPr="00F633FC" w:rsidRDefault="00FC67D7" w:rsidP="00FC67D7">
      <w:pPr>
        <w:pStyle w:val="GOSTNormal"/>
        <w:ind w:firstLine="0"/>
      </w:pPr>
      <w:r>
        <w:rPr>
          <w:noProof/>
        </w:rPr>
        <w:drawing>
          <wp:inline distT="0" distB="0" distL="0" distR="0" wp14:anchorId="12E560E8" wp14:editId="04C3518B">
            <wp:extent cx="5940425" cy="3218815"/>
            <wp:effectExtent l="0" t="0" r="3175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7FAE" w14:textId="77777777" w:rsidR="00FC67D7" w:rsidRDefault="00FC67D7" w:rsidP="00FC67D7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0" w:name="_Ref178359597"/>
      <w:r w:rsidR="006721D9">
        <w:rPr>
          <w:noProof/>
        </w:rPr>
        <w:t>69</w:t>
      </w:r>
      <w:bookmarkEnd w:id="10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>Переход к Извещени</w:t>
      </w:r>
      <w:r>
        <w:rPr>
          <w:noProof/>
        </w:rPr>
        <w:t>ю</w:t>
      </w:r>
      <w:r w:rsidRPr="00836079">
        <w:rPr>
          <w:noProof/>
        </w:rPr>
        <w:t xml:space="preserve"> </w:t>
      </w:r>
      <w:r>
        <w:rPr>
          <w:noProof/>
        </w:rPr>
        <w:t>о трансферте Отправителем трансферта</w:t>
      </w:r>
    </w:p>
    <w:p w14:paraId="41F82C4C" w14:textId="77777777" w:rsidR="00BF774A" w:rsidRDefault="00BF774A" w:rsidP="00BF774A">
      <w:pPr>
        <w:pStyle w:val="GOSTNormal"/>
        <w:ind w:left="927" w:firstLine="0"/>
      </w:pPr>
      <w:r w:rsidRPr="00E47FB1">
        <w:t xml:space="preserve"> </w:t>
      </w:r>
    </w:p>
    <w:p w14:paraId="68C843A3" w14:textId="77777777" w:rsidR="00BF774A" w:rsidRPr="00122E1D" w:rsidRDefault="00C01539" w:rsidP="00BF774A">
      <w:pPr>
        <w:pStyle w:val="GOSTNormal"/>
        <w:numPr>
          <w:ilvl w:val="0"/>
          <w:numId w:val="30"/>
        </w:numPr>
      </w:pPr>
      <w:r>
        <w:t>Отправитель</w:t>
      </w:r>
      <w:r w:rsidRPr="00EA78D6">
        <w:t xml:space="preserve"> трансферта просматривает полученное извещение о трансферте и в случае </w:t>
      </w:r>
      <w:r w:rsidR="001E6F8B">
        <w:t>не</w:t>
      </w:r>
      <w:r w:rsidR="00B26A93">
        <w:t>согласия с указанной П</w:t>
      </w:r>
      <w:r w:rsidR="001E6F8B">
        <w:t>олучателем трансферта сумой признанных результатов трансферта</w:t>
      </w:r>
      <w:r w:rsidRPr="00EA78D6">
        <w:t xml:space="preserve"> формирует Извещение о трансферте </w:t>
      </w:r>
      <w:r>
        <w:t xml:space="preserve">с признаком «Ответное / </w:t>
      </w:r>
      <w:r w:rsidRPr="00122E1D">
        <w:t>Отказ»</w:t>
      </w:r>
      <w:r w:rsidR="001E6F8B" w:rsidRPr="00122E1D">
        <w:t>, указав в комментарии причину отказа</w:t>
      </w:r>
      <w:r w:rsidR="00BF774A" w:rsidRPr="00122E1D">
        <w:t xml:space="preserve">. </w:t>
      </w:r>
    </w:p>
    <w:p w14:paraId="65D7B0DC" w14:textId="77777777" w:rsidR="006721D9" w:rsidRDefault="006721D9" w:rsidP="006721D9">
      <w:pPr>
        <w:pStyle w:val="GOSTNormal"/>
        <w:ind w:firstLine="0"/>
      </w:pPr>
      <w:r>
        <w:rPr>
          <w:noProof/>
        </w:rPr>
        <w:drawing>
          <wp:inline distT="0" distB="0" distL="0" distR="0" wp14:anchorId="541BE9E2" wp14:editId="4DE85945">
            <wp:extent cx="5940425" cy="18859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D04D" w14:textId="77777777" w:rsidR="006721D9" w:rsidRDefault="006721D9" w:rsidP="006721D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Извещение о трансферте с признаком «Ответное / Отказ»</w:t>
      </w:r>
    </w:p>
    <w:p w14:paraId="4D4BCE6C" w14:textId="77777777" w:rsidR="006721D9" w:rsidRPr="00EA78D6" w:rsidRDefault="006721D9" w:rsidP="006721D9">
      <w:pPr>
        <w:pStyle w:val="GOSTNormal"/>
        <w:ind w:firstLine="0"/>
      </w:pPr>
    </w:p>
    <w:p w14:paraId="703AE4C4" w14:textId="77777777" w:rsidR="00BF774A" w:rsidRDefault="00BF774A" w:rsidP="00BF774A">
      <w:pPr>
        <w:pStyle w:val="GOSTNormal"/>
        <w:numPr>
          <w:ilvl w:val="0"/>
          <w:numId w:val="30"/>
        </w:numPr>
      </w:pPr>
      <w:r>
        <w:t>Далее Отправитель трансферта обрабатывает документ в соответствии со стандартным жизненным циклом:</w:t>
      </w:r>
    </w:p>
    <w:p w14:paraId="1E6723BF" w14:textId="77777777" w:rsidR="00BF774A" w:rsidRDefault="00BF774A" w:rsidP="00BF774A">
      <w:pPr>
        <w:pStyle w:val="GOSTNormal"/>
        <w:numPr>
          <w:ilvl w:val="0"/>
          <w:numId w:val="7"/>
        </w:numPr>
      </w:pPr>
      <w:r>
        <w:t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</w:t>
      </w:r>
      <w:r w:rsidR="00FC67D7">
        <w:t xml:space="preserve"> </w:t>
      </w:r>
      <w:r w:rsidR="00FC67D7">
        <w:fldChar w:fldCharType="begin"/>
      </w:r>
      <w:r w:rsidR="00FC67D7">
        <w:instrText xml:space="preserve"> REF _Ref178359617 \h </w:instrText>
      </w:r>
      <w:r w:rsidR="00FC67D7">
        <w:fldChar w:fldCharType="separate"/>
      </w:r>
      <w:r w:rsidR="006721D9">
        <w:rPr>
          <w:noProof/>
        </w:rPr>
        <w:t>71</w:t>
      </w:r>
      <w:r w:rsidR="00FC67D7">
        <w:fldChar w:fldCharType="end"/>
      </w:r>
      <w:r>
        <w:t>);</w:t>
      </w:r>
    </w:p>
    <w:p w14:paraId="75D329A1" w14:textId="77777777" w:rsidR="00BF774A" w:rsidRDefault="00BF774A" w:rsidP="00BF774A">
      <w:pPr>
        <w:pStyle w:val="GOSTNormal"/>
        <w:ind w:firstLine="0"/>
      </w:pPr>
      <w:r>
        <w:rPr>
          <w:noProof/>
        </w:rPr>
        <w:drawing>
          <wp:inline distT="0" distB="0" distL="0" distR="0" wp14:anchorId="65B5818F" wp14:editId="7F382E73">
            <wp:extent cx="5940425" cy="97917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0FE20" w14:textId="77777777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1" w:name="_Ref178359617"/>
      <w:r w:rsidR="006721D9">
        <w:rPr>
          <w:noProof/>
        </w:rPr>
        <w:t>71</w:t>
      </w:r>
      <w:bookmarkEnd w:id="10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7851D62E" w14:textId="77777777" w:rsidR="00BF774A" w:rsidRDefault="00BF774A" w:rsidP="00BF774A">
      <w:pPr>
        <w:pStyle w:val="GOSTNormal"/>
        <w:ind w:firstLine="0"/>
      </w:pPr>
    </w:p>
    <w:p w14:paraId="7692AAA1" w14:textId="1045BF8A" w:rsidR="00BF774A" w:rsidRDefault="00122E1D" w:rsidP="00BF774A">
      <w:pPr>
        <w:pStyle w:val="GOSTNormal"/>
        <w:numPr>
          <w:ilvl w:val="0"/>
          <w:numId w:val="7"/>
        </w:numPr>
      </w:pPr>
      <w:r>
        <w:t>о</w:t>
      </w:r>
      <w:r w:rsidR="00BF774A">
        <w:t xml:space="preserve">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FC67D7">
        <w:fldChar w:fldCharType="begin"/>
      </w:r>
      <w:r w:rsidR="00FC67D7">
        <w:instrText xml:space="preserve"> REF _Ref178359651 \h </w:instrText>
      </w:r>
      <w:r w:rsidR="00FC67D7">
        <w:fldChar w:fldCharType="separate"/>
      </w:r>
      <w:r w:rsidR="006721D9">
        <w:rPr>
          <w:noProof/>
        </w:rPr>
        <w:t>72</w:t>
      </w:r>
      <w:r w:rsidR="00FC67D7">
        <w:fldChar w:fldCharType="end"/>
      </w:r>
      <w:r w:rsidR="00BF774A">
        <w:t xml:space="preserve"> и рисунок</w:t>
      </w:r>
      <w:r w:rsidR="00FC67D7">
        <w:t xml:space="preserve"> </w:t>
      </w:r>
      <w:r w:rsidR="00FC67D7">
        <w:fldChar w:fldCharType="begin"/>
      </w:r>
      <w:r w:rsidR="00FC67D7">
        <w:instrText xml:space="preserve"> REF _Ref178359667 \h </w:instrText>
      </w:r>
      <w:r w:rsidR="00FC67D7">
        <w:fldChar w:fldCharType="separate"/>
      </w:r>
      <w:r w:rsidR="006721D9">
        <w:rPr>
          <w:noProof/>
        </w:rPr>
        <w:t>73</w:t>
      </w:r>
      <w:r w:rsidR="00FC67D7">
        <w:fldChar w:fldCharType="end"/>
      </w:r>
      <w:r w:rsidR="00BF774A">
        <w:t>);</w:t>
      </w:r>
    </w:p>
    <w:p w14:paraId="73A8CF82" w14:textId="77777777" w:rsidR="00BF774A" w:rsidRDefault="00BF774A" w:rsidP="00BF774A">
      <w:pPr>
        <w:pStyle w:val="GOSTNormal"/>
        <w:ind w:firstLine="0"/>
      </w:pPr>
      <w:r>
        <w:rPr>
          <w:noProof/>
        </w:rPr>
        <w:drawing>
          <wp:inline distT="0" distB="0" distL="0" distR="0" wp14:anchorId="295AFA60" wp14:editId="2243ED73">
            <wp:extent cx="5940425" cy="79629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9328" w14:textId="77777777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2" w:name="_Ref178359651"/>
      <w:r w:rsidR="006721D9">
        <w:rPr>
          <w:noProof/>
        </w:rPr>
        <w:t>72</w:t>
      </w:r>
      <w:bookmarkEnd w:id="10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257332C9" w14:textId="77777777" w:rsidR="00BF774A" w:rsidRDefault="00BF774A" w:rsidP="00122E1D">
      <w:pPr>
        <w:pStyle w:val="GOSTNormal"/>
        <w:ind w:firstLine="0"/>
        <w:jc w:val="center"/>
      </w:pPr>
      <w:r>
        <w:rPr>
          <w:noProof/>
        </w:rPr>
        <w:drawing>
          <wp:inline distT="0" distB="0" distL="0" distR="0" wp14:anchorId="22F90D93" wp14:editId="478A8E1A">
            <wp:extent cx="5313218" cy="1768612"/>
            <wp:effectExtent l="0" t="0" r="1905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06E9" w14:textId="77777777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3" w:name="_Ref178359667"/>
      <w:r w:rsidR="006721D9">
        <w:rPr>
          <w:noProof/>
        </w:rPr>
        <w:t>73</w:t>
      </w:r>
      <w:bookmarkEnd w:id="10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17C5F3D6" w14:textId="77777777" w:rsidR="00BF774A" w:rsidRDefault="00BF774A" w:rsidP="00BF774A">
      <w:pPr>
        <w:pStyle w:val="GOSTNormal"/>
        <w:ind w:firstLine="0"/>
      </w:pPr>
    </w:p>
    <w:p w14:paraId="20280E65" w14:textId="77777777" w:rsidR="00BF774A" w:rsidRDefault="00BF774A" w:rsidP="00BF774A">
      <w:pPr>
        <w:pStyle w:val="GOSTNormal"/>
        <w:numPr>
          <w:ilvl w:val="0"/>
          <w:numId w:val="7"/>
        </w:numPr>
      </w:pPr>
      <w:r>
        <w:t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</w:t>
      </w:r>
      <w:r w:rsidR="00FC67D7">
        <w:t xml:space="preserve"> </w:t>
      </w:r>
      <w:r w:rsidR="00FC67D7">
        <w:fldChar w:fldCharType="begin"/>
      </w:r>
      <w:r w:rsidR="00FC67D7">
        <w:instrText xml:space="preserve"> REF _Ref178359683 \h </w:instrText>
      </w:r>
      <w:r w:rsidR="00FC67D7">
        <w:fldChar w:fldCharType="separate"/>
      </w:r>
      <w:r w:rsidR="006721D9">
        <w:rPr>
          <w:noProof/>
        </w:rPr>
        <w:t>74</w:t>
      </w:r>
      <w:r w:rsidR="00FC67D7">
        <w:fldChar w:fldCharType="end"/>
      </w:r>
      <w:r>
        <w:t>);</w:t>
      </w:r>
    </w:p>
    <w:p w14:paraId="3BBCEE44" w14:textId="77777777" w:rsidR="00BF774A" w:rsidRDefault="00BF774A" w:rsidP="00BF774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297A6326" wp14:editId="573A6B44">
            <wp:extent cx="5760415" cy="637309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7BAC" w14:textId="77777777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4" w:name="_Ref178359683"/>
      <w:r w:rsidR="006721D9">
        <w:rPr>
          <w:noProof/>
        </w:rPr>
        <w:t>74</w:t>
      </w:r>
      <w:bookmarkEnd w:id="10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524E4E93" w14:textId="77777777" w:rsidR="00BF774A" w:rsidRDefault="00BF774A" w:rsidP="00BF774A">
      <w:pPr>
        <w:pStyle w:val="GOSTNormal"/>
        <w:ind w:firstLine="0"/>
        <w:jc w:val="left"/>
      </w:pPr>
    </w:p>
    <w:p w14:paraId="2129361F" w14:textId="5F25B7FD" w:rsidR="00BF774A" w:rsidRDefault="00BF774A" w:rsidP="00BF774A">
      <w:pPr>
        <w:pStyle w:val="GOSTNormal"/>
        <w:numPr>
          <w:ilvl w:val="0"/>
          <w:numId w:val="7"/>
        </w:numPr>
      </w:pPr>
      <w:r>
        <w:t>Извещени</w:t>
      </w:r>
      <w:r w:rsidR="00122E1D">
        <w:t>е</w:t>
      </w:r>
      <w:r>
        <w:t xml:space="preserve"> о трансферте утвержда</w:t>
      </w:r>
      <w:r w:rsidR="00122E1D">
        <w:t>е</w:t>
      </w:r>
      <w:r>
        <w:t>тся пользователями, указанными в Листе согласования в блоке «Руководитель (уполномоченное лицо)» (с подписанием ЭП) (см. рисунок</w:t>
      </w:r>
      <w:r w:rsidR="00FC67D7">
        <w:t xml:space="preserve"> </w:t>
      </w:r>
      <w:r w:rsidR="00FC67D7">
        <w:fldChar w:fldCharType="begin"/>
      </w:r>
      <w:r w:rsidR="00FC67D7">
        <w:instrText xml:space="preserve"> REF _Ref178359696 \h </w:instrText>
      </w:r>
      <w:r w:rsidR="00FC67D7">
        <w:fldChar w:fldCharType="separate"/>
      </w:r>
      <w:r w:rsidR="006721D9">
        <w:rPr>
          <w:noProof/>
        </w:rPr>
        <w:t>75</w:t>
      </w:r>
      <w:r w:rsidR="00FC67D7">
        <w:fldChar w:fldCharType="end"/>
      </w:r>
      <w:r>
        <w:t>);</w:t>
      </w:r>
    </w:p>
    <w:p w14:paraId="450DF923" w14:textId="77777777" w:rsidR="00BF774A" w:rsidRDefault="00BF774A" w:rsidP="00BF774A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7731EDF6" wp14:editId="5182E389">
            <wp:extent cx="5940425" cy="80899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7E32" w14:textId="0363B2FF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5" w:name="_Ref178359696"/>
      <w:r w:rsidR="00122E1D">
        <w:rPr>
          <w:noProof/>
        </w:rPr>
        <w:t>75</w:t>
      </w:r>
      <w:bookmarkEnd w:id="105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6DC50CC4" w14:textId="77777777" w:rsidR="00BF774A" w:rsidRDefault="00BF774A" w:rsidP="00BF774A">
      <w:pPr>
        <w:pStyle w:val="GOSTNormal"/>
        <w:ind w:left="927" w:firstLine="0"/>
      </w:pPr>
    </w:p>
    <w:p w14:paraId="3B87BBC8" w14:textId="77777777" w:rsidR="00BF774A" w:rsidRDefault="00BF774A" w:rsidP="00BF774A">
      <w:pPr>
        <w:pStyle w:val="GOSTNormal"/>
        <w:numPr>
          <w:ilvl w:val="0"/>
          <w:numId w:val="7"/>
        </w:numPr>
      </w:pPr>
      <w:r>
        <w:t xml:space="preserve">После окончания процедуры согласования/утверждения документ переходит на статус «Согласовано </w:t>
      </w:r>
      <w:r w:rsidR="00FC67D7">
        <w:t>отправителем</w:t>
      </w:r>
      <w:r>
        <w:t>» (см. рисунок</w:t>
      </w:r>
      <w:r w:rsidR="00FC67D7">
        <w:t xml:space="preserve"> </w:t>
      </w:r>
      <w:r w:rsidR="00FC67D7">
        <w:fldChar w:fldCharType="begin"/>
      </w:r>
      <w:r w:rsidR="00FC67D7">
        <w:instrText xml:space="preserve"> REF _Ref178359708 \h </w:instrText>
      </w:r>
      <w:r w:rsidR="00FC67D7">
        <w:fldChar w:fldCharType="separate"/>
      </w:r>
      <w:r w:rsidR="006721D9">
        <w:rPr>
          <w:noProof/>
        </w:rPr>
        <w:t>76</w:t>
      </w:r>
      <w:r w:rsidR="00FC67D7">
        <w:fldChar w:fldCharType="end"/>
      </w:r>
      <w:r>
        <w:t>).</w:t>
      </w:r>
    </w:p>
    <w:p w14:paraId="613BB5CE" w14:textId="1B750635" w:rsidR="00BF774A" w:rsidRPr="001D13ED" w:rsidRDefault="00666590" w:rsidP="00BF774A">
      <w:pPr>
        <w:pStyle w:val="GOSTNormal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742168" wp14:editId="53652CA8">
            <wp:extent cx="5943600" cy="838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8AFC" w14:textId="77777777" w:rsidR="00BF774A" w:rsidRDefault="00BF774A" w:rsidP="00BF774A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6" w:name="_Ref178359708"/>
      <w:r w:rsidR="006721D9">
        <w:rPr>
          <w:noProof/>
        </w:rPr>
        <w:t>76</w:t>
      </w:r>
      <w:bookmarkEnd w:id="106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отправителем»</w:t>
      </w:r>
    </w:p>
    <w:p w14:paraId="7172B5A4" w14:textId="77777777" w:rsidR="00BF774A" w:rsidRDefault="00BF774A" w:rsidP="00BF774A">
      <w:pPr>
        <w:pStyle w:val="GOSTNormal"/>
        <w:ind w:left="927" w:firstLine="0"/>
      </w:pPr>
    </w:p>
    <w:p w14:paraId="58AF5B73" w14:textId="77777777" w:rsidR="00BF774A" w:rsidRDefault="00BF774A" w:rsidP="00BF774A">
      <w:pPr>
        <w:pStyle w:val="GOSTNormal"/>
        <w:numPr>
          <w:ilvl w:val="0"/>
          <w:numId w:val="30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 xml:space="preserve">Согласовано </w:t>
      </w:r>
      <w:r w:rsidR="00FC67D7">
        <w:t>отправителем</w:t>
      </w:r>
      <w:r w:rsidRPr="00F633FC">
        <w:t>»</w:t>
      </w:r>
      <w:r>
        <w:t>:</w:t>
      </w:r>
    </w:p>
    <w:p w14:paraId="5A5422D1" w14:textId="77777777" w:rsidR="00BF774A" w:rsidRDefault="00BF774A" w:rsidP="00BF774A">
      <w:pPr>
        <w:pStyle w:val="GOSTListmark3"/>
      </w:pPr>
      <w:r>
        <w:t xml:space="preserve">становится доступным для просмотра </w:t>
      </w:r>
      <w:r w:rsidR="00FC67D7">
        <w:t>Получателю</w:t>
      </w:r>
      <w:r>
        <w:t xml:space="preserve"> трансферта; </w:t>
      </w:r>
    </w:p>
    <w:p w14:paraId="68C8962C" w14:textId="77777777" w:rsidR="00BF774A" w:rsidRDefault="00BF774A" w:rsidP="00BF774A">
      <w:pPr>
        <w:pStyle w:val="GOSTListmark3"/>
      </w:pPr>
      <w:r w:rsidRPr="009B2665">
        <w:t>автоматически экспортируется через сервисную передачу в МВУ ПУиО ЭБ</w:t>
      </w:r>
      <w:r>
        <w:t>.</w:t>
      </w:r>
    </w:p>
    <w:p w14:paraId="7236058D" w14:textId="77777777" w:rsidR="00BB20C4" w:rsidRDefault="00BB20C4" w:rsidP="00133E08">
      <w:pPr>
        <w:pStyle w:val="GOSTNormal"/>
        <w:numPr>
          <w:ilvl w:val="0"/>
          <w:numId w:val="30"/>
        </w:numPr>
      </w:pPr>
      <w:r>
        <w:t>Извещение о трансферте, на основании которого было сделано Извещение о трансферте с признаком «Ответное / Отказ» переходит на статус «Аннулирован».</w:t>
      </w:r>
      <w:r w:rsidRPr="00F633FC">
        <w:t xml:space="preserve"> </w:t>
      </w:r>
    </w:p>
    <w:p w14:paraId="1D7FDDD2" w14:textId="77777777" w:rsidR="00C03569" w:rsidRDefault="00C03569" w:rsidP="00C03569">
      <w:pPr>
        <w:pStyle w:val="2"/>
        <w:numPr>
          <w:ilvl w:val="1"/>
          <w:numId w:val="21"/>
        </w:numPr>
      </w:pPr>
      <w:bookmarkStart w:id="107" w:name="_Toc194948062"/>
      <w:bookmarkStart w:id="108" w:name="_Toc194962952"/>
      <w:r>
        <w:t>Формирование</w:t>
      </w:r>
      <w:r w:rsidRPr="00471662">
        <w:t xml:space="preserve"> </w:t>
      </w:r>
      <w:r w:rsidR="0008377F">
        <w:t>И</w:t>
      </w:r>
      <w:r w:rsidR="0008377F" w:rsidRPr="00471662">
        <w:t>звещений</w:t>
      </w:r>
      <w:r w:rsidR="0008377F">
        <w:t xml:space="preserve"> о трансферте</w:t>
      </w:r>
      <w:r w:rsidR="0008377F" w:rsidRPr="00471662">
        <w:t xml:space="preserve"> </w:t>
      </w:r>
      <w:r w:rsidR="0008377F">
        <w:t xml:space="preserve">по виду извещения </w:t>
      </w:r>
      <w:r w:rsidR="0008377F" w:rsidRPr="00AC77A3">
        <w:t>«</w:t>
      </w:r>
      <w:r w:rsidR="0008377F">
        <w:t>1 – Корректирующий»</w:t>
      </w:r>
      <w:r>
        <w:t xml:space="preserve"> Получателем трансферта</w:t>
      </w:r>
      <w:bookmarkEnd w:id="107"/>
      <w:bookmarkEnd w:id="108"/>
    </w:p>
    <w:p w14:paraId="4D6D94D5" w14:textId="77777777" w:rsidR="00C03569" w:rsidRDefault="00C03569" w:rsidP="00162E47">
      <w:pPr>
        <w:pStyle w:val="GOSTNormal"/>
        <w:numPr>
          <w:ilvl w:val="0"/>
          <w:numId w:val="32"/>
        </w:numPr>
        <w:rPr>
          <w:noProof/>
        </w:rPr>
      </w:pPr>
      <w:r>
        <w:t>П</w:t>
      </w:r>
      <w:r w:rsidRPr="00D97C93">
        <w:t>о</w:t>
      </w:r>
      <w:r>
        <w:t xml:space="preserve">сле того, как Извещение о трансферте </w:t>
      </w:r>
      <w:r w:rsidR="00162E47">
        <w:t xml:space="preserve">с признаком «Ответное / Отказ» </w:t>
      </w:r>
      <w:r>
        <w:t xml:space="preserve">перешло в статус «Согласовано Отправителем», </w:t>
      </w:r>
      <w:r w:rsidR="00162E47">
        <w:t xml:space="preserve">Извещение о трансферте, на основании которого было создано «ответное» Извещение о трансферте переходит в статус «Аннулирован». </w:t>
      </w:r>
    </w:p>
    <w:p w14:paraId="7FF39D85" w14:textId="77777777" w:rsidR="00162E47" w:rsidRDefault="00162E47" w:rsidP="0008377F">
      <w:pPr>
        <w:pStyle w:val="GOSTNormal"/>
        <w:numPr>
          <w:ilvl w:val="0"/>
          <w:numId w:val="32"/>
        </w:numPr>
      </w:pPr>
      <w:r>
        <w:t>Получатель трансфертов на основании аннулированного Извещения о трансферте формирует Извещение о трансферте с видом «1 – Корректирующий».</w:t>
      </w:r>
    </w:p>
    <w:p w14:paraId="3FEEF7F8" w14:textId="34626546" w:rsidR="00181931" w:rsidRDefault="00C03569" w:rsidP="00181931">
      <w:pPr>
        <w:pStyle w:val="GOSTNormal"/>
        <w:numPr>
          <w:ilvl w:val="0"/>
          <w:numId w:val="32"/>
        </w:numPr>
      </w:pPr>
      <w:r w:rsidRPr="00EA78D6">
        <w:t xml:space="preserve">В списочной форме документов на панели инструментов Получатель трансферта нажимает кнопку «Создать </w:t>
      </w:r>
      <w:r w:rsidR="00162E47">
        <w:t>корректировку</w:t>
      </w:r>
      <w:r w:rsidRPr="00EA78D6">
        <w:t>» в группировочной кнопке «Создать» (см. рисунок</w:t>
      </w:r>
      <w:r w:rsidR="003F1144">
        <w:t xml:space="preserve"> </w:t>
      </w:r>
      <w:r w:rsidR="003F1144">
        <w:fldChar w:fldCharType="begin"/>
      </w:r>
      <w:r w:rsidR="003F1144">
        <w:instrText xml:space="preserve"> REF _Ref194961705 \h </w:instrText>
      </w:r>
      <w:r w:rsidR="003F1144">
        <w:fldChar w:fldCharType="separate"/>
      </w:r>
      <w:r w:rsidR="003F1144">
        <w:rPr>
          <w:noProof/>
        </w:rPr>
        <w:t>77</w:t>
      </w:r>
      <w:r w:rsidR="003F1144">
        <w:fldChar w:fldCharType="end"/>
      </w:r>
      <w:r w:rsidRPr="00EA78D6">
        <w:t>).</w:t>
      </w:r>
    </w:p>
    <w:p w14:paraId="6B85BDEA" w14:textId="09454AE6" w:rsidR="003F1144" w:rsidRDefault="003F1144" w:rsidP="003F1144">
      <w:pPr>
        <w:pStyle w:val="GOSTNormal"/>
        <w:ind w:left="927" w:firstLine="0"/>
      </w:pPr>
      <w:r>
        <w:rPr>
          <w:noProof/>
        </w:rPr>
        <w:drawing>
          <wp:inline distT="0" distB="0" distL="0" distR="0" wp14:anchorId="5285E299" wp14:editId="7552EC6F">
            <wp:extent cx="5133975" cy="78105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33D3" w14:textId="1AC6D19B" w:rsidR="003F1144" w:rsidRDefault="003F1144" w:rsidP="003F1144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Создание Извещения о трансферте по виду измещения «1 – Корректировка» Получателем трансферта</w:t>
      </w:r>
    </w:p>
    <w:p w14:paraId="425714AC" w14:textId="77777777" w:rsidR="003F1144" w:rsidRDefault="003F1144" w:rsidP="003F1144">
      <w:pPr>
        <w:pStyle w:val="GOSTNormal"/>
        <w:ind w:left="927" w:firstLine="0"/>
      </w:pPr>
    </w:p>
    <w:p w14:paraId="4DABBA49" w14:textId="39EFDB3F" w:rsidR="00181931" w:rsidRPr="00181931" w:rsidRDefault="00181931" w:rsidP="00181931">
      <w:pPr>
        <w:pStyle w:val="GOSTNormal"/>
        <w:numPr>
          <w:ilvl w:val="0"/>
          <w:numId w:val="32"/>
        </w:numPr>
      </w:pPr>
      <w:r>
        <w:t>Получатель трансферта в созданном Извещении о трансферте редактирует данные по кодам строк «500-ХХ»</w:t>
      </w:r>
      <w:r w:rsidR="007D4CD0">
        <w:t>, указывая сумму признания результат</w:t>
      </w:r>
      <w:r w:rsidR="003F1144">
        <w:t>ов трансферта, согласованную с О</w:t>
      </w:r>
      <w:r w:rsidR="007D4CD0">
        <w:t>тправителем трансферта</w:t>
      </w:r>
      <w:r>
        <w:t>.</w:t>
      </w:r>
    </w:p>
    <w:p w14:paraId="50167083" w14:textId="77777777" w:rsidR="00C03569" w:rsidRPr="00EA78D6" w:rsidRDefault="00C03569" w:rsidP="0008377F">
      <w:pPr>
        <w:pStyle w:val="GOSTNormal"/>
        <w:numPr>
          <w:ilvl w:val="0"/>
          <w:numId w:val="32"/>
        </w:numPr>
      </w:pPr>
      <w:r>
        <w:t xml:space="preserve">Извещение о трансферте сохраняется на статусе «Создан». </w:t>
      </w:r>
    </w:p>
    <w:p w14:paraId="07E7444F" w14:textId="77777777" w:rsidR="00C03569" w:rsidRDefault="00C03569" w:rsidP="0008377F">
      <w:pPr>
        <w:pStyle w:val="GOSTNormal"/>
        <w:numPr>
          <w:ilvl w:val="0"/>
          <w:numId w:val="32"/>
        </w:numPr>
      </w:pPr>
      <w:r>
        <w:t xml:space="preserve">Далее </w:t>
      </w:r>
      <w:r w:rsidR="00181931">
        <w:t>Получатель</w:t>
      </w:r>
      <w:r>
        <w:t xml:space="preserve"> трансферта обрабатывает документ в соответствии со стандартным жизненным циклом:</w:t>
      </w:r>
    </w:p>
    <w:p w14:paraId="4E3441B2" w14:textId="61BFE41A" w:rsidR="00C03569" w:rsidRDefault="00C03569" w:rsidP="00C03569">
      <w:pPr>
        <w:pStyle w:val="GOSTNormal"/>
        <w:numPr>
          <w:ilvl w:val="0"/>
          <w:numId w:val="7"/>
        </w:numPr>
      </w:pPr>
      <w:r>
        <w:t>контролирует Извещение о трансферте (документ переходит на статус «Создан с ошибками», «Создан без ошибок») путем инициации операции «Все контроли» (см. рисунок</w:t>
      </w:r>
      <w:r w:rsidR="00181931">
        <w:t xml:space="preserve"> </w:t>
      </w:r>
      <w:r w:rsidR="00181931">
        <w:fldChar w:fldCharType="begin"/>
      </w:r>
      <w:r w:rsidR="00181931">
        <w:instrText xml:space="preserve"> REF _Ref178360419 \h </w:instrText>
      </w:r>
      <w:r w:rsidR="00181931">
        <w:fldChar w:fldCharType="separate"/>
      </w:r>
      <w:r w:rsidR="003F1144">
        <w:rPr>
          <w:noProof/>
        </w:rPr>
        <w:t>78</w:t>
      </w:r>
      <w:r w:rsidR="00181931">
        <w:fldChar w:fldCharType="end"/>
      </w:r>
      <w:r>
        <w:t>);</w:t>
      </w:r>
    </w:p>
    <w:p w14:paraId="45C92FF1" w14:textId="77777777" w:rsidR="00C03569" w:rsidRDefault="00C03569" w:rsidP="00C03569">
      <w:pPr>
        <w:pStyle w:val="GOSTNormal"/>
        <w:ind w:firstLine="0"/>
      </w:pPr>
      <w:r>
        <w:rPr>
          <w:noProof/>
        </w:rPr>
        <w:drawing>
          <wp:inline distT="0" distB="0" distL="0" distR="0" wp14:anchorId="7942F2D6" wp14:editId="186AFA73">
            <wp:extent cx="5940425" cy="97917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0811" w14:textId="43FE7D8A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9" w:name="_Ref178360419"/>
      <w:r w:rsidR="003F1144">
        <w:rPr>
          <w:noProof/>
        </w:rPr>
        <w:t>78</w:t>
      </w:r>
      <w:bookmarkEnd w:id="109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Проведение контролей</w:t>
      </w:r>
    </w:p>
    <w:p w14:paraId="23DF5403" w14:textId="77777777" w:rsidR="00C03569" w:rsidRDefault="00C03569" w:rsidP="00C03569">
      <w:pPr>
        <w:pStyle w:val="GOSTNormal"/>
        <w:ind w:firstLine="0"/>
      </w:pPr>
    </w:p>
    <w:p w14:paraId="49A6B6C7" w14:textId="180D9155" w:rsidR="00C03569" w:rsidRDefault="003F1144" w:rsidP="00C03569">
      <w:pPr>
        <w:pStyle w:val="GOSTNormal"/>
        <w:numPr>
          <w:ilvl w:val="0"/>
          <w:numId w:val="7"/>
        </w:numPr>
      </w:pPr>
      <w:r>
        <w:t>о</w:t>
      </w:r>
      <w:r w:rsidR="00C03569">
        <w:t xml:space="preserve">тправляет документ на согласование пользователям, указанными в Листе согласования в блоке «Согласующие» (без подписания ЭП) (см. рисунок </w:t>
      </w:r>
      <w:r w:rsidR="00181931">
        <w:fldChar w:fldCharType="begin"/>
      </w:r>
      <w:r w:rsidR="00181931">
        <w:instrText xml:space="preserve"> REF _Ref178360446 \h </w:instrText>
      </w:r>
      <w:r w:rsidR="00181931">
        <w:fldChar w:fldCharType="separate"/>
      </w:r>
      <w:r>
        <w:rPr>
          <w:noProof/>
        </w:rPr>
        <w:t>79</w:t>
      </w:r>
      <w:r w:rsidR="00181931">
        <w:fldChar w:fldCharType="end"/>
      </w:r>
      <w:r w:rsidR="00C03569">
        <w:t xml:space="preserve"> и рисунок</w:t>
      </w:r>
      <w:r w:rsidR="00181931">
        <w:t xml:space="preserve"> </w:t>
      </w:r>
      <w:r w:rsidR="00181931">
        <w:fldChar w:fldCharType="begin"/>
      </w:r>
      <w:r w:rsidR="00181931">
        <w:instrText xml:space="preserve"> REF _Ref178360456 \h </w:instrText>
      </w:r>
      <w:r w:rsidR="00181931">
        <w:fldChar w:fldCharType="separate"/>
      </w:r>
      <w:r>
        <w:rPr>
          <w:noProof/>
        </w:rPr>
        <w:t>80</w:t>
      </w:r>
      <w:r w:rsidR="00181931">
        <w:fldChar w:fldCharType="end"/>
      </w:r>
      <w:r w:rsidR="00C03569">
        <w:t>);</w:t>
      </w:r>
    </w:p>
    <w:p w14:paraId="1BBED945" w14:textId="77777777" w:rsidR="00C03569" w:rsidRDefault="00C03569" w:rsidP="00C03569">
      <w:pPr>
        <w:pStyle w:val="GOSTNormal"/>
        <w:ind w:firstLine="0"/>
      </w:pPr>
      <w:r>
        <w:rPr>
          <w:noProof/>
        </w:rPr>
        <w:drawing>
          <wp:inline distT="0" distB="0" distL="0" distR="0" wp14:anchorId="5B16C73F" wp14:editId="13E6A1F1">
            <wp:extent cx="5940425" cy="796290"/>
            <wp:effectExtent l="0" t="0" r="3175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F1E7" w14:textId="234DC495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0" w:name="_Ref178360446"/>
      <w:r w:rsidR="003F1144">
        <w:rPr>
          <w:noProof/>
        </w:rPr>
        <w:t>79</w:t>
      </w:r>
      <w:bookmarkEnd w:id="110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Отправка на согласование</w:t>
      </w:r>
    </w:p>
    <w:p w14:paraId="76C9E97B" w14:textId="77777777" w:rsidR="00C03569" w:rsidRDefault="00C03569" w:rsidP="00C03569">
      <w:pPr>
        <w:pStyle w:val="GOSTNormal"/>
        <w:ind w:firstLine="0"/>
      </w:pPr>
      <w:r>
        <w:rPr>
          <w:noProof/>
        </w:rPr>
        <w:drawing>
          <wp:inline distT="0" distB="0" distL="0" distR="0" wp14:anchorId="11DF5D2A" wp14:editId="4105DA17">
            <wp:extent cx="5313218" cy="1768612"/>
            <wp:effectExtent l="0" t="0" r="1905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604" cy="17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0739" w14:textId="233AFAAD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1" w:name="_Ref178360456"/>
      <w:r w:rsidR="003F1144">
        <w:rPr>
          <w:noProof/>
        </w:rPr>
        <w:t>80</w:t>
      </w:r>
      <w:bookmarkEnd w:id="111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Лист согласования</w:t>
      </w:r>
    </w:p>
    <w:p w14:paraId="4A94F324" w14:textId="77777777" w:rsidR="00C03569" w:rsidRDefault="00C03569" w:rsidP="00C03569">
      <w:pPr>
        <w:pStyle w:val="GOSTNormal"/>
        <w:ind w:firstLine="0"/>
      </w:pPr>
    </w:p>
    <w:p w14:paraId="4F409953" w14:textId="7C6ABE4A" w:rsidR="00C03569" w:rsidRDefault="00C03569" w:rsidP="00C03569">
      <w:pPr>
        <w:pStyle w:val="GOSTNormal"/>
        <w:numPr>
          <w:ilvl w:val="0"/>
          <w:numId w:val="7"/>
        </w:numPr>
      </w:pPr>
      <w:r>
        <w:t>Извещение о трансферте утверждается пользователями, указанными в Листе согласования в блоке «Главный бухгалтер (уполномоченное лицо)» (с подписанием ЭП) (см. рисунок</w:t>
      </w:r>
      <w:r w:rsidR="00181931">
        <w:t xml:space="preserve"> </w:t>
      </w:r>
      <w:r w:rsidR="00181931">
        <w:fldChar w:fldCharType="begin"/>
      </w:r>
      <w:r w:rsidR="00181931">
        <w:instrText xml:space="preserve"> REF _Ref178360482 \h </w:instrText>
      </w:r>
      <w:r w:rsidR="00181931">
        <w:fldChar w:fldCharType="separate"/>
      </w:r>
      <w:r w:rsidR="003F1144">
        <w:rPr>
          <w:noProof/>
        </w:rPr>
        <w:t>81</w:t>
      </w:r>
      <w:r w:rsidR="00181931">
        <w:fldChar w:fldCharType="end"/>
      </w:r>
      <w:r>
        <w:t>);</w:t>
      </w:r>
    </w:p>
    <w:p w14:paraId="7C46D88B" w14:textId="77777777" w:rsidR="00C03569" w:rsidRDefault="00C03569" w:rsidP="00C03569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188C8949" wp14:editId="627B82B2">
            <wp:extent cx="5760415" cy="63730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035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5311" w14:textId="2508941C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2" w:name="_Ref178360482"/>
      <w:r w:rsidR="003F1144">
        <w:rPr>
          <w:noProof/>
        </w:rPr>
        <w:t>81</w:t>
      </w:r>
      <w:bookmarkEnd w:id="112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главным бухгалтером</w:t>
      </w:r>
    </w:p>
    <w:p w14:paraId="05F595B6" w14:textId="77777777" w:rsidR="00C03569" w:rsidRDefault="00C03569" w:rsidP="00C03569">
      <w:pPr>
        <w:pStyle w:val="GOSTNormal"/>
        <w:ind w:firstLine="0"/>
        <w:jc w:val="left"/>
      </w:pPr>
    </w:p>
    <w:p w14:paraId="397D1520" w14:textId="7250B685" w:rsidR="00C03569" w:rsidRDefault="00C03569" w:rsidP="00C03569">
      <w:pPr>
        <w:pStyle w:val="GOSTNormal"/>
        <w:numPr>
          <w:ilvl w:val="0"/>
          <w:numId w:val="7"/>
        </w:numPr>
      </w:pPr>
      <w:r>
        <w:t>Извещени</w:t>
      </w:r>
      <w:r w:rsidR="003F1144">
        <w:t>е</w:t>
      </w:r>
      <w:r>
        <w:t xml:space="preserve"> о трансферте утвержда</w:t>
      </w:r>
      <w:r w:rsidR="003F1144">
        <w:t>е</w:t>
      </w:r>
      <w:r>
        <w:t>тся пользователями, указанными в Листе согласования в блоке «Руководитель (уполномоченное лицо)» (с подписанием ЭП) (см. рисунок</w:t>
      </w:r>
      <w:r w:rsidR="00181931">
        <w:t xml:space="preserve"> </w:t>
      </w:r>
      <w:r w:rsidR="00181931">
        <w:fldChar w:fldCharType="begin"/>
      </w:r>
      <w:r w:rsidR="00181931">
        <w:instrText xml:space="preserve"> REF _Ref178360496 \h </w:instrText>
      </w:r>
      <w:r w:rsidR="00181931">
        <w:fldChar w:fldCharType="separate"/>
      </w:r>
      <w:r w:rsidR="003F1144">
        <w:rPr>
          <w:noProof/>
        </w:rPr>
        <w:t>82</w:t>
      </w:r>
      <w:r w:rsidR="00181931">
        <w:fldChar w:fldCharType="end"/>
      </w:r>
      <w:r>
        <w:t>);</w:t>
      </w:r>
    </w:p>
    <w:p w14:paraId="0EA03456" w14:textId="77777777" w:rsidR="00C03569" w:rsidRDefault="00C03569" w:rsidP="00C03569">
      <w:pPr>
        <w:pStyle w:val="GOSTNormal"/>
        <w:ind w:firstLine="0"/>
        <w:jc w:val="left"/>
      </w:pPr>
      <w:r>
        <w:rPr>
          <w:noProof/>
        </w:rPr>
        <w:drawing>
          <wp:inline distT="0" distB="0" distL="0" distR="0" wp14:anchorId="3751C3F3" wp14:editId="56D72096">
            <wp:extent cx="5940425" cy="80899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7433" w14:textId="546672AC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3" w:name="_Ref178360496"/>
      <w:r w:rsidR="003F1144">
        <w:rPr>
          <w:noProof/>
        </w:rPr>
        <w:t>82</w:t>
      </w:r>
      <w:bookmarkEnd w:id="113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Утверждение руководителем</w:t>
      </w:r>
    </w:p>
    <w:p w14:paraId="4CEAA1C4" w14:textId="77777777" w:rsidR="00C03569" w:rsidRDefault="00C03569" w:rsidP="00C03569">
      <w:pPr>
        <w:pStyle w:val="GOSTNormal"/>
        <w:ind w:left="927" w:firstLine="0"/>
      </w:pPr>
    </w:p>
    <w:p w14:paraId="604CC2DA" w14:textId="6C972472" w:rsidR="00C03569" w:rsidRDefault="003F1144" w:rsidP="00C03569">
      <w:pPr>
        <w:pStyle w:val="GOSTNormal"/>
        <w:numPr>
          <w:ilvl w:val="0"/>
          <w:numId w:val="7"/>
        </w:numPr>
      </w:pPr>
      <w:r>
        <w:t>п</w:t>
      </w:r>
      <w:r w:rsidR="00C03569">
        <w:t>осле окончания процедуры согласования/утверждения документ переходит на статус «Согласовано получателем» (см. рисунок</w:t>
      </w:r>
      <w:r w:rsidR="00181931">
        <w:t xml:space="preserve"> </w:t>
      </w:r>
      <w:r w:rsidR="00181931">
        <w:fldChar w:fldCharType="begin"/>
      </w:r>
      <w:r w:rsidR="00181931">
        <w:instrText xml:space="preserve"> REF _Ref178360537 \h </w:instrText>
      </w:r>
      <w:r w:rsidR="00181931">
        <w:fldChar w:fldCharType="separate"/>
      </w:r>
      <w:r>
        <w:rPr>
          <w:noProof/>
        </w:rPr>
        <w:t>83</w:t>
      </w:r>
      <w:r w:rsidR="00181931">
        <w:fldChar w:fldCharType="end"/>
      </w:r>
      <w:r w:rsidR="00C03569">
        <w:t>).</w:t>
      </w:r>
    </w:p>
    <w:p w14:paraId="7BDC1F8D" w14:textId="77777777" w:rsidR="00C03569" w:rsidRDefault="00181931" w:rsidP="00C03569">
      <w:pPr>
        <w:pStyle w:val="GOSTNormal"/>
        <w:ind w:firstLine="0"/>
      </w:pPr>
      <w:r>
        <w:rPr>
          <w:noProof/>
        </w:rPr>
        <w:drawing>
          <wp:inline distT="0" distB="0" distL="0" distR="0" wp14:anchorId="1609F622" wp14:editId="17342F73">
            <wp:extent cx="5940425" cy="547370"/>
            <wp:effectExtent l="0" t="0" r="3175" b="50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55D0" w14:textId="39442E0B" w:rsidR="00C03569" w:rsidRDefault="00C03569" w:rsidP="00C03569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4" w:name="_Ref178360537"/>
      <w:r w:rsidR="008F4215">
        <w:rPr>
          <w:noProof/>
        </w:rPr>
        <w:t>83</w:t>
      </w:r>
      <w:bookmarkEnd w:id="114"/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Статус «Согласовано получателем»</w:t>
      </w:r>
    </w:p>
    <w:p w14:paraId="68EFF47C" w14:textId="77777777" w:rsidR="00C03569" w:rsidRDefault="00C03569" w:rsidP="00C03569">
      <w:pPr>
        <w:pStyle w:val="GOSTNormal"/>
        <w:ind w:left="927" w:firstLine="0"/>
      </w:pPr>
    </w:p>
    <w:p w14:paraId="588336C6" w14:textId="77777777" w:rsidR="00C03569" w:rsidRDefault="00C03569" w:rsidP="0008377F">
      <w:pPr>
        <w:pStyle w:val="GOSTNormal"/>
        <w:numPr>
          <w:ilvl w:val="0"/>
          <w:numId w:val="32"/>
        </w:numPr>
      </w:pPr>
      <w:r>
        <w:t>Извещение о трансферте</w:t>
      </w:r>
      <w:r w:rsidRPr="00F633FC">
        <w:t xml:space="preserve"> </w:t>
      </w:r>
      <w:r>
        <w:t>на</w:t>
      </w:r>
      <w:r w:rsidRPr="00F633FC">
        <w:t xml:space="preserve"> статус</w:t>
      </w:r>
      <w:r>
        <w:t>е</w:t>
      </w:r>
      <w:r w:rsidRPr="00F633FC">
        <w:t xml:space="preserve"> «</w:t>
      </w:r>
      <w:r>
        <w:t>Согласовано получателем</w:t>
      </w:r>
      <w:r w:rsidRPr="00F633FC">
        <w:t>»</w:t>
      </w:r>
      <w:r>
        <w:t>:</w:t>
      </w:r>
    </w:p>
    <w:p w14:paraId="3CD94231" w14:textId="77777777" w:rsidR="00C03569" w:rsidRDefault="00C03569" w:rsidP="00C03569">
      <w:pPr>
        <w:pStyle w:val="GOSTListmark3"/>
      </w:pPr>
      <w:r>
        <w:t xml:space="preserve">становится доступным для просмотра Отправителю трансферта; </w:t>
      </w:r>
    </w:p>
    <w:p w14:paraId="75CD19BB" w14:textId="77777777" w:rsidR="00C03569" w:rsidRDefault="00C03569" w:rsidP="00C03569">
      <w:pPr>
        <w:pStyle w:val="GOSTListmark3"/>
      </w:pPr>
      <w:r w:rsidRPr="009B2665">
        <w:t>автоматически экспортируется через сервисную передачу в МВУ ПУиО ЭБ</w:t>
      </w:r>
      <w:r>
        <w:t>.</w:t>
      </w:r>
    </w:p>
    <w:p w14:paraId="58610328" w14:textId="3FAA598D" w:rsidR="00BA6E83" w:rsidRDefault="00BA6E83" w:rsidP="00BA6E83">
      <w:pPr>
        <w:pStyle w:val="GOSTNormal"/>
        <w:numPr>
          <w:ilvl w:val="0"/>
          <w:numId w:val="32"/>
        </w:numPr>
      </w:pPr>
      <w:r>
        <w:t>Далее Отправитель трансферта делает Извещение о трансферте с признаком «Ответное / Согласовано» в соответствии с п. 2.</w:t>
      </w:r>
      <w:r w:rsidR="003F1144">
        <w:t>5.</w:t>
      </w:r>
    </w:p>
    <w:p w14:paraId="4C17AABB" w14:textId="05F5584B" w:rsidR="006D1987" w:rsidRPr="00C71540" w:rsidRDefault="006D1987" w:rsidP="006D1987">
      <w:pPr>
        <w:pStyle w:val="1"/>
      </w:pPr>
      <w:bookmarkStart w:id="115" w:name="_Toc194962953"/>
      <w:r w:rsidRPr="00B40015">
        <w:t>Описание процесс</w:t>
      </w:r>
      <w:r>
        <w:t>а</w:t>
      </w:r>
      <w:r w:rsidRPr="00B40015">
        <w:t xml:space="preserve"> формирования Извещений</w:t>
      </w:r>
      <w:r>
        <w:t xml:space="preserve"> о трансферте</w:t>
      </w:r>
      <w:r w:rsidRPr="004B6CB6">
        <w:t xml:space="preserve"> </w:t>
      </w:r>
      <w:r>
        <w:t>с АР = 453</w:t>
      </w:r>
      <w:r>
        <w:rPr>
          <w:lang w:val="en-US"/>
        </w:rPr>
        <w:t>G</w:t>
      </w:r>
      <w:bookmarkEnd w:id="115"/>
    </w:p>
    <w:p w14:paraId="63A348C2" w14:textId="77777777" w:rsidR="006D1987" w:rsidRPr="006D1987" w:rsidRDefault="006D1987" w:rsidP="006D1987">
      <w:pPr>
        <w:pStyle w:val="af1"/>
        <w:keepNext/>
        <w:keepLines/>
        <w:numPr>
          <w:ilvl w:val="0"/>
          <w:numId w:val="41"/>
        </w:numPr>
        <w:tabs>
          <w:tab w:val="left" w:pos="851"/>
        </w:tabs>
        <w:suppressAutoHyphens/>
        <w:spacing w:before="240" w:after="240" w:line="240" w:lineRule="auto"/>
        <w:outlineLvl w:val="1"/>
        <w:rPr>
          <w:rFonts w:ascii="Times New Roman" w:eastAsia="Times New Roman" w:hAnsi="Times New Roman" w:cs="Arial"/>
          <w:b/>
          <w:bCs/>
          <w:iCs/>
          <w:vanish/>
          <w:sz w:val="32"/>
          <w:szCs w:val="32"/>
          <w:lang w:eastAsia="ru-RU"/>
        </w:rPr>
      </w:pPr>
    </w:p>
    <w:p w14:paraId="3554CF75" w14:textId="77777777" w:rsidR="006D1987" w:rsidRPr="006D1987" w:rsidRDefault="006D1987" w:rsidP="006D1987">
      <w:pPr>
        <w:pStyle w:val="af1"/>
        <w:keepNext/>
        <w:keepLines/>
        <w:numPr>
          <w:ilvl w:val="0"/>
          <w:numId w:val="41"/>
        </w:numPr>
        <w:tabs>
          <w:tab w:val="left" w:pos="851"/>
        </w:tabs>
        <w:suppressAutoHyphens/>
        <w:spacing w:before="240" w:after="240" w:line="240" w:lineRule="auto"/>
        <w:outlineLvl w:val="1"/>
        <w:rPr>
          <w:rFonts w:ascii="Times New Roman" w:eastAsia="Times New Roman" w:hAnsi="Times New Roman" w:cs="Arial"/>
          <w:b/>
          <w:bCs/>
          <w:iCs/>
          <w:vanish/>
          <w:sz w:val="32"/>
          <w:szCs w:val="32"/>
          <w:lang w:eastAsia="ru-RU"/>
        </w:rPr>
      </w:pPr>
    </w:p>
    <w:p w14:paraId="42FDA0E0" w14:textId="3DF64FCE" w:rsidR="006D1987" w:rsidRDefault="006D1987" w:rsidP="006D1987">
      <w:pPr>
        <w:pStyle w:val="2"/>
        <w:numPr>
          <w:ilvl w:val="1"/>
          <w:numId w:val="41"/>
        </w:numPr>
      </w:pPr>
      <w:bookmarkStart w:id="116" w:name="_Toc194962954"/>
      <w:r>
        <w:t>Формирование</w:t>
      </w:r>
      <w:r w:rsidRPr="00471662">
        <w:t xml:space="preserve"> </w:t>
      </w:r>
      <w:r w:rsidR="008F4215">
        <w:t>Запроса на Извещение о трансферте</w:t>
      </w:r>
      <w:bookmarkEnd w:id="116"/>
    </w:p>
    <w:p w14:paraId="17117C28" w14:textId="77777777" w:rsidR="006D1987" w:rsidRPr="00C71540" w:rsidRDefault="006D1987" w:rsidP="006D1987">
      <w:pPr>
        <w:pStyle w:val="GOSTNormal"/>
      </w:pPr>
    </w:p>
    <w:p w14:paraId="14D4C8A6" w14:textId="49070B75" w:rsidR="006D1987" w:rsidRDefault="006D1987" w:rsidP="003F1144">
      <w:pPr>
        <w:pStyle w:val="GOSTNormal"/>
        <w:numPr>
          <w:ilvl w:val="0"/>
          <w:numId w:val="42"/>
        </w:numPr>
      </w:pPr>
      <w:r>
        <w:t xml:space="preserve">Получатель трансферта авторизуется в МФО ПУиО ЭБ и в меню навигации выбирает Запрос на Извещение о трансферте, передаваемом с условием по </w:t>
      </w:r>
      <w:r w:rsidRPr="003F6CF2">
        <w:t>следующему пути</w:t>
      </w:r>
      <w:r>
        <w:t>: «Подсистема учёта и отчётности –</w:t>
      </w:r>
      <w:r w:rsidR="002D2FBB">
        <w:t xml:space="preserve"> </w:t>
      </w:r>
      <w:r>
        <w:t>Запрос на Извещение о трансферте, передаваемом с условием»</w:t>
      </w:r>
      <w:r w:rsidR="008F4215">
        <w:t>.</w:t>
      </w:r>
    </w:p>
    <w:p w14:paraId="42225209" w14:textId="7EEEC964" w:rsidR="006D1987" w:rsidRDefault="002D2FBB" w:rsidP="002D2FBB">
      <w:pPr>
        <w:pStyle w:val="GOSTNormal"/>
        <w:ind w:firstLine="0"/>
      </w:pPr>
      <w:r>
        <w:rPr>
          <w:noProof/>
        </w:rPr>
        <w:drawing>
          <wp:inline distT="0" distB="0" distL="0" distR="0" wp14:anchorId="29B10E1F" wp14:editId="734DECEC">
            <wp:extent cx="5940425" cy="19812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F2EB" w14:textId="49AE3423" w:rsidR="006D1987" w:rsidRDefault="006D1987" w:rsidP="006D1987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F1144">
        <w:rPr>
          <w:noProof/>
        </w:rPr>
        <w:t>84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 w:rsidRPr="00836079">
        <w:rPr>
          <w:noProof/>
        </w:rPr>
        <w:t xml:space="preserve">Переход к </w:t>
      </w:r>
      <w:r>
        <w:rPr>
          <w:noProof/>
        </w:rPr>
        <w:t xml:space="preserve">Запросу на </w:t>
      </w:r>
      <w:r w:rsidRPr="00836079">
        <w:rPr>
          <w:noProof/>
        </w:rPr>
        <w:t>Извещени</w:t>
      </w:r>
      <w:r>
        <w:rPr>
          <w:noProof/>
        </w:rPr>
        <w:t>е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Получателем трансферта</w:t>
      </w:r>
    </w:p>
    <w:p w14:paraId="7AC0FE6E" w14:textId="77777777" w:rsidR="006D1987" w:rsidRDefault="006D1987" w:rsidP="006D1987">
      <w:pPr>
        <w:pStyle w:val="GOSTNormal"/>
        <w:ind w:left="927" w:firstLine="0"/>
      </w:pPr>
    </w:p>
    <w:p w14:paraId="58EDB2BA" w14:textId="78142D6D" w:rsidR="006D1987" w:rsidRDefault="006D1987" w:rsidP="003F1144">
      <w:pPr>
        <w:pStyle w:val="GOSTNormal"/>
        <w:numPr>
          <w:ilvl w:val="0"/>
          <w:numId w:val="42"/>
        </w:numPr>
      </w:pPr>
      <w:r>
        <w:t>В МФО ПУиО ЭБ для Извещений о трансферте с АР = 453</w:t>
      </w:r>
      <w:r>
        <w:rPr>
          <w:lang w:val="en-US"/>
        </w:rPr>
        <w:t>g</w:t>
      </w:r>
      <w:r>
        <w:t xml:space="preserve"> создается документ «Запрос на Извещение о трансферте, передаваемом с условием»</w:t>
      </w:r>
      <w:r w:rsidR="003F1144">
        <w:t>.</w:t>
      </w:r>
    </w:p>
    <w:p w14:paraId="3779AB0C" w14:textId="356A1D2C" w:rsidR="008F4215" w:rsidRDefault="008F4215" w:rsidP="008F4215">
      <w:pPr>
        <w:pStyle w:val="GOSTNormal"/>
        <w:numPr>
          <w:ilvl w:val="0"/>
          <w:numId w:val="42"/>
        </w:numPr>
      </w:pPr>
      <w:r w:rsidRPr="00EA78D6">
        <w:t xml:space="preserve">В списочной форме документов на панели инструментов </w:t>
      </w:r>
      <w:r>
        <w:t>Получатель</w:t>
      </w:r>
      <w:r w:rsidRPr="00EA78D6">
        <w:t xml:space="preserve"> трансферта нажимает кнопку «Создать</w:t>
      </w:r>
      <w:r>
        <w:t xml:space="preserve"> Запрос на Извещение</w:t>
      </w:r>
      <w:r w:rsidRPr="00EA78D6">
        <w:t>» (см. рисунок</w:t>
      </w:r>
      <w:r>
        <w:t xml:space="preserve"> 85</w:t>
      </w:r>
      <w:r w:rsidRPr="00EA78D6">
        <w:t>).</w:t>
      </w:r>
    </w:p>
    <w:p w14:paraId="391FB758" w14:textId="1347B28C" w:rsidR="003F1144" w:rsidRDefault="008F4215" w:rsidP="008F4215">
      <w:pPr>
        <w:pStyle w:val="GOSTNormal"/>
        <w:ind w:left="927" w:firstLine="0"/>
        <w:jc w:val="center"/>
      </w:pPr>
      <w:r>
        <w:rPr>
          <w:noProof/>
        </w:rPr>
        <w:drawing>
          <wp:inline distT="0" distB="0" distL="0" distR="0" wp14:anchorId="43E731FD" wp14:editId="17758A4F">
            <wp:extent cx="5105400" cy="12192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7CCD" w14:textId="65640E6F" w:rsidR="008F4215" w:rsidRDefault="008F4215" w:rsidP="008F421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Создание</w:t>
      </w:r>
      <w:r w:rsidRPr="00836079">
        <w:rPr>
          <w:noProof/>
        </w:rPr>
        <w:t xml:space="preserve"> </w:t>
      </w:r>
      <w:r>
        <w:rPr>
          <w:noProof/>
        </w:rPr>
        <w:t xml:space="preserve">Запроса на </w:t>
      </w:r>
      <w:r w:rsidRPr="00836079">
        <w:rPr>
          <w:noProof/>
        </w:rPr>
        <w:t>Извещени</w:t>
      </w:r>
      <w:r>
        <w:rPr>
          <w:noProof/>
        </w:rPr>
        <w:t>е</w:t>
      </w:r>
      <w:r w:rsidRPr="00836079">
        <w:rPr>
          <w:noProof/>
        </w:rPr>
        <w:t xml:space="preserve"> </w:t>
      </w:r>
      <w:r>
        <w:rPr>
          <w:noProof/>
        </w:rPr>
        <w:t>о трансферте Получателем трансферта</w:t>
      </w:r>
    </w:p>
    <w:p w14:paraId="40996107" w14:textId="77777777" w:rsidR="008F4215" w:rsidRDefault="008F4215" w:rsidP="008F4215">
      <w:pPr>
        <w:pStyle w:val="GOSTNormal"/>
        <w:ind w:left="927" w:firstLine="0"/>
        <w:jc w:val="center"/>
      </w:pPr>
    </w:p>
    <w:p w14:paraId="3E940423" w14:textId="5A42DE53" w:rsidR="008F4215" w:rsidRDefault="008F4215" w:rsidP="003F1144">
      <w:pPr>
        <w:pStyle w:val="GOSTNormal"/>
        <w:numPr>
          <w:ilvl w:val="0"/>
          <w:numId w:val="42"/>
        </w:numPr>
      </w:pPr>
      <w:r>
        <w:t>Получатель трансферта заполняет Запрос на Извещение о трансферте и сохраняет документ.</w:t>
      </w:r>
    </w:p>
    <w:p w14:paraId="235596CA" w14:textId="56994800" w:rsidR="008F4215" w:rsidRDefault="008F4215" w:rsidP="008F4215">
      <w:pPr>
        <w:pStyle w:val="GOSTNormal"/>
        <w:numPr>
          <w:ilvl w:val="0"/>
          <w:numId w:val="42"/>
        </w:numPr>
      </w:pPr>
      <w:r w:rsidRPr="00EA78D6">
        <w:t xml:space="preserve">В списочной форме документов на панели инструментов </w:t>
      </w:r>
      <w:r>
        <w:t>Получатель</w:t>
      </w:r>
      <w:r w:rsidRPr="00EA78D6">
        <w:t xml:space="preserve"> трансферта нажимает кнопку «</w:t>
      </w:r>
      <w:r>
        <w:t>Передача Запроса в МВУ</w:t>
      </w:r>
      <w:r w:rsidRPr="00EA78D6">
        <w:t>»</w:t>
      </w:r>
      <w:r>
        <w:t xml:space="preserve"> для дальнейшей передачи документа в МВУ ПУиО ЭБ </w:t>
      </w:r>
      <w:r w:rsidRPr="00EA78D6">
        <w:t>(см. рисунок</w:t>
      </w:r>
      <w:r>
        <w:t xml:space="preserve"> 86</w:t>
      </w:r>
      <w:r w:rsidRPr="00EA78D6">
        <w:t>)</w:t>
      </w:r>
      <w:r>
        <w:t>. Документ переходит на статус «Передан»</w:t>
      </w:r>
      <w:r w:rsidRPr="00EA78D6">
        <w:t>.</w:t>
      </w:r>
    </w:p>
    <w:p w14:paraId="16C924F8" w14:textId="197340A8" w:rsidR="008F4215" w:rsidRDefault="008F4215" w:rsidP="008F4215">
      <w:pPr>
        <w:pStyle w:val="GOSTNormal"/>
        <w:ind w:left="927" w:hanging="360"/>
        <w:jc w:val="center"/>
      </w:pPr>
      <w:r>
        <w:rPr>
          <w:noProof/>
        </w:rPr>
        <w:drawing>
          <wp:inline distT="0" distB="0" distL="0" distR="0" wp14:anchorId="54631B2A" wp14:editId="270C2EFC">
            <wp:extent cx="5940425" cy="784225"/>
            <wp:effectExtent l="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BE89" w14:textId="2D9312FE" w:rsidR="008F4215" w:rsidRDefault="008F4215" w:rsidP="008F4215">
      <w:pPr>
        <w:pStyle w:val="GOSTFigName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  <w:r>
        <w:rPr>
          <w:noProof/>
        </w:rPr>
        <w:t>.</w:t>
      </w:r>
      <w:r w:rsidRPr="00B75D9F">
        <w:rPr>
          <w:noProof/>
        </w:rPr>
        <w:t xml:space="preserve"> </w:t>
      </w:r>
      <w:r>
        <w:rPr>
          <w:noProof/>
        </w:rPr>
        <w:t>Передача</w:t>
      </w:r>
      <w:r w:rsidRPr="00836079">
        <w:rPr>
          <w:noProof/>
        </w:rPr>
        <w:t xml:space="preserve"> </w:t>
      </w:r>
      <w:r>
        <w:rPr>
          <w:noProof/>
        </w:rPr>
        <w:t xml:space="preserve">Запроса на </w:t>
      </w:r>
      <w:r w:rsidRPr="00836079">
        <w:rPr>
          <w:noProof/>
        </w:rPr>
        <w:t>Извещени</w:t>
      </w:r>
      <w:r>
        <w:rPr>
          <w:noProof/>
        </w:rPr>
        <w:t>е</w:t>
      </w:r>
      <w:r w:rsidRPr="00836079">
        <w:rPr>
          <w:noProof/>
        </w:rPr>
        <w:t xml:space="preserve"> </w:t>
      </w:r>
      <w:r>
        <w:rPr>
          <w:noProof/>
        </w:rPr>
        <w:t>о трансферте в МВУ ПУиО ЭБ</w:t>
      </w:r>
    </w:p>
    <w:p w14:paraId="487B475A" w14:textId="77777777" w:rsidR="008F4215" w:rsidRPr="008F4215" w:rsidRDefault="008F4215" w:rsidP="008F4215">
      <w:pPr>
        <w:pStyle w:val="GOSTNormal"/>
      </w:pPr>
    </w:p>
    <w:p w14:paraId="0283C21A" w14:textId="4D3907B5" w:rsidR="00B10B83" w:rsidRDefault="00B10B83" w:rsidP="00B10B83">
      <w:pPr>
        <w:pStyle w:val="2"/>
        <w:numPr>
          <w:ilvl w:val="1"/>
          <w:numId w:val="41"/>
        </w:numPr>
      </w:pPr>
      <w:bookmarkStart w:id="117" w:name="_Toc194962955"/>
      <w:r>
        <w:t>Формирование</w:t>
      </w:r>
      <w:r w:rsidRPr="00471662">
        <w:t xml:space="preserve"> </w:t>
      </w:r>
      <w:r>
        <w:t>Извещени</w:t>
      </w:r>
      <w:r w:rsidR="00E61039">
        <w:t>я</w:t>
      </w:r>
      <w:r>
        <w:t xml:space="preserve"> о трансферте</w:t>
      </w:r>
      <w:r w:rsidR="00E61039" w:rsidRPr="00E61039">
        <w:t xml:space="preserve"> </w:t>
      </w:r>
      <w:r w:rsidR="00E61039">
        <w:t>с АР = 453</w:t>
      </w:r>
      <w:r w:rsidR="00E61039">
        <w:rPr>
          <w:lang w:val="en-US"/>
        </w:rPr>
        <w:t>g</w:t>
      </w:r>
      <w:bookmarkEnd w:id="117"/>
    </w:p>
    <w:p w14:paraId="369DF1A4" w14:textId="12FF7BDA" w:rsidR="008F4215" w:rsidRDefault="008F4215" w:rsidP="00B10B83">
      <w:pPr>
        <w:pStyle w:val="GOSTNormal"/>
        <w:ind w:left="567" w:firstLine="0"/>
      </w:pPr>
      <w:r>
        <w:t>Дальнейш</w:t>
      </w:r>
      <w:r w:rsidR="00D1204D">
        <w:t>ее</w:t>
      </w:r>
      <w:r>
        <w:t xml:space="preserve"> формировани</w:t>
      </w:r>
      <w:r w:rsidR="00D1204D">
        <w:t>е</w:t>
      </w:r>
      <w:r>
        <w:t xml:space="preserve"> Извещения о трансферте с АР = 453</w:t>
      </w:r>
      <w:r>
        <w:rPr>
          <w:lang w:val="en-US"/>
        </w:rPr>
        <w:t>g</w:t>
      </w:r>
      <w:r>
        <w:t xml:space="preserve"> соответствует </w:t>
      </w:r>
      <w:r w:rsidR="00D1204D">
        <w:t>формированию Извещения о трансферте с АР = 453</w:t>
      </w:r>
      <w:r w:rsidR="00D1204D">
        <w:rPr>
          <w:lang w:val="en-US"/>
        </w:rPr>
        <w:t>f</w:t>
      </w:r>
      <w:r w:rsidR="00D1204D">
        <w:t xml:space="preserve"> (см. п. 2 настоящей Инструкции).</w:t>
      </w:r>
    </w:p>
    <w:p w14:paraId="75842EF7" w14:textId="77777777" w:rsidR="008F4215" w:rsidRDefault="008F4215" w:rsidP="008F4215">
      <w:pPr>
        <w:pStyle w:val="GOSTNormal"/>
        <w:ind w:left="927" w:firstLine="0"/>
      </w:pPr>
    </w:p>
    <w:sectPr w:rsidR="008F4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88ACC" w14:textId="77777777" w:rsidR="00494BD2" w:rsidRDefault="00494BD2" w:rsidP="006F51BF">
      <w:pPr>
        <w:spacing w:after="0" w:line="240" w:lineRule="auto"/>
      </w:pPr>
      <w:r>
        <w:separator/>
      </w:r>
    </w:p>
  </w:endnote>
  <w:endnote w:type="continuationSeparator" w:id="0">
    <w:p w14:paraId="3857A296" w14:textId="77777777" w:rsidR="00494BD2" w:rsidRDefault="00494BD2" w:rsidP="006F5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07AAD" w14:textId="77777777" w:rsidR="00494BD2" w:rsidRDefault="00494BD2" w:rsidP="006F51BF">
      <w:pPr>
        <w:spacing w:after="0" w:line="240" w:lineRule="auto"/>
      </w:pPr>
      <w:r>
        <w:separator/>
      </w:r>
    </w:p>
  </w:footnote>
  <w:footnote w:type="continuationSeparator" w:id="0">
    <w:p w14:paraId="496FB2B8" w14:textId="77777777" w:rsidR="00494BD2" w:rsidRDefault="00494BD2" w:rsidP="006F5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20A74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3A27C2"/>
    <w:multiLevelType w:val="hybridMultilevel"/>
    <w:tmpl w:val="5FB04A8E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5D2903"/>
    <w:multiLevelType w:val="hybridMultilevel"/>
    <w:tmpl w:val="1D6299D4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B964CF"/>
    <w:multiLevelType w:val="multilevel"/>
    <w:tmpl w:val="4C082620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1B166023"/>
    <w:multiLevelType w:val="hybridMultilevel"/>
    <w:tmpl w:val="9440D830"/>
    <w:lvl w:ilvl="0" w:tplc="E8406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9059A2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7F75FDF"/>
    <w:multiLevelType w:val="multilevel"/>
    <w:tmpl w:val="4C082620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29B5505E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853D5B"/>
    <w:multiLevelType w:val="hybridMultilevel"/>
    <w:tmpl w:val="B8DA3AB8"/>
    <w:lvl w:ilvl="0" w:tplc="3C12C996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5A422D"/>
    <w:multiLevelType w:val="multilevel"/>
    <w:tmpl w:val="C616C40C"/>
    <w:styleLink w:val="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F56508"/>
    <w:multiLevelType w:val="hybridMultilevel"/>
    <w:tmpl w:val="E93AFA5A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D901EEF"/>
    <w:multiLevelType w:val="hybridMultilevel"/>
    <w:tmpl w:val="FB300160"/>
    <w:lvl w:ilvl="0" w:tplc="EB8882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EC03964"/>
    <w:multiLevelType w:val="hybridMultilevel"/>
    <w:tmpl w:val="FE92B6E0"/>
    <w:lvl w:ilvl="0" w:tplc="009CADB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D4C438E"/>
    <w:multiLevelType w:val="hybridMultilevel"/>
    <w:tmpl w:val="C66A5602"/>
    <w:lvl w:ilvl="0" w:tplc="009CAD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3DD43A58"/>
    <w:multiLevelType w:val="multilevel"/>
    <w:tmpl w:val="4C082620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3E3C4E4A"/>
    <w:multiLevelType w:val="hybridMultilevel"/>
    <w:tmpl w:val="F148080E"/>
    <w:lvl w:ilvl="0" w:tplc="BC7C58DA">
      <w:start w:val="1"/>
      <w:numFmt w:val="decimal"/>
      <w:pStyle w:val="2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F25BE"/>
    <w:multiLevelType w:val="hybridMultilevel"/>
    <w:tmpl w:val="9440D830"/>
    <w:lvl w:ilvl="0" w:tplc="E8406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A2376F6"/>
    <w:multiLevelType w:val="hybridMultilevel"/>
    <w:tmpl w:val="2CCABA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D544BE4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E044427"/>
    <w:multiLevelType w:val="hybridMultilevel"/>
    <w:tmpl w:val="7B34F26E"/>
    <w:lvl w:ilvl="0" w:tplc="E0F22250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E00687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A553852"/>
    <w:multiLevelType w:val="multilevel"/>
    <w:tmpl w:val="B61A8CA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644B51E3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50F43FD"/>
    <w:multiLevelType w:val="hybridMultilevel"/>
    <w:tmpl w:val="92A8C8EA"/>
    <w:lvl w:ilvl="0" w:tplc="723AA962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E56E24"/>
    <w:multiLevelType w:val="multilevel"/>
    <w:tmpl w:val="D4FEA1D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742D30F7"/>
    <w:multiLevelType w:val="hybridMultilevel"/>
    <w:tmpl w:val="8B5A7D26"/>
    <w:lvl w:ilvl="0" w:tplc="71765A42">
      <w:start w:val="1"/>
      <w:numFmt w:val="bullet"/>
      <w:pStyle w:val="GOST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994738"/>
    <w:multiLevelType w:val="hybridMultilevel"/>
    <w:tmpl w:val="9440D830"/>
    <w:lvl w:ilvl="0" w:tplc="E8406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AF30853"/>
    <w:multiLevelType w:val="hybridMultilevel"/>
    <w:tmpl w:val="9440D830"/>
    <w:lvl w:ilvl="0" w:tplc="E8406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C982A25"/>
    <w:multiLevelType w:val="hybridMultilevel"/>
    <w:tmpl w:val="CF8A85D2"/>
    <w:lvl w:ilvl="0" w:tplc="1F5A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15"/>
  </w:num>
  <w:num w:numId="3">
    <w:abstractNumId w:val="18"/>
  </w:num>
  <w:num w:numId="4">
    <w:abstractNumId w:val="23"/>
  </w:num>
  <w:num w:numId="5">
    <w:abstractNumId w:val="11"/>
  </w:num>
  <w:num w:numId="6">
    <w:abstractNumId w:val="17"/>
  </w:num>
  <w:num w:numId="7">
    <w:abstractNumId w:val="12"/>
  </w:num>
  <w:num w:numId="8">
    <w:abstractNumId w:val="26"/>
  </w:num>
  <w:num w:numId="9">
    <w:abstractNumId w:val="25"/>
  </w:num>
  <w:num w:numId="10">
    <w:abstractNumId w:val="2"/>
  </w:num>
  <w:num w:numId="11">
    <w:abstractNumId w:val="8"/>
  </w:num>
  <w:num w:numId="12">
    <w:abstractNumId w:val="8"/>
  </w:num>
  <w:num w:numId="13">
    <w:abstractNumId w:val="16"/>
  </w:num>
  <w:num w:numId="14">
    <w:abstractNumId w:val="8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5"/>
  </w:num>
  <w:num w:numId="20">
    <w:abstractNumId w:val="8"/>
  </w:num>
  <w:num w:numId="21">
    <w:abstractNumId w:val="6"/>
  </w:num>
  <w:num w:numId="22">
    <w:abstractNumId w:val="28"/>
  </w:num>
  <w:num w:numId="23">
    <w:abstractNumId w:val="13"/>
  </w:num>
  <w:num w:numId="24">
    <w:abstractNumId w:val="21"/>
  </w:num>
  <w:num w:numId="25">
    <w:abstractNumId w:val="10"/>
  </w:num>
  <w:num w:numId="26">
    <w:abstractNumId w:val="27"/>
  </w:num>
  <w:num w:numId="27">
    <w:abstractNumId w:val="15"/>
  </w:num>
  <w:num w:numId="28">
    <w:abstractNumId w:val="4"/>
  </w:num>
  <w:num w:numId="29">
    <w:abstractNumId w:val="20"/>
  </w:num>
  <w:num w:numId="30">
    <w:abstractNumId w:val="7"/>
  </w:num>
  <w:num w:numId="31">
    <w:abstractNumId w:val="23"/>
  </w:num>
  <w:num w:numId="32">
    <w:abstractNumId w:val="0"/>
  </w:num>
  <w:num w:numId="33">
    <w:abstractNumId w:val="23"/>
  </w:num>
  <w:num w:numId="34">
    <w:abstractNumId w:val="9"/>
  </w:num>
  <w:num w:numId="35">
    <w:abstractNumId w:val="19"/>
  </w:num>
  <w:num w:numId="36">
    <w:abstractNumId w:val="2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14"/>
  </w:num>
  <w:num w:numId="42">
    <w:abstractNumId w:val="1"/>
  </w:num>
  <w:num w:numId="43">
    <w:abstractNumId w:val="22"/>
  </w:num>
  <w:num w:numId="44">
    <w:abstractNumId w:val="3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revisionView w:inkAnnotations="0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E5"/>
    <w:rsid w:val="0000463B"/>
    <w:rsid w:val="0001465E"/>
    <w:rsid w:val="0002302E"/>
    <w:rsid w:val="00035595"/>
    <w:rsid w:val="00037008"/>
    <w:rsid w:val="00041DBD"/>
    <w:rsid w:val="00062994"/>
    <w:rsid w:val="0008377F"/>
    <w:rsid w:val="000928CA"/>
    <w:rsid w:val="000E5B75"/>
    <w:rsid w:val="001011EE"/>
    <w:rsid w:val="0010394F"/>
    <w:rsid w:val="001128B8"/>
    <w:rsid w:val="001208A6"/>
    <w:rsid w:val="00122E1D"/>
    <w:rsid w:val="00133E08"/>
    <w:rsid w:val="00146BA7"/>
    <w:rsid w:val="00162E47"/>
    <w:rsid w:val="00172DCF"/>
    <w:rsid w:val="0017318B"/>
    <w:rsid w:val="00181931"/>
    <w:rsid w:val="001B1E02"/>
    <w:rsid w:val="001C1E71"/>
    <w:rsid w:val="001D13ED"/>
    <w:rsid w:val="001E6F8B"/>
    <w:rsid w:val="001F06A2"/>
    <w:rsid w:val="00207ACF"/>
    <w:rsid w:val="0022224F"/>
    <w:rsid w:val="00224FA3"/>
    <w:rsid w:val="00281202"/>
    <w:rsid w:val="00282207"/>
    <w:rsid w:val="002A1786"/>
    <w:rsid w:val="002B31B5"/>
    <w:rsid w:val="002D2FBB"/>
    <w:rsid w:val="003267C7"/>
    <w:rsid w:val="003321AE"/>
    <w:rsid w:val="003A3C14"/>
    <w:rsid w:val="003F1144"/>
    <w:rsid w:val="004665C9"/>
    <w:rsid w:val="0048750C"/>
    <w:rsid w:val="00494BD2"/>
    <w:rsid w:val="004A1A9D"/>
    <w:rsid w:val="004B2852"/>
    <w:rsid w:val="00522627"/>
    <w:rsid w:val="00522DD0"/>
    <w:rsid w:val="00563E70"/>
    <w:rsid w:val="00576CC5"/>
    <w:rsid w:val="0058103B"/>
    <w:rsid w:val="005C5AF0"/>
    <w:rsid w:val="005D71A3"/>
    <w:rsid w:val="005F440C"/>
    <w:rsid w:val="0061511B"/>
    <w:rsid w:val="00622A27"/>
    <w:rsid w:val="00627D3D"/>
    <w:rsid w:val="00627E94"/>
    <w:rsid w:val="0063072D"/>
    <w:rsid w:val="006320CB"/>
    <w:rsid w:val="00642714"/>
    <w:rsid w:val="00666590"/>
    <w:rsid w:val="006721D9"/>
    <w:rsid w:val="00697364"/>
    <w:rsid w:val="006A2EE5"/>
    <w:rsid w:val="006C2EB5"/>
    <w:rsid w:val="006D1987"/>
    <w:rsid w:val="006D3BFC"/>
    <w:rsid w:val="006D4613"/>
    <w:rsid w:val="006E2F66"/>
    <w:rsid w:val="006F51BF"/>
    <w:rsid w:val="00706BED"/>
    <w:rsid w:val="007513D8"/>
    <w:rsid w:val="00781B0E"/>
    <w:rsid w:val="00792436"/>
    <w:rsid w:val="007A7150"/>
    <w:rsid w:val="007B7D70"/>
    <w:rsid w:val="007C5F80"/>
    <w:rsid w:val="007D4CD0"/>
    <w:rsid w:val="00897F12"/>
    <w:rsid w:val="008B5383"/>
    <w:rsid w:val="008F20E1"/>
    <w:rsid w:val="008F4215"/>
    <w:rsid w:val="009429B2"/>
    <w:rsid w:val="009560D5"/>
    <w:rsid w:val="00963580"/>
    <w:rsid w:val="009B2665"/>
    <w:rsid w:val="009E391C"/>
    <w:rsid w:val="009F46AD"/>
    <w:rsid w:val="00A00A8A"/>
    <w:rsid w:val="00A13CA8"/>
    <w:rsid w:val="00A27B6A"/>
    <w:rsid w:val="00A5158C"/>
    <w:rsid w:val="00A85E2E"/>
    <w:rsid w:val="00A945AC"/>
    <w:rsid w:val="00A948AA"/>
    <w:rsid w:val="00AA3D4A"/>
    <w:rsid w:val="00AE4A03"/>
    <w:rsid w:val="00AF0BAF"/>
    <w:rsid w:val="00B10B83"/>
    <w:rsid w:val="00B114FF"/>
    <w:rsid w:val="00B26A93"/>
    <w:rsid w:val="00B32EFB"/>
    <w:rsid w:val="00B4582A"/>
    <w:rsid w:val="00B7352E"/>
    <w:rsid w:val="00BA6E83"/>
    <w:rsid w:val="00BB20C4"/>
    <w:rsid w:val="00BF774A"/>
    <w:rsid w:val="00C00E64"/>
    <w:rsid w:val="00C01539"/>
    <w:rsid w:val="00C03569"/>
    <w:rsid w:val="00C134AA"/>
    <w:rsid w:val="00C512E5"/>
    <w:rsid w:val="00C71540"/>
    <w:rsid w:val="00C76F1E"/>
    <w:rsid w:val="00CD1537"/>
    <w:rsid w:val="00CD765D"/>
    <w:rsid w:val="00CF2CED"/>
    <w:rsid w:val="00D021DA"/>
    <w:rsid w:val="00D1204D"/>
    <w:rsid w:val="00D614B8"/>
    <w:rsid w:val="00D769B4"/>
    <w:rsid w:val="00E2399C"/>
    <w:rsid w:val="00E253D3"/>
    <w:rsid w:val="00E60F51"/>
    <w:rsid w:val="00E61039"/>
    <w:rsid w:val="00E86E51"/>
    <w:rsid w:val="00EA1425"/>
    <w:rsid w:val="00EA51CE"/>
    <w:rsid w:val="00EA78D6"/>
    <w:rsid w:val="00EE3238"/>
    <w:rsid w:val="00F40E89"/>
    <w:rsid w:val="00F90DEC"/>
    <w:rsid w:val="00FC3CAE"/>
    <w:rsid w:val="00FC418A"/>
    <w:rsid w:val="00FC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A7E5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_GOST_1"/>
    <w:next w:val="GOSTNormal"/>
    <w:link w:val="10"/>
    <w:qFormat/>
    <w:rsid w:val="00C512E5"/>
    <w:pPr>
      <w:keepNext/>
      <w:pageBreakBefore/>
      <w:numPr>
        <w:numId w:val="1"/>
      </w:numPr>
      <w:tabs>
        <w:tab w:val="left" w:pos="567"/>
      </w:tabs>
      <w:suppressAutoHyphens/>
      <w:spacing w:before="240" w:after="36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paragraph" w:styleId="2">
    <w:name w:val="heading 2"/>
    <w:aliases w:val="_GOST_2"/>
    <w:basedOn w:val="1"/>
    <w:next w:val="GOSTNormal"/>
    <w:link w:val="20"/>
    <w:qFormat/>
    <w:rsid w:val="00C512E5"/>
    <w:pPr>
      <w:keepLines/>
      <w:pageBreakBefore w:val="0"/>
      <w:numPr>
        <w:numId w:val="2"/>
      </w:numPr>
      <w:tabs>
        <w:tab w:val="clear" w:pos="567"/>
        <w:tab w:val="left" w:pos="851"/>
      </w:tabs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">
    <w:name w:val="heading 3"/>
    <w:aliases w:val="_GOST_3"/>
    <w:basedOn w:val="2"/>
    <w:next w:val="GOSTNormal"/>
    <w:link w:val="30"/>
    <w:qFormat/>
    <w:rsid w:val="00C512E5"/>
    <w:pPr>
      <w:numPr>
        <w:ilvl w:val="2"/>
        <w:numId w:val="1"/>
      </w:numPr>
      <w:tabs>
        <w:tab w:val="clear" w:pos="851"/>
        <w:tab w:val="left" w:pos="964"/>
      </w:tabs>
      <w:outlineLvl w:val="2"/>
    </w:pPr>
    <w:rPr>
      <w:bCs w:val="0"/>
      <w:sz w:val="26"/>
      <w:szCs w:val="26"/>
    </w:rPr>
  </w:style>
  <w:style w:type="paragraph" w:styleId="4">
    <w:name w:val="heading 4"/>
    <w:aliases w:val="_GOST_4"/>
    <w:basedOn w:val="3"/>
    <w:next w:val="GOSTNormal"/>
    <w:link w:val="40"/>
    <w:qFormat/>
    <w:rsid w:val="00C512E5"/>
    <w:pPr>
      <w:numPr>
        <w:ilvl w:val="3"/>
      </w:numPr>
      <w:tabs>
        <w:tab w:val="clear" w:pos="964"/>
        <w:tab w:val="left" w:pos="1134"/>
      </w:tabs>
      <w:outlineLvl w:val="3"/>
    </w:pPr>
    <w:rPr>
      <w:sz w:val="24"/>
    </w:rPr>
  </w:style>
  <w:style w:type="paragraph" w:styleId="5">
    <w:name w:val="heading 5"/>
    <w:aliases w:val="_GOST_5"/>
    <w:basedOn w:val="4"/>
    <w:next w:val="GOSTNormal"/>
    <w:link w:val="50"/>
    <w:qFormat/>
    <w:rsid w:val="00C512E5"/>
    <w:pPr>
      <w:numPr>
        <w:ilvl w:val="4"/>
      </w:numPr>
      <w:tabs>
        <w:tab w:val="clear" w:pos="1134"/>
        <w:tab w:val="left" w:pos="1276"/>
      </w:tabs>
      <w:spacing w:after="120"/>
      <w:outlineLvl w:val="4"/>
    </w:pPr>
    <w:rPr>
      <w:rFonts w:cs="Times New Roman"/>
      <w:bCs/>
      <w:iCs w:val="0"/>
      <w:lang w:eastAsia="ko-KR"/>
    </w:rPr>
  </w:style>
  <w:style w:type="paragraph" w:styleId="6">
    <w:name w:val="heading 6"/>
    <w:aliases w:val="_GOST_6"/>
    <w:basedOn w:val="5"/>
    <w:next w:val="GOSTNormal"/>
    <w:link w:val="60"/>
    <w:autoRedefine/>
    <w:qFormat/>
    <w:rsid w:val="00C512E5"/>
    <w:pPr>
      <w:numPr>
        <w:ilvl w:val="5"/>
      </w:numPr>
      <w:tabs>
        <w:tab w:val="clear" w:pos="1276"/>
        <w:tab w:val="left" w:pos="1418"/>
      </w:tabs>
      <w:outlineLvl w:val="5"/>
    </w:pPr>
    <w:rPr>
      <w:bCs w:val="0"/>
      <w:i/>
      <w:szCs w:val="22"/>
    </w:rPr>
  </w:style>
  <w:style w:type="paragraph" w:styleId="7">
    <w:name w:val="heading 7"/>
    <w:basedOn w:val="a0"/>
    <w:next w:val="a0"/>
    <w:link w:val="70"/>
    <w:qFormat/>
    <w:rsid w:val="00C512E5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C512E5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_GOST_1 Знак"/>
    <w:basedOn w:val="a1"/>
    <w:link w:val="1"/>
    <w:rsid w:val="00C512E5"/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character" w:customStyle="1" w:styleId="20">
    <w:name w:val="Заголовок 2 Знак"/>
    <w:aliases w:val="_GOST_2 Знак"/>
    <w:basedOn w:val="a1"/>
    <w:link w:val="2"/>
    <w:rsid w:val="00C512E5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0">
    <w:name w:val="Заголовок 3 Знак"/>
    <w:aliases w:val="_GOST_3 Знак"/>
    <w:basedOn w:val="a1"/>
    <w:link w:val="3"/>
    <w:rsid w:val="00C512E5"/>
    <w:rPr>
      <w:rFonts w:ascii="Times New Roman" w:eastAsia="Times New Roman" w:hAnsi="Times New Roman" w:cs="Arial"/>
      <w:b/>
      <w:iCs/>
      <w:sz w:val="26"/>
      <w:szCs w:val="26"/>
      <w:lang w:eastAsia="ru-RU"/>
    </w:rPr>
  </w:style>
  <w:style w:type="character" w:customStyle="1" w:styleId="40">
    <w:name w:val="Заголовок 4 Знак"/>
    <w:aliases w:val="_GOST_4 Знак"/>
    <w:basedOn w:val="a1"/>
    <w:link w:val="4"/>
    <w:rsid w:val="00C512E5"/>
    <w:rPr>
      <w:rFonts w:ascii="Times New Roman" w:eastAsia="Times New Roman" w:hAnsi="Times New Roman" w:cs="Arial"/>
      <w:b/>
      <w:iCs/>
      <w:sz w:val="24"/>
      <w:szCs w:val="26"/>
      <w:lang w:eastAsia="ru-RU"/>
    </w:rPr>
  </w:style>
  <w:style w:type="character" w:customStyle="1" w:styleId="50">
    <w:name w:val="Заголовок 5 Знак"/>
    <w:aliases w:val="_GOST_5 Знак"/>
    <w:basedOn w:val="a1"/>
    <w:link w:val="5"/>
    <w:rsid w:val="00C512E5"/>
    <w:rPr>
      <w:rFonts w:ascii="Times New Roman" w:eastAsia="Times New Roman" w:hAnsi="Times New Roman" w:cs="Times New Roman"/>
      <w:b/>
      <w:bCs/>
      <w:sz w:val="24"/>
      <w:szCs w:val="26"/>
      <w:lang w:eastAsia="ko-KR"/>
    </w:rPr>
  </w:style>
  <w:style w:type="character" w:customStyle="1" w:styleId="60">
    <w:name w:val="Заголовок 6 Знак"/>
    <w:aliases w:val="_GOST_6 Знак"/>
    <w:basedOn w:val="a1"/>
    <w:link w:val="6"/>
    <w:rsid w:val="00C512E5"/>
    <w:rPr>
      <w:rFonts w:ascii="Times New Roman" w:eastAsia="Times New Roman" w:hAnsi="Times New Roman" w:cs="Times New Roman"/>
      <w:b/>
      <w:i/>
      <w:sz w:val="24"/>
      <w:lang w:eastAsia="ko-KR"/>
    </w:rPr>
  </w:style>
  <w:style w:type="character" w:customStyle="1" w:styleId="70">
    <w:name w:val="Заголовок 7 Знак"/>
    <w:basedOn w:val="a1"/>
    <w:link w:val="7"/>
    <w:rsid w:val="00C512E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C512E5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customStyle="1" w:styleId="GOSTNormal">
    <w:name w:val="_GOST_Normal"/>
    <w:link w:val="GOSTNormal0"/>
    <w:qFormat/>
    <w:rsid w:val="00C512E5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OSTNormal0">
    <w:name w:val="_GOST_Normal Знак"/>
    <w:link w:val="GOSTNormal"/>
    <w:qFormat/>
    <w:rsid w:val="00C512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FigName">
    <w:name w:val="_GOST_Fig_Name"/>
    <w:basedOn w:val="a0"/>
    <w:next w:val="GOSTNormal"/>
    <w:rsid w:val="0058103B"/>
    <w:pPr>
      <w:numPr>
        <w:numId w:val="4"/>
      </w:numPr>
      <w:suppressAutoHyphens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4">
    <w:name w:val="Document Map"/>
    <w:basedOn w:val="a0"/>
    <w:link w:val="a5"/>
    <w:semiHidden/>
    <w:rsid w:val="006320CB"/>
    <w:pPr>
      <w:shd w:val="clear" w:color="auto" w:fill="00008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5">
    <w:name w:val="Схема документа Знак"/>
    <w:basedOn w:val="a1"/>
    <w:link w:val="a4"/>
    <w:semiHidden/>
    <w:rsid w:val="006320C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GOSTListmark1">
    <w:name w:val="_GOST_List_mark1"/>
    <w:rsid w:val="005D71A3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1">
    <w:name w:val="Body Text 2"/>
    <w:basedOn w:val="a0"/>
    <w:link w:val="22"/>
    <w:semiHidden/>
    <w:rsid w:val="009B2665"/>
    <w:pPr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1"/>
    <w:link w:val="21"/>
    <w:semiHidden/>
    <w:rsid w:val="009B26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Listmark3">
    <w:name w:val="_GOST_List_mark3"/>
    <w:basedOn w:val="a0"/>
    <w:rsid w:val="009B2665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6">
    <w:name w:val="annotation reference"/>
    <w:basedOn w:val="a1"/>
    <w:uiPriority w:val="99"/>
    <w:semiHidden/>
    <w:unhideWhenUsed/>
    <w:rsid w:val="0000463B"/>
    <w:rPr>
      <w:sz w:val="16"/>
      <w:szCs w:val="16"/>
    </w:rPr>
  </w:style>
  <w:style w:type="paragraph" w:styleId="a7">
    <w:name w:val="annotation text"/>
    <w:basedOn w:val="a0"/>
    <w:link w:val="a8"/>
    <w:uiPriority w:val="99"/>
    <w:unhideWhenUsed/>
    <w:rsid w:val="0000463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rsid w:val="0000463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0463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0463B"/>
    <w:rPr>
      <w:b/>
      <w:bCs/>
      <w:sz w:val="20"/>
      <w:szCs w:val="20"/>
    </w:rPr>
  </w:style>
  <w:style w:type="paragraph" w:styleId="ab">
    <w:name w:val="Balloon Text"/>
    <w:basedOn w:val="a0"/>
    <w:link w:val="ac"/>
    <w:uiPriority w:val="99"/>
    <w:semiHidden/>
    <w:unhideWhenUsed/>
    <w:rsid w:val="00004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00463B"/>
    <w:rPr>
      <w:rFonts w:ascii="Segoe UI" w:hAnsi="Segoe UI" w:cs="Segoe UI"/>
      <w:sz w:val="18"/>
      <w:szCs w:val="18"/>
    </w:rPr>
  </w:style>
  <w:style w:type="paragraph" w:customStyle="1" w:styleId="GOSTTitul0">
    <w:name w:val="_GOST_Titul_0"/>
    <w:rsid w:val="00146BA7"/>
    <w:pPr>
      <w:suppressAutoHyphens/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GOSTTitul1">
    <w:name w:val="_GOST_Titul_1"/>
    <w:rsid w:val="00146BA7"/>
    <w:pPr>
      <w:suppressAutoHyphens/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GOSTTitul2">
    <w:name w:val="_GOST_Titul_2"/>
    <w:rsid w:val="00146BA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8"/>
      <w:lang w:eastAsia="ru-RU"/>
    </w:rPr>
  </w:style>
  <w:style w:type="paragraph" w:customStyle="1" w:styleId="GOSTTitulnamedoc">
    <w:name w:val="_GOST_Titul_name_doc"/>
    <w:rsid w:val="00146BA7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styleId="ad">
    <w:name w:val="Hyperlink"/>
    <w:uiPriority w:val="99"/>
    <w:rsid w:val="00146BA7"/>
    <w:rPr>
      <w:color w:val="0000FF"/>
      <w:u w:val="single"/>
    </w:rPr>
  </w:style>
  <w:style w:type="paragraph" w:styleId="11">
    <w:name w:val="toc 1"/>
    <w:uiPriority w:val="39"/>
    <w:rsid w:val="00146BA7"/>
    <w:pPr>
      <w:tabs>
        <w:tab w:val="left" w:pos="454"/>
        <w:tab w:val="right" w:leader="dot" w:pos="9631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3">
    <w:name w:val="toc 2"/>
    <w:basedOn w:val="11"/>
    <w:uiPriority w:val="39"/>
    <w:rsid w:val="00146BA7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23"/>
    <w:uiPriority w:val="39"/>
    <w:rsid w:val="00146BA7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41">
    <w:name w:val="toc 4"/>
    <w:basedOn w:val="a0"/>
    <w:next w:val="a0"/>
    <w:uiPriority w:val="39"/>
    <w:rsid w:val="00146BA7"/>
    <w:pPr>
      <w:tabs>
        <w:tab w:val="left" w:pos="1871"/>
        <w:tab w:val="right" w:leader="dot" w:pos="9633"/>
      </w:tabs>
      <w:spacing w:after="0" w:line="240" w:lineRule="auto"/>
      <w:ind w:left="1872" w:right="567" w:hanging="102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a">
    <w:name w:val="Нумерованные"/>
    <w:basedOn w:val="a3"/>
    <w:semiHidden/>
    <w:rsid w:val="00146BA7"/>
    <w:pPr>
      <w:numPr>
        <w:numId w:val="34"/>
      </w:numPr>
    </w:pPr>
  </w:style>
  <w:style w:type="paragraph" w:customStyle="1" w:styleId="GOSTSign">
    <w:name w:val="_GOST_Sign"/>
    <w:basedOn w:val="a0"/>
    <w:next w:val="GOSTNormal"/>
    <w:rsid w:val="00146BA7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GOSTTablenorm">
    <w:name w:val="_GOST_Table_norm"/>
    <w:link w:val="GOSTTablenorm0"/>
    <w:qFormat/>
    <w:rsid w:val="00146BA7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e">
    <w:name w:val="Заголовки без нумерации"/>
    <w:basedOn w:val="1"/>
    <w:next w:val="af"/>
    <w:rsid w:val="00146BA7"/>
    <w:pPr>
      <w:numPr>
        <w:numId w:val="0"/>
      </w:numPr>
      <w:spacing w:before="360"/>
      <w:jc w:val="left"/>
    </w:pPr>
    <w:rPr>
      <w:rFonts w:ascii="Arial" w:hAnsi="Arial"/>
      <w:bCs/>
      <w:snapToGrid w:val="0"/>
      <w:color w:val="000000"/>
      <w:sz w:val="36"/>
      <w:szCs w:val="20"/>
    </w:rPr>
  </w:style>
  <w:style w:type="paragraph" w:customStyle="1" w:styleId="GOSTNameTable">
    <w:name w:val="_GOST_Name_Table"/>
    <w:rsid w:val="00146BA7"/>
    <w:pPr>
      <w:keepNext/>
      <w:numPr>
        <w:numId w:val="35"/>
      </w:numPr>
      <w:suppressAutoHyphens/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GOSTTable">
    <w:name w:val="_GOST_Table"/>
    <w:basedOn w:val="a2"/>
    <w:rsid w:val="00146BA7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Head">
    <w:name w:val="_GOST_Table_Head"/>
    <w:basedOn w:val="GOSTTablenorm"/>
    <w:link w:val="GOSTTableHead0"/>
    <w:rsid w:val="00146BA7"/>
    <w:pPr>
      <w:keepNext/>
      <w:suppressAutoHyphens/>
      <w:ind w:left="0" w:right="0"/>
      <w:jc w:val="center"/>
    </w:pPr>
    <w:rPr>
      <w:b/>
      <w:bCs/>
    </w:rPr>
  </w:style>
  <w:style w:type="character" w:customStyle="1" w:styleId="GOSTTablenorm0">
    <w:name w:val="_GOST_Table_norm Знак"/>
    <w:link w:val="GOSTTablenorm"/>
    <w:qFormat/>
    <w:rsid w:val="00146BA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GOSTTableHead0">
    <w:name w:val="_GOST_Table_Head Знак"/>
    <w:link w:val="GOSTTableHead"/>
    <w:rsid w:val="00146BA7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f">
    <w:name w:val="Body Text"/>
    <w:basedOn w:val="a0"/>
    <w:link w:val="af0"/>
    <w:uiPriority w:val="99"/>
    <w:semiHidden/>
    <w:unhideWhenUsed/>
    <w:rsid w:val="00146BA7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semiHidden/>
    <w:rsid w:val="00146BA7"/>
  </w:style>
  <w:style w:type="paragraph" w:styleId="af1">
    <w:name w:val="List Paragraph"/>
    <w:basedOn w:val="a0"/>
    <w:uiPriority w:val="34"/>
    <w:qFormat/>
    <w:rsid w:val="006D1987"/>
    <w:pPr>
      <w:ind w:left="720"/>
      <w:contextualSpacing/>
    </w:pPr>
  </w:style>
  <w:style w:type="paragraph" w:styleId="af2">
    <w:name w:val="Revision"/>
    <w:hidden/>
    <w:uiPriority w:val="99"/>
    <w:semiHidden/>
    <w:rsid w:val="007A7150"/>
    <w:pPr>
      <w:spacing w:after="0" w:line="240" w:lineRule="auto"/>
    </w:pPr>
  </w:style>
  <w:style w:type="paragraph" w:styleId="af3">
    <w:name w:val="header"/>
    <w:basedOn w:val="a0"/>
    <w:link w:val="af4"/>
    <w:uiPriority w:val="99"/>
    <w:unhideWhenUsed/>
    <w:rsid w:val="006F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6F51BF"/>
  </w:style>
  <w:style w:type="paragraph" w:styleId="af5">
    <w:name w:val="footer"/>
    <w:basedOn w:val="a0"/>
    <w:link w:val="af6"/>
    <w:uiPriority w:val="99"/>
    <w:unhideWhenUsed/>
    <w:rsid w:val="006F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6F5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1A6B-D44A-4A52-BEA6-D0E12A30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6038</Words>
  <Characters>34423</Characters>
  <Application>Microsoft Office Word</Application>
  <DocSecurity>4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2025-06-26T11:21:00Z</dcterms:created>
  <dcterms:modified xsi:type="dcterms:W3CDTF">2025-06-26T11:21:00Z</dcterms:modified>
</cp:coreProperties>
</file>