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38507E" w:rsidRPr="00FE7170" w:rsidTr="00EC309B">
        <w:tc>
          <w:tcPr>
            <w:tcW w:w="3969" w:type="dxa"/>
          </w:tcPr>
          <w:p w:rsidR="0038507E" w:rsidRPr="00FE7170" w:rsidRDefault="0038507E" w:rsidP="00EC309B">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УТВЕРЖДЕН</w:t>
            </w:r>
          </w:p>
          <w:p w:rsidR="0038507E" w:rsidRPr="00FE7170" w:rsidRDefault="0038507E" w:rsidP="00EC309B">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приказом Федерального казначейства</w:t>
            </w:r>
          </w:p>
          <w:p w:rsidR="0038507E" w:rsidRPr="00FE7170" w:rsidRDefault="0038507E" w:rsidP="00C84B8E">
            <w:pPr>
              <w:jc w:val="center"/>
              <w:rPr>
                <w:rFonts w:ascii="Times New Roman" w:eastAsia="Calibri" w:hAnsi="Times New Roman" w:cs="Times New Roman"/>
              </w:rPr>
            </w:pPr>
            <w:r w:rsidRPr="00FE7170">
              <w:rPr>
                <w:rFonts w:ascii="Times New Roman" w:eastAsia="Calibri" w:hAnsi="Times New Roman" w:cs="Times New Roman"/>
                <w:sz w:val="24"/>
                <w:szCs w:val="24"/>
              </w:rPr>
              <w:t>от «____»_________201</w:t>
            </w:r>
            <w:r w:rsidR="00C84B8E">
              <w:rPr>
                <w:rFonts w:ascii="Times New Roman" w:eastAsia="Calibri" w:hAnsi="Times New Roman" w:cs="Times New Roman"/>
                <w:sz w:val="24"/>
                <w:szCs w:val="24"/>
              </w:rPr>
              <w:t>9</w:t>
            </w:r>
            <w:r w:rsidRPr="00FE7170">
              <w:rPr>
                <w:rFonts w:ascii="Times New Roman" w:eastAsia="Calibri" w:hAnsi="Times New Roman" w:cs="Times New Roman"/>
                <w:sz w:val="24"/>
                <w:szCs w:val="24"/>
              </w:rPr>
              <w:t xml:space="preserve"> г. №____</w:t>
            </w:r>
          </w:p>
        </w:tc>
      </w:tr>
    </w:tbl>
    <w:p w:rsidR="0038507E" w:rsidRPr="00CD6D6D" w:rsidRDefault="0038507E" w:rsidP="0038507E">
      <w:pPr>
        <w:spacing w:after="0" w:line="240" w:lineRule="auto"/>
        <w:jc w:val="center"/>
        <w:rPr>
          <w:rFonts w:ascii="Times New Roman" w:eastAsia="Times New Roman" w:hAnsi="Times New Roman" w:cs="Times New Roman"/>
          <w:b/>
          <w:sz w:val="2"/>
          <w:szCs w:val="24"/>
          <w:lang w:eastAsia="ru-RU"/>
        </w:rPr>
      </w:pPr>
    </w:p>
    <w:p w:rsidR="0038507E" w:rsidRDefault="0038507E" w:rsidP="0038507E">
      <w:pPr>
        <w:spacing w:after="0" w:line="240" w:lineRule="auto"/>
        <w:jc w:val="center"/>
        <w:rPr>
          <w:rFonts w:ascii="Times New Roman" w:eastAsia="Times New Roman" w:hAnsi="Times New Roman" w:cs="Times New Roman"/>
          <w:b/>
          <w:sz w:val="24"/>
          <w:szCs w:val="24"/>
          <w:lang w:eastAsia="ru-RU"/>
        </w:rPr>
      </w:pPr>
    </w:p>
    <w:p w:rsidR="001668CE" w:rsidRDefault="001668CE" w:rsidP="0038507E">
      <w:pPr>
        <w:spacing w:after="0" w:line="240" w:lineRule="auto"/>
        <w:jc w:val="center"/>
        <w:rPr>
          <w:rFonts w:ascii="Times New Roman" w:eastAsia="Times New Roman" w:hAnsi="Times New Roman" w:cs="Times New Roman"/>
          <w:b/>
          <w:sz w:val="24"/>
          <w:szCs w:val="24"/>
          <w:lang w:eastAsia="ru-RU"/>
        </w:rPr>
      </w:pPr>
    </w:p>
    <w:p w:rsidR="008732A4" w:rsidRDefault="008732A4" w:rsidP="0038507E">
      <w:pPr>
        <w:spacing w:after="0" w:line="240" w:lineRule="auto"/>
        <w:jc w:val="center"/>
        <w:rPr>
          <w:rFonts w:ascii="Times New Roman" w:eastAsia="Times New Roman" w:hAnsi="Times New Roman" w:cs="Times New Roman"/>
          <w:b/>
          <w:sz w:val="24"/>
          <w:szCs w:val="24"/>
          <w:lang w:eastAsia="ru-RU"/>
        </w:rPr>
      </w:pPr>
    </w:p>
    <w:p w:rsidR="008732A4" w:rsidRDefault="008732A4" w:rsidP="0038507E">
      <w:pPr>
        <w:spacing w:after="0" w:line="240" w:lineRule="auto"/>
        <w:jc w:val="center"/>
        <w:rPr>
          <w:rFonts w:ascii="Times New Roman" w:eastAsia="Times New Roman" w:hAnsi="Times New Roman" w:cs="Times New Roman"/>
          <w:b/>
          <w:sz w:val="24"/>
          <w:szCs w:val="24"/>
          <w:lang w:eastAsia="ru-RU"/>
        </w:rPr>
      </w:pPr>
    </w:p>
    <w:p w:rsidR="00B967E1" w:rsidRDefault="00B967E1" w:rsidP="00230022">
      <w:pPr>
        <w:spacing w:after="0" w:line="240" w:lineRule="auto"/>
        <w:jc w:val="center"/>
        <w:rPr>
          <w:rFonts w:ascii="Times New Roman" w:eastAsia="Times New Roman" w:hAnsi="Times New Roman" w:cs="Times New Roman"/>
          <w:b/>
          <w:sz w:val="24"/>
          <w:szCs w:val="24"/>
          <w:lang w:eastAsia="ru-RU"/>
        </w:rPr>
      </w:pPr>
    </w:p>
    <w:p w:rsidR="0038507E" w:rsidRPr="00FE7170" w:rsidRDefault="0038507E" w:rsidP="00230022">
      <w:pPr>
        <w:spacing w:after="0" w:line="240" w:lineRule="auto"/>
        <w:jc w:val="center"/>
        <w:rPr>
          <w:rFonts w:ascii="Times New Roman" w:eastAsia="Times New Roman" w:hAnsi="Times New Roman" w:cs="Times New Roman"/>
          <w:b/>
          <w:bCs/>
          <w:sz w:val="24"/>
          <w:szCs w:val="24"/>
          <w:lang w:eastAsia="ru-RU"/>
        </w:rPr>
      </w:pPr>
      <w:r w:rsidRPr="00FE7170">
        <w:rPr>
          <w:rFonts w:ascii="Times New Roman" w:eastAsia="Times New Roman" w:hAnsi="Times New Roman" w:cs="Times New Roman"/>
          <w:b/>
          <w:sz w:val="24"/>
          <w:szCs w:val="24"/>
          <w:lang w:eastAsia="ru-RU"/>
        </w:rPr>
        <w:t>КЛАССИФИКАТОР</w:t>
      </w:r>
    </w:p>
    <w:p w:rsidR="0038507E" w:rsidRDefault="0038507E" w:rsidP="00C32D86">
      <w:pPr>
        <w:spacing w:after="0" w:line="240" w:lineRule="auto"/>
        <w:jc w:val="center"/>
        <w:rPr>
          <w:rFonts w:ascii="Times New Roman" w:eastAsia="Times New Roman" w:hAnsi="Times New Roman" w:cs="Times New Roman"/>
          <w:b/>
          <w:sz w:val="24"/>
          <w:szCs w:val="24"/>
          <w:lang w:eastAsia="ru-RU"/>
        </w:rPr>
      </w:pPr>
      <w:r w:rsidRPr="00FE7170">
        <w:rPr>
          <w:rFonts w:ascii="Times New Roman" w:eastAsia="Times New Roman" w:hAnsi="Times New Roman" w:cs="Times New Roman"/>
          <w:b/>
          <w:bCs/>
          <w:sz w:val="24"/>
          <w:szCs w:val="24"/>
          <w:lang w:eastAsia="ru-RU"/>
        </w:rPr>
        <w:t xml:space="preserve">внутренних (операционных) казначейских рисков по направлениям деятельности управления Федерального казначейства </w:t>
      </w:r>
      <w:r w:rsidRPr="00FE7170">
        <w:rPr>
          <w:rFonts w:ascii="Times New Roman" w:eastAsia="Times New Roman" w:hAnsi="Times New Roman" w:cs="Times New Roman"/>
          <w:b/>
          <w:bCs/>
          <w:sz w:val="24"/>
          <w:szCs w:val="24"/>
          <w:lang w:eastAsia="ru-RU"/>
        </w:rPr>
        <w:br/>
        <w:t>по субъекту Российской Федерации</w:t>
      </w:r>
      <w:r w:rsidRPr="00FE7170">
        <w:rPr>
          <w:rFonts w:ascii="Times New Roman" w:eastAsia="Times New Roman" w:hAnsi="Times New Roman" w:cs="Times New Roman"/>
          <w:b/>
          <w:sz w:val="24"/>
          <w:szCs w:val="24"/>
          <w:lang w:eastAsia="ru-RU"/>
        </w:rPr>
        <w:t xml:space="preserve"> (субъектам Российской Федерации, находящимся в границах федерального округа</w:t>
      </w:r>
      <w:r w:rsidR="00BE7DFD">
        <w:rPr>
          <w:rFonts w:ascii="Times New Roman" w:eastAsia="Times New Roman" w:hAnsi="Times New Roman" w:cs="Times New Roman"/>
          <w:b/>
          <w:sz w:val="24"/>
          <w:szCs w:val="24"/>
          <w:lang w:eastAsia="ru-RU"/>
        </w:rPr>
        <w:t>)</w:t>
      </w:r>
    </w:p>
    <w:p w:rsidR="00230022" w:rsidRDefault="00230022" w:rsidP="00C32D86">
      <w:pPr>
        <w:spacing w:after="0" w:line="240" w:lineRule="auto"/>
        <w:jc w:val="center"/>
      </w:pPr>
    </w:p>
    <w:tbl>
      <w:tblPr>
        <w:tblStyle w:val="a3"/>
        <w:tblW w:w="14388" w:type="dxa"/>
        <w:tblLayout w:type="fixed"/>
        <w:tblLook w:val="04A0" w:firstRow="1" w:lastRow="0" w:firstColumn="1" w:lastColumn="0" w:noHBand="0" w:noVBand="1"/>
      </w:tblPr>
      <w:tblGrid>
        <w:gridCol w:w="807"/>
        <w:gridCol w:w="802"/>
        <w:gridCol w:w="8"/>
        <w:gridCol w:w="16"/>
        <w:gridCol w:w="8"/>
        <w:gridCol w:w="672"/>
        <w:gridCol w:w="6"/>
        <w:gridCol w:w="10"/>
        <w:gridCol w:w="44"/>
        <w:gridCol w:w="686"/>
        <w:gridCol w:w="13"/>
        <w:gridCol w:w="10"/>
        <w:gridCol w:w="6"/>
        <w:gridCol w:w="4577"/>
        <w:gridCol w:w="13"/>
        <w:gridCol w:w="10"/>
        <w:gridCol w:w="703"/>
        <w:gridCol w:w="11"/>
        <w:gridCol w:w="749"/>
        <w:gridCol w:w="11"/>
        <w:gridCol w:w="14"/>
        <w:gridCol w:w="851"/>
        <w:gridCol w:w="720"/>
        <w:gridCol w:w="19"/>
        <w:gridCol w:w="6"/>
        <w:gridCol w:w="25"/>
        <w:gridCol w:w="727"/>
        <w:gridCol w:w="27"/>
        <w:gridCol w:w="824"/>
        <w:gridCol w:w="10"/>
        <w:gridCol w:w="22"/>
        <w:gridCol w:w="11"/>
        <w:gridCol w:w="1940"/>
        <w:gridCol w:w="30"/>
      </w:tblGrid>
      <w:tr w:rsidR="0038507E" w:rsidTr="0089114C">
        <w:trPr>
          <w:gridAfter w:val="1"/>
          <w:wAfter w:w="30" w:type="dxa"/>
          <w:trHeight w:val="680"/>
          <w:tblHeader/>
        </w:trPr>
        <w:tc>
          <w:tcPr>
            <w:tcW w:w="807" w:type="dxa"/>
            <w:vMerge w:val="restart"/>
            <w:vAlign w:val="center"/>
          </w:tcPr>
          <w:p w:rsidR="00AC3C6F" w:rsidRPr="00FE7170" w:rsidRDefault="00AC3C6F" w:rsidP="00AC3C6F">
            <w:pPr>
              <w:jc w:val="center"/>
              <w:rPr>
                <w:rFonts w:ascii="Times New Roman" w:hAnsi="Times New Roman" w:cs="Times New Roman"/>
                <w:b/>
                <w:sz w:val="24"/>
                <w:szCs w:val="24"/>
              </w:rPr>
            </w:pPr>
            <w:r w:rsidRPr="00FE7170">
              <w:rPr>
                <w:rFonts w:ascii="Times New Roman" w:hAnsi="Times New Roman" w:cs="Times New Roman"/>
                <w:b/>
                <w:sz w:val="24"/>
                <w:szCs w:val="24"/>
              </w:rPr>
              <w:t>№</w:t>
            </w:r>
          </w:p>
          <w:p w:rsidR="0038507E" w:rsidRPr="00FE7170" w:rsidRDefault="00AC3C6F" w:rsidP="00AC3C6F">
            <w:pPr>
              <w:jc w:val="center"/>
              <w:rPr>
                <w:rFonts w:ascii="Times New Roman" w:hAnsi="Times New Roman" w:cs="Times New Roman"/>
                <w:b/>
                <w:sz w:val="24"/>
                <w:szCs w:val="24"/>
              </w:rPr>
            </w:pPr>
            <w:r w:rsidRPr="00FE7170">
              <w:rPr>
                <w:rFonts w:ascii="Times New Roman" w:hAnsi="Times New Roman" w:cs="Times New Roman"/>
                <w:b/>
                <w:sz w:val="24"/>
                <w:szCs w:val="24"/>
              </w:rPr>
              <w:t>п/п</w:t>
            </w:r>
          </w:p>
        </w:tc>
        <w:tc>
          <w:tcPr>
            <w:tcW w:w="2265" w:type="dxa"/>
            <w:gridSpan w:val="10"/>
            <w:vMerge w:val="restart"/>
            <w:vAlign w:val="center"/>
          </w:tcPr>
          <w:p w:rsidR="0038507E" w:rsidRPr="00FE7170" w:rsidRDefault="0038507E" w:rsidP="00EC309B">
            <w:pPr>
              <w:jc w:val="center"/>
              <w:rPr>
                <w:rFonts w:ascii="Times New Roman" w:hAnsi="Times New Roman" w:cs="Times New Roman"/>
                <w:b/>
                <w:sz w:val="24"/>
                <w:szCs w:val="24"/>
              </w:rPr>
            </w:pPr>
            <w:r w:rsidRPr="00FE7170">
              <w:rPr>
                <w:rFonts w:ascii="Times New Roman" w:hAnsi="Times New Roman" w:cs="Times New Roman"/>
                <w:b/>
                <w:sz w:val="24"/>
                <w:szCs w:val="24"/>
              </w:rPr>
              <w:t>Код</w:t>
            </w:r>
          </w:p>
          <w:p w:rsidR="0038507E" w:rsidRPr="00FE7170" w:rsidRDefault="0038507E" w:rsidP="00EC309B">
            <w:pPr>
              <w:jc w:val="center"/>
              <w:rPr>
                <w:rFonts w:ascii="Times New Roman" w:hAnsi="Times New Roman" w:cs="Times New Roman"/>
                <w:b/>
                <w:sz w:val="24"/>
                <w:szCs w:val="24"/>
              </w:rPr>
            </w:pPr>
            <w:r w:rsidRPr="00FE7170">
              <w:rPr>
                <w:rFonts w:ascii="Times New Roman" w:hAnsi="Times New Roman" w:cs="Times New Roman"/>
                <w:b/>
                <w:sz w:val="24"/>
                <w:szCs w:val="24"/>
              </w:rPr>
              <w:t>риска</w:t>
            </w:r>
          </w:p>
        </w:tc>
        <w:tc>
          <w:tcPr>
            <w:tcW w:w="4616" w:type="dxa"/>
            <w:gridSpan w:val="5"/>
            <w:vMerge w:val="restart"/>
            <w:vAlign w:val="center"/>
          </w:tcPr>
          <w:p w:rsidR="0038507E" w:rsidRPr="00FE7170" w:rsidRDefault="0038507E" w:rsidP="00DD586D">
            <w:pPr>
              <w:jc w:val="center"/>
              <w:rPr>
                <w:rFonts w:ascii="Times New Roman" w:hAnsi="Times New Roman" w:cs="Times New Roman"/>
                <w:b/>
                <w:sz w:val="24"/>
                <w:szCs w:val="24"/>
              </w:rPr>
            </w:pPr>
            <w:r w:rsidRPr="00FE7170">
              <w:rPr>
                <w:rFonts w:ascii="Times New Roman" w:hAnsi="Times New Roman" w:cs="Times New Roman"/>
                <w:b/>
                <w:sz w:val="24"/>
                <w:szCs w:val="24"/>
              </w:rPr>
              <w:t>Наименование риска</w:t>
            </w:r>
          </w:p>
        </w:tc>
        <w:tc>
          <w:tcPr>
            <w:tcW w:w="2339" w:type="dxa"/>
            <w:gridSpan w:val="6"/>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Степень влияния</w:t>
            </w:r>
          </w:p>
          <w:p w:rsidR="0038507E" w:rsidRPr="009F7390"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р</w:t>
            </w:r>
            <w:r w:rsidRPr="009F7390">
              <w:rPr>
                <w:rFonts w:ascii="Times New Roman" w:hAnsi="Times New Roman" w:cs="Times New Roman"/>
                <w:b/>
                <w:sz w:val="24"/>
                <w:szCs w:val="24"/>
              </w:rPr>
              <w:t>иска</w:t>
            </w:r>
            <w:bookmarkStart w:id="0" w:name="_Ref493170898"/>
            <w:r>
              <w:rPr>
                <w:rStyle w:val="a6"/>
                <w:rFonts w:ascii="Times New Roman" w:hAnsi="Times New Roman" w:cs="Times New Roman"/>
                <w:b/>
                <w:sz w:val="24"/>
                <w:szCs w:val="24"/>
              </w:rPr>
              <w:footnoteReference w:customMarkFollows="1" w:id="1"/>
              <w:t>*</w:t>
            </w:r>
            <w:bookmarkEnd w:id="0"/>
          </w:p>
        </w:tc>
        <w:tc>
          <w:tcPr>
            <w:tcW w:w="2380" w:type="dxa"/>
            <w:gridSpan w:val="9"/>
          </w:tcPr>
          <w:p w:rsidR="0038507E" w:rsidRDefault="0038507E" w:rsidP="00EC309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rsidR="0038507E" w:rsidRDefault="0038507E" w:rsidP="00EC309B">
            <w:pPr>
              <w:jc w:val="center"/>
              <w:rPr>
                <w:rFonts w:ascii="Times New Roman" w:eastAsia="Times New Roman" w:hAnsi="Times New Roman" w:cs="Times New Roman"/>
                <w:b/>
                <w:sz w:val="24"/>
                <w:szCs w:val="24"/>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c>
          <w:tcPr>
            <w:tcW w:w="1951" w:type="dxa"/>
            <w:gridSpan w:val="2"/>
            <w:vMerge w:val="restart"/>
          </w:tcPr>
          <w:p w:rsidR="0038507E" w:rsidRDefault="0038507E" w:rsidP="00EC309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rsidR="0038507E" w:rsidRPr="00691A6D" w:rsidRDefault="0038507E" w:rsidP="00EC309B">
            <w:pPr>
              <w:jc w:val="center"/>
              <w:rPr>
                <w:rFonts w:ascii="Times New Roman" w:eastAsia="Times New Roman" w:hAnsi="Times New Roman" w:cs="Times New Roman"/>
                <w:b/>
                <w:sz w:val="24"/>
                <w:szCs w:val="24"/>
                <w:vertAlign w:val="superscript"/>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r>
      <w:tr w:rsidR="0038507E" w:rsidTr="0089114C">
        <w:trPr>
          <w:gridAfter w:val="1"/>
          <w:wAfter w:w="30" w:type="dxa"/>
          <w:trHeight w:val="680"/>
          <w:tblHeader/>
        </w:trPr>
        <w:tc>
          <w:tcPr>
            <w:tcW w:w="807" w:type="dxa"/>
            <w:vMerge/>
            <w:vAlign w:val="center"/>
          </w:tcPr>
          <w:p w:rsidR="0038507E" w:rsidRPr="00FE7170" w:rsidRDefault="0038507E" w:rsidP="00EC309B">
            <w:pPr>
              <w:jc w:val="center"/>
              <w:rPr>
                <w:rFonts w:ascii="Times New Roman" w:hAnsi="Times New Roman" w:cs="Times New Roman"/>
                <w:b/>
                <w:sz w:val="24"/>
                <w:szCs w:val="24"/>
              </w:rPr>
            </w:pPr>
          </w:p>
        </w:tc>
        <w:tc>
          <w:tcPr>
            <w:tcW w:w="2265" w:type="dxa"/>
            <w:gridSpan w:val="10"/>
            <w:vMerge/>
            <w:vAlign w:val="center"/>
          </w:tcPr>
          <w:p w:rsidR="0038507E" w:rsidRPr="00FE7170" w:rsidRDefault="0038507E" w:rsidP="00EC309B">
            <w:pPr>
              <w:jc w:val="center"/>
              <w:rPr>
                <w:rFonts w:ascii="Times New Roman" w:hAnsi="Times New Roman" w:cs="Times New Roman"/>
                <w:b/>
                <w:sz w:val="24"/>
                <w:szCs w:val="24"/>
              </w:rPr>
            </w:pPr>
          </w:p>
        </w:tc>
        <w:tc>
          <w:tcPr>
            <w:tcW w:w="4616" w:type="dxa"/>
            <w:gridSpan w:val="5"/>
            <w:vMerge/>
            <w:vAlign w:val="center"/>
          </w:tcPr>
          <w:p w:rsidR="0038507E" w:rsidRPr="00FE7170" w:rsidRDefault="0038507E" w:rsidP="00EC309B">
            <w:pPr>
              <w:jc w:val="center"/>
              <w:rPr>
                <w:rFonts w:ascii="Times New Roman" w:hAnsi="Times New Roman" w:cs="Times New Roman"/>
                <w:b/>
                <w:sz w:val="24"/>
                <w:szCs w:val="24"/>
              </w:rPr>
            </w:pPr>
          </w:p>
        </w:tc>
        <w:tc>
          <w:tcPr>
            <w:tcW w:w="714" w:type="dxa"/>
            <w:gridSpan w:val="2"/>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низ</w:t>
            </w:r>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7C0558" w:rsidRDefault="007C0558" w:rsidP="00EC309B">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0" w:type="dxa"/>
            <w:gridSpan w:val="2"/>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сред</w:t>
            </w:r>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няя</w:t>
            </w:r>
          </w:p>
          <w:p w:rsidR="007C0558" w:rsidRDefault="007C0558" w:rsidP="00EC309B">
            <w:pPr>
              <w:jc w:val="center"/>
              <w:rPr>
                <w:rFonts w:ascii="Times New Roman" w:hAnsi="Times New Roman" w:cs="Times New Roman"/>
                <w:b/>
                <w:sz w:val="24"/>
                <w:szCs w:val="24"/>
              </w:rPr>
            </w:pPr>
            <w:r>
              <w:rPr>
                <w:rFonts w:ascii="Times New Roman" w:hAnsi="Times New Roman" w:cs="Times New Roman"/>
                <w:b/>
                <w:sz w:val="24"/>
                <w:szCs w:val="24"/>
              </w:rPr>
              <w:t>(0,8)</w:t>
            </w:r>
          </w:p>
        </w:tc>
        <w:tc>
          <w:tcPr>
            <w:tcW w:w="865" w:type="dxa"/>
            <w:gridSpan w:val="2"/>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высо</w:t>
            </w:r>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7C0558" w:rsidRDefault="007C0558" w:rsidP="00EC309B">
            <w:pPr>
              <w:jc w:val="center"/>
              <w:rPr>
                <w:rFonts w:ascii="Times New Roman" w:hAnsi="Times New Roman" w:cs="Times New Roman"/>
                <w:b/>
                <w:sz w:val="24"/>
                <w:szCs w:val="24"/>
              </w:rPr>
            </w:pPr>
            <w:r>
              <w:rPr>
                <w:rFonts w:ascii="Times New Roman" w:hAnsi="Times New Roman" w:cs="Times New Roman"/>
                <w:b/>
                <w:sz w:val="24"/>
                <w:szCs w:val="24"/>
              </w:rPr>
              <w:t>(1,0)</w:t>
            </w:r>
          </w:p>
        </w:tc>
        <w:tc>
          <w:tcPr>
            <w:tcW w:w="745" w:type="dxa"/>
            <w:gridSpan w:val="3"/>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низ</w:t>
            </w:r>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7C0558" w:rsidRDefault="007C0558">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52" w:type="dxa"/>
            <w:gridSpan w:val="2"/>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сред</w:t>
            </w:r>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няя</w:t>
            </w:r>
          </w:p>
          <w:p w:rsidR="007C0558" w:rsidRDefault="007C0558" w:rsidP="007B2333">
            <w:pPr>
              <w:jc w:val="center"/>
              <w:rPr>
                <w:rFonts w:ascii="Times New Roman" w:hAnsi="Times New Roman" w:cs="Times New Roman"/>
                <w:b/>
                <w:sz w:val="24"/>
                <w:szCs w:val="24"/>
              </w:rPr>
            </w:pPr>
            <w:r>
              <w:rPr>
                <w:rFonts w:ascii="Times New Roman" w:hAnsi="Times New Roman" w:cs="Times New Roman"/>
                <w:b/>
                <w:sz w:val="24"/>
                <w:szCs w:val="24"/>
              </w:rPr>
              <w:t>(0,</w:t>
            </w:r>
            <w:r w:rsidR="007B2333">
              <w:rPr>
                <w:rFonts w:ascii="Times New Roman" w:hAnsi="Times New Roman" w:cs="Times New Roman"/>
                <w:b/>
                <w:sz w:val="24"/>
                <w:szCs w:val="24"/>
              </w:rPr>
              <w:t>7</w:t>
            </w:r>
            <w:r>
              <w:rPr>
                <w:rFonts w:ascii="Times New Roman" w:hAnsi="Times New Roman" w:cs="Times New Roman"/>
                <w:b/>
                <w:sz w:val="24"/>
                <w:szCs w:val="24"/>
              </w:rPr>
              <w:t>)</w:t>
            </w:r>
          </w:p>
        </w:tc>
        <w:tc>
          <w:tcPr>
            <w:tcW w:w="883" w:type="dxa"/>
            <w:gridSpan w:val="4"/>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высо</w:t>
            </w:r>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7C0558" w:rsidRDefault="007C0558" w:rsidP="00EC309B">
            <w:pPr>
              <w:jc w:val="center"/>
              <w:rPr>
                <w:rFonts w:ascii="Times New Roman" w:hAnsi="Times New Roman" w:cs="Times New Roman"/>
                <w:b/>
                <w:sz w:val="24"/>
                <w:szCs w:val="24"/>
              </w:rPr>
            </w:pPr>
            <w:r>
              <w:rPr>
                <w:rFonts w:ascii="Times New Roman" w:hAnsi="Times New Roman" w:cs="Times New Roman"/>
                <w:b/>
                <w:sz w:val="24"/>
                <w:szCs w:val="24"/>
              </w:rPr>
              <w:t>(0,9)</w:t>
            </w:r>
          </w:p>
        </w:tc>
        <w:tc>
          <w:tcPr>
            <w:tcW w:w="1951" w:type="dxa"/>
            <w:gridSpan w:val="2"/>
            <w:vMerge/>
          </w:tcPr>
          <w:p w:rsidR="0038507E" w:rsidRDefault="0038507E" w:rsidP="00EC309B">
            <w:pPr>
              <w:jc w:val="center"/>
              <w:rPr>
                <w:rFonts w:ascii="Times New Roman" w:eastAsia="Times New Roman" w:hAnsi="Times New Roman" w:cs="Times New Roman"/>
                <w:b/>
                <w:sz w:val="24"/>
                <w:szCs w:val="24"/>
                <w:lang w:eastAsia="ru-RU"/>
              </w:rPr>
            </w:pPr>
          </w:p>
        </w:tc>
      </w:tr>
      <w:tr w:rsidR="00E447CF" w:rsidTr="008C79A8">
        <w:trPr>
          <w:gridAfter w:val="1"/>
          <w:wAfter w:w="30" w:type="dxa"/>
          <w:trHeight w:val="680"/>
        </w:trPr>
        <w:tc>
          <w:tcPr>
            <w:tcW w:w="14358" w:type="dxa"/>
            <w:gridSpan w:val="33"/>
            <w:vAlign w:val="center"/>
          </w:tcPr>
          <w:p w:rsidR="00E447CF" w:rsidRDefault="00E447CF" w:rsidP="008C79A8">
            <w:pPr>
              <w:jc w:val="both"/>
            </w:pPr>
            <w:r w:rsidRPr="00FE7170">
              <w:rPr>
                <w:rFonts w:ascii="Times New Roman" w:eastAsia="Times New Roman" w:hAnsi="Times New Roman" w:cs="Times New Roman"/>
                <w:b/>
                <w:bCs/>
                <w:sz w:val="24"/>
                <w:szCs w:val="24"/>
                <w:u w:val="single"/>
              </w:rPr>
              <w:t>Направление деятельности:</w:t>
            </w:r>
            <w:r w:rsidRPr="00FE7170">
              <w:rPr>
                <w:rFonts w:ascii="Times New Roman" w:eastAsia="Times New Roman" w:hAnsi="Times New Roman" w:cs="Times New Roman"/>
                <w:b/>
                <w:bCs/>
                <w:sz w:val="24"/>
                <w:szCs w:val="24"/>
              </w:rPr>
              <w:t xml:space="preserve"> </w:t>
            </w:r>
            <w:r w:rsidRPr="00FE7170">
              <w:rPr>
                <w:rFonts w:ascii="Times New Roman" w:eastAsia="Times New Roman" w:hAnsi="Times New Roman" w:cs="Times New Roman"/>
                <w:b/>
                <w:bCs/>
                <w:sz w:val="24"/>
                <w:szCs w:val="24"/>
                <w:lang w:val="en-US"/>
              </w:rPr>
              <w:t>I</w:t>
            </w:r>
            <w:r w:rsidRPr="00FE7170">
              <w:rPr>
                <w:rFonts w:ascii="Times New Roman" w:eastAsia="Times New Roman" w:hAnsi="Times New Roman" w:cs="Times New Roman"/>
                <w:b/>
                <w:bCs/>
                <w:sz w:val="24"/>
                <w:szCs w:val="24"/>
              </w:rPr>
              <w:t xml:space="preserve">. Организация и осуществление учета поступлений в бюджетную систему Российской Федерации </w:t>
            </w:r>
            <w:r w:rsidR="004A0D4B">
              <w:rPr>
                <w:rFonts w:ascii="Times New Roman" w:eastAsia="Times New Roman" w:hAnsi="Times New Roman" w:cs="Times New Roman"/>
                <w:b/>
                <w:bCs/>
                <w:sz w:val="24"/>
                <w:szCs w:val="24"/>
              </w:rPr>
              <w:br/>
            </w:r>
            <w:r w:rsidRPr="00FE7170">
              <w:rPr>
                <w:rFonts w:ascii="Times New Roman" w:eastAsia="Times New Roman" w:hAnsi="Times New Roman" w:cs="Times New Roman"/>
                <w:b/>
                <w:bCs/>
                <w:sz w:val="24"/>
                <w:szCs w:val="24"/>
              </w:rPr>
              <w:t>и их распределения между бюджетами бюджетной системы Российской Федерации</w:t>
            </w:r>
          </w:p>
        </w:tc>
      </w:tr>
      <w:tr w:rsidR="005B2D68" w:rsidTr="008C79A8">
        <w:trPr>
          <w:gridAfter w:val="1"/>
          <w:wAfter w:w="30" w:type="dxa"/>
          <w:trHeight w:val="975"/>
        </w:trPr>
        <w:tc>
          <w:tcPr>
            <w:tcW w:w="807" w:type="dxa"/>
            <w:vMerge w:val="restart"/>
          </w:tcPr>
          <w:p w:rsidR="005B2D68" w:rsidRPr="00885B0B" w:rsidRDefault="005B2D68" w:rsidP="00C56102">
            <w:pPr>
              <w:jc w:val="center"/>
              <w:rPr>
                <w:rFonts w:ascii="Times New Roman" w:hAnsi="Times New Roman" w:cs="Times New Roman"/>
                <w:sz w:val="24"/>
                <w:szCs w:val="24"/>
              </w:rPr>
            </w:pPr>
            <w:r w:rsidRPr="00345D81">
              <w:rPr>
                <w:rFonts w:ascii="Times New Roman" w:hAnsi="Times New Roman" w:cs="Times New Roman"/>
                <w:sz w:val="24"/>
                <w:szCs w:val="24"/>
              </w:rPr>
              <w:t>1.</w:t>
            </w:r>
            <w:r w:rsidR="00C56102" w:rsidRPr="00885B0B">
              <w:rPr>
                <w:rFonts w:ascii="Times New Roman" w:hAnsi="Times New Roman" w:cs="Times New Roman"/>
                <w:sz w:val="24"/>
                <w:szCs w:val="24"/>
              </w:rPr>
              <w:t xml:space="preserve"> </w:t>
            </w:r>
          </w:p>
        </w:tc>
        <w:tc>
          <w:tcPr>
            <w:tcW w:w="13551" w:type="dxa"/>
            <w:gridSpan w:val="32"/>
            <w:vAlign w:val="center"/>
          </w:tcPr>
          <w:p w:rsidR="005B2D68" w:rsidRPr="0055198E" w:rsidRDefault="005B2D68" w:rsidP="00900516">
            <w:pPr>
              <w:jc w:val="both"/>
              <w:rPr>
                <w:rFonts w:ascii="Times New Roman" w:hAnsi="Times New Roman" w:cs="Times New Roman"/>
                <w:sz w:val="24"/>
                <w:szCs w:val="24"/>
              </w:rPr>
            </w:pPr>
            <w:r>
              <w:rPr>
                <w:rFonts w:ascii="Times New Roman" w:hAnsi="Times New Roman" w:cs="Times New Roman"/>
                <w:sz w:val="24"/>
                <w:szCs w:val="24"/>
              </w:rPr>
              <w:t>П</w:t>
            </w:r>
            <w:r w:rsidRPr="008B2F0D">
              <w:rPr>
                <w:rFonts w:ascii="Times New Roman" w:hAnsi="Times New Roman" w:cs="Times New Roman"/>
                <w:sz w:val="24"/>
                <w:szCs w:val="24"/>
              </w:rPr>
              <w:t>роведени</w:t>
            </w:r>
            <w:r>
              <w:rPr>
                <w:rFonts w:ascii="Times New Roman" w:hAnsi="Times New Roman" w:cs="Times New Roman"/>
                <w:sz w:val="24"/>
                <w:szCs w:val="24"/>
              </w:rPr>
              <w:t>е</w:t>
            </w:r>
            <w:r w:rsidRPr="008B2F0D">
              <w:rPr>
                <w:rFonts w:ascii="Times New Roman" w:hAnsi="Times New Roman" w:cs="Times New Roman"/>
                <w:sz w:val="24"/>
                <w:szCs w:val="24"/>
              </w:rPr>
              <w:t xml:space="preserve"> операций </w:t>
            </w:r>
            <w:r w:rsidRPr="005704B5">
              <w:rPr>
                <w:rFonts w:ascii="Times New Roman" w:hAnsi="Times New Roman" w:cs="Times New Roman"/>
                <w:sz w:val="24"/>
                <w:szCs w:val="24"/>
              </w:rPr>
              <w:t xml:space="preserve">на счете </w:t>
            </w:r>
            <w:r w:rsidR="006F38A7">
              <w:rPr>
                <w:rFonts w:ascii="Times New Roman" w:hAnsi="Times New Roman" w:cs="Times New Roman"/>
                <w:sz w:val="24"/>
                <w:szCs w:val="24"/>
              </w:rPr>
              <w:t>Управления Федерального казначейства (далее – </w:t>
            </w:r>
            <w:r w:rsidRPr="005704B5">
              <w:rPr>
                <w:rFonts w:ascii="Times New Roman" w:hAnsi="Times New Roman" w:cs="Times New Roman"/>
                <w:sz w:val="24"/>
                <w:szCs w:val="24"/>
              </w:rPr>
              <w:t>УФК</w:t>
            </w:r>
            <w:r w:rsidR="006F38A7">
              <w:rPr>
                <w:rFonts w:ascii="Times New Roman" w:hAnsi="Times New Roman" w:cs="Times New Roman"/>
                <w:sz w:val="24"/>
                <w:szCs w:val="24"/>
              </w:rPr>
              <w:t>)</w:t>
            </w:r>
            <w:r w:rsidRPr="005704B5">
              <w:rPr>
                <w:rFonts w:ascii="Times New Roman" w:hAnsi="Times New Roman" w:cs="Times New Roman"/>
                <w:sz w:val="24"/>
                <w:szCs w:val="24"/>
              </w:rPr>
              <w:t>, открытом на балансовом счете</w:t>
            </w:r>
            <w:r w:rsidRPr="0055198E">
              <w:rPr>
                <w:rFonts w:ascii="Times New Roman" w:hAnsi="Times New Roman" w:cs="Times New Roman"/>
                <w:sz w:val="24"/>
                <w:szCs w:val="24"/>
              </w:rPr>
              <w:t xml:space="preserve"> № 40101 «Доходы, распределяемые органами Федерального казначейства между бюджетами бюджетной системы Российской Федерации» (далее</w:t>
            </w:r>
            <w:r w:rsidR="00900516">
              <w:rPr>
                <w:rFonts w:ascii="Times New Roman" w:hAnsi="Times New Roman" w:cs="Times New Roman"/>
                <w:sz w:val="24"/>
                <w:szCs w:val="24"/>
              </w:rPr>
              <w:t> </w:t>
            </w:r>
            <w:r w:rsidRPr="0055198E">
              <w:rPr>
                <w:rFonts w:ascii="Times New Roman" w:hAnsi="Times New Roman" w:cs="Times New Roman"/>
                <w:sz w:val="24"/>
                <w:szCs w:val="24"/>
              </w:rPr>
              <w:t>–</w:t>
            </w:r>
            <w:r w:rsidR="00900516">
              <w:rPr>
                <w:rFonts w:ascii="Times New Roman" w:hAnsi="Times New Roman" w:cs="Times New Roman"/>
                <w:sz w:val="24"/>
                <w:szCs w:val="24"/>
              </w:rPr>
              <w:t> </w:t>
            </w:r>
            <w:r w:rsidRPr="0055198E">
              <w:rPr>
                <w:rFonts w:ascii="Times New Roman" w:hAnsi="Times New Roman" w:cs="Times New Roman"/>
                <w:sz w:val="24"/>
                <w:szCs w:val="24"/>
              </w:rPr>
              <w:t>счет №</w:t>
            </w:r>
            <w:r w:rsidR="00900516">
              <w:rPr>
                <w:rFonts w:ascii="Times New Roman" w:hAnsi="Times New Roman" w:cs="Times New Roman"/>
                <w:sz w:val="24"/>
                <w:szCs w:val="24"/>
              </w:rPr>
              <w:t> </w:t>
            </w:r>
            <w:r w:rsidRPr="0055198E">
              <w:rPr>
                <w:rFonts w:ascii="Times New Roman" w:hAnsi="Times New Roman" w:cs="Times New Roman"/>
                <w:sz w:val="24"/>
                <w:szCs w:val="24"/>
              </w:rPr>
              <w:t>40101):</w:t>
            </w:r>
          </w:p>
        </w:tc>
      </w:tr>
      <w:tr w:rsidR="00D223FA" w:rsidTr="008C79A8">
        <w:trPr>
          <w:gridAfter w:val="1"/>
          <w:wAfter w:w="30" w:type="dxa"/>
          <w:trHeight w:val="1271"/>
        </w:trPr>
        <w:tc>
          <w:tcPr>
            <w:tcW w:w="807" w:type="dxa"/>
            <w:vMerge/>
          </w:tcPr>
          <w:p w:rsidR="00D223FA" w:rsidRPr="00440C93" w:rsidRDefault="00D223FA" w:rsidP="00EC309B">
            <w:pPr>
              <w:jc w:val="center"/>
              <w:rPr>
                <w:rFonts w:ascii="Times New Roman" w:hAnsi="Times New Roman" w:cs="Times New Roman"/>
                <w:sz w:val="24"/>
                <w:szCs w:val="24"/>
              </w:rPr>
            </w:pPr>
          </w:p>
        </w:tc>
        <w:tc>
          <w:tcPr>
            <w:tcW w:w="826" w:type="dxa"/>
            <w:gridSpan w:val="3"/>
            <w:vAlign w:val="center"/>
          </w:tcPr>
          <w:p w:rsidR="00D223FA" w:rsidRDefault="00D223FA"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6" w:type="dxa"/>
            <w:gridSpan w:val="3"/>
            <w:vAlign w:val="center"/>
          </w:tcPr>
          <w:p w:rsidR="00D223FA" w:rsidRDefault="00D223FA">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223FA" w:rsidRDefault="00D223F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223FA" w:rsidRPr="0055198E" w:rsidRDefault="00D223FA" w:rsidP="00BB7931">
            <w:pPr>
              <w:jc w:val="both"/>
              <w:rPr>
                <w:rFonts w:ascii="Times New Roman" w:hAnsi="Times New Roman" w:cs="Times New Roman"/>
                <w:sz w:val="24"/>
                <w:szCs w:val="24"/>
              </w:rPr>
            </w:pPr>
            <w:r w:rsidRPr="0055198E">
              <w:rPr>
                <w:rFonts w:ascii="Times New Roman" w:hAnsi="Times New Roman" w:cs="Times New Roman"/>
                <w:sz w:val="24"/>
                <w:szCs w:val="24"/>
              </w:rPr>
              <w:t>отсутствие документов, подтверждающих обоснованность проведения операций на</w:t>
            </w:r>
            <w:r w:rsidR="00900516">
              <w:rPr>
                <w:rFonts w:ascii="Times New Roman" w:hAnsi="Times New Roman" w:cs="Times New Roman"/>
                <w:sz w:val="24"/>
                <w:szCs w:val="24"/>
              </w:rPr>
              <w:t xml:space="preserve"> счете УФК, открытом на счете № </w:t>
            </w:r>
            <w:r w:rsidRPr="0055198E">
              <w:rPr>
                <w:rFonts w:ascii="Times New Roman" w:hAnsi="Times New Roman" w:cs="Times New Roman"/>
                <w:sz w:val="24"/>
                <w:szCs w:val="24"/>
              </w:rPr>
              <w:t>40101 с учетом внебанковских операций;</w:t>
            </w:r>
          </w:p>
        </w:tc>
        <w:tc>
          <w:tcPr>
            <w:tcW w:w="714" w:type="dxa"/>
            <w:gridSpan w:val="2"/>
            <w:vAlign w:val="center"/>
          </w:tcPr>
          <w:p w:rsidR="00D223FA" w:rsidRDefault="00D223FA" w:rsidP="00CA1A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D223FA" w:rsidRDefault="00D223FA" w:rsidP="00CA1A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D223FA" w:rsidRDefault="00D223FA" w:rsidP="00AC3C6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D223FA" w:rsidRDefault="005C10B1" w:rsidP="00AC3C6F">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223FA" w:rsidRDefault="005C10B1" w:rsidP="00AC3C6F">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223FA" w:rsidRDefault="00D223FA" w:rsidP="00AC3C6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D223FA" w:rsidRDefault="00D223FA" w:rsidP="00EC309B">
            <w:pPr>
              <w:jc w:val="center"/>
            </w:pPr>
            <w:r>
              <w:rPr>
                <w:rFonts w:ascii="Times New Roman" w:hAnsi="Times New Roman" w:cs="Times New Roman"/>
                <w:sz w:val="24"/>
                <w:szCs w:val="24"/>
              </w:rPr>
              <w:t>значимый</w:t>
            </w:r>
          </w:p>
        </w:tc>
      </w:tr>
      <w:tr w:rsidR="005B2D68" w:rsidTr="0089114C">
        <w:trPr>
          <w:gridAfter w:val="1"/>
          <w:wAfter w:w="30" w:type="dxa"/>
          <w:trHeight w:val="680"/>
        </w:trPr>
        <w:tc>
          <w:tcPr>
            <w:tcW w:w="807" w:type="dxa"/>
            <w:vMerge/>
          </w:tcPr>
          <w:p w:rsidR="005B2D68" w:rsidRDefault="005B2D68" w:rsidP="00EC309B">
            <w:pPr>
              <w:jc w:val="center"/>
              <w:rPr>
                <w:rFonts w:ascii="Times New Roman" w:hAnsi="Times New Roman" w:cs="Times New Roman"/>
                <w:sz w:val="24"/>
                <w:szCs w:val="24"/>
              </w:rPr>
            </w:pPr>
          </w:p>
        </w:tc>
        <w:tc>
          <w:tcPr>
            <w:tcW w:w="826" w:type="dxa"/>
            <w:gridSpan w:val="3"/>
            <w:vAlign w:val="center"/>
          </w:tcPr>
          <w:p w:rsidR="005B2D68" w:rsidRPr="00885B0B"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B2D68" w:rsidRDefault="005C10B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tcPr>
          <w:p w:rsidR="005B2D68" w:rsidRPr="000C0CE8" w:rsidRDefault="005B2D68" w:rsidP="00B34810">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 xml:space="preserve">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sidRPr="0055198E">
              <w:rPr>
                <w:rFonts w:ascii="Times New Roman" w:eastAsia="Times New Roman" w:hAnsi="Times New Roman"/>
                <w:bCs/>
                <w:sz w:val="24"/>
                <w:szCs w:val="24"/>
              </w:rPr>
              <w:t xml:space="preserve"> (далее</w:t>
            </w:r>
            <w:r w:rsidR="00900516">
              <w:rPr>
                <w:rFonts w:ascii="Times New Roman" w:eastAsia="Times New Roman" w:hAnsi="Times New Roman"/>
                <w:bCs/>
                <w:sz w:val="24"/>
                <w:szCs w:val="24"/>
              </w:rPr>
              <w:t> </w:t>
            </w:r>
            <w:r w:rsidRPr="0055198E">
              <w:rPr>
                <w:rFonts w:ascii="Times New Roman" w:eastAsia="Times New Roman" w:hAnsi="Times New Roman"/>
                <w:bCs/>
                <w:sz w:val="24"/>
                <w:szCs w:val="24"/>
              </w:rPr>
              <w:t>–</w:t>
            </w:r>
            <w:r w:rsidR="00900516">
              <w:rPr>
                <w:rFonts w:ascii="Times New Roman" w:eastAsia="Times New Roman" w:hAnsi="Times New Roman"/>
                <w:bCs/>
                <w:sz w:val="24"/>
                <w:szCs w:val="24"/>
              </w:rPr>
              <w:t> </w:t>
            </w:r>
            <w:r w:rsidRPr="0055198E">
              <w:rPr>
                <w:rFonts w:ascii="Times New Roman" w:eastAsia="Times New Roman" w:hAnsi="Times New Roman"/>
                <w:bCs/>
                <w:sz w:val="24"/>
                <w:szCs w:val="24"/>
              </w:rPr>
              <w:t>направление деятельности</w:t>
            </w:r>
            <w:r w:rsidR="00900516">
              <w:rPr>
                <w:rFonts w:ascii="Times New Roman" w:eastAsia="Times New Roman" w:hAnsi="Times New Roman"/>
                <w:bCs/>
                <w:sz w:val="24"/>
                <w:szCs w:val="24"/>
              </w:rPr>
              <w:t> </w:t>
            </w:r>
            <w:r w:rsidRPr="0055198E">
              <w:rPr>
                <w:rFonts w:ascii="Times New Roman" w:eastAsia="Times New Roman" w:hAnsi="Times New Roman"/>
                <w:bCs/>
                <w:sz w:val="24"/>
                <w:szCs w:val="24"/>
                <w:lang w:val="en-US"/>
              </w:rPr>
              <w:t>I</w:t>
            </w:r>
            <w:r w:rsidRPr="0055198E">
              <w:rPr>
                <w:rFonts w:ascii="Times New Roman" w:eastAsia="Times New Roman" w:hAnsi="Times New Roman"/>
                <w:bCs/>
                <w:sz w:val="24"/>
                <w:szCs w:val="24"/>
              </w:rPr>
              <w:t>)</w:t>
            </w:r>
            <w:r w:rsidRPr="000E1354">
              <w:rPr>
                <w:rFonts w:ascii="Times New Roman" w:hAnsi="Times New Roman" w:cs="Times New Roman"/>
                <w:sz w:val="24"/>
                <w:szCs w:val="24"/>
              </w:rPr>
              <w:t xml:space="preserve"> </w:t>
            </w:r>
            <w:r w:rsidRPr="008B2F0D">
              <w:rPr>
                <w:rFonts w:ascii="Times New Roman" w:hAnsi="Times New Roman" w:cs="Times New Roman"/>
                <w:sz w:val="24"/>
                <w:szCs w:val="24"/>
              </w:rPr>
              <w:t>Классификатор</w:t>
            </w:r>
            <w:r>
              <w:rPr>
                <w:rFonts w:ascii="Times New Roman" w:hAnsi="Times New Roman" w:cs="Times New Roman"/>
                <w:sz w:val="24"/>
                <w:szCs w:val="24"/>
              </w:rPr>
              <w:t>а</w:t>
            </w:r>
            <w:r w:rsidR="00900516">
              <w:rPr>
                <w:rFonts w:ascii="Times New Roman" w:eastAsia="Times New Roman" w:hAnsi="Times New Roman" w:cs="Times New Roman"/>
                <w:bCs/>
                <w:sz w:val="24"/>
                <w:szCs w:val="24"/>
                <w:lang w:eastAsia="ru-RU"/>
              </w:rPr>
              <w:t xml:space="preserve"> внутренних</w:t>
            </w:r>
            <w:r w:rsidR="00B34810">
              <w:rPr>
                <w:rFonts w:ascii="Times New Roman" w:eastAsia="Times New Roman" w:hAnsi="Times New Roman" w:cs="Times New Roman"/>
                <w:bCs/>
                <w:sz w:val="24"/>
                <w:szCs w:val="24"/>
                <w:lang w:eastAsia="ru-RU"/>
              </w:rPr>
              <w:t xml:space="preserve"> </w:t>
            </w:r>
            <w:r w:rsidRPr="008B2F0D">
              <w:rPr>
                <w:rFonts w:ascii="Times New Roman" w:eastAsia="Times New Roman" w:hAnsi="Times New Roman" w:cs="Times New Roman"/>
                <w:bCs/>
                <w:sz w:val="24"/>
                <w:szCs w:val="24"/>
                <w:lang w:eastAsia="ru-RU"/>
              </w:rPr>
              <w:t xml:space="preserve">(операционных) </w:t>
            </w:r>
            <w:r w:rsidR="00900516">
              <w:rPr>
                <w:rFonts w:ascii="Times New Roman" w:eastAsia="Times New Roman" w:hAnsi="Times New Roman" w:cs="Times New Roman"/>
                <w:bCs/>
                <w:sz w:val="24"/>
                <w:szCs w:val="24"/>
                <w:lang w:eastAsia="ru-RU"/>
              </w:rPr>
              <w:t>к</w:t>
            </w:r>
            <w:r w:rsidRPr="008B2F0D">
              <w:rPr>
                <w:rFonts w:ascii="Times New Roman" w:eastAsia="Times New Roman" w:hAnsi="Times New Roman" w:cs="Times New Roman"/>
                <w:bCs/>
                <w:sz w:val="24"/>
                <w:szCs w:val="24"/>
                <w:lang w:eastAsia="ru-RU"/>
              </w:rPr>
              <w:t>азначейских рисков по направлениям деятельности управления Федерального казначейства по субъекту Российской Федерации</w:t>
            </w:r>
            <w:r w:rsidRPr="008B2F0D">
              <w:rPr>
                <w:rFonts w:ascii="Times New Roman" w:eastAsia="Times New Roman" w:hAnsi="Times New Roman" w:cs="Times New Roman"/>
                <w:sz w:val="24"/>
                <w:szCs w:val="24"/>
                <w:lang w:eastAsia="ru-RU"/>
              </w:rPr>
              <w:t xml:space="preserve"> (субъектам Российской Федерации, находящимся в границах федерального округа)</w:t>
            </w:r>
            <w:r w:rsidRPr="000E1354">
              <w:rPr>
                <w:rFonts w:ascii="Times New Roman" w:eastAsia="Times New Roman" w:hAnsi="Times New Roman" w:cs="Times New Roman"/>
                <w:sz w:val="24"/>
                <w:szCs w:val="24"/>
                <w:lang w:eastAsia="ru-RU"/>
              </w:rPr>
              <w:t xml:space="preserve"> (далее</w:t>
            </w:r>
            <w:r w:rsidR="00900516">
              <w:rPr>
                <w:rFonts w:ascii="Times New Roman" w:eastAsia="Times New Roman" w:hAnsi="Times New Roman" w:cs="Times New Roman"/>
                <w:sz w:val="24"/>
                <w:szCs w:val="24"/>
                <w:lang w:eastAsia="ru-RU"/>
              </w:rPr>
              <w:t> </w:t>
            </w:r>
            <w:r w:rsidRPr="000E1354">
              <w:rPr>
                <w:rFonts w:ascii="Times New Roman" w:eastAsia="Times New Roman" w:hAnsi="Times New Roman" w:cs="Times New Roman"/>
                <w:sz w:val="24"/>
                <w:szCs w:val="24"/>
                <w:lang w:eastAsia="ru-RU"/>
              </w:rPr>
              <w:t>–</w:t>
            </w:r>
            <w:r w:rsidR="00900516">
              <w:rPr>
                <w:rFonts w:ascii="Times New Roman" w:eastAsia="Times New Roman" w:hAnsi="Times New Roman" w:cs="Times New Roman"/>
                <w:sz w:val="24"/>
                <w:szCs w:val="24"/>
                <w:lang w:eastAsia="ru-RU"/>
              </w:rPr>
              <w:t> </w:t>
            </w:r>
            <w:r w:rsidRPr="000E1354">
              <w:rPr>
                <w:rFonts w:ascii="Times New Roman" w:eastAsia="Times New Roman" w:hAnsi="Times New Roman" w:cs="Times New Roman"/>
                <w:sz w:val="24"/>
                <w:szCs w:val="24"/>
                <w:lang w:eastAsia="ru-RU"/>
              </w:rPr>
              <w:t>Классификатор рисков)</w:t>
            </w:r>
            <w:r w:rsidRPr="005704B5">
              <w:rPr>
                <w:rFonts w:ascii="Times New Roman" w:hAnsi="Times New Roman" w:cs="Times New Roman"/>
                <w:sz w:val="24"/>
                <w:szCs w:val="24"/>
              </w:rPr>
              <w:t>.</w:t>
            </w:r>
          </w:p>
        </w:tc>
        <w:tc>
          <w:tcPr>
            <w:tcW w:w="714" w:type="dxa"/>
            <w:gridSpan w:val="2"/>
            <w:vAlign w:val="center"/>
          </w:tcPr>
          <w:p w:rsidR="005B2D68" w:rsidRPr="00885B0B"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B2D68" w:rsidRPr="00885B0B"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Pr="00885B0B"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B2D68" w:rsidRPr="00885B0B" w:rsidRDefault="005B2D68" w:rsidP="00BE232F">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885B0B" w:rsidRDefault="005B2D68" w:rsidP="000C0CE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885B0B" w:rsidRDefault="005B2D68" w:rsidP="000C0CE8">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0C0CE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704B5" w:rsidTr="0089114C">
        <w:trPr>
          <w:gridAfter w:val="1"/>
          <w:wAfter w:w="30" w:type="dxa"/>
          <w:trHeight w:val="315"/>
        </w:trPr>
        <w:tc>
          <w:tcPr>
            <w:tcW w:w="807" w:type="dxa"/>
            <w:vMerge w:val="restart"/>
          </w:tcPr>
          <w:p w:rsidR="005704B5" w:rsidRDefault="005704B5">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tcPr>
          <w:p w:rsidR="005704B5" w:rsidRPr="009341B1" w:rsidRDefault="001F4A81">
            <w:pPr>
              <w:rPr>
                <w:rFonts w:ascii="Times New Roman" w:hAnsi="Times New Roman" w:cs="Times New Roman"/>
                <w:sz w:val="24"/>
                <w:szCs w:val="24"/>
              </w:rPr>
            </w:pPr>
            <w:r>
              <w:rPr>
                <w:rFonts w:ascii="Times New Roman" w:hAnsi="Times New Roman" w:cs="Times New Roman"/>
                <w:sz w:val="24"/>
                <w:szCs w:val="24"/>
              </w:rPr>
              <w:t>В</w:t>
            </w:r>
            <w:r w:rsidR="005704B5" w:rsidRPr="0055198E">
              <w:rPr>
                <w:rFonts w:ascii="Times New Roman" w:hAnsi="Times New Roman" w:cs="Times New Roman"/>
                <w:sz w:val="24"/>
                <w:szCs w:val="24"/>
              </w:rPr>
              <w:t>едени</w:t>
            </w:r>
            <w:r>
              <w:rPr>
                <w:rFonts w:ascii="Times New Roman" w:hAnsi="Times New Roman" w:cs="Times New Roman"/>
                <w:sz w:val="24"/>
                <w:szCs w:val="24"/>
              </w:rPr>
              <w:t>е</w:t>
            </w:r>
            <w:r w:rsidR="005704B5" w:rsidRPr="0055198E">
              <w:rPr>
                <w:rFonts w:ascii="Times New Roman" w:hAnsi="Times New Roman" w:cs="Times New Roman"/>
                <w:sz w:val="24"/>
                <w:szCs w:val="24"/>
              </w:rPr>
              <w:t xml:space="preserve"> аналитического учета:</w:t>
            </w:r>
          </w:p>
        </w:tc>
      </w:tr>
      <w:tr w:rsidR="005704B5" w:rsidTr="0089114C">
        <w:trPr>
          <w:gridAfter w:val="1"/>
          <w:wAfter w:w="30" w:type="dxa"/>
          <w:trHeight w:val="460"/>
        </w:trPr>
        <w:tc>
          <w:tcPr>
            <w:tcW w:w="807" w:type="dxa"/>
            <w:vMerge/>
          </w:tcPr>
          <w:p w:rsidR="005704B5" w:rsidRDefault="005704B5" w:rsidP="00EC309B">
            <w:pPr>
              <w:jc w:val="center"/>
            </w:pPr>
          </w:p>
        </w:tc>
        <w:tc>
          <w:tcPr>
            <w:tcW w:w="82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704B5" w:rsidRDefault="005704B5">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704B5" w:rsidRPr="0055198E" w:rsidRDefault="005704B5"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регистров аналитического учета установленным формам;</w:t>
            </w:r>
          </w:p>
        </w:tc>
        <w:tc>
          <w:tcPr>
            <w:tcW w:w="714"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704B5" w:rsidRDefault="005704B5" w:rsidP="005C7D2D">
            <w:pPr>
              <w:jc w:val="center"/>
            </w:pPr>
            <w:r>
              <w:rPr>
                <w:rFonts w:ascii="Times New Roman" w:hAnsi="Times New Roman" w:cs="Times New Roman"/>
                <w:sz w:val="24"/>
                <w:szCs w:val="24"/>
              </w:rPr>
              <w:t>средний</w:t>
            </w:r>
          </w:p>
        </w:tc>
      </w:tr>
      <w:tr w:rsidR="005704B5" w:rsidTr="0089114C">
        <w:trPr>
          <w:gridAfter w:val="1"/>
          <w:wAfter w:w="30" w:type="dxa"/>
          <w:trHeight w:val="680"/>
        </w:trPr>
        <w:tc>
          <w:tcPr>
            <w:tcW w:w="807" w:type="dxa"/>
            <w:vMerge/>
          </w:tcPr>
          <w:p w:rsidR="005704B5" w:rsidRDefault="005704B5" w:rsidP="00EC309B">
            <w:pPr>
              <w:jc w:val="center"/>
            </w:pPr>
          </w:p>
        </w:tc>
        <w:tc>
          <w:tcPr>
            <w:tcW w:w="82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704B5" w:rsidRPr="0055198E" w:rsidRDefault="005704B5" w:rsidP="00BB7931">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несоответствие </w:t>
            </w:r>
            <w:r w:rsidRPr="0055198E">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 бюджетной классификации,</w:t>
            </w:r>
            <w:r w:rsidRPr="0055198E">
              <w:rPr>
                <w:rFonts w:ascii="Times New Roman" w:eastAsia="Calibri" w:hAnsi="Times New Roman" w:cs="Times New Roman"/>
                <w:sz w:val="24"/>
                <w:szCs w:val="24"/>
                <w:lang w:eastAsia="ru-RU"/>
              </w:rPr>
              <w:t xml:space="preserve"> закрепленным в Реестрах администрируемых доходов (код формы по КФД 0531975)</w:t>
            </w:r>
            <w:r w:rsidRPr="0055198E">
              <w:rPr>
                <w:rFonts w:ascii="Times New Roman" w:eastAsia="Calibri" w:hAnsi="Times New Roman" w:cs="Times New Roman"/>
                <w:sz w:val="28"/>
                <w:szCs w:val="28"/>
                <w:lang w:eastAsia="ru-RU"/>
              </w:rPr>
              <w:t xml:space="preserve"> </w:t>
            </w:r>
            <w:r w:rsidRPr="0055198E">
              <w:rPr>
                <w:rFonts w:ascii="Times New Roman" w:eastAsia="Calibri" w:hAnsi="Times New Roman" w:cs="Times New Roman"/>
                <w:sz w:val="24"/>
                <w:szCs w:val="24"/>
                <w:lang w:eastAsia="ru-RU"/>
              </w:rPr>
              <w:t xml:space="preserve">и приказом Министерства финансов Российской Федерации о порядке </w:t>
            </w:r>
            <w:r w:rsidR="005C10B1">
              <w:rPr>
                <w:rFonts w:ascii="Times New Roman" w:eastAsia="Calibri" w:hAnsi="Times New Roman" w:cs="Times New Roman"/>
                <w:sz w:val="24"/>
                <w:szCs w:val="24"/>
                <w:lang w:eastAsia="ru-RU"/>
              </w:rPr>
              <w:t xml:space="preserve">формирования и </w:t>
            </w:r>
            <w:r w:rsidRPr="0055198E">
              <w:rPr>
                <w:rFonts w:ascii="Times New Roman" w:eastAsia="Calibri" w:hAnsi="Times New Roman" w:cs="Times New Roman"/>
                <w:sz w:val="24"/>
                <w:szCs w:val="24"/>
                <w:lang w:eastAsia="ru-RU"/>
              </w:rPr>
              <w:lastRenderedPageBreak/>
              <w:t>применения</w:t>
            </w:r>
            <w:r w:rsidR="005C10B1">
              <w:rPr>
                <w:rFonts w:ascii="Times New Roman" w:eastAsia="Calibri" w:hAnsi="Times New Roman" w:cs="Times New Roman"/>
                <w:sz w:val="24"/>
                <w:szCs w:val="24"/>
                <w:lang w:eastAsia="ru-RU"/>
              </w:rPr>
              <w:t xml:space="preserve"> кодов</w:t>
            </w:r>
            <w:r w:rsidRPr="0055198E">
              <w:rPr>
                <w:rFonts w:ascii="Times New Roman" w:eastAsia="Calibri" w:hAnsi="Times New Roman" w:cs="Times New Roman"/>
                <w:sz w:val="24"/>
                <w:szCs w:val="24"/>
                <w:lang w:eastAsia="ru-RU"/>
              </w:rPr>
              <w:t xml:space="preserve"> бюджетной классификации Российской Федерации</w:t>
            </w:r>
            <w:r w:rsidR="005C10B1">
              <w:rPr>
                <w:rFonts w:ascii="Times New Roman" w:eastAsia="Calibri" w:hAnsi="Times New Roman" w:cs="Times New Roman"/>
                <w:sz w:val="24"/>
                <w:szCs w:val="24"/>
                <w:lang w:eastAsia="ru-RU"/>
              </w:rPr>
              <w:t>, их структуре и принципах назначения</w:t>
            </w:r>
            <w:r w:rsidRPr="0055198E">
              <w:rPr>
                <w:rFonts w:ascii="Times New Roman" w:eastAsia="Calibri" w:hAnsi="Times New Roman" w:cs="Times New Roman"/>
                <w:sz w:val="24"/>
                <w:szCs w:val="24"/>
                <w:lang w:eastAsia="ru-RU"/>
              </w:rPr>
              <w:t xml:space="preserve"> на соответствующий финансовый год</w:t>
            </w:r>
            <w:r w:rsidRPr="0055198E">
              <w:rPr>
                <w:rFonts w:ascii="Times New Roman" w:hAnsi="Times New Roman" w:cs="Times New Roman"/>
                <w:sz w:val="24"/>
                <w:szCs w:val="24"/>
              </w:rPr>
              <w:t>;</w:t>
            </w:r>
          </w:p>
        </w:tc>
        <w:tc>
          <w:tcPr>
            <w:tcW w:w="714"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704B5" w:rsidRDefault="005704B5" w:rsidP="00EC309B">
            <w:pPr>
              <w:jc w:val="center"/>
            </w:pPr>
            <w:r w:rsidRPr="00907664">
              <w:rPr>
                <w:rFonts w:ascii="Times New Roman" w:hAnsi="Times New Roman" w:cs="Times New Roman"/>
                <w:sz w:val="24"/>
                <w:szCs w:val="24"/>
              </w:rPr>
              <w:t>значимый</w:t>
            </w:r>
          </w:p>
        </w:tc>
      </w:tr>
      <w:tr w:rsidR="005704B5" w:rsidTr="0089114C">
        <w:trPr>
          <w:gridAfter w:val="1"/>
          <w:wAfter w:w="30" w:type="dxa"/>
          <w:trHeight w:val="680"/>
        </w:trPr>
        <w:tc>
          <w:tcPr>
            <w:tcW w:w="807" w:type="dxa"/>
            <w:vMerge/>
          </w:tcPr>
          <w:p w:rsidR="005704B5" w:rsidRDefault="005704B5" w:rsidP="00EC309B">
            <w:pPr>
              <w:jc w:val="center"/>
            </w:pPr>
          </w:p>
        </w:tc>
        <w:tc>
          <w:tcPr>
            <w:tcW w:w="82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704B5" w:rsidRPr="0055198E" w:rsidRDefault="005704B5"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данных, отраженных в регистрах аналитического учета, данным выписки по счету № 40101 с учетом внебанковских операций;</w:t>
            </w:r>
          </w:p>
        </w:tc>
        <w:tc>
          <w:tcPr>
            <w:tcW w:w="714"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704B5" w:rsidRDefault="005704B5" w:rsidP="00EC309B">
            <w:pPr>
              <w:jc w:val="center"/>
            </w:pPr>
            <w:r w:rsidRPr="00907664">
              <w:rPr>
                <w:rFonts w:ascii="Times New Roman" w:hAnsi="Times New Roman" w:cs="Times New Roman"/>
                <w:sz w:val="24"/>
                <w:szCs w:val="24"/>
              </w:rPr>
              <w:t>значимый</w:t>
            </w:r>
          </w:p>
        </w:tc>
      </w:tr>
      <w:tr w:rsidR="005704B5" w:rsidTr="0089114C">
        <w:trPr>
          <w:gridAfter w:val="1"/>
          <w:wAfter w:w="30" w:type="dxa"/>
          <w:trHeight w:val="680"/>
        </w:trPr>
        <w:tc>
          <w:tcPr>
            <w:tcW w:w="807" w:type="dxa"/>
            <w:vMerge/>
          </w:tcPr>
          <w:p w:rsidR="005704B5" w:rsidRDefault="005704B5" w:rsidP="00EC309B">
            <w:pPr>
              <w:jc w:val="center"/>
            </w:pPr>
          </w:p>
        </w:tc>
        <w:tc>
          <w:tcPr>
            <w:tcW w:w="82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704B5" w:rsidRPr="0055198E" w:rsidRDefault="005704B5" w:rsidP="000C0CE8">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информационной системы УФК;</w:t>
            </w:r>
          </w:p>
        </w:tc>
        <w:tc>
          <w:tcPr>
            <w:tcW w:w="714"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704B5" w:rsidRDefault="005704B5" w:rsidP="00EC309B">
            <w:pPr>
              <w:jc w:val="center"/>
            </w:pPr>
            <w:r w:rsidRPr="00907664">
              <w:rPr>
                <w:rFonts w:ascii="Times New Roman" w:hAnsi="Times New Roman" w:cs="Times New Roman"/>
                <w:sz w:val="24"/>
                <w:szCs w:val="24"/>
              </w:rPr>
              <w:t>значимый</w:t>
            </w:r>
          </w:p>
        </w:tc>
      </w:tr>
      <w:tr w:rsidR="005704B5" w:rsidTr="0089114C">
        <w:trPr>
          <w:gridAfter w:val="1"/>
          <w:wAfter w:w="30" w:type="dxa"/>
          <w:trHeight w:val="680"/>
        </w:trPr>
        <w:tc>
          <w:tcPr>
            <w:tcW w:w="807" w:type="dxa"/>
            <w:vMerge/>
          </w:tcPr>
          <w:p w:rsidR="005704B5" w:rsidRDefault="005704B5"/>
        </w:tc>
        <w:tc>
          <w:tcPr>
            <w:tcW w:w="82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704B5" w:rsidRDefault="000C0CE8" w:rsidP="000C0CE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704B5" w:rsidRPr="0055198E" w:rsidRDefault="005704B5" w:rsidP="000C0CE8">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w:t>
            </w:r>
            <w:r w:rsidR="000C0CE8">
              <w:rPr>
                <w:rFonts w:ascii="Times New Roman" w:hAnsi="Times New Roman" w:cs="Times New Roman"/>
                <w:sz w:val="24"/>
                <w:szCs w:val="24"/>
              </w:rPr>
              <w:t>2</w:t>
            </w:r>
            <w:r w:rsidRPr="0055198E">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5198E">
              <w:rPr>
                <w:rFonts w:ascii="Times New Roman" w:eastAsia="Times New Roman" w:hAnsi="Times New Roman"/>
                <w:bCs/>
                <w:sz w:val="24"/>
                <w:szCs w:val="24"/>
              </w:rPr>
              <w:t>.</w:t>
            </w:r>
          </w:p>
        </w:tc>
        <w:tc>
          <w:tcPr>
            <w:tcW w:w="714" w:type="dxa"/>
            <w:gridSpan w:val="2"/>
            <w:vAlign w:val="center"/>
          </w:tcPr>
          <w:p w:rsidR="005704B5" w:rsidRDefault="005704B5"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0" w:type="dxa"/>
            <w:gridSpan w:val="2"/>
            <w:vAlign w:val="center"/>
          </w:tcPr>
          <w:p w:rsidR="005704B5" w:rsidRDefault="005704B5"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65" w:type="dxa"/>
            <w:gridSpan w:val="2"/>
            <w:vAlign w:val="center"/>
          </w:tcPr>
          <w:p w:rsidR="005704B5" w:rsidRDefault="005704B5" w:rsidP="00EC309B">
            <w:pPr>
              <w:jc w:val="center"/>
              <w:rPr>
                <w:rFonts w:ascii="Times New Roman" w:hAnsi="Times New Roman" w:cs="Times New Roman"/>
                <w:sz w:val="24"/>
                <w:szCs w:val="24"/>
              </w:rPr>
            </w:pPr>
            <w:r w:rsidRPr="00643310">
              <w:rPr>
                <w:rFonts w:ascii="Times New Roman" w:hAnsi="Times New Roman" w:cs="Times New Roman"/>
                <w:sz w:val="24"/>
                <w:szCs w:val="24"/>
              </w:rPr>
              <w:t>–</w:t>
            </w:r>
          </w:p>
        </w:tc>
        <w:tc>
          <w:tcPr>
            <w:tcW w:w="745" w:type="dxa"/>
            <w:gridSpan w:val="3"/>
            <w:vAlign w:val="center"/>
          </w:tcPr>
          <w:p w:rsidR="005704B5" w:rsidRPr="00D223FA" w:rsidRDefault="005704B5" w:rsidP="00EC309B">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704B5" w:rsidRPr="00D223FA" w:rsidRDefault="005704B5"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704B5" w:rsidRPr="00D223FA" w:rsidRDefault="005704B5"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704B5" w:rsidRDefault="005704B5" w:rsidP="00EC309B">
            <w:pPr>
              <w:jc w:val="center"/>
            </w:pPr>
            <w:r w:rsidRPr="00643310">
              <w:rPr>
                <w:rFonts w:ascii="Times New Roman" w:hAnsi="Times New Roman" w:cs="Times New Roman"/>
                <w:sz w:val="24"/>
                <w:szCs w:val="24"/>
              </w:rPr>
              <w:t>низкий</w:t>
            </w:r>
          </w:p>
        </w:tc>
      </w:tr>
      <w:tr w:rsidR="005704B5" w:rsidTr="0089114C">
        <w:trPr>
          <w:gridAfter w:val="1"/>
          <w:wAfter w:w="30" w:type="dxa"/>
          <w:trHeight w:val="308"/>
        </w:trPr>
        <w:tc>
          <w:tcPr>
            <w:tcW w:w="807" w:type="dxa"/>
            <w:vMerge w:val="restart"/>
          </w:tcPr>
          <w:p w:rsidR="005704B5" w:rsidRDefault="005704B5">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tcPr>
          <w:p w:rsidR="005704B5" w:rsidRPr="0055198E" w:rsidRDefault="005704B5" w:rsidP="000502CA">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распределения и перечисления поступлений в бюджеты бюджетной системы Российской Федерации:</w:t>
            </w:r>
          </w:p>
        </w:tc>
      </w:tr>
      <w:tr w:rsidR="005704B5" w:rsidTr="0089114C">
        <w:trPr>
          <w:gridAfter w:val="1"/>
          <w:wAfter w:w="30" w:type="dxa"/>
          <w:trHeight w:val="602"/>
        </w:trPr>
        <w:tc>
          <w:tcPr>
            <w:tcW w:w="807" w:type="dxa"/>
            <w:vMerge/>
          </w:tcPr>
          <w:p w:rsidR="005704B5" w:rsidRDefault="005704B5" w:rsidP="00EC309B">
            <w:pPr>
              <w:jc w:val="center"/>
            </w:pPr>
          </w:p>
        </w:tc>
        <w:tc>
          <w:tcPr>
            <w:tcW w:w="82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704B5" w:rsidRDefault="005704B5">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704B5" w:rsidRPr="0055198E" w:rsidRDefault="005704B5"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законодательно установленных нормативов распределения поступлений между бюджетами бюджетной системы Российской Федерации;</w:t>
            </w:r>
          </w:p>
        </w:tc>
        <w:tc>
          <w:tcPr>
            <w:tcW w:w="714"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704B5" w:rsidRDefault="005704B5" w:rsidP="00EC309B">
            <w:pPr>
              <w:jc w:val="center"/>
            </w:pPr>
            <w:r w:rsidRPr="003E0F65">
              <w:rPr>
                <w:rFonts w:ascii="Times New Roman" w:hAnsi="Times New Roman" w:cs="Times New Roman"/>
                <w:sz w:val="24"/>
                <w:szCs w:val="24"/>
              </w:rPr>
              <w:t>значимый</w:t>
            </w:r>
          </w:p>
        </w:tc>
      </w:tr>
      <w:tr w:rsidR="005704B5" w:rsidTr="0089114C">
        <w:trPr>
          <w:gridAfter w:val="1"/>
          <w:wAfter w:w="30" w:type="dxa"/>
          <w:trHeight w:val="680"/>
        </w:trPr>
        <w:tc>
          <w:tcPr>
            <w:tcW w:w="807" w:type="dxa"/>
            <w:vMerge/>
          </w:tcPr>
          <w:p w:rsidR="005704B5" w:rsidRDefault="005704B5" w:rsidP="00EC309B">
            <w:pPr>
              <w:jc w:val="center"/>
            </w:pPr>
          </w:p>
        </w:tc>
        <w:tc>
          <w:tcPr>
            <w:tcW w:w="82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704B5" w:rsidRPr="0055198E" w:rsidRDefault="005704B5" w:rsidP="000C0CE8">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несвоевременность распределения поступлений между бюджетами и их перечисления в соответствующие бюджеты;</w:t>
            </w:r>
          </w:p>
        </w:tc>
        <w:tc>
          <w:tcPr>
            <w:tcW w:w="714"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704B5"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704B5" w:rsidRPr="00D223FA" w:rsidRDefault="005704B5"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704B5" w:rsidRDefault="005704B5" w:rsidP="00EC309B">
            <w:pPr>
              <w:jc w:val="center"/>
            </w:pPr>
            <w:r w:rsidRPr="003E0F65">
              <w:rPr>
                <w:rFonts w:ascii="Times New Roman" w:hAnsi="Times New Roman" w:cs="Times New Roman"/>
                <w:sz w:val="24"/>
                <w:szCs w:val="24"/>
              </w:rPr>
              <w:t>значимый</w:t>
            </w:r>
          </w:p>
        </w:tc>
      </w:tr>
      <w:tr w:rsidR="00080014" w:rsidTr="00D25900">
        <w:trPr>
          <w:gridAfter w:val="1"/>
          <w:wAfter w:w="30" w:type="dxa"/>
          <w:trHeight w:val="686"/>
        </w:trPr>
        <w:tc>
          <w:tcPr>
            <w:tcW w:w="807" w:type="dxa"/>
            <w:vMerge/>
          </w:tcPr>
          <w:p w:rsidR="00080014" w:rsidRDefault="00080014" w:rsidP="00EC309B">
            <w:pPr>
              <w:jc w:val="center"/>
            </w:pPr>
          </w:p>
        </w:tc>
        <w:tc>
          <w:tcPr>
            <w:tcW w:w="826" w:type="dxa"/>
            <w:gridSpan w:val="3"/>
            <w:vAlign w:val="center"/>
          </w:tcPr>
          <w:p w:rsidR="00080014" w:rsidRPr="00885B0B" w:rsidRDefault="00080014" w:rsidP="00080014">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080014" w:rsidRDefault="009734F3" w:rsidP="009734F3">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080014" w:rsidRDefault="009734F3" w:rsidP="009734F3">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080014" w:rsidRPr="000C0CE8" w:rsidRDefault="00080014" w:rsidP="00D25900">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080014" w:rsidRPr="00885B0B" w:rsidRDefault="00080014" w:rsidP="00080014">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080014" w:rsidRPr="00885B0B" w:rsidRDefault="00080014" w:rsidP="00080014">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080014" w:rsidRPr="00885B0B" w:rsidRDefault="00080014" w:rsidP="00080014">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080014" w:rsidRPr="00885B0B" w:rsidRDefault="00080014" w:rsidP="00080014">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080014" w:rsidRPr="00885B0B" w:rsidRDefault="00080014" w:rsidP="00080014">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80014" w:rsidRPr="00885B0B" w:rsidRDefault="00080014" w:rsidP="00080014">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080014" w:rsidRDefault="00080014" w:rsidP="0008001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080014" w:rsidTr="0089114C">
        <w:trPr>
          <w:gridAfter w:val="1"/>
          <w:wAfter w:w="30" w:type="dxa"/>
          <w:trHeight w:val="680"/>
        </w:trPr>
        <w:tc>
          <w:tcPr>
            <w:tcW w:w="807" w:type="dxa"/>
            <w:vMerge w:val="restart"/>
          </w:tcPr>
          <w:p w:rsidR="00080014" w:rsidRDefault="00080014">
            <w:pPr>
              <w:jc w:val="center"/>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lang w:val="en-US"/>
              </w:rPr>
              <w:t>.</w:t>
            </w:r>
          </w:p>
        </w:tc>
        <w:tc>
          <w:tcPr>
            <w:tcW w:w="13551" w:type="dxa"/>
            <w:gridSpan w:val="32"/>
            <w:vAlign w:val="center"/>
          </w:tcPr>
          <w:p w:rsidR="00080014" w:rsidRPr="0055198E" w:rsidRDefault="00080014" w:rsidP="007C071E">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учета, распределения, перечисления от уплаты акцизов на нефтепродукты, </w:t>
            </w:r>
            <w:r w:rsidRPr="0055198E">
              <w:rPr>
                <w:rFonts w:ascii="Times New Roman" w:eastAsia="Times New Roman" w:hAnsi="Times New Roman" w:cs="Times New Roman"/>
                <w:sz w:val="24"/>
                <w:szCs w:val="24"/>
                <w:lang w:eastAsia="ru-RU"/>
              </w:rPr>
              <w:t>акцизов на крепкую алкогольную продукцию</w:t>
            </w:r>
            <w:r w:rsidRPr="0055198E">
              <w:rPr>
                <w:rFonts w:ascii="Times New Roman" w:eastAsia="Times New Roman" w:hAnsi="Times New Roman" w:cs="Times New Roman"/>
                <w:sz w:val="28"/>
                <w:szCs w:val="28"/>
                <w:lang w:eastAsia="ru-RU"/>
              </w:rPr>
              <w:t xml:space="preserve"> </w:t>
            </w:r>
            <w:r w:rsidRPr="0055198E">
              <w:rPr>
                <w:rFonts w:ascii="Times New Roman" w:hAnsi="Times New Roman" w:cs="Times New Roman"/>
                <w:sz w:val="24"/>
                <w:szCs w:val="24"/>
              </w:rPr>
              <w:t>(далее – акцизы), а также возврата (зачета, уточнения) сумм платежей по данным акцизам:</w:t>
            </w:r>
          </w:p>
        </w:tc>
      </w:tr>
      <w:tr w:rsidR="00080014" w:rsidTr="0089114C">
        <w:trPr>
          <w:gridAfter w:val="1"/>
          <w:wAfter w:w="30" w:type="dxa"/>
          <w:trHeight w:val="680"/>
        </w:trPr>
        <w:tc>
          <w:tcPr>
            <w:tcW w:w="807" w:type="dxa"/>
            <w:vMerge/>
          </w:tcPr>
          <w:p w:rsidR="00080014" w:rsidRDefault="00080014" w:rsidP="00EC309B">
            <w:pPr>
              <w:jc w:val="center"/>
            </w:pPr>
          </w:p>
        </w:tc>
        <w:tc>
          <w:tcPr>
            <w:tcW w:w="826" w:type="dxa"/>
            <w:gridSpan w:val="3"/>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080014" w:rsidRDefault="00080014">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080014" w:rsidRPr="0055198E" w:rsidRDefault="00080014"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учета и распределения поступлений от уплаты акцизов;</w:t>
            </w:r>
          </w:p>
        </w:tc>
        <w:tc>
          <w:tcPr>
            <w:tcW w:w="714" w:type="dxa"/>
            <w:gridSpan w:val="2"/>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80014" w:rsidRPr="00D223FA" w:rsidRDefault="00080014"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080014" w:rsidRPr="00D223FA"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80014" w:rsidRPr="00D223FA"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080014" w:rsidRDefault="00080014" w:rsidP="00EC309B">
            <w:pPr>
              <w:jc w:val="center"/>
            </w:pPr>
            <w:r w:rsidRPr="00A56F8B">
              <w:rPr>
                <w:rFonts w:ascii="Times New Roman" w:hAnsi="Times New Roman" w:cs="Times New Roman"/>
                <w:sz w:val="24"/>
                <w:szCs w:val="24"/>
              </w:rPr>
              <w:t>значимый</w:t>
            </w:r>
          </w:p>
        </w:tc>
      </w:tr>
      <w:tr w:rsidR="00080014" w:rsidTr="0089114C">
        <w:trPr>
          <w:gridAfter w:val="1"/>
          <w:wAfter w:w="30" w:type="dxa"/>
          <w:trHeight w:val="680"/>
        </w:trPr>
        <w:tc>
          <w:tcPr>
            <w:tcW w:w="807" w:type="dxa"/>
            <w:vMerge/>
          </w:tcPr>
          <w:p w:rsidR="00080014" w:rsidRDefault="00080014" w:rsidP="00EC309B">
            <w:pPr>
              <w:jc w:val="center"/>
              <w:rPr>
                <w:rFonts w:ascii="Times New Roman" w:eastAsia="Times New Roman" w:hAnsi="Times New Roman" w:cs="Times New Roman"/>
                <w:sz w:val="24"/>
                <w:szCs w:val="24"/>
                <w:lang w:eastAsia="ru-RU"/>
              </w:rPr>
            </w:pPr>
          </w:p>
        </w:tc>
        <w:tc>
          <w:tcPr>
            <w:tcW w:w="826" w:type="dxa"/>
            <w:gridSpan w:val="3"/>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080014" w:rsidRPr="0055198E" w:rsidRDefault="00080014"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tc>
        <w:tc>
          <w:tcPr>
            <w:tcW w:w="714" w:type="dxa"/>
            <w:gridSpan w:val="2"/>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80014" w:rsidRPr="00D223FA" w:rsidRDefault="00080014"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080014" w:rsidRPr="00D223FA"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80014" w:rsidRPr="00D223FA"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080014" w:rsidRDefault="00080014" w:rsidP="00EC309B">
            <w:pPr>
              <w:jc w:val="center"/>
            </w:pPr>
            <w:r w:rsidRPr="00A56F8B">
              <w:rPr>
                <w:rFonts w:ascii="Times New Roman" w:hAnsi="Times New Roman" w:cs="Times New Roman"/>
                <w:sz w:val="24"/>
                <w:szCs w:val="24"/>
              </w:rPr>
              <w:t>значимый</w:t>
            </w:r>
          </w:p>
        </w:tc>
      </w:tr>
      <w:tr w:rsidR="00080014" w:rsidTr="0089114C">
        <w:trPr>
          <w:gridAfter w:val="1"/>
          <w:wAfter w:w="30" w:type="dxa"/>
          <w:trHeight w:val="1198"/>
        </w:trPr>
        <w:tc>
          <w:tcPr>
            <w:tcW w:w="807" w:type="dxa"/>
            <w:vMerge/>
          </w:tcPr>
          <w:p w:rsidR="00080014" w:rsidRDefault="00080014" w:rsidP="00EC309B">
            <w:pPr>
              <w:jc w:val="center"/>
              <w:rPr>
                <w:rFonts w:ascii="Times New Roman" w:eastAsia="Times New Roman" w:hAnsi="Times New Roman" w:cs="Times New Roman"/>
                <w:sz w:val="24"/>
                <w:szCs w:val="24"/>
                <w:lang w:eastAsia="ru-RU"/>
              </w:rPr>
            </w:pPr>
          </w:p>
        </w:tc>
        <w:tc>
          <w:tcPr>
            <w:tcW w:w="826" w:type="dxa"/>
            <w:gridSpan w:val="3"/>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080014" w:rsidRPr="0055198E" w:rsidRDefault="00080014" w:rsidP="009734F3">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УФК сроков сверки перечисленных сумм акцизов с уполномоченным органом Федерального казначейства</w:t>
            </w:r>
            <w:r w:rsidR="009734F3">
              <w:rPr>
                <w:rFonts w:ascii="Times New Roman" w:eastAsia="Times New Roman" w:hAnsi="Times New Roman" w:cs="Times New Roman"/>
                <w:sz w:val="24"/>
                <w:szCs w:val="24"/>
                <w:lang w:eastAsia="ru-RU"/>
              </w:rPr>
              <w:t>;</w:t>
            </w:r>
          </w:p>
        </w:tc>
        <w:tc>
          <w:tcPr>
            <w:tcW w:w="714" w:type="dxa"/>
            <w:gridSpan w:val="2"/>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80014" w:rsidRDefault="00080014"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080014" w:rsidRPr="00A56F8B" w:rsidRDefault="00080014" w:rsidP="00EC309B">
            <w:pPr>
              <w:jc w:val="center"/>
              <w:rPr>
                <w:rFonts w:ascii="Times New Roman" w:hAnsi="Times New Roman" w:cs="Times New Roman"/>
                <w:sz w:val="24"/>
                <w:szCs w:val="24"/>
              </w:rPr>
            </w:pPr>
            <w:r w:rsidRPr="00A56F8B">
              <w:rPr>
                <w:rFonts w:ascii="Times New Roman" w:hAnsi="Times New Roman" w:cs="Times New Roman"/>
                <w:sz w:val="24"/>
                <w:szCs w:val="24"/>
              </w:rPr>
              <w:t>значимый</w:t>
            </w:r>
          </w:p>
        </w:tc>
      </w:tr>
      <w:tr w:rsidR="009734F3" w:rsidTr="0089114C">
        <w:trPr>
          <w:gridAfter w:val="1"/>
          <w:wAfter w:w="30" w:type="dxa"/>
          <w:trHeight w:val="680"/>
        </w:trPr>
        <w:tc>
          <w:tcPr>
            <w:tcW w:w="807" w:type="dxa"/>
            <w:vMerge/>
          </w:tcPr>
          <w:p w:rsidR="009734F3" w:rsidRDefault="009734F3" w:rsidP="00EC309B">
            <w:pPr>
              <w:jc w:val="center"/>
              <w:rPr>
                <w:rFonts w:ascii="Times New Roman" w:eastAsia="Times New Roman" w:hAnsi="Times New Roman" w:cs="Times New Roman"/>
                <w:sz w:val="24"/>
                <w:szCs w:val="24"/>
                <w:lang w:eastAsia="ru-RU"/>
              </w:rP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9734F3" w:rsidTr="0089114C">
        <w:trPr>
          <w:gridAfter w:val="1"/>
          <w:wAfter w:w="30" w:type="dxa"/>
          <w:trHeight w:val="680"/>
        </w:trPr>
        <w:tc>
          <w:tcPr>
            <w:tcW w:w="807" w:type="dxa"/>
            <w:vMerge w:val="restart"/>
          </w:tcPr>
          <w:p w:rsidR="00C56102" w:rsidRDefault="009734F3" w:rsidP="003B46D7">
            <w:pPr>
              <w:jc w:val="center"/>
              <w:rPr>
                <w:rFonts w:ascii="Times New Roman" w:eastAsia="Times New Roman" w:hAnsi="Times New Roman" w:cs="Times New Roman"/>
                <w:sz w:val="24"/>
                <w:szCs w:val="24"/>
                <w:lang w:eastAsia="ru-RU"/>
              </w:rPr>
            </w:pPr>
            <w:r w:rsidRPr="00345D81">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w:t>
            </w:r>
          </w:p>
        </w:tc>
        <w:tc>
          <w:tcPr>
            <w:tcW w:w="13551" w:type="dxa"/>
            <w:gridSpan w:val="32"/>
            <w:vAlign w:val="center"/>
          </w:tcPr>
          <w:p w:rsidR="009734F3" w:rsidRPr="0055198E" w:rsidRDefault="009734F3" w:rsidP="007C071E">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отдельных полномочий главного администратора (администратора) доходов бюджета субъекта Российской Федерации и местных бюджетов:</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B120B7">
            <w:pPr>
              <w:widowControl w:val="0"/>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осуществления отдельных полномочий главного администратора (администратора) доходов бюджета субъекта Российской </w:t>
            </w:r>
            <w:r w:rsidRPr="0055198E">
              <w:rPr>
                <w:rFonts w:ascii="Times New Roman" w:hAnsi="Times New Roman" w:cs="Times New Roman"/>
                <w:sz w:val="24"/>
                <w:szCs w:val="24"/>
              </w:rPr>
              <w:lastRenderedPageBreak/>
              <w:t>Федерации и местных бюджетов в соответствии с</w:t>
            </w:r>
            <w:r w:rsidR="00B120B7">
              <w:rPr>
                <w:rFonts w:ascii="Times New Roman" w:hAnsi="Times New Roman" w:cs="Times New Roman"/>
                <w:sz w:val="24"/>
                <w:szCs w:val="24"/>
              </w:rPr>
              <w:t xml:space="preserve"> правовыми актами </w:t>
            </w:r>
            <w:r w:rsidRPr="0055198E">
              <w:rPr>
                <w:rFonts w:ascii="Times New Roman" w:hAnsi="Times New Roman" w:cs="Times New Roman"/>
                <w:sz w:val="24"/>
                <w:szCs w:val="24"/>
              </w:rPr>
              <w:t>Федерального казначейства</w:t>
            </w:r>
            <w:r w:rsidR="00B120B7">
              <w:rPr>
                <w:rFonts w:ascii="Times New Roman" w:hAnsi="Times New Roman" w:cs="Times New Roman"/>
                <w:sz w:val="24"/>
                <w:szCs w:val="24"/>
              </w:rPr>
              <w:t>, наделяющими</w:t>
            </w:r>
            <w:r w:rsidR="00C56102">
              <w:rPr>
                <w:rFonts w:ascii="Times New Roman" w:hAnsi="Times New Roman" w:cs="Times New Roman"/>
                <w:sz w:val="24"/>
                <w:szCs w:val="24"/>
              </w:rPr>
              <w:t xml:space="preserve"> </w:t>
            </w:r>
            <w:r w:rsidR="00B120B7" w:rsidRPr="0055198E">
              <w:rPr>
                <w:rFonts w:ascii="Times New Roman" w:hAnsi="Times New Roman" w:cs="Times New Roman"/>
                <w:sz w:val="24"/>
                <w:szCs w:val="24"/>
              </w:rPr>
              <w:t>территориальны</w:t>
            </w:r>
            <w:r w:rsidR="00B120B7">
              <w:rPr>
                <w:rFonts w:ascii="Times New Roman" w:hAnsi="Times New Roman" w:cs="Times New Roman"/>
                <w:sz w:val="24"/>
                <w:szCs w:val="24"/>
              </w:rPr>
              <w:t>е</w:t>
            </w:r>
            <w:r w:rsidR="00B120B7" w:rsidRPr="0055198E">
              <w:rPr>
                <w:rFonts w:ascii="Times New Roman" w:hAnsi="Times New Roman" w:cs="Times New Roman"/>
                <w:sz w:val="24"/>
                <w:szCs w:val="24"/>
              </w:rPr>
              <w:t xml:space="preserve"> орган</w:t>
            </w:r>
            <w:r w:rsidR="00B120B7">
              <w:rPr>
                <w:rFonts w:ascii="Times New Roman" w:hAnsi="Times New Roman" w:cs="Times New Roman"/>
                <w:sz w:val="24"/>
                <w:szCs w:val="24"/>
              </w:rPr>
              <w:t>ы</w:t>
            </w:r>
            <w:r w:rsidR="00B120B7" w:rsidRPr="0055198E">
              <w:rPr>
                <w:rFonts w:ascii="Times New Roman" w:hAnsi="Times New Roman" w:cs="Times New Roman"/>
                <w:sz w:val="24"/>
                <w:szCs w:val="24"/>
              </w:rPr>
              <w:t xml:space="preserve">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Pr="0055198E">
              <w:rPr>
                <w:rFonts w:ascii="Times New Roman" w:eastAsia="Times New Roman" w:hAnsi="Times New Roman" w:cs="Times New Roman"/>
                <w:sz w:val="24"/>
                <w:szCs w:val="24"/>
                <w:lang w:eastAsia="ru-RU"/>
              </w:rPr>
              <w:t>»</w:t>
            </w:r>
            <w:r w:rsidRPr="0055198E">
              <w:rPr>
                <w:rFonts w:ascii="Times New Roman" w:hAnsi="Times New Roman" w:cs="Times New Roman"/>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значимый</w:t>
            </w:r>
          </w:p>
        </w:tc>
      </w:tr>
      <w:tr w:rsidR="009734F3" w:rsidTr="0089114C">
        <w:trPr>
          <w:gridAfter w:val="1"/>
          <w:wAfter w:w="30" w:type="dxa"/>
          <w:trHeight w:val="680"/>
        </w:trPr>
        <w:tc>
          <w:tcPr>
            <w:tcW w:w="807" w:type="dxa"/>
            <w:vMerge/>
          </w:tcPr>
          <w:p w:rsidR="009734F3" w:rsidRDefault="009734F3" w:rsidP="00EC309B">
            <w:pPr>
              <w:jc w:val="center"/>
              <w:rPr>
                <w:rFonts w:ascii="Times New Roman" w:eastAsia="Times New Roman" w:hAnsi="Times New Roman" w:cs="Times New Roman"/>
                <w:sz w:val="24"/>
                <w:szCs w:val="24"/>
                <w:lang w:eastAsia="ru-RU"/>
              </w:rP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9734F3" w:rsidRDefault="009734F3" w:rsidP="00BE7DFD">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9734F3" w:rsidRPr="003003FF" w:rsidRDefault="009734F3" w:rsidP="005C10B1">
            <w:pPr>
              <w:jc w:val="both"/>
              <w:rPr>
                <w:rFonts w:ascii="Times New Roman" w:hAnsi="Times New Roman" w:cs="Times New Roman"/>
                <w:sz w:val="24"/>
                <w:szCs w:val="24"/>
              </w:rPr>
            </w:pPr>
            <w:r w:rsidRPr="008B2F0D">
              <w:rPr>
                <w:rFonts w:ascii="Times New Roman" w:hAnsi="Times New Roman" w:cs="Times New Roman"/>
                <w:sz w:val="24"/>
                <w:szCs w:val="24"/>
              </w:rPr>
              <w:t>несвоевременное направление финансовым органам субъекта Российской Федерации и местных бюджетов Прогноза (уточненного Прогноза) поступлений</w:t>
            </w:r>
            <w:r w:rsidR="005C10B1">
              <w:rPr>
                <w:rFonts w:ascii="Times New Roman" w:hAnsi="Times New Roman" w:cs="Times New Roman"/>
                <w:sz w:val="24"/>
                <w:szCs w:val="24"/>
              </w:rPr>
              <w:t xml:space="preserve"> доходов от уплаты </w:t>
            </w:r>
            <w:r w:rsidRPr="008B2F0D">
              <w:rPr>
                <w:rFonts w:ascii="Times New Roman" w:hAnsi="Times New Roman" w:cs="Times New Roman"/>
                <w:sz w:val="24"/>
                <w:szCs w:val="24"/>
              </w:rPr>
              <w:t>акцизов на нефтепродукты</w:t>
            </w:r>
            <w:r>
              <w:rPr>
                <w:rFonts w:ascii="Times New Roman" w:hAnsi="Times New Roman" w:cs="Times New Roman"/>
                <w:sz w:val="24"/>
                <w:szCs w:val="24"/>
              </w:rPr>
              <w:t>;</w:t>
            </w:r>
            <w:r w:rsidRPr="003003FF" w:rsidDel="003003FF">
              <w:rPr>
                <w:rFonts w:ascii="Times New Roman" w:hAnsi="Times New Roman" w:cs="Times New Roman"/>
                <w:sz w:val="24"/>
                <w:szCs w:val="24"/>
              </w:rPr>
              <w:t xml:space="preserve"> </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значимый</w:t>
            </w:r>
          </w:p>
        </w:tc>
      </w:tr>
      <w:tr w:rsidR="009734F3" w:rsidTr="005C10B1">
        <w:trPr>
          <w:gridAfter w:val="1"/>
          <w:wAfter w:w="30" w:type="dxa"/>
          <w:trHeight w:val="534"/>
        </w:trPr>
        <w:tc>
          <w:tcPr>
            <w:tcW w:w="807" w:type="dxa"/>
            <w:vMerge/>
          </w:tcPr>
          <w:p w:rsidR="009734F3" w:rsidRDefault="009734F3" w:rsidP="00EC309B">
            <w:pPr>
              <w:jc w:val="center"/>
              <w:rPr>
                <w:rFonts w:ascii="Times New Roman" w:eastAsia="Times New Roman" w:hAnsi="Times New Roman" w:cs="Times New Roman"/>
                <w:sz w:val="24"/>
                <w:szCs w:val="24"/>
                <w:lang w:eastAsia="ru-RU"/>
              </w:rPr>
            </w:pPr>
          </w:p>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9734F3" w:rsidRDefault="005B2D68" w:rsidP="005B2D68">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9734F3" w:rsidTr="0089114C">
        <w:trPr>
          <w:gridAfter w:val="1"/>
          <w:wAfter w:w="30" w:type="dxa"/>
          <w:trHeight w:val="680"/>
        </w:trPr>
        <w:tc>
          <w:tcPr>
            <w:tcW w:w="807" w:type="dxa"/>
            <w:vMerge w:val="restart"/>
          </w:tcPr>
          <w:p w:rsidR="009734F3" w:rsidRPr="003070F7" w:rsidRDefault="009734F3" w:rsidP="005C10B1">
            <w:pPr>
              <w:jc w:val="center"/>
              <w:rPr>
                <w:rFonts w:ascii="Times New Roman" w:hAnsi="Times New Roman" w:cs="Times New Roman"/>
                <w:sz w:val="24"/>
                <w:szCs w:val="24"/>
              </w:rPr>
            </w:pPr>
            <w:r>
              <w:rPr>
                <w:rFonts w:ascii="Times New Roman" w:hAnsi="Times New Roman" w:cs="Times New Roman"/>
                <w:sz w:val="24"/>
                <w:szCs w:val="24"/>
              </w:rPr>
              <w:t>6</w:t>
            </w:r>
            <w:r w:rsidRPr="008B2F0D">
              <w:rPr>
                <w:rFonts w:ascii="Times New Roman" w:hAnsi="Times New Roman" w:cs="Times New Roman"/>
                <w:sz w:val="24"/>
                <w:szCs w:val="24"/>
              </w:rPr>
              <w:t>.</w:t>
            </w:r>
          </w:p>
        </w:tc>
        <w:tc>
          <w:tcPr>
            <w:tcW w:w="13551" w:type="dxa"/>
            <w:gridSpan w:val="32"/>
            <w:vAlign w:val="center"/>
          </w:tcPr>
          <w:p w:rsidR="009734F3" w:rsidRPr="0055198E" w:rsidRDefault="009734F3" w:rsidP="007C071E">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 поступлений, перечисленных в иностранной валюте, их распределения и перечисления в бюджеты субъектов Российской Федерации и местные бюджеты, а также их возврата (уточнения):</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учета поступлений, перечисленных в иностранной валюте;</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sidRPr="00B6503B">
              <w:rPr>
                <w:rFonts w:ascii="Times New Roman" w:hAnsi="Times New Roman" w:cs="Times New Roman"/>
                <w:sz w:val="24"/>
                <w:szCs w:val="24"/>
              </w:rPr>
              <w:t>значимый</w:t>
            </w:r>
          </w:p>
        </w:tc>
      </w:tr>
      <w:tr w:rsidR="009734F3" w:rsidTr="005C10B1">
        <w:trPr>
          <w:gridAfter w:val="1"/>
          <w:wAfter w:w="30" w:type="dxa"/>
          <w:trHeight w:val="176"/>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распределения и перечисления платежей, перечисленных в иностранной валюте, в бюджеты субъектов Российской Федерации и местные бюджеты;</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sidRPr="00B6503B">
              <w:rPr>
                <w:rFonts w:ascii="Times New Roman" w:hAnsi="Times New Roman" w:cs="Times New Roman"/>
                <w:sz w:val="24"/>
                <w:szCs w:val="24"/>
              </w:rPr>
              <w:t>значимый</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9734F3">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возврата (уточнения) сумм поступлений, перечисленных в иностранной валюте</w:t>
            </w:r>
            <w:r>
              <w:rPr>
                <w:rFonts w:ascii="Times New Roman" w:hAnsi="Times New Roman" w:cs="Times New Roman"/>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sidRPr="00B6503B">
              <w:rPr>
                <w:rFonts w:ascii="Times New Roman" w:hAnsi="Times New Roman" w:cs="Times New Roman"/>
                <w:sz w:val="24"/>
                <w:szCs w:val="24"/>
              </w:rPr>
              <w:t>значимый</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низкий</w:t>
            </w:r>
          </w:p>
        </w:tc>
      </w:tr>
      <w:tr w:rsidR="009734F3" w:rsidTr="005C10B1">
        <w:trPr>
          <w:gridAfter w:val="1"/>
          <w:wAfter w:w="30" w:type="dxa"/>
          <w:trHeight w:val="481"/>
        </w:trPr>
        <w:tc>
          <w:tcPr>
            <w:tcW w:w="807" w:type="dxa"/>
            <w:vMerge w:val="restart"/>
          </w:tcPr>
          <w:p w:rsidR="009734F3" w:rsidRPr="009734F3" w:rsidRDefault="009734F3" w:rsidP="005C10B1">
            <w:pPr>
              <w:jc w:val="center"/>
              <w:rPr>
                <w:rFonts w:ascii="Times New Roman" w:eastAsia="Times New Roman" w:hAnsi="Times New Roman" w:cs="Times New Roman"/>
                <w:sz w:val="24"/>
                <w:szCs w:val="24"/>
                <w:lang w:eastAsia="ru-RU"/>
              </w:rPr>
            </w:pPr>
            <w:r w:rsidRPr="00345D81">
              <w:rPr>
                <w:rFonts w:ascii="Times New Roman" w:eastAsia="Times New Roman" w:hAnsi="Times New Roman" w:cs="Times New Roman"/>
                <w:sz w:val="24"/>
                <w:szCs w:val="24"/>
                <w:lang w:eastAsia="ru-RU"/>
              </w:rPr>
              <w:t>7</w:t>
            </w:r>
            <w:r w:rsidRPr="00345D81">
              <w:rPr>
                <w:rFonts w:ascii="Times New Roman" w:eastAsia="Times New Roman" w:hAnsi="Times New Roman" w:cs="Times New Roman"/>
                <w:sz w:val="24"/>
                <w:szCs w:val="24"/>
                <w:lang w:val="en-US" w:eastAsia="ru-RU"/>
              </w:rPr>
              <w:t>.</w:t>
            </w:r>
          </w:p>
        </w:tc>
        <w:tc>
          <w:tcPr>
            <w:tcW w:w="13551" w:type="dxa"/>
            <w:gridSpan w:val="32"/>
            <w:vAlign w:val="center"/>
          </w:tcPr>
          <w:p w:rsidR="009734F3" w:rsidRPr="0055198E" w:rsidRDefault="009734F3">
            <w:pPr>
              <w:jc w:val="both"/>
              <w:rPr>
                <w:rFonts w:ascii="Times New Roman" w:hAnsi="Times New Roman" w:cs="Times New Roman"/>
                <w:sz w:val="24"/>
                <w:szCs w:val="24"/>
              </w:rPr>
            </w:pPr>
            <w:r>
              <w:rPr>
                <w:rFonts w:ascii="Times New Roman" w:hAnsi="Times New Roman" w:cs="Times New Roman"/>
                <w:sz w:val="24"/>
                <w:szCs w:val="24"/>
              </w:rPr>
              <w:t>В</w:t>
            </w:r>
            <w:r w:rsidRPr="0055198E">
              <w:rPr>
                <w:rFonts w:ascii="Times New Roman" w:hAnsi="Times New Roman" w:cs="Times New Roman"/>
                <w:sz w:val="24"/>
                <w:szCs w:val="24"/>
              </w:rPr>
              <w:t>едени</w:t>
            </w:r>
            <w:r>
              <w:rPr>
                <w:rFonts w:ascii="Times New Roman" w:hAnsi="Times New Roman" w:cs="Times New Roman"/>
                <w:sz w:val="24"/>
                <w:szCs w:val="24"/>
              </w:rPr>
              <w:t>е</w:t>
            </w:r>
            <w:r w:rsidRPr="0055198E">
              <w:rPr>
                <w:rFonts w:ascii="Times New Roman" w:hAnsi="Times New Roman" w:cs="Times New Roman"/>
                <w:sz w:val="24"/>
                <w:szCs w:val="24"/>
              </w:rPr>
              <w:t xml:space="preserve"> </w:t>
            </w:r>
            <w:r w:rsidRPr="0055198E">
              <w:rPr>
                <w:rFonts w:ascii="Times New Roman" w:hAnsi="Times New Roman" w:cs="Times New Roman"/>
                <w:spacing w:val="-3"/>
                <w:sz w:val="24"/>
                <w:szCs w:val="24"/>
              </w:rPr>
              <w:t>лицевых счетов администраторов доходов бюджетов</w:t>
            </w:r>
            <w:r w:rsidRPr="0055198E">
              <w:rPr>
                <w:rFonts w:ascii="Times New Roman" w:hAnsi="Times New Roman" w:cs="Times New Roman"/>
                <w:sz w:val="24"/>
                <w:szCs w:val="24"/>
              </w:rPr>
              <w:t>:</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3003FF" w:rsidRDefault="009734F3" w:rsidP="005C10B1">
            <w:pPr>
              <w:tabs>
                <w:tab w:val="left" w:pos="1440"/>
              </w:tabs>
              <w:jc w:val="both"/>
              <w:rPr>
                <w:rFonts w:ascii="Times New Roman" w:hAnsi="Times New Roman" w:cs="Times New Roman"/>
                <w:sz w:val="24"/>
                <w:szCs w:val="24"/>
              </w:rPr>
            </w:pPr>
            <w:r w:rsidRPr="008B2F0D">
              <w:rPr>
                <w:rFonts w:ascii="Times New Roman" w:hAnsi="Times New Roman" w:cs="Times New Roman"/>
                <w:sz w:val="24"/>
                <w:szCs w:val="24"/>
              </w:rPr>
              <w:t>несоблюдение порядка ведения лицевых счетов администраторов доходов бюджета</w:t>
            </w:r>
            <w:r>
              <w:rPr>
                <w:rFonts w:ascii="Times New Roman" w:hAnsi="Times New Roman" w:cs="Times New Roman"/>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5C10B1"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5C10B1"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значимый</w:t>
            </w:r>
          </w:p>
        </w:tc>
      </w:tr>
      <w:tr w:rsidR="005C10B1" w:rsidTr="005C10B1">
        <w:trPr>
          <w:gridAfter w:val="1"/>
          <w:wAfter w:w="30" w:type="dxa"/>
          <w:trHeight w:val="1548"/>
        </w:trPr>
        <w:tc>
          <w:tcPr>
            <w:tcW w:w="807" w:type="dxa"/>
            <w:vMerge/>
          </w:tcPr>
          <w:p w:rsidR="005C10B1" w:rsidRDefault="005C10B1" w:rsidP="00EC309B">
            <w:pPr>
              <w:jc w:val="center"/>
            </w:pPr>
          </w:p>
        </w:tc>
        <w:tc>
          <w:tcPr>
            <w:tcW w:w="826" w:type="dxa"/>
            <w:gridSpan w:val="3"/>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C10B1" w:rsidRPr="003003FF" w:rsidRDefault="005C10B1" w:rsidP="005C10B1">
            <w:pPr>
              <w:tabs>
                <w:tab w:val="left" w:pos="1440"/>
              </w:tabs>
              <w:jc w:val="both"/>
              <w:rPr>
                <w:rFonts w:ascii="Times New Roman" w:hAnsi="Times New Roman" w:cs="Times New Roman"/>
                <w:sz w:val="24"/>
                <w:szCs w:val="24"/>
              </w:rPr>
            </w:pPr>
            <w:r w:rsidRPr="008B2F0D">
              <w:rPr>
                <w:rFonts w:ascii="Times New Roman" w:hAnsi="Times New Roman" w:cs="Times New Roman"/>
                <w:sz w:val="24"/>
                <w:szCs w:val="24"/>
              </w:rPr>
              <w:t>несоблюдение срока направления администратору доходов бюджета выписки из лицевого счета при открытии лицевого счета администратора доходов бюджета</w:t>
            </w:r>
            <w:r>
              <w:rPr>
                <w:rFonts w:ascii="Times New Roman" w:hAnsi="Times New Roman" w:cs="Times New Roman"/>
                <w:sz w:val="24"/>
                <w:szCs w:val="24"/>
              </w:rPr>
              <w:t>;</w:t>
            </w:r>
          </w:p>
        </w:tc>
        <w:tc>
          <w:tcPr>
            <w:tcW w:w="714" w:type="dxa"/>
            <w:gridSpan w:val="2"/>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C10B1" w:rsidRPr="00D223FA" w:rsidRDefault="005C10B1" w:rsidP="005C10B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C10B1" w:rsidRPr="00D223FA" w:rsidRDefault="005C10B1" w:rsidP="005C10B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C10B1" w:rsidTr="005C10B1">
        <w:trPr>
          <w:gridAfter w:val="1"/>
          <w:wAfter w:w="30" w:type="dxa"/>
          <w:trHeight w:val="1499"/>
        </w:trPr>
        <w:tc>
          <w:tcPr>
            <w:tcW w:w="807" w:type="dxa"/>
            <w:vMerge/>
          </w:tcPr>
          <w:p w:rsidR="005C10B1" w:rsidRDefault="005C10B1" w:rsidP="00EC309B">
            <w:pPr>
              <w:jc w:val="center"/>
              <w:rPr>
                <w:rFonts w:ascii="Times New Roman" w:eastAsia="Times New Roman" w:hAnsi="Times New Roman" w:cs="Times New Roman"/>
                <w:sz w:val="24"/>
                <w:szCs w:val="24"/>
                <w:lang w:eastAsia="ru-RU"/>
              </w:rPr>
            </w:pPr>
          </w:p>
        </w:tc>
        <w:tc>
          <w:tcPr>
            <w:tcW w:w="826" w:type="dxa"/>
            <w:gridSpan w:val="3"/>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C10B1" w:rsidRDefault="005C10B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C10B1" w:rsidRPr="003003FF" w:rsidRDefault="005C10B1" w:rsidP="005C10B1">
            <w:pPr>
              <w:jc w:val="both"/>
              <w:rPr>
                <w:rFonts w:ascii="Times New Roman" w:hAnsi="Times New Roman" w:cs="Times New Roman"/>
                <w:sz w:val="24"/>
                <w:szCs w:val="24"/>
              </w:rPr>
            </w:pPr>
            <w:r w:rsidRPr="008B2F0D">
              <w:rPr>
                <w:rFonts w:ascii="Times New Roman" w:hAnsi="Times New Roman" w:cs="Times New Roman"/>
                <w:sz w:val="24"/>
                <w:szCs w:val="24"/>
              </w:rPr>
              <w:t>несоблюдение срока направления администратору доходов бюджета отчета о состоянии</w:t>
            </w:r>
            <w:r>
              <w:rPr>
                <w:rFonts w:ascii="Times New Roman" w:hAnsi="Times New Roman" w:cs="Times New Roman"/>
                <w:sz w:val="24"/>
                <w:szCs w:val="24"/>
              </w:rPr>
              <w:t xml:space="preserve"> </w:t>
            </w:r>
            <w:r w:rsidRPr="008B2F0D">
              <w:rPr>
                <w:rFonts w:ascii="Times New Roman" w:hAnsi="Times New Roman" w:cs="Times New Roman"/>
                <w:sz w:val="24"/>
                <w:szCs w:val="24"/>
              </w:rPr>
              <w:t>лицевого счета при закрытии лицевого счета администратора доходов бюджета</w:t>
            </w:r>
            <w:r>
              <w:rPr>
                <w:rFonts w:ascii="Times New Roman" w:hAnsi="Times New Roman" w:cs="Times New Roman"/>
                <w:sz w:val="24"/>
                <w:szCs w:val="24"/>
              </w:rPr>
              <w:t>;</w:t>
            </w:r>
          </w:p>
        </w:tc>
        <w:tc>
          <w:tcPr>
            <w:tcW w:w="714" w:type="dxa"/>
            <w:gridSpan w:val="2"/>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C10B1" w:rsidRDefault="005C10B1"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C10B1" w:rsidRPr="00D223FA" w:rsidRDefault="005C10B1" w:rsidP="005C10B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C10B1" w:rsidRPr="00D223FA" w:rsidRDefault="005C10B1" w:rsidP="005C10B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C10B1" w:rsidRPr="00D223FA" w:rsidRDefault="005C10B1"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C10B1" w:rsidRDefault="005C10B1" w:rsidP="00EC309B">
            <w:pPr>
              <w:jc w:val="center"/>
            </w:pPr>
            <w:r>
              <w:rPr>
                <w:rFonts w:ascii="Times New Roman" w:hAnsi="Times New Roman" w:cs="Times New Roman"/>
                <w:sz w:val="24"/>
                <w:szCs w:val="24"/>
              </w:rPr>
              <w:t>значимый</w:t>
            </w:r>
          </w:p>
        </w:tc>
      </w:tr>
      <w:tr w:rsidR="005C10B1" w:rsidTr="005C10B1">
        <w:trPr>
          <w:gridAfter w:val="1"/>
          <w:wAfter w:w="30" w:type="dxa"/>
          <w:trHeight w:val="811"/>
        </w:trPr>
        <w:tc>
          <w:tcPr>
            <w:tcW w:w="807" w:type="dxa"/>
            <w:vMerge/>
          </w:tcPr>
          <w:p w:rsidR="005C10B1" w:rsidRDefault="005C10B1" w:rsidP="00EC309B">
            <w:pPr>
              <w:jc w:val="center"/>
              <w:rPr>
                <w:rFonts w:ascii="Times New Roman" w:eastAsia="Times New Roman" w:hAnsi="Times New Roman" w:cs="Times New Roman"/>
                <w:sz w:val="24"/>
                <w:szCs w:val="24"/>
                <w:lang w:eastAsia="ru-RU"/>
              </w:rPr>
            </w:pPr>
          </w:p>
        </w:tc>
        <w:tc>
          <w:tcPr>
            <w:tcW w:w="826" w:type="dxa"/>
            <w:gridSpan w:val="3"/>
            <w:vAlign w:val="center"/>
          </w:tcPr>
          <w:p w:rsidR="005C10B1" w:rsidRDefault="005C10B1"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C10B1" w:rsidRDefault="005C10B1" w:rsidP="009734F3">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C10B1" w:rsidRDefault="005C10B1" w:rsidP="00DD161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C10B1" w:rsidRDefault="005C10B1" w:rsidP="009734F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приема Реестра администрируемых доходов;</w:t>
            </w:r>
          </w:p>
        </w:tc>
        <w:tc>
          <w:tcPr>
            <w:tcW w:w="714" w:type="dxa"/>
            <w:gridSpan w:val="2"/>
            <w:vAlign w:val="center"/>
          </w:tcPr>
          <w:p w:rsidR="005C10B1" w:rsidRDefault="005C10B1"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C10B1" w:rsidRDefault="005C10B1"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C10B1" w:rsidRDefault="005C10B1"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C10B1" w:rsidRPr="00D223FA" w:rsidRDefault="005C10B1" w:rsidP="005C10B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C10B1" w:rsidRPr="00D223FA" w:rsidRDefault="005C10B1" w:rsidP="005C10B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C10B1" w:rsidRDefault="005C10B1"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C10B1" w:rsidRDefault="005C10B1" w:rsidP="00DD161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9734F3" w:rsidTr="005C10B1">
        <w:trPr>
          <w:gridAfter w:val="1"/>
          <w:wAfter w:w="30" w:type="dxa"/>
          <w:trHeight w:val="784"/>
        </w:trPr>
        <w:tc>
          <w:tcPr>
            <w:tcW w:w="807" w:type="dxa"/>
            <w:vMerge/>
          </w:tcPr>
          <w:p w:rsidR="009734F3" w:rsidRDefault="009734F3" w:rsidP="00EC309B">
            <w:pPr>
              <w:jc w:val="center"/>
              <w:rPr>
                <w:rFonts w:ascii="Times New Roman" w:eastAsia="Times New Roman" w:hAnsi="Times New Roman" w:cs="Times New Roman"/>
                <w:sz w:val="24"/>
                <w:szCs w:val="24"/>
                <w:lang w:eastAsia="ru-RU"/>
              </w:rPr>
            </w:pPr>
          </w:p>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9734F3" w:rsidRDefault="006E382D" w:rsidP="00DD1610">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pPr>
            <w:r>
              <w:rPr>
                <w:rFonts w:ascii="Times New Roman" w:hAnsi="Times New Roman" w:cs="Times New Roman"/>
                <w:sz w:val="24"/>
                <w:szCs w:val="24"/>
              </w:rPr>
              <w:t>низкий</w:t>
            </w:r>
          </w:p>
        </w:tc>
      </w:tr>
      <w:tr w:rsidR="005B2D68" w:rsidTr="0089114C">
        <w:trPr>
          <w:gridAfter w:val="1"/>
          <w:wAfter w:w="30" w:type="dxa"/>
          <w:trHeight w:val="680"/>
        </w:trPr>
        <w:tc>
          <w:tcPr>
            <w:tcW w:w="807" w:type="dxa"/>
            <w:vMerge w:val="restart"/>
          </w:tcPr>
          <w:p w:rsidR="005B2D68" w:rsidRDefault="005B2D68" w:rsidP="005C10B1">
            <w:pPr>
              <w:jc w:val="center"/>
              <w:rPr>
                <w:rFonts w:ascii="Times New Roman" w:hAnsi="Times New Roman" w:cs="Times New Roman"/>
                <w:sz w:val="24"/>
                <w:szCs w:val="24"/>
              </w:rPr>
            </w:pPr>
            <w:r>
              <w:rPr>
                <w:rFonts w:ascii="Times New Roman" w:hAnsi="Times New Roman" w:cs="Times New Roman"/>
                <w:sz w:val="24"/>
                <w:szCs w:val="24"/>
              </w:rPr>
              <w:lastRenderedPageBreak/>
              <w:t>8</w:t>
            </w:r>
            <w:r>
              <w:rPr>
                <w:rFonts w:ascii="Times New Roman" w:hAnsi="Times New Roman" w:cs="Times New Roman"/>
                <w:sz w:val="24"/>
                <w:szCs w:val="24"/>
                <w:lang w:val="en-US"/>
              </w:rPr>
              <w:t>.</w:t>
            </w:r>
          </w:p>
        </w:tc>
        <w:tc>
          <w:tcPr>
            <w:tcW w:w="13551" w:type="dxa"/>
            <w:gridSpan w:val="32"/>
            <w:vAlign w:val="center"/>
          </w:tcPr>
          <w:p w:rsidR="005B2D68" w:rsidRPr="0055198E" w:rsidRDefault="005B2D68" w:rsidP="007C071E">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 уточнения и возврата невыясненных поступлений,</w:t>
            </w:r>
            <w:r w:rsidRPr="0055198E">
              <w:t xml:space="preserve"> </w:t>
            </w:r>
            <w:r w:rsidRPr="0055198E">
              <w:rPr>
                <w:rFonts w:ascii="Times New Roman" w:hAnsi="Times New Roman" w:cs="Times New Roman"/>
                <w:sz w:val="24"/>
                <w:szCs w:val="24"/>
              </w:rPr>
              <w:t>зачисляемых в федеральный бюджет (далее – невыясненные поступления):</w:t>
            </w:r>
          </w:p>
        </w:tc>
      </w:tr>
      <w:tr w:rsidR="005B2D68" w:rsidTr="00E461F2">
        <w:trPr>
          <w:gridAfter w:val="1"/>
          <w:wAfter w:w="30" w:type="dxa"/>
          <w:trHeight w:val="2083"/>
        </w:trPr>
        <w:tc>
          <w:tcPr>
            <w:tcW w:w="807" w:type="dxa"/>
            <w:vMerge/>
          </w:tcPr>
          <w:p w:rsidR="005B2D68" w:rsidRDefault="005B2D68" w:rsidP="00EC309B">
            <w:pPr>
              <w:jc w:val="center"/>
            </w:pPr>
          </w:p>
        </w:tc>
        <w:tc>
          <w:tcPr>
            <w:tcW w:w="82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6313" w:rsidRPr="0055198E" w:rsidRDefault="00BD6313" w:rsidP="00AC15D6">
            <w:pPr>
              <w:jc w:val="both"/>
              <w:rPr>
                <w:rFonts w:ascii="Times New Roman" w:hAnsi="Times New Roman" w:cs="Times New Roman"/>
                <w:sz w:val="24"/>
                <w:szCs w:val="24"/>
              </w:rPr>
            </w:pPr>
            <w:r w:rsidRPr="0055198E">
              <w:rPr>
                <w:rFonts w:ascii="Times New Roman" w:hAnsi="Times New Roman" w:cs="Times New Roman"/>
                <w:sz w:val="24"/>
                <w:szCs w:val="24"/>
              </w:rPr>
              <w:t xml:space="preserve">необоснованное отнесение поступлений к невыясненным </w:t>
            </w:r>
            <w:r>
              <w:rPr>
                <w:rFonts w:ascii="Times New Roman" w:hAnsi="Times New Roman" w:cs="Times New Roman"/>
                <w:sz w:val="24"/>
                <w:szCs w:val="24"/>
              </w:rPr>
              <w:t>п</w:t>
            </w:r>
            <w:r w:rsidRPr="0055198E">
              <w:rPr>
                <w:rFonts w:ascii="Times New Roman" w:hAnsi="Times New Roman" w:cs="Times New Roman"/>
                <w:sz w:val="24"/>
                <w:szCs w:val="24"/>
              </w:rPr>
              <w:t>оступлениям</w:t>
            </w:r>
            <w:r w:rsidRPr="0055198E">
              <w:rPr>
                <w:rFonts w:ascii="Times New Roman" w:eastAsia="Times New Roman" w:hAnsi="Times New Roman" w:cs="Times New Roman"/>
                <w:sz w:val="24"/>
                <w:szCs w:val="24"/>
              </w:rPr>
              <w:t xml:space="preserve">, ненаправление </w:t>
            </w:r>
            <w:r>
              <w:rPr>
                <w:rFonts w:ascii="Times New Roman" w:eastAsia="Times New Roman" w:hAnsi="Times New Roman" w:cs="Times New Roman"/>
                <w:sz w:val="24"/>
                <w:szCs w:val="24"/>
              </w:rPr>
              <w:t xml:space="preserve">(несвоевременное направление) </w:t>
            </w:r>
            <w:r w:rsidRPr="0055198E">
              <w:rPr>
                <w:rFonts w:ascii="Times New Roman" w:eastAsia="Times New Roman" w:hAnsi="Times New Roman" w:cs="Times New Roman"/>
                <w:sz w:val="24"/>
                <w:szCs w:val="24"/>
              </w:rPr>
              <w:t>в адрес администраторов доходов бюджета Запрос</w:t>
            </w:r>
            <w:r>
              <w:rPr>
                <w:rFonts w:ascii="Times New Roman" w:eastAsia="Times New Roman" w:hAnsi="Times New Roman" w:cs="Times New Roman"/>
                <w:sz w:val="24"/>
                <w:szCs w:val="24"/>
              </w:rPr>
              <w:t xml:space="preserve">а </w:t>
            </w:r>
            <w:r w:rsidRPr="0055198E">
              <w:rPr>
                <w:rFonts w:ascii="Times New Roman" w:eastAsia="Times New Roman" w:hAnsi="Times New Roman" w:cs="Times New Roman"/>
                <w:sz w:val="24"/>
                <w:szCs w:val="24"/>
              </w:rPr>
              <w:t>на выяснение принадлежности платежа (код формы по КФД 0531808)</w:t>
            </w:r>
            <w:r w:rsidRPr="0055198E">
              <w:rPr>
                <w:rFonts w:ascii="Times New Roman" w:hAnsi="Times New Roman" w:cs="Times New Roman"/>
                <w:sz w:val="24"/>
                <w:szCs w:val="24"/>
              </w:rPr>
              <w:t>;</w:t>
            </w:r>
          </w:p>
        </w:tc>
        <w:tc>
          <w:tcPr>
            <w:tcW w:w="714"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EC309B">
            <w:pPr>
              <w:jc w:val="center"/>
            </w:pPr>
            <w:r w:rsidRPr="00167C35">
              <w:rPr>
                <w:rFonts w:ascii="Times New Roman" w:hAnsi="Times New Roman" w:cs="Times New Roman"/>
                <w:sz w:val="24"/>
                <w:szCs w:val="24"/>
              </w:rPr>
              <w:t>значимый</w:t>
            </w:r>
          </w:p>
        </w:tc>
      </w:tr>
      <w:tr w:rsidR="005B2D68" w:rsidTr="00E461F2">
        <w:trPr>
          <w:gridAfter w:val="1"/>
          <w:wAfter w:w="30" w:type="dxa"/>
          <w:trHeight w:val="1858"/>
        </w:trPr>
        <w:tc>
          <w:tcPr>
            <w:tcW w:w="807" w:type="dxa"/>
            <w:vMerge/>
          </w:tcPr>
          <w:p w:rsidR="005B2D68" w:rsidRDefault="005B2D68" w:rsidP="00EC309B">
            <w:pPr>
              <w:jc w:val="center"/>
            </w:pPr>
          </w:p>
        </w:tc>
        <w:tc>
          <w:tcPr>
            <w:tcW w:w="82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B2D68" w:rsidRPr="0055198E" w:rsidRDefault="005B2D68" w:rsidP="00EC309B">
            <w:pPr>
              <w:jc w:val="both"/>
              <w:rPr>
                <w:rFonts w:ascii="Times New Roman" w:hAnsi="Times New Roman" w:cs="Times New Roman"/>
                <w:sz w:val="24"/>
                <w:szCs w:val="24"/>
              </w:rPr>
            </w:pPr>
            <w:r w:rsidRPr="0055198E">
              <w:rPr>
                <w:rFonts w:ascii="Times New Roman" w:hAnsi="Times New Roman" w:cs="Times New Roman"/>
                <w:sz w:val="24"/>
                <w:szCs w:val="24"/>
              </w:rPr>
              <w:t>необоснованный возврат (перечисление) невыясненных поступлений плательщику (банку,</w:t>
            </w:r>
            <w:r w:rsidRPr="0055198E">
              <w:rPr>
                <w:rFonts w:ascii="Times New Roman" w:eastAsia="Times New Roman" w:hAnsi="Times New Roman" w:cs="Times New Roman"/>
                <w:sz w:val="28"/>
                <w:szCs w:val="28"/>
                <w:lang w:eastAsia="ru-RU"/>
              </w:rPr>
              <w:t xml:space="preserve"> </w:t>
            </w:r>
            <w:r w:rsidRPr="0055198E">
              <w:rPr>
                <w:rFonts w:ascii="Times New Roman" w:eastAsia="Times New Roman" w:hAnsi="Times New Roman" w:cs="Times New Roman"/>
                <w:sz w:val="24"/>
                <w:szCs w:val="24"/>
                <w:lang w:eastAsia="ru-RU"/>
              </w:rPr>
              <w:t>организации федеральной почтовой связи,</w:t>
            </w:r>
            <w:r w:rsidRPr="0055198E">
              <w:rPr>
                <w:rFonts w:ascii="Times New Roman" w:hAnsi="Times New Roman" w:cs="Times New Roman"/>
                <w:sz w:val="24"/>
                <w:szCs w:val="24"/>
              </w:rPr>
              <w:t xml:space="preserve"> </w:t>
            </w:r>
            <w:r w:rsidR="005315A6">
              <w:rPr>
                <w:rFonts w:ascii="Times New Roman" w:hAnsi="Times New Roman" w:cs="Times New Roman"/>
                <w:sz w:val="24"/>
                <w:szCs w:val="24"/>
              </w:rPr>
              <w:t xml:space="preserve">платежному агенту, </w:t>
            </w:r>
            <w:r w:rsidRPr="0055198E">
              <w:rPr>
                <w:rFonts w:ascii="Times New Roman" w:eastAsia="Times New Roman" w:hAnsi="Times New Roman" w:cs="Times New Roman"/>
                <w:sz w:val="24"/>
                <w:szCs w:val="24"/>
                <w:lang w:eastAsia="ru-RU"/>
              </w:rPr>
              <w:t xml:space="preserve">государственному или муниципальному </w:t>
            </w:r>
            <w:r w:rsidRPr="0055198E">
              <w:rPr>
                <w:rFonts w:ascii="Times New Roman" w:hAnsi="Times New Roman" w:cs="Times New Roman"/>
                <w:sz w:val="24"/>
                <w:szCs w:val="24"/>
              </w:rPr>
              <w:t xml:space="preserve">учреждению); </w:t>
            </w:r>
          </w:p>
        </w:tc>
        <w:tc>
          <w:tcPr>
            <w:tcW w:w="714"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EC309B">
            <w:pPr>
              <w:jc w:val="center"/>
            </w:pPr>
            <w:r w:rsidRPr="00167C35">
              <w:rPr>
                <w:rFonts w:ascii="Times New Roman" w:hAnsi="Times New Roman" w:cs="Times New Roman"/>
                <w:sz w:val="24"/>
                <w:szCs w:val="24"/>
              </w:rPr>
              <w:t>значимый</w:t>
            </w:r>
          </w:p>
        </w:tc>
      </w:tr>
      <w:tr w:rsidR="005B2D68" w:rsidTr="00E461F2">
        <w:trPr>
          <w:gridAfter w:val="1"/>
          <w:wAfter w:w="30" w:type="dxa"/>
          <w:trHeight w:val="1736"/>
        </w:trPr>
        <w:tc>
          <w:tcPr>
            <w:tcW w:w="807" w:type="dxa"/>
            <w:vMerge/>
          </w:tcPr>
          <w:p w:rsidR="005B2D68" w:rsidRDefault="005B2D68" w:rsidP="00EC309B">
            <w:pPr>
              <w:jc w:val="center"/>
            </w:pPr>
          </w:p>
        </w:tc>
        <w:tc>
          <w:tcPr>
            <w:tcW w:w="82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B2D68" w:rsidRPr="0055198E" w:rsidRDefault="005B2D68" w:rsidP="00EC309B">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несвоевременный возврат (перечисление) невыясненных поступлений плательщику (банку,</w:t>
            </w:r>
            <w:r w:rsidRPr="0055198E">
              <w:rPr>
                <w:rFonts w:ascii="Times New Roman" w:eastAsia="Times New Roman" w:hAnsi="Times New Roman" w:cs="Times New Roman"/>
                <w:sz w:val="24"/>
                <w:szCs w:val="24"/>
                <w:lang w:eastAsia="ru-RU"/>
              </w:rPr>
              <w:t xml:space="preserve"> организации федеральной почтовой связи,</w:t>
            </w:r>
            <w:r w:rsidRPr="0055198E">
              <w:rPr>
                <w:rFonts w:ascii="Times New Roman" w:hAnsi="Times New Roman" w:cs="Times New Roman"/>
                <w:sz w:val="24"/>
                <w:szCs w:val="24"/>
              </w:rPr>
              <w:t xml:space="preserve"> </w:t>
            </w:r>
            <w:r w:rsidR="005315A6">
              <w:rPr>
                <w:rFonts w:ascii="Times New Roman" w:hAnsi="Times New Roman" w:cs="Times New Roman"/>
                <w:sz w:val="24"/>
                <w:szCs w:val="24"/>
              </w:rPr>
              <w:t xml:space="preserve">платежному агенту, </w:t>
            </w:r>
            <w:r w:rsidRPr="0055198E">
              <w:rPr>
                <w:rFonts w:ascii="Times New Roman" w:eastAsia="Times New Roman" w:hAnsi="Times New Roman" w:cs="Times New Roman"/>
                <w:sz w:val="24"/>
                <w:szCs w:val="24"/>
                <w:lang w:eastAsia="ru-RU"/>
              </w:rPr>
              <w:t xml:space="preserve">государственному или муниципальному </w:t>
            </w:r>
            <w:r w:rsidRPr="0055198E">
              <w:rPr>
                <w:rFonts w:ascii="Times New Roman" w:hAnsi="Times New Roman" w:cs="Times New Roman"/>
                <w:sz w:val="24"/>
                <w:szCs w:val="24"/>
              </w:rPr>
              <w:t>учреждению);</w:t>
            </w:r>
          </w:p>
        </w:tc>
        <w:tc>
          <w:tcPr>
            <w:tcW w:w="714"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EC309B">
            <w:pPr>
              <w:jc w:val="center"/>
            </w:pPr>
            <w:r w:rsidRPr="00167C35">
              <w:rPr>
                <w:rFonts w:ascii="Times New Roman" w:hAnsi="Times New Roman" w:cs="Times New Roman"/>
                <w:sz w:val="24"/>
                <w:szCs w:val="24"/>
              </w:rPr>
              <w:t>значимый</w:t>
            </w:r>
          </w:p>
        </w:tc>
      </w:tr>
      <w:tr w:rsidR="005B2D68" w:rsidTr="005C10B1">
        <w:trPr>
          <w:gridAfter w:val="1"/>
          <w:wAfter w:w="30" w:type="dxa"/>
          <w:trHeight w:val="109"/>
        </w:trPr>
        <w:tc>
          <w:tcPr>
            <w:tcW w:w="807" w:type="dxa"/>
            <w:vMerge/>
          </w:tcPr>
          <w:p w:rsidR="005B2D68" w:rsidRDefault="005B2D68" w:rsidP="00EC309B">
            <w:pPr>
              <w:jc w:val="center"/>
            </w:pPr>
          </w:p>
        </w:tc>
        <w:tc>
          <w:tcPr>
            <w:tcW w:w="82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B2D68" w:rsidRPr="0055198E" w:rsidRDefault="005B2D68"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sidRPr="0055198E">
              <w:rPr>
                <w:rFonts w:ascii="Times New Roman" w:eastAsia="Times New Roman" w:hAnsi="Times New Roman" w:cs="Times New Roman"/>
                <w:sz w:val="24"/>
                <w:szCs w:val="24"/>
                <w:lang w:eastAsia="ru-RU"/>
              </w:rPr>
              <w:t xml:space="preserve"> </w:t>
            </w:r>
            <w:r w:rsidRPr="0055198E">
              <w:rPr>
                <w:rFonts w:ascii="Times New Roman" w:eastAsia="Times New Roman" w:hAnsi="Times New Roman" w:cs="Times New Roman"/>
                <w:sz w:val="24"/>
                <w:szCs w:val="24"/>
                <w:lang w:eastAsia="ru-RU"/>
              </w:rPr>
              <w:lastRenderedPageBreak/>
              <w:t>организации федеральной почтовой связи,</w:t>
            </w:r>
            <w:r w:rsidRPr="0055198E">
              <w:rPr>
                <w:rFonts w:ascii="Times New Roman" w:hAnsi="Times New Roman" w:cs="Times New Roman"/>
                <w:sz w:val="24"/>
                <w:szCs w:val="24"/>
              </w:rPr>
              <w:t xml:space="preserve"> </w:t>
            </w:r>
            <w:r w:rsidR="005315A6">
              <w:rPr>
                <w:rFonts w:ascii="Times New Roman" w:hAnsi="Times New Roman" w:cs="Times New Roman"/>
                <w:sz w:val="24"/>
                <w:szCs w:val="24"/>
              </w:rPr>
              <w:t xml:space="preserve">платежному агенту, </w:t>
            </w:r>
            <w:r w:rsidRPr="0055198E">
              <w:rPr>
                <w:rFonts w:ascii="Times New Roman" w:eastAsia="Times New Roman" w:hAnsi="Times New Roman" w:cs="Times New Roman"/>
                <w:sz w:val="24"/>
                <w:szCs w:val="24"/>
                <w:lang w:eastAsia="ru-RU"/>
              </w:rPr>
              <w:t xml:space="preserve">государственному или муниципальному </w:t>
            </w:r>
            <w:r w:rsidRPr="0055198E">
              <w:rPr>
                <w:rFonts w:ascii="Times New Roman" w:hAnsi="Times New Roman" w:cs="Times New Roman"/>
                <w:sz w:val="24"/>
                <w:szCs w:val="24"/>
              </w:rPr>
              <w:t>учреждению);</w:t>
            </w:r>
          </w:p>
        </w:tc>
        <w:tc>
          <w:tcPr>
            <w:tcW w:w="714"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EC309B">
            <w:pPr>
              <w:jc w:val="center"/>
            </w:pPr>
            <w:r w:rsidRPr="00167C35">
              <w:rPr>
                <w:rFonts w:ascii="Times New Roman" w:hAnsi="Times New Roman" w:cs="Times New Roman"/>
                <w:sz w:val="24"/>
                <w:szCs w:val="24"/>
              </w:rPr>
              <w:t>значимый</w:t>
            </w:r>
          </w:p>
        </w:tc>
      </w:tr>
      <w:tr w:rsidR="005B2D68" w:rsidTr="00E461F2">
        <w:trPr>
          <w:gridAfter w:val="1"/>
          <w:wAfter w:w="30" w:type="dxa"/>
          <w:cantSplit/>
          <w:trHeight w:val="1504"/>
        </w:trPr>
        <w:tc>
          <w:tcPr>
            <w:tcW w:w="807" w:type="dxa"/>
            <w:vMerge/>
          </w:tcPr>
          <w:p w:rsidR="005B2D68" w:rsidRDefault="005B2D68" w:rsidP="00EC309B">
            <w:pPr>
              <w:jc w:val="center"/>
            </w:pPr>
          </w:p>
        </w:tc>
        <w:tc>
          <w:tcPr>
            <w:tcW w:w="82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B2D68" w:rsidRPr="0055198E" w:rsidRDefault="005B2D68" w:rsidP="00BB7931">
            <w:pPr>
              <w:jc w:val="both"/>
              <w:rPr>
                <w:rFonts w:ascii="Times New Roman" w:hAnsi="Times New Roman" w:cs="Times New Roman"/>
                <w:sz w:val="24"/>
                <w:szCs w:val="24"/>
              </w:rPr>
            </w:pPr>
            <w:r w:rsidRPr="0055198E">
              <w:rPr>
                <w:rFonts w:ascii="Times New Roman" w:hAnsi="Times New Roman" w:cs="Times New Roman"/>
                <w:sz w:val="24"/>
                <w:szCs w:val="24"/>
              </w:rPr>
              <w:t xml:space="preserve">необоснованность исполнения </w:t>
            </w:r>
            <w:r w:rsidRPr="0055198E">
              <w:rPr>
                <w:rFonts w:ascii="Times New Roman" w:hAnsi="Times New Roman" w:cs="Times New Roman"/>
                <w:spacing w:val="-3"/>
                <w:sz w:val="24"/>
                <w:szCs w:val="24"/>
              </w:rPr>
              <w:t xml:space="preserve">Уведомлений об уточнении вида и принадлежности платежа администраторов доходов бюджетов на </w:t>
            </w:r>
            <w:r w:rsidRPr="0055198E">
              <w:rPr>
                <w:rFonts w:ascii="Times New Roman" w:hAnsi="Times New Roman" w:cs="Times New Roman"/>
                <w:sz w:val="24"/>
                <w:szCs w:val="24"/>
              </w:rPr>
              <w:t>уточнение невыясненных поступлений;</w:t>
            </w:r>
          </w:p>
        </w:tc>
        <w:tc>
          <w:tcPr>
            <w:tcW w:w="714"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EC309B">
            <w:pPr>
              <w:jc w:val="center"/>
            </w:pPr>
            <w:r w:rsidRPr="00167C35">
              <w:rPr>
                <w:rFonts w:ascii="Times New Roman" w:hAnsi="Times New Roman" w:cs="Times New Roman"/>
                <w:sz w:val="24"/>
                <w:szCs w:val="24"/>
              </w:rPr>
              <w:t>значимый</w:t>
            </w:r>
          </w:p>
        </w:tc>
      </w:tr>
      <w:tr w:rsidR="005B2D68" w:rsidTr="00E461F2">
        <w:trPr>
          <w:gridAfter w:val="1"/>
          <w:wAfter w:w="30" w:type="dxa"/>
          <w:trHeight w:val="1964"/>
        </w:trPr>
        <w:tc>
          <w:tcPr>
            <w:tcW w:w="807" w:type="dxa"/>
            <w:vMerge/>
          </w:tcPr>
          <w:p w:rsidR="005B2D68" w:rsidRDefault="005B2D68" w:rsidP="00EC309B">
            <w:pPr>
              <w:jc w:val="center"/>
            </w:pPr>
          </w:p>
        </w:tc>
        <w:tc>
          <w:tcPr>
            <w:tcW w:w="82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B2D68" w:rsidRPr="0055198E" w:rsidRDefault="005B2D68"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несвоевременное </w:t>
            </w:r>
            <w:r w:rsidRPr="0055198E">
              <w:rPr>
                <w:rFonts w:ascii="Times New Roman" w:hAnsi="Times New Roman" w:cs="Times New Roman"/>
                <w:spacing w:val="-3"/>
                <w:sz w:val="24"/>
                <w:szCs w:val="24"/>
              </w:rPr>
              <w:t xml:space="preserve">исполнение Уведомлений об уточнении вида и принадлежности платежа администраторов доходов бюджетов на проведение операций </w:t>
            </w:r>
            <w:r w:rsidRPr="0055198E">
              <w:rPr>
                <w:rFonts w:ascii="Times New Roman" w:hAnsi="Times New Roman" w:cs="Times New Roman"/>
                <w:sz w:val="24"/>
                <w:szCs w:val="24"/>
              </w:rPr>
              <w:t xml:space="preserve">уточнения невыясненных поступлений </w:t>
            </w:r>
            <w:r w:rsidRPr="0055198E">
              <w:rPr>
                <w:rFonts w:ascii="Times New Roman" w:hAnsi="Times New Roman" w:cs="Times New Roman"/>
                <w:spacing w:val="-3"/>
                <w:sz w:val="24"/>
                <w:szCs w:val="24"/>
              </w:rPr>
              <w:t>(в том числе при недостаточности средств для проведения операций уточнения на счете № 40101)</w:t>
            </w:r>
            <w:r w:rsidRPr="0055198E">
              <w:rPr>
                <w:rFonts w:ascii="Times New Roman" w:hAnsi="Times New Roman" w:cs="Times New Roman"/>
                <w:sz w:val="24"/>
                <w:szCs w:val="24"/>
              </w:rPr>
              <w:t>;</w:t>
            </w:r>
          </w:p>
        </w:tc>
        <w:tc>
          <w:tcPr>
            <w:tcW w:w="714"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EC309B">
            <w:pPr>
              <w:jc w:val="center"/>
            </w:pPr>
            <w:r>
              <w:rPr>
                <w:rFonts w:ascii="Times New Roman" w:hAnsi="Times New Roman" w:cs="Times New Roman"/>
                <w:sz w:val="24"/>
                <w:szCs w:val="24"/>
              </w:rPr>
              <w:t>значимый</w:t>
            </w:r>
          </w:p>
        </w:tc>
      </w:tr>
      <w:tr w:rsidR="005B2D68" w:rsidTr="0089114C">
        <w:trPr>
          <w:gridAfter w:val="1"/>
          <w:wAfter w:w="30" w:type="dxa"/>
          <w:trHeight w:val="680"/>
        </w:trPr>
        <w:tc>
          <w:tcPr>
            <w:tcW w:w="807" w:type="dxa"/>
            <w:vMerge/>
          </w:tcPr>
          <w:p w:rsidR="005B2D68" w:rsidRDefault="005B2D68" w:rsidP="00EC309B">
            <w:pPr>
              <w:jc w:val="center"/>
            </w:pPr>
          </w:p>
        </w:tc>
        <w:tc>
          <w:tcPr>
            <w:tcW w:w="82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B2D68" w:rsidRPr="0055198E" w:rsidRDefault="005B2D68"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Ведомости учета невыясненных поступлений (код формы по КФД 0531456);</w:t>
            </w:r>
          </w:p>
        </w:tc>
        <w:tc>
          <w:tcPr>
            <w:tcW w:w="714"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EC309B">
            <w:pPr>
              <w:jc w:val="center"/>
            </w:pPr>
            <w:r>
              <w:rPr>
                <w:rFonts w:ascii="Times New Roman" w:hAnsi="Times New Roman" w:cs="Times New Roman"/>
                <w:sz w:val="24"/>
                <w:szCs w:val="24"/>
              </w:rPr>
              <w:t xml:space="preserve">значимый </w:t>
            </w:r>
          </w:p>
        </w:tc>
      </w:tr>
      <w:tr w:rsidR="005B2D68" w:rsidTr="0089114C">
        <w:trPr>
          <w:gridAfter w:val="1"/>
          <w:wAfter w:w="30" w:type="dxa"/>
          <w:trHeight w:val="680"/>
        </w:trPr>
        <w:tc>
          <w:tcPr>
            <w:tcW w:w="807" w:type="dxa"/>
            <w:vMerge/>
          </w:tcPr>
          <w:p w:rsidR="005B2D68" w:rsidRDefault="005B2D68" w:rsidP="00EC309B">
            <w:pPr>
              <w:jc w:val="center"/>
            </w:pPr>
          </w:p>
        </w:tc>
        <w:tc>
          <w:tcPr>
            <w:tcW w:w="82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5B2D68" w:rsidRPr="0055198E" w:rsidRDefault="005B2D68" w:rsidP="009734F3">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порядка уточнения невыясненных поступлений 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r>
              <w:rPr>
                <w:rFonts w:ascii="Times New Roman" w:eastAsia="Times New Roman" w:hAnsi="Times New Roman" w:cs="Times New Roman"/>
                <w:sz w:val="24"/>
                <w:szCs w:val="24"/>
                <w:lang w:eastAsia="ru-RU"/>
              </w:rPr>
              <w:t>;</w:t>
            </w:r>
          </w:p>
        </w:tc>
        <w:tc>
          <w:tcPr>
            <w:tcW w:w="714"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5B2D68" w:rsidTr="0089114C">
        <w:trPr>
          <w:gridAfter w:val="1"/>
          <w:wAfter w:w="30" w:type="dxa"/>
          <w:trHeight w:val="680"/>
        </w:trPr>
        <w:tc>
          <w:tcPr>
            <w:tcW w:w="807" w:type="dxa"/>
            <w:vMerge/>
          </w:tcPr>
          <w:p w:rsidR="005B2D68" w:rsidRDefault="005B2D68" w:rsidP="00EC309B">
            <w:pPr>
              <w:jc w:val="center"/>
            </w:pPr>
          </w:p>
        </w:tc>
        <w:tc>
          <w:tcPr>
            <w:tcW w:w="82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B2D68" w:rsidRDefault="005B2D68">
            <w:pPr>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BD6313" w:rsidRPr="0055198E" w:rsidRDefault="00BD6313" w:rsidP="002546E2">
            <w:pPr>
              <w:jc w:val="both"/>
              <w:rPr>
                <w:rFonts w:ascii="Times New Roman" w:hAnsi="Times New Roman" w:cs="Times New Roman"/>
                <w:sz w:val="24"/>
                <w:szCs w:val="24"/>
              </w:rPr>
            </w:pPr>
            <w:r w:rsidRPr="005062E9">
              <w:rPr>
                <w:rFonts w:ascii="Times New Roman" w:hAnsi="Times New Roman" w:cs="Times New Roman"/>
                <w:sz w:val="24"/>
                <w:szCs w:val="24"/>
              </w:rPr>
              <w:t xml:space="preserve">несвоевременное предоставление в </w:t>
            </w:r>
            <w:r w:rsidRPr="005062E9">
              <w:rPr>
                <w:rFonts w:ascii="Times New Roman" w:eastAsia="Calibri" w:hAnsi="Times New Roman" w:cs="Times New Roman"/>
                <w:sz w:val="24"/>
                <w:szCs w:val="24"/>
              </w:rPr>
              <w:t xml:space="preserve">аналитическую систему ключевых показателей исполнения бюджетов бюджетной системы Российской Федерации  </w:t>
            </w:r>
            <w:r w:rsidRPr="005062E9">
              <w:rPr>
                <w:rFonts w:ascii="Times New Roman" w:hAnsi="Times New Roman" w:cs="Times New Roman"/>
                <w:sz w:val="24"/>
                <w:szCs w:val="24"/>
              </w:rPr>
              <w:t xml:space="preserve">отчета «Мониторинг соблюдения администраторами доходов бюджетов сроков направления в органы Федерального казначейства Уведомлений об уточнении вида и принадлежности платежа в ответ на Запросы на выяснение принадлежности платежа </w:t>
            </w:r>
            <w:r w:rsidRPr="005062E9">
              <w:rPr>
                <w:rFonts w:ascii="Times New Roman" w:eastAsia="Calibri" w:hAnsi="Times New Roman" w:cs="Times New Roman"/>
                <w:sz w:val="24"/>
                <w:szCs w:val="24"/>
              </w:rPr>
              <w:t>по невыясненным поступлениям, зачисляемым в федеральный бюджет</w:t>
            </w:r>
            <w:r>
              <w:rPr>
                <w:rFonts w:ascii="Times New Roman" w:hAnsi="Times New Roman" w:cs="Times New Roman"/>
                <w:sz w:val="24"/>
                <w:szCs w:val="24"/>
              </w:rPr>
              <w:t>»;</w:t>
            </w:r>
          </w:p>
        </w:tc>
        <w:tc>
          <w:tcPr>
            <w:tcW w:w="714" w:type="dxa"/>
            <w:gridSpan w:val="2"/>
            <w:vAlign w:val="center"/>
          </w:tcPr>
          <w:p w:rsidR="005B2D68" w:rsidRDefault="005C10B1"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B2D68" w:rsidRDefault="005C10B1"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EC309B">
            <w:pPr>
              <w:jc w:val="center"/>
              <w:rPr>
                <w:rFonts w:ascii="Times New Roman" w:hAnsi="Times New Roman" w:cs="Times New Roman"/>
                <w:sz w:val="24"/>
                <w:szCs w:val="24"/>
              </w:rPr>
            </w:pPr>
            <w:r w:rsidRPr="00D223FA">
              <w:rPr>
                <w:rFonts w:ascii="Times New Roman" w:hAnsi="Times New Roman" w:cs="Times New Roman"/>
                <w:sz w:val="24"/>
                <w:szCs w:val="24"/>
              </w:rPr>
              <w:t>–</w:t>
            </w:r>
          </w:p>
        </w:tc>
        <w:tc>
          <w:tcPr>
            <w:tcW w:w="745" w:type="dxa"/>
            <w:gridSpan w:val="3"/>
            <w:vAlign w:val="center"/>
          </w:tcPr>
          <w:p w:rsidR="005B2D68" w:rsidRPr="00D223FA" w:rsidRDefault="005B2D68" w:rsidP="00EC309B">
            <w:pPr>
              <w:jc w:val="center"/>
              <w:rPr>
                <w:rFonts w:ascii="Times New Roman" w:hAnsi="Times New Roman" w:cs="Times New Roman"/>
                <w:sz w:val="24"/>
                <w:szCs w:val="24"/>
              </w:rPr>
            </w:pPr>
            <w:r w:rsidRPr="00D223FA">
              <w:rPr>
                <w:rFonts w:ascii="Times New Roman" w:hAnsi="Times New Roman" w:cs="Times New Roman"/>
                <w:sz w:val="24"/>
                <w:szCs w:val="24"/>
              </w:rPr>
              <w:t>Х</w:t>
            </w:r>
          </w:p>
        </w:tc>
        <w:tc>
          <w:tcPr>
            <w:tcW w:w="752" w:type="dxa"/>
            <w:gridSpan w:val="2"/>
            <w:vAlign w:val="center"/>
          </w:tcPr>
          <w:p w:rsidR="005B2D68" w:rsidRPr="00D223FA" w:rsidRDefault="005B2D68" w:rsidP="00EC309B">
            <w:pPr>
              <w:jc w:val="center"/>
              <w:rPr>
                <w:rFonts w:ascii="Times New Roman" w:hAnsi="Times New Roman" w:cs="Times New Roman"/>
                <w:sz w:val="24"/>
                <w:szCs w:val="24"/>
              </w:rPr>
            </w:pPr>
            <w:r w:rsidRPr="00D223FA">
              <w:rPr>
                <w:rFonts w:ascii="Times New Roman" w:hAnsi="Times New Roman" w:cs="Times New Roman"/>
                <w:sz w:val="24"/>
                <w:szCs w:val="24"/>
              </w:rPr>
              <w:t>–</w:t>
            </w:r>
          </w:p>
        </w:tc>
        <w:tc>
          <w:tcPr>
            <w:tcW w:w="883" w:type="dxa"/>
            <w:gridSpan w:val="4"/>
            <w:vAlign w:val="center"/>
          </w:tcPr>
          <w:p w:rsidR="005B2D68" w:rsidRPr="00D223FA" w:rsidRDefault="005B2D68" w:rsidP="00EC309B">
            <w:pPr>
              <w:jc w:val="center"/>
              <w:rPr>
                <w:rFonts w:ascii="Times New Roman" w:hAnsi="Times New Roman" w:cs="Times New Roman"/>
                <w:sz w:val="24"/>
                <w:szCs w:val="24"/>
              </w:rPr>
            </w:pPr>
            <w:r w:rsidRPr="00D223FA">
              <w:rPr>
                <w:rFonts w:ascii="Times New Roman" w:hAnsi="Times New Roman" w:cs="Times New Roman"/>
                <w:sz w:val="24"/>
                <w:szCs w:val="24"/>
              </w:rPr>
              <w:t>–</w:t>
            </w:r>
          </w:p>
        </w:tc>
        <w:tc>
          <w:tcPr>
            <w:tcW w:w="1951" w:type="dxa"/>
            <w:gridSpan w:val="2"/>
            <w:vAlign w:val="center"/>
          </w:tcPr>
          <w:p w:rsidR="005B2D68" w:rsidRDefault="005C10B1" w:rsidP="009734F3">
            <w:pPr>
              <w:jc w:val="center"/>
            </w:pPr>
            <w:r>
              <w:rPr>
                <w:rFonts w:ascii="Times New Roman" w:hAnsi="Times New Roman" w:cs="Times New Roman"/>
                <w:sz w:val="24"/>
                <w:szCs w:val="24"/>
              </w:rPr>
              <w:t>низкий</w:t>
            </w:r>
          </w:p>
        </w:tc>
      </w:tr>
      <w:tr w:rsidR="005B2D68" w:rsidTr="0089114C">
        <w:trPr>
          <w:gridAfter w:val="1"/>
          <w:wAfter w:w="30" w:type="dxa"/>
          <w:trHeight w:val="680"/>
        </w:trPr>
        <w:tc>
          <w:tcPr>
            <w:tcW w:w="807" w:type="dxa"/>
            <w:vMerge/>
          </w:tcPr>
          <w:p w:rsidR="005B2D68" w:rsidRDefault="005B2D68" w:rsidP="00EC309B">
            <w:pPr>
              <w:jc w:val="center"/>
            </w:pPr>
          </w:p>
        </w:tc>
        <w:tc>
          <w:tcPr>
            <w:tcW w:w="826" w:type="dxa"/>
            <w:gridSpan w:val="3"/>
            <w:vAlign w:val="center"/>
          </w:tcPr>
          <w:p w:rsidR="005B2D68" w:rsidRDefault="005B2D68"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rsidP="009734F3">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B2D68" w:rsidRDefault="005B2D68" w:rsidP="009734F3">
            <w:pPr>
              <w:jc w:val="center"/>
              <w:rPr>
                <w:rFonts w:ascii="Times New Roman" w:hAnsi="Times New Roman" w:cs="Times New Roman"/>
                <w:sz w:val="24"/>
                <w:szCs w:val="24"/>
              </w:rPr>
            </w:pPr>
            <w:r>
              <w:rPr>
                <w:rFonts w:ascii="Times New Roman" w:hAnsi="Times New Roman" w:cs="Times New Roman"/>
                <w:sz w:val="24"/>
                <w:szCs w:val="24"/>
              </w:rPr>
              <w:t>10</w:t>
            </w:r>
          </w:p>
        </w:tc>
        <w:tc>
          <w:tcPr>
            <w:tcW w:w="4616" w:type="dxa"/>
            <w:gridSpan w:val="5"/>
            <w:vAlign w:val="center"/>
          </w:tcPr>
          <w:p w:rsidR="005B2D68" w:rsidRPr="0055198E" w:rsidRDefault="005B2D68"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DD1610">
            <w:pPr>
              <w:jc w:val="center"/>
            </w:pPr>
            <w:r>
              <w:rPr>
                <w:rFonts w:ascii="Times New Roman" w:hAnsi="Times New Roman" w:cs="Times New Roman"/>
                <w:sz w:val="24"/>
                <w:szCs w:val="24"/>
              </w:rPr>
              <w:t>низкий</w:t>
            </w:r>
          </w:p>
        </w:tc>
      </w:tr>
      <w:tr w:rsidR="009734F3" w:rsidTr="005C10B1">
        <w:trPr>
          <w:gridAfter w:val="1"/>
          <w:wAfter w:w="30" w:type="dxa"/>
          <w:trHeight w:val="408"/>
        </w:trPr>
        <w:tc>
          <w:tcPr>
            <w:tcW w:w="807" w:type="dxa"/>
            <w:vMerge w:val="restart"/>
          </w:tcPr>
          <w:p w:rsidR="009734F3" w:rsidRDefault="009734F3" w:rsidP="00E62ABC">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13551" w:type="dxa"/>
            <w:gridSpan w:val="32"/>
            <w:vAlign w:val="center"/>
          </w:tcPr>
          <w:p w:rsidR="009734F3" w:rsidRPr="0055198E" w:rsidRDefault="009734F3">
            <w:pPr>
              <w:jc w:val="both"/>
              <w:rPr>
                <w:rFonts w:ascii="Times New Roman" w:hAnsi="Times New Roman" w:cs="Times New Roman"/>
                <w:sz w:val="24"/>
                <w:szCs w:val="24"/>
              </w:rPr>
            </w:pPr>
            <w:r>
              <w:rPr>
                <w:rFonts w:ascii="Times New Roman" w:hAnsi="Times New Roman" w:cs="Times New Roman"/>
                <w:sz w:val="24"/>
                <w:szCs w:val="24"/>
              </w:rPr>
              <w:t>У</w:t>
            </w:r>
            <w:r w:rsidRPr="0055198E">
              <w:rPr>
                <w:rFonts w:ascii="Times New Roman" w:hAnsi="Times New Roman" w:cs="Times New Roman"/>
                <w:sz w:val="24"/>
                <w:szCs w:val="24"/>
              </w:rPr>
              <w:t>точнени</w:t>
            </w:r>
            <w:r>
              <w:rPr>
                <w:rFonts w:ascii="Times New Roman" w:hAnsi="Times New Roman" w:cs="Times New Roman"/>
                <w:sz w:val="24"/>
                <w:szCs w:val="24"/>
              </w:rPr>
              <w:t>е</w:t>
            </w:r>
            <w:r w:rsidRPr="0055198E">
              <w:rPr>
                <w:rFonts w:ascii="Times New Roman" w:hAnsi="Times New Roman" w:cs="Times New Roman"/>
                <w:sz w:val="24"/>
                <w:szCs w:val="24"/>
              </w:rPr>
              <w:t xml:space="preserve">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tc>
      </w:tr>
      <w:tr w:rsidR="009734F3" w:rsidTr="00E461F2">
        <w:trPr>
          <w:gridAfter w:val="1"/>
          <w:wAfter w:w="30" w:type="dxa"/>
          <w:trHeight w:val="1604"/>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3B46D7">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формирования и направления Реестра платежей, ошибочно зачисленных на счет другого органа Федерального казначейства </w:t>
            </w:r>
            <w:r w:rsidRPr="0055198E">
              <w:rPr>
                <w:rFonts w:ascii="Times New Roman" w:eastAsia="Times New Roman" w:hAnsi="Times New Roman" w:cs="Times New Roman"/>
                <w:sz w:val="24"/>
                <w:szCs w:val="24"/>
                <w:lang w:eastAsia="ru-RU"/>
              </w:rPr>
              <w:t>(далее</w:t>
            </w:r>
            <w:r w:rsidR="003B46D7">
              <w:rPr>
                <w:rFonts w:ascii="Times New Roman" w:eastAsia="Times New Roman" w:hAnsi="Times New Roman" w:cs="Times New Roman"/>
                <w:sz w:val="24"/>
                <w:szCs w:val="24"/>
                <w:lang w:eastAsia="ru-RU"/>
              </w:rPr>
              <w:t> </w:t>
            </w:r>
            <w:r w:rsidRPr="0055198E">
              <w:rPr>
                <w:rFonts w:ascii="Times New Roman" w:eastAsia="Times New Roman" w:hAnsi="Times New Roman" w:cs="Times New Roman"/>
                <w:sz w:val="24"/>
                <w:szCs w:val="24"/>
                <w:lang w:eastAsia="ru-RU"/>
              </w:rPr>
              <w:t>–</w:t>
            </w:r>
            <w:r w:rsidR="003B46D7">
              <w:rPr>
                <w:rFonts w:ascii="Times New Roman" w:eastAsia="Times New Roman" w:hAnsi="Times New Roman" w:cs="Times New Roman"/>
                <w:sz w:val="24"/>
                <w:szCs w:val="24"/>
                <w:lang w:eastAsia="ru-RU"/>
              </w:rPr>
              <w:t> </w:t>
            </w:r>
            <w:r w:rsidRPr="0055198E">
              <w:rPr>
                <w:rFonts w:ascii="Times New Roman" w:eastAsia="Times New Roman" w:hAnsi="Times New Roman" w:cs="Times New Roman"/>
                <w:sz w:val="24"/>
                <w:szCs w:val="24"/>
                <w:lang w:eastAsia="ru-RU"/>
              </w:rPr>
              <w:t>Реестр платежей)</w:t>
            </w:r>
            <w:r w:rsidRPr="0055198E">
              <w:rPr>
                <w:rFonts w:ascii="Times New Roman" w:hAnsi="Times New Roman" w:cs="Times New Roman"/>
                <w:sz w:val="24"/>
                <w:szCs w:val="24"/>
              </w:rPr>
              <w:t>, в УФК, на счет которого ошибочно зачислены средства;</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Default="009734F3" w:rsidP="00EC309B">
            <w:pPr>
              <w:jc w:val="center"/>
            </w:pPr>
            <w:r>
              <w:rPr>
                <w:rFonts w:ascii="Times New Roman" w:hAnsi="Times New Roman" w:cs="Times New Roman"/>
                <w:sz w:val="24"/>
                <w:szCs w:val="24"/>
              </w:rPr>
              <w:t>Х</w:t>
            </w:r>
          </w:p>
        </w:tc>
        <w:tc>
          <w:tcPr>
            <w:tcW w:w="752" w:type="dxa"/>
            <w:gridSpan w:val="2"/>
            <w:vAlign w:val="center"/>
          </w:tcPr>
          <w:p w:rsidR="009734F3" w:rsidRDefault="009734F3" w:rsidP="00EC309B">
            <w:pPr>
              <w:jc w:val="center"/>
            </w:pPr>
            <w:r>
              <w:rPr>
                <w:rFonts w:ascii="Times New Roman" w:hAnsi="Times New Roman" w:cs="Times New Roman"/>
                <w:sz w:val="24"/>
                <w:szCs w:val="24"/>
              </w:rPr>
              <w:t>–</w:t>
            </w:r>
          </w:p>
        </w:tc>
        <w:tc>
          <w:tcPr>
            <w:tcW w:w="883" w:type="dxa"/>
            <w:gridSpan w:val="4"/>
            <w:vAlign w:val="center"/>
          </w:tcPr>
          <w:p w:rsidR="009734F3" w:rsidRDefault="009734F3" w:rsidP="00EC309B">
            <w:pPr>
              <w:jc w:val="cente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sidRPr="00BA6141">
              <w:rPr>
                <w:rFonts w:ascii="Times New Roman" w:hAnsi="Times New Roman" w:cs="Times New Roman"/>
                <w:sz w:val="24"/>
                <w:szCs w:val="24"/>
              </w:rPr>
              <w:t>значимый</w:t>
            </w:r>
          </w:p>
        </w:tc>
      </w:tr>
      <w:tr w:rsidR="009734F3" w:rsidTr="005C10B1">
        <w:trPr>
          <w:gridAfter w:val="1"/>
          <w:wAfter w:w="30" w:type="dxa"/>
          <w:trHeight w:val="109"/>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9734F3" w:rsidRPr="0055198E" w:rsidRDefault="009734F3" w:rsidP="005C10B1">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w:t>
            </w:r>
            <w:r w:rsidR="005C10B1">
              <w:rPr>
                <w:rFonts w:ascii="Times New Roman" w:hAnsi="Times New Roman" w:cs="Times New Roman"/>
                <w:sz w:val="24"/>
                <w:szCs w:val="24"/>
              </w:rPr>
              <w:t xml:space="preserve">и сроков исполнения Реестра платежей, полученного от УФК, на счете которого средства подлежат уточнению; </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sidRPr="00BA6141">
              <w:rPr>
                <w:rFonts w:ascii="Times New Roman" w:hAnsi="Times New Roman" w:cs="Times New Roman"/>
                <w:sz w:val="24"/>
                <w:szCs w:val="24"/>
              </w:rPr>
              <w:t>значимый</w:t>
            </w:r>
          </w:p>
        </w:tc>
      </w:tr>
      <w:tr w:rsidR="009734F3" w:rsidTr="00E461F2">
        <w:trPr>
          <w:gridAfter w:val="1"/>
          <w:wAfter w:w="30" w:type="dxa"/>
          <w:trHeight w:val="2083"/>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правил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w:t>
            </w:r>
            <w:r w:rsidR="004E7D93">
              <w:rPr>
                <w:rFonts w:ascii="Times New Roman" w:hAnsi="Times New Roman" w:cs="Times New Roman"/>
                <w:sz w:val="24"/>
                <w:szCs w:val="24"/>
              </w:rPr>
              <w:br/>
            </w:r>
            <w:r w:rsidRPr="0055198E">
              <w:rPr>
                <w:rFonts w:ascii="Times New Roman" w:hAnsi="Times New Roman" w:cs="Times New Roman"/>
                <w:sz w:val="24"/>
                <w:szCs w:val="24"/>
              </w:rPr>
              <w:t>(код формы по КФД 0531456);</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sidRPr="00BA6141">
              <w:rPr>
                <w:rFonts w:ascii="Times New Roman" w:hAnsi="Times New Roman" w:cs="Times New Roman"/>
                <w:sz w:val="24"/>
                <w:szCs w:val="24"/>
              </w:rPr>
              <w:t>значимый</w:t>
            </w:r>
          </w:p>
        </w:tc>
      </w:tr>
      <w:tr w:rsidR="009734F3" w:rsidTr="00E461F2">
        <w:trPr>
          <w:gridAfter w:val="1"/>
          <w:wAfter w:w="30" w:type="dxa"/>
          <w:trHeight w:val="126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9734F3" w:rsidRPr="0055198E" w:rsidRDefault="009734F3" w:rsidP="009734F3">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установленных сроков уточнения невыясненных поступлений, ошибочно зачисленных на счет другого органа Федерального казначейства</w:t>
            </w:r>
            <w:r>
              <w:rPr>
                <w:rFonts w:ascii="Times New Roman" w:hAnsi="Times New Roman" w:cs="Times New Roman"/>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sidRPr="00BA6141">
              <w:rPr>
                <w:rFonts w:ascii="Times New Roman" w:hAnsi="Times New Roman" w:cs="Times New Roman"/>
                <w:sz w:val="24"/>
                <w:szCs w:val="24"/>
              </w:rPr>
              <w:t>значимый</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pPr>
            <w:r>
              <w:rPr>
                <w:rFonts w:ascii="Times New Roman" w:hAnsi="Times New Roman" w:cs="Times New Roman"/>
                <w:sz w:val="24"/>
                <w:szCs w:val="24"/>
              </w:rPr>
              <w:t>низкий</w:t>
            </w:r>
          </w:p>
        </w:tc>
      </w:tr>
      <w:tr w:rsidR="009734F3" w:rsidTr="0089114C">
        <w:trPr>
          <w:gridAfter w:val="1"/>
          <w:wAfter w:w="30" w:type="dxa"/>
          <w:trHeight w:val="460"/>
        </w:trPr>
        <w:tc>
          <w:tcPr>
            <w:tcW w:w="807" w:type="dxa"/>
            <w:vMerge w:val="restart"/>
          </w:tcPr>
          <w:p w:rsidR="009734F3" w:rsidRDefault="009734F3">
            <w:pPr>
              <w:jc w:val="center"/>
              <w:rPr>
                <w:rFonts w:ascii="Times New Roman" w:hAnsi="Times New Roman" w:cs="Times New Roman"/>
                <w:sz w:val="24"/>
                <w:szCs w:val="24"/>
              </w:rPr>
            </w:pPr>
            <w:r w:rsidRPr="00345D81">
              <w:rPr>
                <w:rFonts w:ascii="Times New Roman" w:hAnsi="Times New Roman" w:cs="Times New Roman"/>
                <w:sz w:val="24"/>
                <w:szCs w:val="24"/>
              </w:rPr>
              <w:t>10.</w:t>
            </w:r>
          </w:p>
        </w:tc>
        <w:tc>
          <w:tcPr>
            <w:tcW w:w="13551" w:type="dxa"/>
            <w:gridSpan w:val="32"/>
            <w:vAlign w:val="center"/>
          </w:tcPr>
          <w:p w:rsidR="009734F3" w:rsidRPr="0055198E" w:rsidRDefault="009734F3">
            <w:pPr>
              <w:jc w:val="both"/>
              <w:rPr>
                <w:rFonts w:ascii="Times New Roman" w:hAnsi="Times New Roman" w:cs="Times New Roman"/>
                <w:sz w:val="24"/>
                <w:szCs w:val="24"/>
              </w:rPr>
            </w:pPr>
            <w:r>
              <w:rPr>
                <w:rFonts w:ascii="Times New Roman" w:hAnsi="Times New Roman" w:cs="Times New Roman"/>
                <w:sz w:val="24"/>
                <w:szCs w:val="24"/>
              </w:rPr>
              <w:t>З</w:t>
            </w:r>
            <w:r w:rsidRPr="0055198E">
              <w:rPr>
                <w:rFonts w:ascii="Times New Roman" w:hAnsi="Times New Roman" w:cs="Times New Roman"/>
                <w:sz w:val="24"/>
                <w:szCs w:val="24"/>
              </w:rPr>
              <w:t>авершени</w:t>
            </w:r>
            <w:r>
              <w:rPr>
                <w:rFonts w:ascii="Times New Roman" w:hAnsi="Times New Roman" w:cs="Times New Roman"/>
                <w:sz w:val="24"/>
                <w:szCs w:val="24"/>
              </w:rPr>
              <w:t>е</w:t>
            </w:r>
            <w:r w:rsidRPr="0055198E">
              <w:rPr>
                <w:rFonts w:ascii="Times New Roman" w:hAnsi="Times New Roman" w:cs="Times New Roman"/>
                <w:sz w:val="24"/>
                <w:szCs w:val="24"/>
              </w:rPr>
              <w:t xml:space="preserve"> операций по счетам № 40101 и № 40101(3) УФК:</w:t>
            </w:r>
          </w:p>
        </w:tc>
      </w:tr>
      <w:tr w:rsidR="009734F3" w:rsidTr="005C10B1">
        <w:trPr>
          <w:gridAfter w:val="1"/>
          <w:wAfter w:w="30" w:type="dxa"/>
          <w:trHeight w:val="1021"/>
        </w:trPr>
        <w:tc>
          <w:tcPr>
            <w:tcW w:w="807" w:type="dxa"/>
            <w:vMerge/>
          </w:tcPr>
          <w:p w:rsidR="009734F3" w:rsidRPr="002B2BBD" w:rsidRDefault="009734F3" w:rsidP="00EC309B">
            <w:pPr>
              <w:jc w:val="center"/>
              <w:rPr>
                <w:rFonts w:ascii="Times New Roman" w:hAnsi="Times New Roman" w:cs="Times New Roman"/>
                <w:sz w:val="24"/>
                <w:szCs w:val="24"/>
              </w:rP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BE232F">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завершения операций по счетам № 40101 и № 40101(3) УФК;</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5C10B1">
        <w:trPr>
          <w:gridAfter w:val="1"/>
          <w:wAfter w:w="30" w:type="dxa"/>
          <w:trHeight w:val="993"/>
        </w:trPr>
        <w:tc>
          <w:tcPr>
            <w:tcW w:w="807" w:type="dxa"/>
            <w:vMerge/>
          </w:tcPr>
          <w:p w:rsidR="009734F3" w:rsidRDefault="009734F3" w:rsidP="00EC309B">
            <w:pPr>
              <w:jc w:val="center"/>
              <w:rPr>
                <w:rFonts w:ascii="Times New Roman" w:hAnsi="Times New Roman" w:cs="Times New Roman"/>
                <w:sz w:val="24"/>
                <w:szCs w:val="24"/>
              </w:rP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9734F3" w:rsidRDefault="009734F3">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tcPr>
          <w:p w:rsidR="009734F3" w:rsidRPr="001F4A81" w:rsidRDefault="009734F3" w:rsidP="004E7D93">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несоблюдение установленных сроков завершения операций по </w:t>
            </w:r>
            <w:hyperlink r:id="rId8" w:history="1">
              <w:r w:rsidRPr="008B2F0D">
                <w:rPr>
                  <w:rStyle w:val="af6"/>
                  <w:rFonts w:ascii="Times New Roman" w:hAnsi="Times New Roman"/>
                  <w:color w:val="auto"/>
                  <w:sz w:val="24"/>
                  <w:szCs w:val="24"/>
                </w:rPr>
                <w:t>счетам № 40101</w:t>
              </w:r>
            </w:hyperlink>
            <w:r w:rsidRPr="008B2F0D">
              <w:rPr>
                <w:rFonts w:ascii="Times New Roman" w:hAnsi="Times New Roman" w:cs="Times New Roman"/>
                <w:sz w:val="24"/>
                <w:szCs w:val="24"/>
              </w:rPr>
              <w:t>(1) и № 40101(3) УФК</w:t>
            </w:r>
            <w:r w:rsidR="005B2D68">
              <w:rPr>
                <w:rFonts w:ascii="Times New Roman" w:hAnsi="Times New Roman" w:cs="Times New Roman"/>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5C10B1">
        <w:trPr>
          <w:gridAfter w:val="1"/>
          <w:wAfter w:w="30" w:type="dxa"/>
          <w:trHeight w:val="993"/>
        </w:trPr>
        <w:tc>
          <w:tcPr>
            <w:tcW w:w="807" w:type="dxa"/>
            <w:vMerge/>
          </w:tcPr>
          <w:p w:rsidR="009734F3" w:rsidRDefault="009734F3" w:rsidP="00EC309B">
            <w:pPr>
              <w:jc w:val="center"/>
              <w:rPr>
                <w:rFonts w:ascii="Times New Roman" w:hAnsi="Times New Roman" w:cs="Times New Roman"/>
                <w:sz w:val="24"/>
                <w:szCs w:val="24"/>
              </w:rPr>
            </w:pPr>
          </w:p>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pPr>
            <w:r>
              <w:rPr>
                <w:rFonts w:ascii="Times New Roman" w:hAnsi="Times New Roman" w:cs="Times New Roman"/>
                <w:sz w:val="24"/>
                <w:szCs w:val="24"/>
              </w:rPr>
              <w:t>низкий</w:t>
            </w:r>
          </w:p>
        </w:tc>
      </w:tr>
      <w:tr w:rsidR="005B2D68" w:rsidTr="0089114C">
        <w:trPr>
          <w:gridAfter w:val="1"/>
          <w:wAfter w:w="30" w:type="dxa"/>
          <w:trHeight w:val="680"/>
        </w:trPr>
        <w:tc>
          <w:tcPr>
            <w:tcW w:w="807" w:type="dxa"/>
            <w:vMerge w:val="restart"/>
          </w:tcPr>
          <w:p w:rsidR="005B2D68" w:rsidRPr="00FA7AE8" w:rsidRDefault="005B2D68" w:rsidP="00E62ABC">
            <w:pPr>
              <w:jc w:val="center"/>
              <w:rPr>
                <w:rFonts w:ascii="Times New Roman" w:hAnsi="Times New Roman" w:cs="Times New Roman"/>
                <w:sz w:val="24"/>
                <w:szCs w:val="24"/>
              </w:rPr>
            </w:pPr>
            <w:r w:rsidRPr="00345D81">
              <w:rPr>
                <w:rFonts w:ascii="Times New Roman" w:hAnsi="Times New Roman" w:cs="Times New Roman"/>
                <w:sz w:val="24"/>
                <w:szCs w:val="24"/>
              </w:rPr>
              <w:lastRenderedPageBreak/>
              <w:t>11</w:t>
            </w:r>
            <w:r w:rsidRPr="008B2F0D">
              <w:rPr>
                <w:rFonts w:ascii="Times New Roman" w:hAnsi="Times New Roman" w:cs="Times New Roman"/>
                <w:sz w:val="24"/>
                <w:szCs w:val="24"/>
              </w:rPr>
              <w:t>.</w:t>
            </w:r>
          </w:p>
        </w:tc>
        <w:tc>
          <w:tcPr>
            <w:tcW w:w="13551" w:type="dxa"/>
            <w:gridSpan w:val="32"/>
            <w:vAlign w:val="center"/>
          </w:tcPr>
          <w:p w:rsidR="005B2D68" w:rsidRPr="0055198E" w:rsidRDefault="005B2D68">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редставлени</w:t>
            </w:r>
            <w:r>
              <w:rPr>
                <w:rFonts w:ascii="Times New Roman" w:hAnsi="Times New Roman" w:cs="Times New Roman"/>
                <w:sz w:val="24"/>
                <w:szCs w:val="24"/>
              </w:rPr>
              <w:t>е</w:t>
            </w:r>
            <w:r w:rsidRPr="0055198E">
              <w:rPr>
                <w:rFonts w:ascii="Times New Roman" w:hAnsi="Times New Roman" w:cs="Times New Roman"/>
                <w:sz w:val="24"/>
                <w:szCs w:val="24"/>
              </w:rPr>
              <w:t xml:space="preserve"> (направлени</w:t>
            </w:r>
            <w:r>
              <w:rPr>
                <w:rFonts w:ascii="Times New Roman" w:hAnsi="Times New Roman" w:cs="Times New Roman"/>
                <w:sz w:val="24"/>
                <w:szCs w:val="24"/>
              </w:rPr>
              <w:t>е</w:t>
            </w:r>
            <w:r w:rsidRPr="0055198E">
              <w:rPr>
                <w:rFonts w:ascii="Times New Roman" w:hAnsi="Times New Roman" w:cs="Times New Roman"/>
                <w:sz w:val="24"/>
                <w:szCs w:val="24"/>
              </w:rPr>
              <w:t>) финансовым органам и органам управления государственными внебюджетными фондами Российской Федерации,</w:t>
            </w:r>
            <w:r w:rsidRPr="0055198E">
              <w:rPr>
                <w:rFonts w:ascii="Times New Roman" w:eastAsia="Times New Roman" w:hAnsi="Times New Roman" w:cs="Times New Roman"/>
                <w:sz w:val="24"/>
                <w:szCs w:val="24"/>
                <w:lang w:eastAsia="ru-RU"/>
              </w:rPr>
              <w:t xml:space="preserve"> органам управления территориальных государственных внебюджетных фондов</w:t>
            </w:r>
            <w:r w:rsidRPr="0055198E">
              <w:rPr>
                <w:rFonts w:ascii="Times New Roman" w:hAnsi="Times New Roman" w:cs="Times New Roman"/>
                <w:sz w:val="24"/>
                <w:szCs w:val="24"/>
              </w:rPr>
              <w:t xml:space="preserve"> информации о распределении и перечислении поступлений в соответствующие бюджеты:</w:t>
            </w:r>
          </w:p>
        </w:tc>
      </w:tr>
      <w:tr w:rsidR="005B2D68" w:rsidTr="0089114C">
        <w:trPr>
          <w:gridAfter w:val="1"/>
          <w:wAfter w:w="30" w:type="dxa"/>
          <w:trHeight w:val="680"/>
        </w:trPr>
        <w:tc>
          <w:tcPr>
            <w:tcW w:w="807" w:type="dxa"/>
            <w:vMerge/>
          </w:tcPr>
          <w:p w:rsidR="005B2D68" w:rsidRDefault="005B2D68" w:rsidP="00EC309B">
            <w:pPr>
              <w:jc w:val="center"/>
            </w:pPr>
          </w:p>
        </w:tc>
        <w:tc>
          <w:tcPr>
            <w:tcW w:w="826" w:type="dxa"/>
            <w:gridSpan w:val="3"/>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tcPr>
          <w:p w:rsidR="005B2D68" w:rsidRPr="003A1625" w:rsidRDefault="005B2D68" w:rsidP="00BD4372">
            <w:pPr>
              <w:tabs>
                <w:tab w:val="center" w:pos="4677"/>
                <w:tab w:val="right" w:pos="9355"/>
              </w:tabs>
              <w:jc w:val="both"/>
              <w:rPr>
                <w:rFonts w:ascii="Times New Roman" w:hAnsi="Times New Roman" w:cs="Times New Roman"/>
                <w:sz w:val="24"/>
                <w:szCs w:val="24"/>
              </w:rPr>
            </w:pPr>
            <w:r w:rsidRPr="008B2F0D">
              <w:rPr>
                <w:rFonts w:ascii="Times New Roman" w:hAnsi="Times New Roman" w:cs="Times New Roman"/>
                <w:sz w:val="24"/>
                <w:szCs w:val="24"/>
              </w:rPr>
              <w:t>несвоевременное направление финансовым органам и органам управления государственными внебюджетными фондами Российской Федерации, органам управления территориальных государственных внебюджетных фондов информации о распределении и перечислении поступлений в соответствующие бюджеты;</w:t>
            </w:r>
          </w:p>
        </w:tc>
        <w:tc>
          <w:tcPr>
            <w:tcW w:w="714"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D223FA" w:rsidRDefault="005B2D68"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EC309B">
            <w:pPr>
              <w:jc w:val="center"/>
            </w:pPr>
            <w:r>
              <w:rPr>
                <w:rFonts w:ascii="Times New Roman" w:hAnsi="Times New Roman" w:cs="Times New Roman"/>
                <w:sz w:val="24"/>
                <w:szCs w:val="24"/>
              </w:rPr>
              <w:t xml:space="preserve">значимый </w:t>
            </w:r>
          </w:p>
        </w:tc>
      </w:tr>
      <w:tr w:rsidR="005B2D68" w:rsidTr="0089114C">
        <w:trPr>
          <w:gridAfter w:val="1"/>
          <w:wAfter w:w="30" w:type="dxa"/>
          <w:trHeight w:val="680"/>
        </w:trPr>
        <w:tc>
          <w:tcPr>
            <w:tcW w:w="807" w:type="dxa"/>
            <w:vMerge/>
          </w:tcPr>
          <w:p w:rsidR="005B2D68" w:rsidRDefault="005B2D68" w:rsidP="00EC309B">
            <w:pPr>
              <w:jc w:val="center"/>
            </w:pPr>
          </w:p>
        </w:tc>
        <w:tc>
          <w:tcPr>
            <w:tcW w:w="826" w:type="dxa"/>
            <w:gridSpan w:val="3"/>
            <w:vAlign w:val="center"/>
          </w:tcPr>
          <w:p w:rsidR="005B2D68" w:rsidRDefault="005B2D68" w:rsidP="00B12EEC">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5B2D68" w:rsidRDefault="005B2D68">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tcPr>
          <w:p w:rsidR="005B2D68" w:rsidRPr="003A1625" w:rsidRDefault="005B2D68" w:rsidP="009734F3">
            <w:pPr>
              <w:jc w:val="both"/>
              <w:rPr>
                <w:rFonts w:ascii="Times New Roman" w:hAnsi="Times New Roman" w:cs="Times New Roman"/>
                <w:sz w:val="24"/>
                <w:szCs w:val="24"/>
              </w:rPr>
            </w:pPr>
            <w:r w:rsidRPr="008B2F0D">
              <w:rPr>
                <w:rFonts w:ascii="Times New Roman" w:hAnsi="Times New Roman" w:cs="Times New Roman"/>
                <w:sz w:val="24"/>
                <w:szCs w:val="24"/>
              </w:rPr>
              <w:t>предоставление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неполной информации о распределении и перечислении поступлений в соответствующие бюджеты;</w:t>
            </w:r>
          </w:p>
        </w:tc>
        <w:tc>
          <w:tcPr>
            <w:tcW w:w="714" w:type="dxa"/>
            <w:gridSpan w:val="2"/>
            <w:vAlign w:val="center"/>
          </w:tcPr>
          <w:p w:rsidR="005B2D68" w:rsidRDefault="005B2D68" w:rsidP="00B12EEC">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B2D68" w:rsidRDefault="005B2D68" w:rsidP="00B12EEC">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Default="005B2D68" w:rsidP="00B12EEC">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Pr="00D223FA" w:rsidRDefault="005B2D68" w:rsidP="00B12EE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D223FA" w:rsidRDefault="005B2D68" w:rsidP="00B12EE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D223FA" w:rsidRDefault="005B2D68" w:rsidP="00B12EEC">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B12EEC">
            <w:pPr>
              <w:jc w:val="center"/>
            </w:pPr>
            <w:r>
              <w:rPr>
                <w:rFonts w:ascii="Times New Roman" w:hAnsi="Times New Roman" w:cs="Times New Roman"/>
                <w:sz w:val="24"/>
                <w:szCs w:val="24"/>
              </w:rPr>
              <w:t xml:space="preserve">значимый </w:t>
            </w:r>
          </w:p>
        </w:tc>
      </w:tr>
      <w:tr w:rsidR="005B2D68" w:rsidTr="0089114C">
        <w:trPr>
          <w:gridAfter w:val="1"/>
          <w:wAfter w:w="30" w:type="dxa"/>
          <w:trHeight w:val="680"/>
        </w:trPr>
        <w:tc>
          <w:tcPr>
            <w:tcW w:w="807" w:type="dxa"/>
            <w:vMerge/>
          </w:tcPr>
          <w:p w:rsidR="005B2D68" w:rsidRDefault="005B2D68" w:rsidP="00EC309B">
            <w:pPr>
              <w:jc w:val="center"/>
            </w:pPr>
          </w:p>
        </w:tc>
        <w:tc>
          <w:tcPr>
            <w:tcW w:w="826" w:type="dxa"/>
            <w:gridSpan w:val="3"/>
            <w:vAlign w:val="center"/>
          </w:tcPr>
          <w:p w:rsidR="005B2D68" w:rsidDel="00AB33EA" w:rsidRDefault="005B2D68" w:rsidP="00B12EEC">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Del="00AB33EA" w:rsidRDefault="005B2D68">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5B2D68" w:rsidDel="00AB33EA" w:rsidRDefault="005B2D68">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tcPr>
          <w:p w:rsidR="005B2D68" w:rsidRPr="003A1625" w:rsidDel="00AB33EA" w:rsidRDefault="005B2D68" w:rsidP="005B2D68">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несоответствие информации о распределении и перечислении поступлений в бюджеты, направляемой соответствующим финансовым органам и органам управления государственных </w:t>
            </w:r>
            <w:r w:rsidRPr="008B2F0D">
              <w:rPr>
                <w:rFonts w:ascii="Times New Roman" w:hAnsi="Times New Roman" w:cs="Times New Roman"/>
                <w:sz w:val="24"/>
                <w:szCs w:val="24"/>
              </w:rPr>
              <w:lastRenderedPageBreak/>
              <w:t>внебюджетных фондов Российской Федерации, органам управления территориальных государственных внебюджетных фондов, учетным данным</w:t>
            </w:r>
            <w:r>
              <w:rPr>
                <w:rFonts w:ascii="Times New Roman" w:hAnsi="Times New Roman" w:cs="Times New Roman"/>
                <w:sz w:val="24"/>
                <w:szCs w:val="24"/>
              </w:rPr>
              <w:t>;</w:t>
            </w:r>
          </w:p>
        </w:tc>
        <w:tc>
          <w:tcPr>
            <w:tcW w:w="714" w:type="dxa"/>
            <w:gridSpan w:val="2"/>
            <w:vAlign w:val="center"/>
          </w:tcPr>
          <w:p w:rsidR="005B2D68" w:rsidDel="00AB33EA" w:rsidRDefault="005B2D68" w:rsidP="00B12EE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B2D68" w:rsidDel="00AB33EA" w:rsidRDefault="005B2D68" w:rsidP="00B12EEC">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Del="00AB33EA" w:rsidRDefault="005B2D68" w:rsidP="00B12EEC">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B2D68" w:rsidRPr="00643310" w:rsidDel="00AB33EA" w:rsidRDefault="005B2D68" w:rsidP="00B12EE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E90656" w:rsidDel="00AB33EA" w:rsidRDefault="005B2D68" w:rsidP="00B12EE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E90656" w:rsidDel="00AB33EA" w:rsidRDefault="005B2D68" w:rsidP="00B12EEC">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Pr="00643310" w:rsidDel="00AB33EA" w:rsidRDefault="005B2D68" w:rsidP="00B12EEC">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5B2D68" w:rsidTr="0089114C">
        <w:trPr>
          <w:gridAfter w:val="1"/>
          <w:wAfter w:w="30" w:type="dxa"/>
          <w:trHeight w:val="680"/>
        </w:trPr>
        <w:tc>
          <w:tcPr>
            <w:tcW w:w="807" w:type="dxa"/>
            <w:vMerge/>
          </w:tcPr>
          <w:p w:rsidR="005B2D68" w:rsidRDefault="005B2D68" w:rsidP="00EC309B">
            <w:pPr>
              <w:jc w:val="center"/>
            </w:pPr>
          </w:p>
        </w:tc>
        <w:tc>
          <w:tcPr>
            <w:tcW w:w="826" w:type="dxa"/>
            <w:gridSpan w:val="3"/>
            <w:vAlign w:val="center"/>
          </w:tcPr>
          <w:p w:rsidR="005B2D68" w:rsidRDefault="005B2D68"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5B2D68" w:rsidRDefault="005B2D68" w:rsidP="009734F3">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5B2D68" w:rsidRDefault="005B2D68" w:rsidP="009734F3">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B2D68" w:rsidRPr="0055198E" w:rsidRDefault="005B2D68"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11</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B2D68" w:rsidRPr="00885B0B" w:rsidRDefault="005B2D68"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B2D68" w:rsidRDefault="005B2D68" w:rsidP="00DD1610">
            <w:pPr>
              <w:jc w:val="center"/>
            </w:pPr>
            <w:r>
              <w:rPr>
                <w:rFonts w:ascii="Times New Roman" w:hAnsi="Times New Roman" w:cs="Times New Roman"/>
                <w:sz w:val="24"/>
                <w:szCs w:val="24"/>
              </w:rPr>
              <w:t>низкий</w:t>
            </w:r>
          </w:p>
        </w:tc>
      </w:tr>
      <w:tr w:rsidR="009734F3" w:rsidTr="001B2FD2">
        <w:trPr>
          <w:gridAfter w:val="1"/>
          <w:wAfter w:w="30" w:type="dxa"/>
          <w:trHeight w:val="911"/>
        </w:trPr>
        <w:tc>
          <w:tcPr>
            <w:tcW w:w="807" w:type="dxa"/>
            <w:vMerge w:val="restart"/>
          </w:tcPr>
          <w:p w:rsidR="009734F3" w:rsidRPr="003070F7" w:rsidRDefault="009734F3" w:rsidP="00D25900">
            <w:pPr>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lang w:val="en-US"/>
              </w:rPr>
              <w:t>.</w:t>
            </w:r>
          </w:p>
        </w:tc>
        <w:tc>
          <w:tcPr>
            <w:tcW w:w="13551" w:type="dxa"/>
            <w:gridSpan w:val="32"/>
            <w:vAlign w:val="center"/>
          </w:tcPr>
          <w:p w:rsidR="009734F3" w:rsidRPr="0055198E" w:rsidRDefault="009734F3">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редставлени</w:t>
            </w:r>
            <w:r>
              <w:rPr>
                <w:rFonts w:ascii="Times New Roman" w:hAnsi="Times New Roman" w:cs="Times New Roman"/>
                <w:sz w:val="24"/>
                <w:szCs w:val="24"/>
              </w:rPr>
              <w:t>е</w:t>
            </w:r>
            <w:r w:rsidRPr="0055198E">
              <w:rPr>
                <w:rFonts w:ascii="Times New Roman" w:hAnsi="Times New Roman" w:cs="Times New Roman"/>
                <w:sz w:val="24"/>
                <w:szCs w:val="24"/>
              </w:rPr>
              <w:t xml:space="preserve"> администраторам доходов бюджетов</w:t>
            </w:r>
            <w:r w:rsidRPr="0055198E">
              <w:rPr>
                <w:rFonts w:ascii="Times New Roman" w:eastAsia="Times New Roman" w:hAnsi="Times New Roman" w:cs="Times New Roman"/>
                <w:sz w:val="24"/>
                <w:szCs w:val="24"/>
                <w:lang w:eastAsia="ru-RU"/>
              </w:rPr>
              <w:t xml:space="preserve"> </w:t>
            </w:r>
            <w:r w:rsidRPr="0055198E">
              <w:rPr>
                <w:rFonts w:ascii="Times New Roman" w:hAnsi="Times New Roman" w:cs="Times New Roman"/>
                <w:sz w:val="24"/>
                <w:szCs w:val="24"/>
              </w:rPr>
              <w:t xml:space="preserve">информации, </w:t>
            </w:r>
            <w:r w:rsidRPr="0055198E">
              <w:rPr>
                <w:rFonts w:ascii="Times New Roman" w:eastAsia="Times New Roman" w:hAnsi="Times New Roman" w:cs="Times New Roman"/>
                <w:sz w:val="24"/>
                <w:szCs w:val="24"/>
                <w:lang w:eastAsia="ru-RU"/>
              </w:rPr>
              <w:t>установленной нормативными правовыми актами Министерства финансов Российской Федерации (далее – Минфин России) и Федерального казначейства</w:t>
            </w:r>
            <w:r w:rsidRPr="0055198E">
              <w:rPr>
                <w:rFonts w:ascii="Times New Roman" w:hAnsi="Times New Roman" w:cs="Times New Roman"/>
                <w:sz w:val="24"/>
                <w:szCs w:val="24"/>
              </w:rPr>
              <w:t>:</w:t>
            </w:r>
          </w:p>
        </w:tc>
      </w:tr>
      <w:tr w:rsidR="009734F3" w:rsidTr="001B2FD2">
        <w:trPr>
          <w:gridAfter w:val="1"/>
          <w:wAfter w:w="30" w:type="dxa"/>
          <w:trHeight w:val="921"/>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C22750">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порядка предоставления информации администраторам доходов бюджетов;</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1B2FD2">
        <w:trPr>
          <w:gridAfter w:val="1"/>
          <w:wAfter w:w="30" w:type="dxa"/>
          <w:trHeight w:val="863"/>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sz w:val="24"/>
                <w:szCs w:val="24"/>
              </w:rPr>
              <w:t>предоставление администраторам доходов бюджетов неполной информации;</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1B2FD2">
        <w:trPr>
          <w:gridAfter w:val="1"/>
          <w:wAfter w:w="30" w:type="dxa"/>
          <w:trHeight w:val="974"/>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предоставленной администраторам доходов бюджетов информации учетным данным;</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1B2FD2">
        <w:trPr>
          <w:gridAfter w:val="1"/>
          <w:wAfter w:w="30" w:type="dxa"/>
          <w:trHeight w:val="975"/>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9734F3" w:rsidRPr="0055198E" w:rsidRDefault="009734F3" w:rsidP="005B2D68">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сроков направления администраторам доходов бюджетов информации</w:t>
            </w:r>
            <w:r w:rsidR="005B2D68">
              <w:rPr>
                <w:rFonts w:ascii="Times New Roman" w:hAnsi="Times New Roman" w:cs="Times New Roman"/>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D223FA"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1B2FD2">
        <w:trPr>
          <w:gridAfter w:val="1"/>
          <w:wAfter w:w="30" w:type="dxa"/>
          <w:trHeight w:val="893"/>
        </w:trPr>
        <w:tc>
          <w:tcPr>
            <w:tcW w:w="807" w:type="dxa"/>
            <w:vMerge/>
          </w:tcPr>
          <w:p w:rsidR="009734F3" w:rsidRDefault="009734F3" w:rsidP="00EC309B">
            <w:pPr>
              <w:jc w:val="center"/>
            </w:pPr>
          </w:p>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pPr>
            <w:r>
              <w:rPr>
                <w:rFonts w:ascii="Times New Roman" w:hAnsi="Times New Roman" w:cs="Times New Roman"/>
                <w:sz w:val="24"/>
                <w:szCs w:val="24"/>
              </w:rPr>
              <w:t>низкий</w:t>
            </w:r>
          </w:p>
        </w:tc>
      </w:tr>
      <w:tr w:rsidR="009734F3" w:rsidTr="0089114C">
        <w:trPr>
          <w:gridAfter w:val="1"/>
          <w:wAfter w:w="30" w:type="dxa"/>
          <w:trHeight w:val="340"/>
        </w:trPr>
        <w:tc>
          <w:tcPr>
            <w:tcW w:w="807" w:type="dxa"/>
            <w:vMerge w:val="restart"/>
          </w:tcPr>
          <w:p w:rsidR="009734F3" w:rsidRDefault="009734F3" w:rsidP="00E62ABC">
            <w:pPr>
              <w:jc w:val="center"/>
              <w:rPr>
                <w:rFonts w:ascii="Times New Roman" w:hAnsi="Times New Roman" w:cs="Times New Roman"/>
                <w:sz w:val="24"/>
                <w:szCs w:val="24"/>
              </w:rPr>
            </w:pPr>
            <w:r>
              <w:rPr>
                <w:rFonts w:ascii="Times New Roman" w:hAnsi="Times New Roman" w:cs="Times New Roman"/>
                <w:sz w:val="24"/>
                <w:szCs w:val="24"/>
              </w:rPr>
              <w:lastRenderedPageBreak/>
              <w:t>13</w:t>
            </w:r>
            <w:r>
              <w:rPr>
                <w:rFonts w:ascii="Times New Roman" w:hAnsi="Times New Roman" w:cs="Times New Roman"/>
                <w:sz w:val="24"/>
                <w:szCs w:val="24"/>
                <w:lang w:val="en-US"/>
              </w:rPr>
              <w:t>.</w:t>
            </w:r>
          </w:p>
        </w:tc>
        <w:tc>
          <w:tcPr>
            <w:tcW w:w="13551" w:type="dxa"/>
            <w:gridSpan w:val="32"/>
            <w:vAlign w:val="center"/>
          </w:tcPr>
          <w:p w:rsidR="009734F3" w:rsidRPr="0055198E" w:rsidRDefault="009734F3" w:rsidP="007C071E">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перерасчета поступлений между бюджетами (перечислений (взысканий) из бюджетов) (далее – перерасчет поступлений):</w:t>
            </w:r>
          </w:p>
        </w:tc>
      </w:tr>
      <w:tr w:rsidR="009734F3" w:rsidTr="0089114C">
        <w:trPr>
          <w:gridAfter w:val="1"/>
          <w:wAfter w:w="30" w:type="dxa"/>
          <w:trHeight w:val="2049"/>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C22750">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исполнения документов администраторов доходов бюджетов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1B2FD2">
        <w:trPr>
          <w:gridAfter w:val="1"/>
          <w:wAfter w:w="30" w:type="dxa"/>
          <w:trHeight w:val="798"/>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несвоевременное проведение операций по перерасчету поступлений;</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1B2FD2">
        <w:trPr>
          <w:gridAfter w:val="1"/>
          <w:wAfter w:w="30" w:type="dxa"/>
          <w:cantSplit/>
          <w:trHeight w:val="965"/>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EC309B">
            <w:pPr>
              <w:autoSpaceDE w:val="0"/>
              <w:autoSpaceDN w:val="0"/>
              <w:adjustRightInd w:val="0"/>
              <w:jc w:val="both"/>
              <w:rPr>
                <w:rFonts w:ascii="Times New Roman" w:hAnsi="Times New Roman" w:cs="Times New Roman"/>
                <w:sz w:val="24"/>
                <w:szCs w:val="24"/>
              </w:rPr>
            </w:pPr>
            <w:r w:rsidRPr="0055198E">
              <w:rPr>
                <w:rFonts w:ascii="Times New Roman" w:eastAsia="Times New Roman" w:hAnsi="Times New Roman" w:cs="Times New Roman"/>
                <w:spacing w:val="-3"/>
                <w:sz w:val="24"/>
                <w:szCs w:val="24"/>
                <w:lang w:eastAsia="ru-RU"/>
              </w:rPr>
              <w:t>несоблюдение установленного порядка оформления документов на проведение операций по перерасчету поступлений;</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1B2FD2">
        <w:trPr>
          <w:gridAfter w:val="1"/>
          <w:wAfter w:w="30" w:type="dxa"/>
          <w:trHeight w:val="2127"/>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правил отражения операций по перерасчету поступлений в Ведомости учета перерасчета поступлений между бюджетами (код формы по КФД 0531460), Ведомости учета внебанковских операций (код формы по КФД 0531461);</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1B2FD2">
        <w:trPr>
          <w:gridAfter w:val="1"/>
          <w:wAfter w:w="30" w:type="dxa"/>
          <w:trHeight w:val="109"/>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9734F3" w:rsidRPr="0055198E" w:rsidRDefault="009734F3" w:rsidP="009734F3">
            <w:pPr>
              <w:autoSpaceDE w:val="0"/>
              <w:autoSpaceDN w:val="0"/>
              <w:adjustRightInd w:val="0"/>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 xml:space="preserve">несоблюдение установленного порядка взыскания денежных средств на основании приказов Министерства </w:t>
            </w:r>
            <w:r w:rsidRPr="0055198E">
              <w:rPr>
                <w:rFonts w:ascii="Times New Roman" w:eastAsia="Times New Roman" w:hAnsi="Times New Roman" w:cs="Times New Roman"/>
                <w:sz w:val="24"/>
                <w:szCs w:val="24"/>
                <w:lang w:eastAsia="ru-RU"/>
              </w:rPr>
              <w:lastRenderedPageBreak/>
              <w:t>финансов Российской Федерации, направленных в УФК Федеральным казначейством</w:t>
            </w:r>
            <w:r>
              <w:rPr>
                <w:rFonts w:ascii="Times New Roman" w:eastAsia="Times New Roman" w:hAnsi="Times New Roman" w:cs="Times New Roman"/>
                <w:sz w:val="24"/>
                <w:szCs w:val="24"/>
                <w:lang w:eastAsia="ru-RU"/>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9734F3" w:rsidTr="001B2FD2">
        <w:trPr>
          <w:gridAfter w:val="1"/>
          <w:wAfter w:w="30" w:type="dxa"/>
          <w:trHeight w:val="599"/>
        </w:trPr>
        <w:tc>
          <w:tcPr>
            <w:tcW w:w="807" w:type="dxa"/>
            <w:vMerge/>
          </w:tcPr>
          <w:p w:rsidR="009734F3" w:rsidRDefault="009734F3"/>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pPr>
            <w:r>
              <w:rPr>
                <w:rFonts w:ascii="Times New Roman" w:hAnsi="Times New Roman" w:cs="Times New Roman"/>
                <w:sz w:val="24"/>
                <w:szCs w:val="24"/>
              </w:rPr>
              <w:t>низкий</w:t>
            </w:r>
          </w:p>
        </w:tc>
      </w:tr>
      <w:tr w:rsidR="009734F3" w:rsidTr="001B2FD2">
        <w:trPr>
          <w:gridAfter w:val="1"/>
          <w:wAfter w:w="30" w:type="dxa"/>
          <w:trHeight w:val="268"/>
        </w:trPr>
        <w:tc>
          <w:tcPr>
            <w:tcW w:w="807" w:type="dxa"/>
            <w:vMerge w:val="restart"/>
          </w:tcPr>
          <w:p w:rsidR="009734F3" w:rsidRPr="003070F7" w:rsidRDefault="009734F3" w:rsidP="00C22750">
            <w:pPr>
              <w:jc w:val="center"/>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lang w:val="en-US"/>
              </w:rPr>
              <w:t>.</w:t>
            </w:r>
          </w:p>
        </w:tc>
        <w:tc>
          <w:tcPr>
            <w:tcW w:w="13551" w:type="dxa"/>
            <w:gridSpan w:val="32"/>
            <w:vAlign w:val="center"/>
          </w:tcPr>
          <w:p w:rsidR="009734F3" w:rsidRPr="0055198E" w:rsidRDefault="009734F3">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роведени</w:t>
            </w:r>
            <w:r>
              <w:rPr>
                <w:rFonts w:ascii="Times New Roman" w:hAnsi="Times New Roman" w:cs="Times New Roman"/>
                <w:sz w:val="24"/>
                <w:szCs w:val="24"/>
              </w:rPr>
              <w:t>е</w:t>
            </w:r>
            <w:r w:rsidRPr="0055198E">
              <w:rPr>
                <w:rFonts w:ascii="Times New Roman" w:hAnsi="Times New Roman" w:cs="Times New Roman"/>
                <w:sz w:val="24"/>
                <w:szCs w:val="24"/>
              </w:rPr>
              <w:t xml:space="preserve"> операций по межрегиональным зачетам:</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C22750">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997BC9">
            <w:pPr>
              <w:tabs>
                <w:tab w:val="left" w:pos="1440"/>
              </w:tabs>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pacing w:val="-3"/>
                <w:sz w:val="24"/>
                <w:szCs w:val="24"/>
              </w:rPr>
              <w:t xml:space="preserve">необоснованность исполнения </w:t>
            </w:r>
            <w:r w:rsidRPr="0055198E">
              <w:rPr>
                <w:rFonts w:ascii="Times New Roman" w:eastAsia="Times New Roman" w:hAnsi="Times New Roman" w:cs="Times New Roman"/>
                <w:sz w:val="24"/>
                <w:szCs w:val="24"/>
                <w:lang w:eastAsia="ru-RU"/>
              </w:rPr>
              <w:t>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Уведомления о межрегиональном зачете)</w:t>
            </w:r>
            <w:r w:rsidRPr="0055198E">
              <w:rPr>
                <w:rFonts w:ascii="Times New Roman" w:hAnsi="Times New Roman" w:cs="Times New Roman"/>
                <w:spacing w:val="-3"/>
                <w:sz w:val="24"/>
                <w:szCs w:val="24"/>
              </w:rPr>
              <w:t>;</w:t>
            </w:r>
          </w:p>
        </w:tc>
        <w:tc>
          <w:tcPr>
            <w:tcW w:w="714" w:type="dxa"/>
            <w:gridSpan w:val="2"/>
            <w:vAlign w:val="center"/>
          </w:tcPr>
          <w:p w:rsidR="009734F3" w:rsidRPr="00F345F0"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E461F2">
        <w:trPr>
          <w:gridAfter w:val="1"/>
          <w:wAfter w:w="30" w:type="dxa"/>
          <w:trHeight w:val="779"/>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9734F3" w:rsidRPr="0055198E" w:rsidRDefault="009734F3" w:rsidP="003F4235">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несвоевременное проведение операций по </w:t>
            </w:r>
            <w:r w:rsidRPr="0055198E">
              <w:rPr>
                <w:rFonts w:ascii="Times New Roman" w:eastAsia="Times New Roman" w:hAnsi="Times New Roman" w:cs="Times New Roman"/>
                <w:sz w:val="24"/>
                <w:szCs w:val="24"/>
                <w:lang w:eastAsia="ru-RU"/>
              </w:rPr>
              <w:t xml:space="preserve">Уведомлениям о </w:t>
            </w:r>
            <w:r w:rsidRPr="0055198E">
              <w:rPr>
                <w:rFonts w:ascii="Times New Roman" w:hAnsi="Times New Roman" w:cs="Times New Roman"/>
                <w:sz w:val="24"/>
                <w:szCs w:val="24"/>
              </w:rPr>
              <w:t>межрегиональном зачете;</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9734F3">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оформления расчетных документов на проведение </w:t>
            </w:r>
            <w:r w:rsidRPr="0055198E">
              <w:rPr>
                <w:rFonts w:ascii="Times New Roman" w:eastAsia="Times New Roman" w:hAnsi="Times New Roman" w:cs="Times New Roman"/>
                <w:sz w:val="24"/>
                <w:szCs w:val="24"/>
                <w:lang w:eastAsia="ru-RU"/>
              </w:rPr>
              <w:t>Уведомлений о</w:t>
            </w:r>
            <w:r w:rsidRPr="0055198E">
              <w:rPr>
                <w:rFonts w:ascii="Times New Roman" w:hAnsi="Times New Roman" w:cs="Times New Roman"/>
                <w:sz w:val="24"/>
                <w:szCs w:val="24"/>
              </w:rPr>
              <w:t xml:space="preserve"> межрегиональном зачете</w:t>
            </w:r>
            <w:r>
              <w:rPr>
                <w:rFonts w:ascii="Times New Roman" w:hAnsi="Times New Roman" w:cs="Times New Roman"/>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1B2FD2">
        <w:trPr>
          <w:gridAfter w:val="1"/>
          <w:wAfter w:w="30" w:type="dxa"/>
          <w:trHeight w:val="109"/>
        </w:trPr>
        <w:tc>
          <w:tcPr>
            <w:tcW w:w="807" w:type="dxa"/>
            <w:vMerge/>
          </w:tcPr>
          <w:p w:rsidR="009734F3" w:rsidRDefault="009734F3" w:rsidP="00EC309B">
            <w:pPr>
              <w:jc w:val="center"/>
            </w:pPr>
          </w:p>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14</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pPr>
            <w:r>
              <w:rPr>
                <w:rFonts w:ascii="Times New Roman" w:hAnsi="Times New Roman" w:cs="Times New Roman"/>
                <w:sz w:val="24"/>
                <w:szCs w:val="24"/>
              </w:rPr>
              <w:t>низкий</w:t>
            </w:r>
          </w:p>
        </w:tc>
      </w:tr>
      <w:tr w:rsidR="009734F3" w:rsidTr="0089114C">
        <w:trPr>
          <w:gridAfter w:val="1"/>
          <w:wAfter w:w="30" w:type="dxa"/>
          <w:trHeight w:val="680"/>
        </w:trPr>
        <w:tc>
          <w:tcPr>
            <w:tcW w:w="807" w:type="dxa"/>
            <w:vMerge w:val="restart"/>
          </w:tcPr>
          <w:p w:rsidR="009734F3" w:rsidRDefault="009734F3" w:rsidP="00E62ABC">
            <w:pPr>
              <w:jc w:val="center"/>
              <w:rPr>
                <w:rFonts w:ascii="Times New Roman" w:hAnsi="Times New Roman" w:cs="Times New Roman"/>
                <w:sz w:val="24"/>
                <w:szCs w:val="24"/>
              </w:rPr>
            </w:pPr>
            <w:r>
              <w:rPr>
                <w:rFonts w:ascii="Times New Roman" w:hAnsi="Times New Roman" w:cs="Times New Roman"/>
                <w:sz w:val="24"/>
                <w:szCs w:val="24"/>
              </w:rPr>
              <w:lastRenderedPageBreak/>
              <w:t>15</w:t>
            </w:r>
            <w:r>
              <w:rPr>
                <w:rFonts w:ascii="Times New Roman" w:hAnsi="Times New Roman" w:cs="Times New Roman"/>
                <w:sz w:val="24"/>
                <w:szCs w:val="24"/>
                <w:lang w:val="en-US"/>
              </w:rPr>
              <w:t>.</w:t>
            </w:r>
          </w:p>
        </w:tc>
        <w:tc>
          <w:tcPr>
            <w:tcW w:w="13551" w:type="dxa"/>
            <w:gridSpan w:val="32"/>
            <w:vAlign w:val="center"/>
          </w:tcPr>
          <w:p w:rsidR="009734F3" w:rsidRPr="0055198E" w:rsidRDefault="009734F3">
            <w:pPr>
              <w:jc w:val="both"/>
              <w:rPr>
                <w:rFonts w:ascii="Times New Roman" w:hAnsi="Times New Roman" w:cs="Times New Roman"/>
                <w:sz w:val="24"/>
                <w:szCs w:val="24"/>
              </w:rPr>
            </w:pPr>
            <w:r w:rsidRPr="0055198E">
              <w:rPr>
                <w:rFonts w:ascii="Times New Roman" w:eastAsia="Times New Roman" w:hAnsi="Times New Roman" w:cs="Times New Roman"/>
                <w:spacing w:val="-3"/>
                <w:sz w:val="24"/>
                <w:szCs w:val="24"/>
                <w:lang w:eastAsia="ru-RU"/>
              </w:rPr>
              <w:t>Исполнение документов администратора доходов бюджета (Заявка на возврат, Уведомления об уточнении вида и принадлежности платежа, Уведомлений о зачете, межрегиональном уточнении, Запроса на аннулировани</w:t>
            </w:r>
            <w:r>
              <w:rPr>
                <w:rFonts w:ascii="Times New Roman" w:eastAsia="Times New Roman" w:hAnsi="Times New Roman" w:cs="Times New Roman"/>
                <w:spacing w:val="-3"/>
                <w:sz w:val="24"/>
                <w:szCs w:val="24"/>
                <w:lang w:eastAsia="ru-RU"/>
              </w:rPr>
              <w:t>е</w:t>
            </w:r>
            <w:r w:rsidRPr="0055198E">
              <w:rPr>
                <w:rFonts w:ascii="Times New Roman" w:eastAsia="Times New Roman" w:hAnsi="Times New Roman" w:cs="Times New Roman"/>
                <w:spacing w:val="-3"/>
                <w:sz w:val="24"/>
                <w:szCs w:val="24"/>
                <w:lang w:eastAsia="ru-RU"/>
              </w:rPr>
              <w:t xml:space="preserve"> Заявки на возврат):</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C22750">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D104F3">
            <w:pPr>
              <w:jc w:val="both"/>
              <w:rPr>
                <w:rFonts w:ascii="Times New Roman" w:hAnsi="Times New Roman" w:cs="Times New Roman"/>
                <w:sz w:val="24"/>
                <w:szCs w:val="24"/>
              </w:rPr>
            </w:pPr>
            <w:r w:rsidRPr="0055198E">
              <w:rPr>
                <w:rFonts w:ascii="Times New Roman" w:hAnsi="Times New Roman" w:cs="Times New Roman"/>
                <w:spacing w:val="-3"/>
                <w:sz w:val="24"/>
                <w:szCs w:val="24"/>
              </w:rPr>
              <w:t>необоснованно</w:t>
            </w:r>
            <w:r w:rsidR="00D104F3">
              <w:rPr>
                <w:rFonts w:ascii="Times New Roman" w:hAnsi="Times New Roman" w:cs="Times New Roman"/>
                <w:spacing w:val="-3"/>
                <w:sz w:val="24"/>
                <w:szCs w:val="24"/>
              </w:rPr>
              <w:t>е</w:t>
            </w:r>
            <w:r w:rsidRPr="0055198E">
              <w:rPr>
                <w:rFonts w:ascii="Times New Roman" w:hAnsi="Times New Roman" w:cs="Times New Roman"/>
                <w:spacing w:val="-3"/>
                <w:sz w:val="24"/>
                <w:szCs w:val="24"/>
              </w:rPr>
              <w:t xml:space="preserve"> исполнени</w:t>
            </w:r>
            <w:r w:rsidR="00D104F3">
              <w:rPr>
                <w:rFonts w:ascii="Times New Roman" w:hAnsi="Times New Roman" w:cs="Times New Roman"/>
                <w:spacing w:val="-3"/>
                <w:sz w:val="24"/>
                <w:szCs w:val="24"/>
              </w:rPr>
              <w:t>е</w:t>
            </w:r>
            <w:r w:rsidRPr="0055198E">
              <w:rPr>
                <w:rFonts w:ascii="Times New Roman" w:hAnsi="Times New Roman" w:cs="Times New Roman"/>
                <w:spacing w:val="-3"/>
                <w:sz w:val="24"/>
                <w:szCs w:val="24"/>
              </w:rPr>
              <w:t xml:space="preserve"> </w:t>
            </w:r>
            <w:r w:rsidRPr="0055198E">
              <w:rPr>
                <w:rFonts w:ascii="Times New Roman" w:eastAsia="Times New Roman" w:hAnsi="Times New Roman" w:cs="Times New Roman"/>
                <w:spacing w:val="-3"/>
                <w:sz w:val="24"/>
                <w:szCs w:val="24"/>
                <w:lang w:eastAsia="ru-RU"/>
              </w:rPr>
              <w:t>документов администратора доходов бюджета</w:t>
            </w:r>
            <w:r w:rsidRPr="0055198E">
              <w:rPr>
                <w:rFonts w:ascii="Times New Roman" w:hAnsi="Times New Roman" w:cs="Times New Roman"/>
                <w:spacing w:val="-3"/>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5C10B1">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9734F3" w:rsidRDefault="005C10B1"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9734F3" w:rsidRPr="0055198E" w:rsidRDefault="009734F3" w:rsidP="005C10B1">
            <w:pPr>
              <w:jc w:val="both"/>
              <w:rPr>
                <w:rFonts w:ascii="Times New Roman" w:hAnsi="Times New Roman" w:cs="Times New Roman"/>
                <w:spacing w:val="-3"/>
                <w:sz w:val="24"/>
                <w:szCs w:val="24"/>
              </w:rPr>
            </w:pPr>
            <w:r w:rsidRPr="0055198E">
              <w:rPr>
                <w:rFonts w:ascii="Times New Roman" w:eastAsia="Times New Roman" w:hAnsi="Times New Roman" w:cs="Times New Roman"/>
                <w:spacing w:val="-3"/>
                <w:sz w:val="24"/>
                <w:szCs w:val="24"/>
                <w:lang w:eastAsia="ru-RU"/>
              </w:rPr>
              <w:t>несвоевременно</w:t>
            </w:r>
            <w:r w:rsidR="005C10B1">
              <w:rPr>
                <w:rFonts w:ascii="Times New Roman" w:eastAsia="Times New Roman" w:hAnsi="Times New Roman" w:cs="Times New Roman"/>
                <w:spacing w:val="-3"/>
                <w:sz w:val="24"/>
                <w:szCs w:val="24"/>
                <w:lang w:eastAsia="ru-RU"/>
              </w:rPr>
              <w:t>е исполнение</w:t>
            </w:r>
            <w:r w:rsidRPr="0055198E">
              <w:rPr>
                <w:rFonts w:ascii="Times New Roman" w:eastAsia="Times New Roman" w:hAnsi="Times New Roman" w:cs="Times New Roman"/>
                <w:spacing w:val="-3"/>
                <w:sz w:val="24"/>
                <w:szCs w:val="24"/>
                <w:lang w:eastAsia="ru-RU"/>
              </w:rPr>
              <w:t xml:space="preserve"> документов администратора доходов бюджета</w:t>
            </w:r>
            <w:r w:rsidRPr="0055198E">
              <w:rPr>
                <w:rFonts w:ascii="Times New Roman" w:hAnsi="Times New Roman" w:cs="Times New Roman"/>
                <w:spacing w:val="-3"/>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89114C">
        <w:trPr>
          <w:gridAfter w:val="1"/>
          <w:wAfter w:w="30" w:type="dxa"/>
          <w:trHeight w:val="680"/>
        </w:trPr>
        <w:tc>
          <w:tcPr>
            <w:tcW w:w="807" w:type="dxa"/>
            <w:vMerge/>
          </w:tcPr>
          <w:p w:rsidR="009734F3" w:rsidRDefault="009734F3"/>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9734F3" w:rsidRDefault="005C10B1"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8C5755">
            <w:pPr>
              <w:autoSpaceDE w:val="0"/>
              <w:autoSpaceDN w:val="0"/>
              <w:adjustRightInd w:val="0"/>
              <w:jc w:val="both"/>
              <w:rPr>
                <w:rFonts w:ascii="Times New Roman" w:hAnsi="Times New Roman" w:cs="Times New Roman"/>
                <w:spacing w:val="-3"/>
                <w:sz w:val="24"/>
                <w:szCs w:val="24"/>
              </w:rPr>
            </w:pPr>
            <w:r w:rsidRPr="0055198E">
              <w:rPr>
                <w:rFonts w:ascii="Times New Roman" w:hAnsi="Times New Roman" w:cs="Times New Roman"/>
                <w:sz w:val="24"/>
                <w:szCs w:val="24"/>
              </w:rPr>
              <w:t xml:space="preserve">несоблюдение </w:t>
            </w:r>
            <w:r w:rsidRPr="0055198E">
              <w:rPr>
                <w:rFonts w:ascii="Times New Roman" w:eastAsia="Times New Roman" w:hAnsi="Times New Roman" w:cs="Times New Roman"/>
                <w:spacing w:val="-3"/>
                <w:sz w:val="24"/>
                <w:szCs w:val="24"/>
                <w:lang w:eastAsia="ru-RU"/>
              </w:rPr>
              <w:t>установленных требований</w:t>
            </w:r>
            <w:r w:rsidRPr="009341B1">
              <w:rPr>
                <w:rFonts w:ascii="Times New Roman" w:eastAsia="Times New Roman" w:hAnsi="Times New Roman" w:cs="Times New Roman"/>
                <w:spacing w:val="-3"/>
                <w:sz w:val="24"/>
                <w:szCs w:val="24"/>
                <w:lang w:eastAsia="ru-RU"/>
              </w:rPr>
              <w:t xml:space="preserve"> при проверке</w:t>
            </w:r>
            <w:r w:rsidRPr="0055198E">
              <w:rPr>
                <w:rFonts w:ascii="Times New Roman" w:eastAsia="Times New Roman" w:hAnsi="Times New Roman" w:cs="Times New Roman"/>
                <w:spacing w:val="-3"/>
                <w:sz w:val="24"/>
                <w:szCs w:val="24"/>
                <w:lang w:eastAsia="ru-RU"/>
              </w:rPr>
              <w:t xml:space="preserve"> </w:t>
            </w:r>
            <w:r w:rsidRPr="0055198E">
              <w:rPr>
                <w:rFonts w:ascii="Times New Roman" w:eastAsia="Times New Roman" w:hAnsi="Times New Roman" w:cs="Times New Roman"/>
                <w:sz w:val="24"/>
                <w:szCs w:val="24"/>
                <w:lang w:eastAsia="ru-RU"/>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89114C">
        <w:trPr>
          <w:gridAfter w:val="1"/>
          <w:wAfter w:w="30" w:type="dxa"/>
          <w:cantSplit/>
          <w:trHeight w:val="680"/>
        </w:trPr>
        <w:tc>
          <w:tcPr>
            <w:tcW w:w="807" w:type="dxa"/>
            <w:vMerge/>
          </w:tcPr>
          <w:p w:rsidR="009734F3" w:rsidRDefault="009734F3"/>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9734F3" w:rsidRDefault="005C10B1"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9734F3" w:rsidRPr="0055198E" w:rsidRDefault="009734F3" w:rsidP="005B2D68">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необоснованность отказа в исполнении документов администраторов доходов бюджета и направлении Протокола</w:t>
            </w:r>
            <w:r w:rsidR="005B2D68">
              <w:rPr>
                <w:rFonts w:ascii="Times New Roman" w:eastAsia="Times New Roman" w:hAnsi="Times New Roman" w:cs="Times New Roman"/>
                <w:sz w:val="24"/>
                <w:szCs w:val="24"/>
                <w:lang w:eastAsia="ru-RU"/>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5C10B1"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9734F3" w:rsidRPr="00F345F0" w:rsidRDefault="005C10B1"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89114C">
        <w:trPr>
          <w:gridAfter w:val="1"/>
          <w:wAfter w:w="30" w:type="dxa"/>
          <w:trHeight w:val="680"/>
        </w:trPr>
        <w:tc>
          <w:tcPr>
            <w:tcW w:w="807" w:type="dxa"/>
            <w:vMerge/>
          </w:tcPr>
          <w:p w:rsidR="009734F3" w:rsidRDefault="009734F3"/>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9734F3" w:rsidRDefault="005C10B1" w:rsidP="009734F3">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pPr>
            <w:r>
              <w:rPr>
                <w:rFonts w:ascii="Times New Roman" w:hAnsi="Times New Roman" w:cs="Times New Roman"/>
                <w:sz w:val="24"/>
                <w:szCs w:val="24"/>
              </w:rPr>
              <w:t>низкий</w:t>
            </w:r>
          </w:p>
        </w:tc>
      </w:tr>
      <w:tr w:rsidR="009734F3" w:rsidTr="0089114C">
        <w:trPr>
          <w:gridAfter w:val="1"/>
          <w:wAfter w:w="30" w:type="dxa"/>
          <w:trHeight w:val="680"/>
        </w:trPr>
        <w:tc>
          <w:tcPr>
            <w:tcW w:w="807" w:type="dxa"/>
            <w:vMerge w:val="restart"/>
          </w:tcPr>
          <w:p w:rsidR="009734F3" w:rsidRPr="003070F7" w:rsidRDefault="009734F3">
            <w:pPr>
              <w:jc w:val="center"/>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lang w:val="en-US"/>
              </w:rPr>
              <w:t>.</w:t>
            </w:r>
          </w:p>
        </w:tc>
        <w:tc>
          <w:tcPr>
            <w:tcW w:w="13551" w:type="dxa"/>
            <w:gridSpan w:val="32"/>
            <w:vAlign w:val="center"/>
          </w:tcPr>
          <w:p w:rsidR="009734F3" w:rsidRPr="0055198E" w:rsidRDefault="009734F3" w:rsidP="007C071E">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w:t>
            </w:r>
            <w:r w:rsidRPr="0055198E">
              <w:rPr>
                <w:rFonts w:ascii="Times New Roman" w:hAnsi="Times New Roman" w:cs="Times New Roman"/>
                <w:spacing w:val="-3"/>
                <w:sz w:val="24"/>
                <w:szCs w:val="24"/>
              </w:rPr>
              <w:t>привлечения денежных средств с единых счетов бюджетов при недостаточности на счете № 40101 средств для проведения операций возврата (уточнения, зачета) сумм платежа:</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C22750">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spacing w:val="-3"/>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spacing w:val="-3"/>
                <w:sz w:val="24"/>
                <w:szCs w:val="24"/>
              </w:rPr>
              <w:t xml:space="preserve"> установленного порядка привлечения денежных средств с единого счета федерального бюджета </w:t>
            </w:r>
            <w:r w:rsidRPr="0055198E">
              <w:rPr>
                <w:rFonts w:ascii="Times New Roman" w:eastAsia="Times New Roman" w:hAnsi="Times New Roman" w:cs="Times New Roman"/>
                <w:spacing w:val="-3"/>
                <w:sz w:val="24"/>
                <w:szCs w:val="24"/>
                <w:lang w:eastAsia="ru-RU"/>
              </w:rPr>
              <w:t xml:space="preserve">и (или) единых счетов бюджетов государственных внебюджетных фондов Российской Федерации </w:t>
            </w:r>
            <w:r w:rsidRPr="0055198E">
              <w:rPr>
                <w:rFonts w:ascii="Times New Roman" w:hAnsi="Times New Roman" w:cs="Times New Roman"/>
                <w:spacing w:val="-3"/>
                <w:sz w:val="24"/>
                <w:szCs w:val="24"/>
              </w:rPr>
              <w:t xml:space="preserve">при исполнении </w:t>
            </w:r>
            <w:r w:rsidRPr="0055198E">
              <w:rPr>
                <w:rFonts w:ascii="Times New Roman" w:hAnsi="Times New Roman" w:cs="Times New Roman"/>
                <w:spacing w:val="-3"/>
                <w:sz w:val="24"/>
                <w:szCs w:val="24"/>
              </w:rPr>
              <w:lastRenderedPageBreak/>
              <w:t>соответствующих документов администраторов доходов бюджетов при проведении операций возврата (уточнения, зачета) сумм платежа;</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9734F3" w:rsidRPr="0055198E" w:rsidRDefault="009734F3" w:rsidP="009734F3">
            <w:pPr>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pacing w:val="-3"/>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spacing w:val="-3"/>
                <w:sz w:val="24"/>
                <w:szCs w:val="24"/>
              </w:rPr>
              <w:t xml:space="preserve"> установленного порядка привлечения денежных средств с единого счета бюджета субъекта Российской Федерации (местного бюджета, бюджета </w:t>
            </w:r>
            <w:r w:rsidRPr="0055198E">
              <w:rPr>
                <w:rFonts w:ascii="Times New Roman" w:eastAsia="Times New Roman" w:hAnsi="Times New Roman" w:cs="Times New Roman"/>
                <w:spacing w:val="-3"/>
                <w:sz w:val="24"/>
                <w:szCs w:val="24"/>
                <w:lang w:eastAsia="ru-RU"/>
              </w:rPr>
              <w:t>территориального фонда обязательного медицинского страхования</w:t>
            </w:r>
            <w:r w:rsidRPr="0055198E">
              <w:rPr>
                <w:rFonts w:ascii="Times New Roman" w:hAnsi="Times New Roman" w:cs="Times New Roman"/>
                <w:spacing w:val="-3"/>
                <w:sz w:val="24"/>
                <w:szCs w:val="24"/>
              </w:rPr>
              <w:t>) при исполнении соответствующих документов администраторов доходов бюджетов при проведении операций возврата (уточнения, зачета) сумм платежа</w:t>
            </w:r>
            <w:r>
              <w:rPr>
                <w:rFonts w:ascii="Times New Roman" w:hAnsi="Times New Roman" w:cs="Times New Roman"/>
                <w:spacing w:val="-3"/>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16</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pPr>
            <w:r>
              <w:rPr>
                <w:rFonts w:ascii="Times New Roman" w:hAnsi="Times New Roman" w:cs="Times New Roman"/>
                <w:sz w:val="24"/>
                <w:szCs w:val="24"/>
              </w:rPr>
              <w:t>низкий</w:t>
            </w:r>
          </w:p>
        </w:tc>
      </w:tr>
      <w:tr w:rsidR="009734F3" w:rsidTr="0089114C">
        <w:trPr>
          <w:gridAfter w:val="1"/>
          <w:wAfter w:w="30" w:type="dxa"/>
          <w:trHeight w:val="680"/>
        </w:trPr>
        <w:tc>
          <w:tcPr>
            <w:tcW w:w="807" w:type="dxa"/>
            <w:vMerge w:val="restart"/>
          </w:tcPr>
          <w:p w:rsidR="009734F3" w:rsidRDefault="009734F3" w:rsidP="00C22750">
            <w:pPr>
              <w:jc w:val="center"/>
              <w:rPr>
                <w:rFonts w:ascii="Times New Roman" w:hAnsi="Times New Roman" w:cs="Times New Roman"/>
                <w:sz w:val="24"/>
                <w:szCs w:val="24"/>
                <w:lang w:val="en-US"/>
              </w:rPr>
            </w:pPr>
            <w:r>
              <w:rPr>
                <w:rFonts w:ascii="Times New Roman" w:hAnsi="Times New Roman" w:cs="Times New Roman"/>
                <w:sz w:val="24"/>
                <w:szCs w:val="24"/>
              </w:rPr>
              <w:t>17</w:t>
            </w:r>
            <w:r>
              <w:rPr>
                <w:rFonts w:ascii="Times New Roman" w:hAnsi="Times New Roman" w:cs="Times New Roman"/>
                <w:sz w:val="24"/>
                <w:szCs w:val="24"/>
                <w:lang w:val="en-US"/>
              </w:rPr>
              <w:t>.</w:t>
            </w:r>
          </w:p>
        </w:tc>
        <w:tc>
          <w:tcPr>
            <w:tcW w:w="13551" w:type="dxa"/>
            <w:gridSpan w:val="32"/>
            <w:vAlign w:val="center"/>
          </w:tcPr>
          <w:p w:rsidR="009734F3" w:rsidRPr="0055198E" w:rsidRDefault="009734F3" w:rsidP="004E7D93">
            <w:pPr>
              <w:jc w:val="both"/>
            </w:pPr>
            <w:r w:rsidRPr="0055198E">
              <w:rPr>
                <w:rFonts w:ascii="Times New Roman" w:hAnsi="Times New Roman" w:cs="Times New Roman"/>
                <w:sz w:val="24"/>
                <w:szCs w:val="24"/>
              </w:rPr>
              <w:t xml:space="preserve">Осуществление </w:t>
            </w:r>
            <w:r w:rsidRPr="0055198E">
              <w:rPr>
                <w:rFonts w:ascii="Times New Roman" w:hAnsi="Times New Roman" w:cs="Times New Roman"/>
                <w:iCs/>
                <w:sz w:val="24"/>
                <w:szCs w:val="24"/>
              </w:rPr>
              <w:t xml:space="preserve">регистрации участников </w:t>
            </w:r>
            <w:r w:rsidR="00E57246" w:rsidRPr="00D74504">
              <w:rPr>
                <w:rFonts w:ascii="Times New Roman" w:hAnsi="Times New Roman" w:cs="Times New Roman"/>
                <w:iCs/>
                <w:sz w:val="24"/>
                <w:szCs w:val="24"/>
              </w:rPr>
              <w:t xml:space="preserve">Государственной информационной системы о государственных </w:t>
            </w:r>
            <w:r w:rsidR="004E7D93">
              <w:rPr>
                <w:rFonts w:ascii="Times New Roman" w:hAnsi="Times New Roman" w:cs="Times New Roman"/>
                <w:iCs/>
                <w:sz w:val="24"/>
                <w:szCs w:val="24"/>
              </w:rPr>
              <w:t>и муниципальных платежах (далее – </w:t>
            </w:r>
            <w:r w:rsidR="00E57246" w:rsidRPr="00D74504">
              <w:rPr>
                <w:rFonts w:ascii="Times New Roman" w:hAnsi="Times New Roman" w:cs="Times New Roman"/>
                <w:iCs/>
                <w:sz w:val="24"/>
                <w:szCs w:val="24"/>
              </w:rPr>
              <w:t>ГИС ГМП)</w:t>
            </w:r>
            <w:r w:rsidRPr="0055198E">
              <w:rPr>
                <w:rFonts w:ascii="Times New Roman" w:hAnsi="Times New Roman" w:cs="Times New Roman"/>
                <w:iCs/>
                <w:sz w:val="24"/>
                <w:szCs w:val="24"/>
              </w:rPr>
              <w:t xml:space="preserve"> в данной системе:</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C22750">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iCs/>
                <w:sz w:val="24"/>
                <w:szCs w:val="24"/>
              </w:rPr>
              <w:t>необоснованный отказ в регистрации участника ГИС ГМП в данной системе;</w:t>
            </w:r>
          </w:p>
        </w:tc>
        <w:tc>
          <w:tcPr>
            <w:tcW w:w="714" w:type="dxa"/>
            <w:gridSpan w:val="2"/>
            <w:vAlign w:val="center"/>
          </w:tcPr>
          <w:p w:rsidR="009734F3" w:rsidRPr="00F345F0"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9734F3" w:rsidRPr="00F345F0"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65" w:type="dxa"/>
            <w:gridSpan w:val="2"/>
            <w:vAlign w:val="center"/>
          </w:tcPr>
          <w:p w:rsidR="009734F3" w:rsidRPr="00F345F0"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rsidR="009734F3" w:rsidRPr="005351E1"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9734F3" w:rsidRPr="005351E1"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9734F3" w:rsidRPr="005351E1"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51" w:type="dxa"/>
            <w:gridSpan w:val="2"/>
            <w:vAlign w:val="center"/>
          </w:tcPr>
          <w:p w:rsidR="009734F3" w:rsidRPr="005351E1" w:rsidRDefault="009734F3" w:rsidP="00EC309B">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0A6D57">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9734F3" w:rsidRPr="0055198E" w:rsidRDefault="009734F3" w:rsidP="00EC309B">
            <w:pPr>
              <w:jc w:val="both"/>
              <w:rPr>
                <w:rFonts w:ascii="Times New Roman" w:hAnsi="Times New Roman" w:cs="Times New Roman"/>
                <w:sz w:val="24"/>
                <w:szCs w:val="24"/>
              </w:rPr>
            </w:pPr>
            <w:r w:rsidRPr="0055198E">
              <w:rPr>
                <w:rFonts w:ascii="Times New Roman" w:hAnsi="Times New Roman" w:cs="Times New Roman"/>
                <w:iCs/>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iCs/>
                <w:sz w:val="24"/>
                <w:szCs w:val="24"/>
              </w:rPr>
              <w:t xml:space="preserve"> сроков регистрации участников ГИС ГМП в данной системе;</w:t>
            </w:r>
          </w:p>
        </w:tc>
        <w:tc>
          <w:tcPr>
            <w:tcW w:w="714" w:type="dxa"/>
            <w:gridSpan w:val="2"/>
            <w:vAlign w:val="center"/>
          </w:tcPr>
          <w:p w:rsidR="009734F3" w:rsidRPr="00F345F0"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9734F3" w:rsidRPr="00F345F0"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65" w:type="dxa"/>
            <w:gridSpan w:val="2"/>
            <w:vAlign w:val="center"/>
          </w:tcPr>
          <w:p w:rsidR="009734F3" w:rsidRPr="00F345F0"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rsidR="009734F3" w:rsidRPr="005351E1"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9734F3" w:rsidRPr="005351E1"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9734F3" w:rsidRPr="005351E1"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51" w:type="dxa"/>
            <w:gridSpan w:val="2"/>
            <w:vAlign w:val="center"/>
          </w:tcPr>
          <w:p w:rsidR="009734F3" w:rsidRPr="005351E1" w:rsidRDefault="009734F3"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0A6D57">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9734F3">
            <w:pPr>
              <w:jc w:val="both"/>
              <w:rPr>
                <w:rFonts w:ascii="Times New Roman" w:hAnsi="Times New Roman" w:cs="Times New Roman"/>
                <w:iCs/>
                <w:sz w:val="24"/>
                <w:szCs w:val="24"/>
              </w:rPr>
            </w:pPr>
            <w:r w:rsidRPr="0055198E">
              <w:rPr>
                <w:rFonts w:ascii="Times New Roman" w:hAnsi="Times New Roman" w:cs="Times New Roman"/>
                <w:iCs/>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iCs/>
                <w:sz w:val="24"/>
                <w:szCs w:val="24"/>
              </w:rPr>
              <w:t xml:space="preserve"> требований по проверке полноты и соответствия представленных участником ГИС ГМП документов для </w:t>
            </w:r>
            <w:r w:rsidRPr="0055198E">
              <w:rPr>
                <w:rFonts w:ascii="Times New Roman" w:hAnsi="Times New Roman" w:cs="Times New Roman"/>
                <w:iCs/>
                <w:sz w:val="24"/>
                <w:szCs w:val="24"/>
              </w:rPr>
              <w:lastRenderedPageBreak/>
              <w:t xml:space="preserve">регистрации в данной системе, по </w:t>
            </w:r>
            <w:r w:rsidRPr="0055198E">
              <w:rPr>
                <w:rFonts w:ascii="Times New Roman" w:eastAsia="Times New Roman" w:hAnsi="Times New Roman" w:cs="Times New Roman"/>
                <w:sz w:val="24"/>
                <w:szCs w:val="24"/>
                <w:lang w:eastAsia="ru-RU"/>
              </w:rPr>
              <w:t>внесению изменений в сведения об участниках</w:t>
            </w:r>
            <w:r w:rsidRPr="0055198E">
              <w:rPr>
                <w:rFonts w:ascii="Times New Roman" w:eastAsia="Times New Roman" w:hAnsi="Times New Roman" w:cs="Times New Roman"/>
                <w:iCs/>
                <w:sz w:val="24"/>
                <w:szCs w:val="24"/>
                <w:lang w:eastAsia="ru-RU"/>
              </w:rPr>
              <w:t xml:space="preserve"> ГИС ГМП</w:t>
            </w:r>
            <w:r w:rsidRPr="0055198E">
              <w:rPr>
                <w:rFonts w:ascii="Times New Roman" w:eastAsia="Times New Roman" w:hAnsi="Times New Roman" w:cs="Times New Roman"/>
                <w:sz w:val="24"/>
                <w:szCs w:val="24"/>
                <w:lang w:eastAsia="ru-RU"/>
              </w:rPr>
              <w:t xml:space="preserve"> и прекращению их доступа к ГИС ГМП</w:t>
            </w:r>
            <w:r>
              <w:rPr>
                <w:rFonts w:ascii="Times New Roman" w:eastAsia="Times New Roman" w:hAnsi="Times New Roman" w:cs="Times New Roman"/>
                <w:sz w:val="24"/>
                <w:szCs w:val="24"/>
                <w:lang w:eastAsia="ru-RU"/>
              </w:rPr>
              <w:t>;</w:t>
            </w:r>
          </w:p>
        </w:tc>
        <w:tc>
          <w:tcPr>
            <w:tcW w:w="714" w:type="dxa"/>
            <w:gridSpan w:val="2"/>
            <w:vAlign w:val="center"/>
          </w:tcPr>
          <w:p w:rsidR="009734F3" w:rsidRPr="00F345F0"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lastRenderedPageBreak/>
              <w:t>–</w:t>
            </w:r>
          </w:p>
        </w:tc>
        <w:tc>
          <w:tcPr>
            <w:tcW w:w="760" w:type="dxa"/>
            <w:gridSpan w:val="2"/>
            <w:vAlign w:val="center"/>
          </w:tcPr>
          <w:p w:rsidR="009734F3" w:rsidRPr="00F345F0"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65" w:type="dxa"/>
            <w:gridSpan w:val="2"/>
            <w:vAlign w:val="center"/>
          </w:tcPr>
          <w:p w:rsidR="009734F3" w:rsidRPr="00F345F0"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rsidR="009734F3" w:rsidRPr="005351E1"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9734F3" w:rsidRPr="005351E1"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9734F3" w:rsidRPr="005351E1" w:rsidRDefault="009734F3"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51" w:type="dxa"/>
            <w:gridSpan w:val="2"/>
            <w:vAlign w:val="center"/>
          </w:tcPr>
          <w:p w:rsidR="009734F3" w:rsidRPr="005351E1" w:rsidRDefault="009734F3"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9734F3" w:rsidTr="0089114C">
        <w:trPr>
          <w:gridAfter w:val="1"/>
          <w:wAfter w:w="30" w:type="dxa"/>
          <w:trHeight w:val="680"/>
        </w:trPr>
        <w:tc>
          <w:tcPr>
            <w:tcW w:w="807" w:type="dxa"/>
            <w:vMerge/>
          </w:tcPr>
          <w:p w:rsidR="009734F3" w:rsidRDefault="009734F3" w:rsidP="00EC309B">
            <w:pPr>
              <w:jc w:val="center"/>
            </w:pPr>
          </w:p>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17</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pPr>
            <w:r>
              <w:rPr>
                <w:rFonts w:ascii="Times New Roman" w:hAnsi="Times New Roman" w:cs="Times New Roman"/>
                <w:sz w:val="24"/>
                <w:szCs w:val="24"/>
              </w:rPr>
              <w:t>низкий</w:t>
            </w:r>
          </w:p>
        </w:tc>
      </w:tr>
      <w:tr w:rsidR="009734F3" w:rsidTr="0089114C">
        <w:trPr>
          <w:gridAfter w:val="1"/>
          <w:wAfter w:w="30" w:type="dxa"/>
          <w:trHeight w:val="680"/>
        </w:trPr>
        <w:tc>
          <w:tcPr>
            <w:tcW w:w="807" w:type="dxa"/>
            <w:vMerge w:val="restart"/>
          </w:tcPr>
          <w:p w:rsidR="009734F3" w:rsidRPr="00031417" w:rsidRDefault="009734F3">
            <w:pPr>
              <w:jc w:val="center"/>
              <w:rPr>
                <w:rFonts w:ascii="Times New Roman" w:hAnsi="Times New Roman" w:cs="Times New Roman"/>
                <w:sz w:val="24"/>
                <w:szCs w:val="24"/>
              </w:rPr>
            </w:pPr>
            <w:r>
              <w:rPr>
                <w:rFonts w:ascii="Times New Roman" w:hAnsi="Times New Roman" w:cs="Times New Roman"/>
                <w:sz w:val="24"/>
                <w:szCs w:val="24"/>
              </w:rPr>
              <w:t>18</w:t>
            </w:r>
            <w:r w:rsidRPr="00031417">
              <w:rPr>
                <w:rFonts w:ascii="Times New Roman" w:hAnsi="Times New Roman" w:cs="Times New Roman"/>
                <w:sz w:val="24"/>
                <w:szCs w:val="24"/>
              </w:rPr>
              <w:t>.</w:t>
            </w:r>
          </w:p>
        </w:tc>
        <w:tc>
          <w:tcPr>
            <w:tcW w:w="13551" w:type="dxa"/>
            <w:gridSpan w:val="32"/>
            <w:vAlign w:val="center"/>
          </w:tcPr>
          <w:p w:rsidR="009734F3" w:rsidRPr="0055198E" w:rsidRDefault="009734F3">
            <w:pPr>
              <w:jc w:val="both"/>
              <w:rPr>
                <w:rFonts w:ascii="Times New Roman" w:hAnsi="Times New Roman" w:cs="Times New Roman"/>
                <w:iCs/>
                <w:sz w:val="24"/>
                <w:szCs w:val="24"/>
              </w:rPr>
            </w:pPr>
            <w:r w:rsidRPr="0055198E">
              <w:rPr>
                <w:rFonts w:ascii="Times New Roman" w:hAnsi="Times New Roman" w:cs="Times New Roman"/>
                <w:sz w:val="24"/>
                <w:szCs w:val="24"/>
              </w:rPr>
              <w:t>Составление установленных форм отчетности и представление ее в Межрегиональное операционное управление Федерального казначейства (далее – МОУ ФК):</w:t>
            </w:r>
          </w:p>
        </w:tc>
      </w:tr>
      <w:tr w:rsidR="009734F3" w:rsidTr="0089114C">
        <w:trPr>
          <w:gridAfter w:val="1"/>
          <w:wAfter w:w="30" w:type="dxa"/>
          <w:trHeight w:val="2138"/>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C22750">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9734F3" w:rsidRPr="0055198E" w:rsidRDefault="009734F3" w:rsidP="00E0359E">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формирования </w:t>
            </w:r>
            <w:r w:rsidRPr="0055198E">
              <w:rPr>
                <w:rFonts w:ascii="Times New Roman" w:eastAsia="Times New Roman" w:hAnsi="Times New Roman" w:cs="Times New Roman"/>
                <w:sz w:val="24"/>
                <w:szCs w:val="24"/>
                <w:lang w:eastAsia="ru-RU"/>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sidRPr="0055198E">
              <w:rPr>
                <w:rFonts w:ascii="Times New Roman" w:hAnsi="Times New Roman" w:cs="Times New Roman"/>
                <w:sz w:val="24"/>
                <w:szCs w:val="24"/>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89114C">
        <w:trPr>
          <w:gridAfter w:val="1"/>
          <w:wAfter w:w="30" w:type="dxa"/>
          <w:cantSplit/>
          <w:trHeight w:val="680"/>
        </w:trPr>
        <w:tc>
          <w:tcPr>
            <w:tcW w:w="807" w:type="dxa"/>
            <w:vMerge/>
          </w:tcPr>
          <w:p w:rsidR="009734F3" w:rsidRDefault="009734F3" w:rsidP="00EC309B">
            <w:pPr>
              <w:jc w:val="center"/>
            </w:pPr>
          </w:p>
        </w:tc>
        <w:tc>
          <w:tcPr>
            <w:tcW w:w="826" w:type="dxa"/>
            <w:gridSpan w:val="3"/>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C22750">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9734F3" w:rsidRPr="0055198E" w:rsidRDefault="009734F3" w:rsidP="005B2D68">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несвоевременное представление в МОУ ФК </w:t>
            </w:r>
            <w:r w:rsidRPr="0055198E">
              <w:rPr>
                <w:rFonts w:ascii="Times New Roman" w:eastAsia="Times New Roman" w:hAnsi="Times New Roman" w:cs="Times New Roman"/>
                <w:sz w:val="24"/>
                <w:szCs w:val="24"/>
                <w:lang w:eastAsia="ru-RU"/>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sidR="005B2D68">
              <w:rPr>
                <w:rFonts w:ascii="Times New Roman" w:eastAsia="Times New Roman" w:hAnsi="Times New Roman" w:cs="Times New Roman"/>
                <w:sz w:val="24"/>
                <w:szCs w:val="24"/>
                <w:lang w:eastAsia="ru-RU"/>
              </w:rPr>
              <w:t>;</w:t>
            </w:r>
          </w:p>
        </w:tc>
        <w:tc>
          <w:tcPr>
            <w:tcW w:w="714"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F345F0" w:rsidRDefault="009734F3"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EC309B">
            <w:pPr>
              <w:jc w:val="center"/>
            </w:pPr>
            <w:r>
              <w:rPr>
                <w:rFonts w:ascii="Times New Roman" w:hAnsi="Times New Roman" w:cs="Times New Roman"/>
                <w:sz w:val="24"/>
                <w:szCs w:val="24"/>
              </w:rPr>
              <w:t xml:space="preserve">значимый </w:t>
            </w:r>
          </w:p>
        </w:tc>
      </w:tr>
      <w:tr w:rsidR="009734F3" w:rsidTr="00D25900">
        <w:trPr>
          <w:gridAfter w:val="1"/>
          <w:wAfter w:w="30" w:type="dxa"/>
          <w:trHeight w:val="795"/>
        </w:trPr>
        <w:tc>
          <w:tcPr>
            <w:tcW w:w="807" w:type="dxa"/>
            <w:vMerge/>
          </w:tcPr>
          <w:p w:rsidR="009734F3" w:rsidRDefault="009734F3" w:rsidP="00EC309B">
            <w:pPr>
              <w:jc w:val="center"/>
            </w:pPr>
          </w:p>
        </w:tc>
        <w:tc>
          <w:tcPr>
            <w:tcW w:w="826" w:type="dxa"/>
            <w:gridSpan w:val="3"/>
            <w:vAlign w:val="center"/>
          </w:tcPr>
          <w:p w:rsidR="009734F3" w:rsidRDefault="009734F3" w:rsidP="00DD161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9734F3" w:rsidRDefault="009734F3" w:rsidP="009734F3">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9734F3" w:rsidRPr="0055198E" w:rsidRDefault="009734F3" w:rsidP="009734F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005B2D68" w:rsidRPr="000E1354">
              <w:rPr>
                <w:rFonts w:ascii="Times New Roman" w:eastAsia="Times New Roman" w:hAnsi="Times New Roman" w:cs="Times New Roman"/>
                <w:sz w:val="24"/>
                <w:szCs w:val="24"/>
                <w:lang w:eastAsia="ru-RU"/>
              </w:rPr>
              <w:t xml:space="preserve"> Классификатор</w:t>
            </w:r>
            <w:r w:rsidR="005B2D68">
              <w:rPr>
                <w:rFonts w:ascii="Times New Roman" w:eastAsia="Times New Roman" w:hAnsi="Times New Roman" w:cs="Times New Roman"/>
                <w:sz w:val="24"/>
                <w:szCs w:val="24"/>
                <w:lang w:eastAsia="ru-RU"/>
              </w:rPr>
              <w:t>а</w:t>
            </w:r>
            <w:r w:rsidR="005B2D68"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9734F3" w:rsidRPr="00885B0B" w:rsidRDefault="009734F3"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9734F3" w:rsidRDefault="009734F3" w:rsidP="00DD1610">
            <w:pPr>
              <w:jc w:val="center"/>
            </w:pPr>
            <w:r>
              <w:rPr>
                <w:rFonts w:ascii="Times New Roman" w:hAnsi="Times New Roman" w:cs="Times New Roman"/>
                <w:sz w:val="24"/>
                <w:szCs w:val="24"/>
              </w:rPr>
              <w:t>низкий</w:t>
            </w:r>
          </w:p>
        </w:tc>
      </w:tr>
      <w:tr w:rsidR="009734F3" w:rsidTr="0089114C">
        <w:trPr>
          <w:gridAfter w:val="1"/>
          <w:wAfter w:w="30" w:type="dxa"/>
          <w:trHeight w:val="680"/>
        </w:trPr>
        <w:tc>
          <w:tcPr>
            <w:tcW w:w="807" w:type="dxa"/>
            <w:vMerge w:val="restart"/>
          </w:tcPr>
          <w:p w:rsidR="009734F3" w:rsidRPr="008B2F0D" w:rsidRDefault="009734F3" w:rsidP="00BF54A6">
            <w:pPr>
              <w:jc w:val="center"/>
              <w:rPr>
                <w:rFonts w:ascii="Times New Roman" w:hAnsi="Times New Roman" w:cs="Times New Roman"/>
                <w:sz w:val="24"/>
                <w:szCs w:val="24"/>
              </w:rPr>
            </w:pPr>
            <w:r w:rsidRPr="000E1354">
              <w:rPr>
                <w:rFonts w:ascii="Times New Roman" w:hAnsi="Times New Roman" w:cs="Times New Roman"/>
                <w:sz w:val="24"/>
                <w:szCs w:val="24"/>
              </w:rPr>
              <w:lastRenderedPageBreak/>
              <w:t>19</w:t>
            </w:r>
            <w:r w:rsidRPr="000E1354">
              <w:rPr>
                <w:rFonts w:ascii="Times New Roman" w:hAnsi="Times New Roman" w:cs="Times New Roman"/>
                <w:sz w:val="24"/>
                <w:szCs w:val="24"/>
                <w:lang w:val="en-US"/>
              </w:rPr>
              <w:t>.</w:t>
            </w:r>
          </w:p>
        </w:tc>
        <w:tc>
          <w:tcPr>
            <w:tcW w:w="13551" w:type="dxa"/>
            <w:gridSpan w:val="32"/>
            <w:vAlign w:val="center"/>
          </w:tcPr>
          <w:p w:rsidR="009734F3" w:rsidRPr="008B2F0D" w:rsidRDefault="009734F3" w:rsidP="00312AFD">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hAnsi="Times New Roman" w:cs="Times New Roman"/>
                <w:sz w:val="24"/>
                <w:szCs w:val="24"/>
              </w:rPr>
              <w:t>,</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УФК по направлению деятельности</w:t>
            </w:r>
            <w:r w:rsidRPr="000E1354">
              <w:rPr>
                <w:rFonts w:ascii="Times New Roman" w:hAnsi="Times New Roman" w:cs="Times New Roman"/>
                <w:sz w:val="24"/>
                <w:szCs w:val="24"/>
              </w:rPr>
              <w:t xml:space="preserve"> I</w:t>
            </w:r>
            <w:r w:rsidRPr="008B2F0D">
              <w:rPr>
                <w:rFonts w:ascii="Times New Roman" w:hAnsi="Times New Roman" w:cs="Times New Roman"/>
                <w:sz w:val="24"/>
                <w:szCs w:val="24"/>
              </w:rPr>
              <w:t xml:space="preserve"> Классификатор</w:t>
            </w:r>
            <w:r w:rsidR="00312AFD">
              <w:rPr>
                <w:rFonts w:ascii="Times New Roman" w:hAnsi="Times New Roman" w:cs="Times New Roman"/>
                <w:sz w:val="24"/>
                <w:szCs w:val="24"/>
              </w:rPr>
              <w:t>а</w:t>
            </w:r>
            <w:r w:rsidRPr="008B2F0D">
              <w:rPr>
                <w:rFonts w:ascii="Times New Roman" w:eastAsia="Times New Roman" w:hAnsi="Times New Roman" w:cs="Times New Roman"/>
                <w:bCs/>
                <w:sz w:val="24"/>
                <w:szCs w:val="24"/>
                <w:lang w:eastAsia="ru-RU"/>
              </w:rPr>
              <w:t xml:space="preserve"> рисков</w:t>
            </w:r>
            <w:r w:rsidRPr="000E1354">
              <w:rPr>
                <w:rFonts w:ascii="Times New Roman" w:eastAsia="Times New Roman" w:hAnsi="Times New Roman" w:cs="Times New Roman"/>
                <w:sz w:val="24"/>
                <w:szCs w:val="24"/>
                <w:lang w:eastAsia="ru-RU"/>
              </w:rPr>
              <w:t>:</w:t>
            </w:r>
          </w:p>
        </w:tc>
      </w:tr>
      <w:tr w:rsidR="009734F3" w:rsidTr="0089114C">
        <w:trPr>
          <w:gridAfter w:val="1"/>
          <w:wAfter w:w="30" w:type="dxa"/>
          <w:trHeight w:val="680"/>
        </w:trPr>
        <w:tc>
          <w:tcPr>
            <w:tcW w:w="807" w:type="dxa"/>
            <w:vMerge/>
          </w:tcPr>
          <w:p w:rsidR="009734F3" w:rsidRPr="00BF54A6" w:rsidRDefault="009734F3" w:rsidP="00BF54A6">
            <w:pPr>
              <w:jc w:val="center"/>
              <w:rPr>
                <w:rFonts w:ascii="Times New Roman" w:hAnsi="Times New Roman" w:cs="Times New Roman"/>
                <w:sz w:val="24"/>
                <w:szCs w:val="24"/>
                <w:highlight w:val="yellow"/>
              </w:rPr>
            </w:pPr>
          </w:p>
        </w:tc>
        <w:tc>
          <w:tcPr>
            <w:tcW w:w="826" w:type="dxa"/>
            <w:gridSpan w:val="3"/>
            <w:vAlign w:val="center"/>
          </w:tcPr>
          <w:p w:rsidR="009734F3" w:rsidRPr="008B2F0D" w:rsidRDefault="009734F3" w:rsidP="00EC309B">
            <w:pPr>
              <w:jc w:val="center"/>
              <w:rPr>
                <w:rFonts w:ascii="Times New Roman" w:hAnsi="Times New Roman" w:cs="Times New Roman"/>
                <w:sz w:val="24"/>
                <w:szCs w:val="24"/>
              </w:rPr>
            </w:pPr>
            <w:r w:rsidRPr="008B2F0D">
              <w:rPr>
                <w:rFonts w:ascii="Times New Roman" w:hAnsi="Times New Roman" w:cs="Times New Roman"/>
                <w:sz w:val="24"/>
                <w:szCs w:val="24"/>
              </w:rPr>
              <w:t>1</w:t>
            </w:r>
          </w:p>
        </w:tc>
        <w:tc>
          <w:tcPr>
            <w:tcW w:w="686" w:type="dxa"/>
            <w:gridSpan w:val="3"/>
            <w:vAlign w:val="center"/>
          </w:tcPr>
          <w:p w:rsidR="009734F3" w:rsidRPr="008B2F0D" w:rsidRDefault="009734F3">
            <w:pPr>
              <w:jc w:val="center"/>
              <w:rPr>
                <w:rFonts w:ascii="Times New Roman" w:hAnsi="Times New Roman" w:cs="Times New Roman"/>
                <w:sz w:val="24"/>
                <w:szCs w:val="24"/>
              </w:rPr>
            </w:pPr>
            <w:r w:rsidRPr="008B2F0D">
              <w:rPr>
                <w:rFonts w:ascii="Times New Roman" w:hAnsi="Times New Roman" w:cs="Times New Roman"/>
                <w:sz w:val="24"/>
                <w:szCs w:val="24"/>
              </w:rPr>
              <w:t>19</w:t>
            </w:r>
          </w:p>
        </w:tc>
        <w:tc>
          <w:tcPr>
            <w:tcW w:w="753" w:type="dxa"/>
            <w:gridSpan w:val="4"/>
            <w:vAlign w:val="center"/>
          </w:tcPr>
          <w:p w:rsidR="009734F3" w:rsidRPr="008B2F0D" w:rsidRDefault="009734F3" w:rsidP="00CC4E12">
            <w:pPr>
              <w:jc w:val="center"/>
              <w:rPr>
                <w:rFonts w:ascii="Times New Roman" w:hAnsi="Times New Roman" w:cs="Times New Roman"/>
                <w:sz w:val="24"/>
                <w:szCs w:val="24"/>
              </w:rPr>
            </w:pPr>
            <w:r w:rsidRPr="008B2F0D">
              <w:rPr>
                <w:rFonts w:ascii="Times New Roman" w:hAnsi="Times New Roman" w:cs="Times New Roman"/>
                <w:sz w:val="24"/>
                <w:szCs w:val="24"/>
              </w:rPr>
              <w:t>1</w:t>
            </w:r>
          </w:p>
        </w:tc>
        <w:tc>
          <w:tcPr>
            <w:tcW w:w="4616" w:type="dxa"/>
            <w:gridSpan w:val="5"/>
            <w:vAlign w:val="center"/>
          </w:tcPr>
          <w:p w:rsidR="009734F3" w:rsidRPr="008B2F0D" w:rsidRDefault="009734F3" w:rsidP="00557692">
            <w:pPr>
              <w:jc w:val="both"/>
              <w:rPr>
                <w:rFonts w:ascii="Times New Roman" w:hAnsi="Times New Roman" w:cs="Times New Roman"/>
                <w:sz w:val="24"/>
                <w:szCs w:val="24"/>
              </w:rPr>
            </w:pPr>
            <w:r>
              <w:rPr>
                <w:rFonts w:ascii="Times New Roman" w:hAnsi="Times New Roman" w:cs="Times New Roman"/>
                <w:sz w:val="24"/>
                <w:szCs w:val="24"/>
              </w:rPr>
              <w:t>д</w:t>
            </w:r>
            <w:r w:rsidRPr="008B2F0D">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I </w:t>
            </w:r>
            <w:r>
              <w:rPr>
                <w:rFonts w:ascii="Times New Roman" w:hAnsi="Times New Roman" w:cs="Times New Roman"/>
                <w:sz w:val="24"/>
                <w:szCs w:val="24"/>
              </w:rPr>
              <w:t>Классификатора рисков</w:t>
            </w:r>
            <w:r w:rsidR="00557692">
              <w:rPr>
                <w:rFonts w:ascii="Times New Roman" w:hAnsi="Times New Roman" w:cs="Times New Roman"/>
                <w:sz w:val="24"/>
                <w:szCs w:val="24"/>
              </w:rPr>
              <w:t>.</w:t>
            </w:r>
          </w:p>
        </w:tc>
        <w:tc>
          <w:tcPr>
            <w:tcW w:w="714" w:type="dxa"/>
            <w:gridSpan w:val="2"/>
            <w:vAlign w:val="center"/>
          </w:tcPr>
          <w:p w:rsidR="009734F3" w:rsidRPr="008B2F0D" w:rsidRDefault="009734F3" w:rsidP="00EC309B">
            <w:pPr>
              <w:jc w:val="center"/>
              <w:rPr>
                <w:rFonts w:ascii="Times New Roman" w:hAnsi="Times New Roman" w:cs="Times New Roman"/>
                <w:sz w:val="24"/>
                <w:szCs w:val="24"/>
              </w:rPr>
            </w:pPr>
            <w:r w:rsidRPr="008B2F0D">
              <w:rPr>
                <w:rFonts w:ascii="Times New Roman" w:hAnsi="Times New Roman" w:cs="Times New Roman"/>
                <w:sz w:val="24"/>
                <w:szCs w:val="24"/>
              </w:rPr>
              <w:t>Х</w:t>
            </w:r>
          </w:p>
        </w:tc>
        <w:tc>
          <w:tcPr>
            <w:tcW w:w="760" w:type="dxa"/>
            <w:gridSpan w:val="2"/>
            <w:vAlign w:val="center"/>
          </w:tcPr>
          <w:p w:rsidR="009734F3" w:rsidRPr="008B2F0D" w:rsidRDefault="009734F3" w:rsidP="00EC309B">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65" w:type="dxa"/>
            <w:gridSpan w:val="2"/>
            <w:vAlign w:val="center"/>
          </w:tcPr>
          <w:p w:rsidR="009734F3" w:rsidRPr="008B2F0D" w:rsidRDefault="009734F3" w:rsidP="00EC309B">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745" w:type="dxa"/>
            <w:gridSpan w:val="3"/>
            <w:vAlign w:val="center"/>
          </w:tcPr>
          <w:p w:rsidR="009734F3" w:rsidRPr="008B2F0D" w:rsidRDefault="009734F3" w:rsidP="00EC309B">
            <w:pPr>
              <w:jc w:val="center"/>
              <w:rPr>
                <w:rFonts w:ascii="Times New Roman" w:hAnsi="Times New Roman" w:cs="Times New Roman"/>
                <w:sz w:val="24"/>
                <w:szCs w:val="24"/>
              </w:rPr>
            </w:pPr>
            <w:r w:rsidRPr="008B2F0D">
              <w:rPr>
                <w:rFonts w:ascii="Times New Roman" w:hAnsi="Times New Roman" w:cs="Times New Roman"/>
                <w:sz w:val="24"/>
                <w:szCs w:val="24"/>
              </w:rPr>
              <w:t>Х</w:t>
            </w:r>
          </w:p>
        </w:tc>
        <w:tc>
          <w:tcPr>
            <w:tcW w:w="752" w:type="dxa"/>
            <w:gridSpan w:val="2"/>
            <w:vAlign w:val="center"/>
          </w:tcPr>
          <w:p w:rsidR="009734F3" w:rsidRPr="008B2F0D" w:rsidRDefault="009734F3" w:rsidP="00EC309B">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83" w:type="dxa"/>
            <w:gridSpan w:val="4"/>
            <w:vAlign w:val="center"/>
          </w:tcPr>
          <w:p w:rsidR="009734F3" w:rsidRPr="008B2F0D" w:rsidRDefault="009734F3" w:rsidP="00EC309B">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1951" w:type="dxa"/>
            <w:gridSpan w:val="2"/>
            <w:vAlign w:val="center"/>
          </w:tcPr>
          <w:p w:rsidR="009734F3" w:rsidRPr="008B2F0D" w:rsidRDefault="009734F3" w:rsidP="00EC309B">
            <w:pPr>
              <w:jc w:val="center"/>
              <w:rPr>
                <w:rFonts w:ascii="Times New Roman" w:hAnsi="Times New Roman" w:cs="Times New Roman"/>
                <w:sz w:val="24"/>
                <w:szCs w:val="24"/>
              </w:rPr>
            </w:pPr>
            <w:r w:rsidRPr="008B2F0D">
              <w:rPr>
                <w:rFonts w:ascii="Times New Roman" w:hAnsi="Times New Roman" w:cs="Times New Roman"/>
                <w:sz w:val="24"/>
                <w:szCs w:val="24"/>
              </w:rPr>
              <w:t>низкий</w:t>
            </w:r>
          </w:p>
        </w:tc>
      </w:tr>
      <w:tr w:rsidR="009734F3" w:rsidTr="001B2FD2">
        <w:trPr>
          <w:gridAfter w:val="1"/>
          <w:wAfter w:w="30" w:type="dxa"/>
          <w:trHeight w:val="773"/>
        </w:trPr>
        <w:tc>
          <w:tcPr>
            <w:tcW w:w="14358" w:type="dxa"/>
            <w:gridSpan w:val="33"/>
            <w:vAlign w:val="center"/>
          </w:tcPr>
          <w:p w:rsidR="009734F3" w:rsidRDefault="009734F3" w:rsidP="001B2FD2">
            <w:r w:rsidRPr="007E0C14">
              <w:rPr>
                <w:rFonts w:ascii="Times New Roman" w:eastAsia="Times New Roman" w:hAnsi="Times New Roman" w:cs="Times New Roman"/>
                <w:b/>
                <w:bCs/>
                <w:sz w:val="24"/>
                <w:szCs w:val="24"/>
                <w:u w:val="single"/>
                <w:lang w:eastAsia="ru-RU"/>
              </w:rPr>
              <w:t>Направление деятельности:</w:t>
            </w:r>
            <w:r w:rsidRPr="007E0C14">
              <w:rPr>
                <w:rFonts w:ascii="Times New Roman" w:eastAsia="Times New Roman" w:hAnsi="Times New Roman" w:cs="Times New Roman"/>
                <w:b/>
                <w:bCs/>
                <w:sz w:val="24"/>
                <w:szCs w:val="24"/>
                <w:lang w:eastAsia="ru-RU"/>
              </w:rPr>
              <w:t xml:space="preserve"> II. Организация и осуществление электронных расчетов в системе банковских расчетов между УФК и учреждением </w:t>
            </w:r>
            <w:r w:rsidRPr="007E0C14">
              <w:rPr>
                <w:rFonts w:ascii="Times New Roman" w:eastAsia="Calibri" w:hAnsi="Times New Roman" w:cs="Times New Roman"/>
                <w:b/>
                <w:sz w:val="24"/>
                <w:szCs w:val="24"/>
              </w:rPr>
              <w:t>Банка России</w:t>
            </w:r>
            <w:r w:rsidRPr="007E0C14">
              <w:rPr>
                <w:rFonts w:ascii="Times New Roman" w:eastAsia="Times New Roman" w:hAnsi="Times New Roman" w:cs="Times New Roman"/>
                <w:b/>
                <w:bCs/>
                <w:sz w:val="24"/>
                <w:szCs w:val="24"/>
                <w:lang w:eastAsia="ru-RU"/>
              </w:rPr>
              <w:t>, кредитными организациями</w:t>
            </w:r>
          </w:p>
        </w:tc>
      </w:tr>
      <w:tr w:rsidR="003B46D7" w:rsidTr="001B2FD2">
        <w:trPr>
          <w:gridAfter w:val="1"/>
          <w:wAfter w:w="30" w:type="dxa"/>
          <w:trHeight w:val="416"/>
        </w:trPr>
        <w:tc>
          <w:tcPr>
            <w:tcW w:w="807" w:type="dxa"/>
            <w:vMerge w:val="restart"/>
          </w:tcPr>
          <w:p w:rsidR="003B46D7" w:rsidRPr="003B46D7" w:rsidRDefault="003B46D7" w:rsidP="001B2FD2">
            <w:pP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3B46D7" w:rsidRDefault="003B46D7" w:rsidP="001B2FD2">
            <w:r>
              <w:rPr>
                <w:rFonts w:ascii="Times New Roman" w:hAnsi="Times New Roman" w:cs="Times New Roman"/>
                <w:sz w:val="24"/>
                <w:szCs w:val="24"/>
              </w:rPr>
              <w:t>Ф</w:t>
            </w:r>
            <w:r w:rsidRPr="00031935">
              <w:rPr>
                <w:rFonts w:ascii="Times New Roman" w:hAnsi="Times New Roman" w:cs="Times New Roman"/>
                <w:sz w:val="24"/>
                <w:szCs w:val="24"/>
              </w:rPr>
              <w:t>ормировани</w:t>
            </w:r>
            <w:r>
              <w:rPr>
                <w:rFonts w:ascii="Times New Roman" w:hAnsi="Times New Roman" w:cs="Times New Roman"/>
                <w:sz w:val="24"/>
                <w:szCs w:val="24"/>
              </w:rPr>
              <w:t>е</w:t>
            </w:r>
            <w:r w:rsidRPr="001E406E">
              <w:rPr>
                <w:rFonts w:ascii="Times New Roman" w:eastAsia="Calibri" w:hAnsi="Times New Roman" w:cs="Times New Roman"/>
                <w:sz w:val="24"/>
                <w:szCs w:val="24"/>
              </w:rPr>
              <w:t xml:space="preserve"> и направлени</w:t>
            </w:r>
            <w:r>
              <w:rPr>
                <w:rFonts w:ascii="Times New Roman" w:eastAsia="Calibri" w:hAnsi="Times New Roman" w:cs="Times New Roman"/>
                <w:sz w:val="24"/>
                <w:szCs w:val="24"/>
              </w:rPr>
              <w:t>е</w:t>
            </w:r>
            <w:r w:rsidRPr="001E406E">
              <w:rPr>
                <w:rFonts w:ascii="Times New Roman" w:eastAsia="Calibri" w:hAnsi="Times New Roman" w:cs="Times New Roman"/>
                <w:sz w:val="24"/>
                <w:szCs w:val="24"/>
              </w:rPr>
              <w:t xml:space="preserve"> в МОУ ФК Консолидированных заявок на перечисление средств со счета МОУ ФК</w:t>
            </w:r>
            <w:r>
              <w:rPr>
                <w:rFonts w:ascii="Times New Roman" w:eastAsia="Calibri" w:hAnsi="Times New Roman" w:cs="Times New Roman"/>
                <w:sz w:val="24"/>
                <w:szCs w:val="24"/>
              </w:rPr>
              <w:t>:</w:t>
            </w:r>
          </w:p>
        </w:tc>
      </w:tr>
      <w:tr w:rsidR="003B46D7" w:rsidTr="001B2FD2">
        <w:trPr>
          <w:gridAfter w:val="1"/>
          <w:wAfter w:w="30" w:type="dxa"/>
          <w:trHeight w:val="2109"/>
        </w:trPr>
        <w:tc>
          <w:tcPr>
            <w:tcW w:w="807" w:type="dxa"/>
            <w:vMerge/>
          </w:tcPr>
          <w:p w:rsidR="003B46D7" w:rsidRDefault="003B46D7" w:rsidP="00EC309B">
            <w:pPr>
              <w:jc w:val="center"/>
              <w:rPr>
                <w:rFonts w:ascii="Times New Roman" w:hAnsi="Times New Roman" w:cs="Times New Roman"/>
                <w:sz w:val="24"/>
                <w:szCs w:val="24"/>
              </w:rPr>
            </w:pPr>
          </w:p>
        </w:tc>
        <w:tc>
          <w:tcPr>
            <w:tcW w:w="826" w:type="dxa"/>
            <w:gridSpan w:val="3"/>
            <w:vAlign w:val="center"/>
          </w:tcPr>
          <w:p w:rsidR="003B46D7" w:rsidRDefault="003B46D7"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3B46D7" w:rsidRDefault="003B46D7" w:rsidP="00C2275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3B46D7" w:rsidRDefault="003B46D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3B46D7" w:rsidRDefault="003B46D7" w:rsidP="004E7D93">
            <w:pPr>
              <w:jc w:val="both"/>
              <w:rPr>
                <w:rFonts w:ascii="Times New Roman" w:hAnsi="Times New Roman" w:cs="Times New Roman"/>
                <w:sz w:val="24"/>
                <w:szCs w:val="24"/>
              </w:rPr>
            </w:pPr>
            <w:r>
              <w:rPr>
                <w:rFonts w:ascii="Times New Roman" w:hAnsi="Times New Roman" w:cs="Times New Roman"/>
                <w:sz w:val="24"/>
                <w:szCs w:val="24"/>
              </w:rPr>
              <w:t>н</w:t>
            </w:r>
            <w:r w:rsidRPr="00031935">
              <w:rPr>
                <w:rFonts w:ascii="Times New Roman" w:hAnsi="Times New Roman" w:cs="Times New Roman"/>
                <w:sz w:val="24"/>
                <w:szCs w:val="24"/>
              </w:rPr>
              <w:t>есоблюдение порядка формирования</w:t>
            </w:r>
            <w:r w:rsidRPr="001E406E">
              <w:rPr>
                <w:rFonts w:ascii="Times New Roman" w:eastAsia="Calibri" w:hAnsi="Times New Roman" w:cs="Times New Roman"/>
                <w:sz w:val="24"/>
                <w:szCs w:val="24"/>
              </w:rPr>
              <w:t xml:space="preserve"> Консолидированных заявок на перечисление средств со счета МОУ ФК, открытог</w:t>
            </w:r>
            <w:r w:rsidR="004E7D93">
              <w:rPr>
                <w:rFonts w:ascii="Times New Roman" w:eastAsia="Calibri" w:hAnsi="Times New Roman" w:cs="Times New Roman"/>
                <w:sz w:val="24"/>
                <w:szCs w:val="24"/>
              </w:rPr>
              <w:t>о на балансовом счете № </w:t>
            </w:r>
            <w:r w:rsidRPr="001E406E">
              <w:rPr>
                <w:rFonts w:ascii="Times New Roman" w:eastAsia="Calibri" w:hAnsi="Times New Roman" w:cs="Times New Roman"/>
                <w:sz w:val="24"/>
                <w:szCs w:val="24"/>
              </w:rPr>
              <w:t>40105 «Средства федерального бюджета» (далее</w:t>
            </w:r>
            <w:r w:rsidR="004E7D93">
              <w:rPr>
                <w:rFonts w:ascii="Times New Roman" w:eastAsia="Calibri" w:hAnsi="Times New Roman" w:cs="Times New Roman"/>
                <w:sz w:val="24"/>
                <w:szCs w:val="24"/>
              </w:rPr>
              <w:t> – </w:t>
            </w:r>
            <w:r w:rsidRPr="001E406E">
              <w:rPr>
                <w:rFonts w:ascii="Times New Roman" w:eastAsia="Calibri" w:hAnsi="Times New Roman" w:cs="Times New Roman"/>
                <w:sz w:val="24"/>
                <w:szCs w:val="24"/>
              </w:rPr>
              <w:t>счет № 40105), на счета УФК для осуществления кассовых выплат</w:t>
            </w:r>
            <w:r>
              <w:rPr>
                <w:rFonts w:ascii="Times New Roman" w:eastAsia="Calibri" w:hAnsi="Times New Roman" w:cs="Times New Roman"/>
                <w:sz w:val="24"/>
                <w:szCs w:val="24"/>
              </w:rPr>
              <w:t>;</w:t>
            </w:r>
            <w:r w:rsidRPr="00031935">
              <w:rPr>
                <w:rFonts w:ascii="Times New Roman" w:hAnsi="Times New Roman" w:cs="Times New Roman"/>
                <w:sz w:val="24"/>
                <w:szCs w:val="24"/>
              </w:rPr>
              <w:t xml:space="preserve"> </w:t>
            </w:r>
          </w:p>
        </w:tc>
        <w:tc>
          <w:tcPr>
            <w:tcW w:w="714" w:type="dxa"/>
            <w:gridSpan w:val="2"/>
            <w:vAlign w:val="center"/>
          </w:tcPr>
          <w:p w:rsidR="003B46D7" w:rsidRDefault="003B46D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3B46D7" w:rsidRDefault="003B46D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3B46D7" w:rsidRDefault="003B46D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3B46D7" w:rsidRPr="00F345F0" w:rsidRDefault="003B46D7"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3B46D7" w:rsidRPr="00F345F0" w:rsidRDefault="003B46D7" w:rsidP="00EC309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3B46D7" w:rsidRPr="00F345F0" w:rsidRDefault="003B46D7"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3B46D7" w:rsidRDefault="003B46D7" w:rsidP="00A22F4B">
            <w:pPr>
              <w:jc w:val="cente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3B46D7" w:rsidTr="00E461F2">
        <w:trPr>
          <w:gridAfter w:val="1"/>
          <w:wAfter w:w="30" w:type="dxa"/>
          <w:cantSplit/>
          <w:trHeight w:val="1878"/>
        </w:trPr>
        <w:tc>
          <w:tcPr>
            <w:tcW w:w="807" w:type="dxa"/>
            <w:vMerge/>
          </w:tcPr>
          <w:p w:rsidR="003B46D7" w:rsidRDefault="003B46D7"/>
        </w:tc>
        <w:tc>
          <w:tcPr>
            <w:tcW w:w="826" w:type="dxa"/>
            <w:gridSpan w:val="3"/>
            <w:vAlign w:val="center"/>
          </w:tcPr>
          <w:p w:rsidR="003B46D7" w:rsidRPr="00885B0B" w:rsidRDefault="003B46D7"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3B46D7" w:rsidRPr="00885B0B" w:rsidRDefault="003B46D7" w:rsidP="00C2275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3B46D7" w:rsidRDefault="003B46D7"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3B46D7" w:rsidRDefault="003B46D7" w:rsidP="0055769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w:t>
            </w:r>
            <w:r w:rsidRPr="001E406E">
              <w:rPr>
                <w:rFonts w:ascii="Times New Roman" w:eastAsia="Calibri" w:hAnsi="Times New Roman" w:cs="Times New Roman"/>
                <w:sz w:val="24"/>
                <w:szCs w:val="24"/>
              </w:rPr>
              <w:t>направления в МОУ ФК Консолидированных заявок на перечисление средств со счета МОУ ФК, открытого на счете № 40105, на счета УФК для осуществления кассовых выплат</w:t>
            </w:r>
            <w:r>
              <w:rPr>
                <w:rFonts w:ascii="Times New Roman" w:eastAsia="Calibri" w:hAnsi="Times New Roman" w:cs="Times New Roman"/>
                <w:sz w:val="24"/>
                <w:szCs w:val="24"/>
              </w:rPr>
              <w:t>;</w:t>
            </w:r>
          </w:p>
        </w:tc>
        <w:tc>
          <w:tcPr>
            <w:tcW w:w="714" w:type="dxa"/>
            <w:gridSpan w:val="2"/>
            <w:vAlign w:val="center"/>
          </w:tcPr>
          <w:p w:rsidR="003B46D7" w:rsidRPr="00885B0B" w:rsidRDefault="003B46D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3B46D7" w:rsidRPr="00885B0B" w:rsidRDefault="003B46D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3B46D7" w:rsidRPr="00885B0B" w:rsidRDefault="003B46D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3B46D7" w:rsidRPr="00885B0B" w:rsidRDefault="003B46D7"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3B46D7" w:rsidRPr="00885B0B" w:rsidRDefault="003B46D7" w:rsidP="00EC309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3B46D7" w:rsidRPr="00885B0B" w:rsidRDefault="003B46D7"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3B46D7" w:rsidRPr="00885B0B" w:rsidRDefault="003B46D7" w:rsidP="00EC309B">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3B46D7" w:rsidTr="00E461F2">
        <w:trPr>
          <w:gridAfter w:val="1"/>
          <w:wAfter w:w="30" w:type="dxa"/>
          <w:trHeight w:val="2103"/>
        </w:trPr>
        <w:tc>
          <w:tcPr>
            <w:tcW w:w="807" w:type="dxa"/>
            <w:vMerge/>
          </w:tcPr>
          <w:p w:rsidR="003B46D7" w:rsidRDefault="003B46D7"/>
        </w:tc>
        <w:tc>
          <w:tcPr>
            <w:tcW w:w="826" w:type="dxa"/>
            <w:gridSpan w:val="3"/>
            <w:vAlign w:val="center"/>
          </w:tcPr>
          <w:p w:rsidR="003B46D7" w:rsidRDefault="003B46D7" w:rsidP="0055769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3B46D7" w:rsidRDefault="003B46D7" w:rsidP="0055769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3B46D7" w:rsidRDefault="003B46D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3B46D7" w:rsidRPr="0055198E" w:rsidRDefault="003B46D7" w:rsidP="004E7D9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«Организация и осуществление электронных расчетов в системе банковских расчетов между УФК и учреждением Банка России, кредитными организациями» (далее</w:t>
            </w:r>
            <w:r w:rsidR="004E7D93">
              <w:rPr>
                <w:rFonts w:ascii="Times New Roman" w:hAnsi="Times New Roman" w:cs="Times New Roman"/>
                <w:sz w:val="24"/>
                <w:szCs w:val="24"/>
              </w:rPr>
              <w:t> </w:t>
            </w:r>
            <w:r>
              <w:rPr>
                <w:rFonts w:ascii="Times New Roman" w:hAnsi="Times New Roman" w:cs="Times New Roman"/>
                <w:sz w:val="24"/>
                <w:szCs w:val="24"/>
              </w:rPr>
              <w:t>–</w:t>
            </w:r>
            <w:r w:rsidR="004E7D93">
              <w:rPr>
                <w:rFonts w:ascii="Times New Roman" w:hAnsi="Times New Roman" w:cs="Times New Roman"/>
                <w:sz w:val="24"/>
                <w:szCs w:val="24"/>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Pr>
                <w:rFonts w:ascii="Times New Roman" w:hAnsi="Times New Roman" w:cs="Times New Roman"/>
                <w:bCs/>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3B46D7" w:rsidRPr="00885B0B" w:rsidRDefault="003B46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3B46D7" w:rsidRPr="00885B0B" w:rsidRDefault="003B46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3B46D7" w:rsidRPr="00885B0B" w:rsidRDefault="003B46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3B46D7" w:rsidRPr="00885B0B" w:rsidRDefault="003B46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3B46D7" w:rsidRPr="00885B0B" w:rsidRDefault="003B46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3B46D7" w:rsidRPr="00885B0B" w:rsidRDefault="003B46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3B46D7" w:rsidRDefault="003B46D7" w:rsidP="00DD1610">
            <w:pPr>
              <w:jc w:val="center"/>
            </w:pPr>
            <w:r>
              <w:rPr>
                <w:rFonts w:ascii="Times New Roman" w:hAnsi="Times New Roman" w:cs="Times New Roman"/>
                <w:sz w:val="24"/>
                <w:szCs w:val="24"/>
              </w:rPr>
              <w:t>низкий</w:t>
            </w:r>
          </w:p>
        </w:tc>
      </w:tr>
      <w:tr w:rsidR="00557692" w:rsidTr="00E461F2">
        <w:trPr>
          <w:gridAfter w:val="1"/>
          <w:wAfter w:w="30" w:type="dxa"/>
          <w:trHeight w:val="688"/>
        </w:trPr>
        <w:tc>
          <w:tcPr>
            <w:tcW w:w="807" w:type="dxa"/>
            <w:vMerge w:val="restart"/>
          </w:tcPr>
          <w:p w:rsidR="00557692" w:rsidRDefault="00557692" w:rsidP="003B46D7">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557692" w:rsidRDefault="00780AC7" w:rsidP="00780AC7">
            <w:pPr>
              <w:jc w:val="both"/>
              <w:rPr>
                <w:rFonts w:ascii="Times New Roman" w:hAnsi="Times New Roman" w:cs="Times New Roman"/>
                <w:sz w:val="24"/>
                <w:szCs w:val="24"/>
              </w:rPr>
            </w:pPr>
            <w:r>
              <w:rPr>
                <w:rFonts w:ascii="Times New Roman" w:hAnsi="Times New Roman" w:cs="Times New Roman"/>
                <w:sz w:val="24"/>
                <w:szCs w:val="24"/>
              </w:rPr>
              <w:t>Ф</w:t>
            </w:r>
            <w:r w:rsidR="00557692">
              <w:rPr>
                <w:rFonts w:ascii="Times New Roman" w:hAnsi="Times New Roman" w:cs="Times New Roman"/>
                <w:sz w:val="24"/>
                <w:szCs w:val="24"/>
              </w:rPr>
              <w:t>ормировани</w:t>
            </w:r>
            <w:r>
              <w:rPr>
                <w:rFonts w:ascii="Times New Roman" w:hAnsi="Times New Roman" w:cs="Times New Roman"/>
                <w:sz w:val="24"/>
                <w:szCs w:val="24"/>
              </w:rPr>
              <w:t>е</w:t>
            </w:r>
            <w:r w:rsidR="00557692">
              <w:rPr>
                <w:rFonts w:ascii="Times New Roman" w:hAnsi="Times New Roman" w:cs="Times New Roman"/>
                <w:sz w:val="24"/>
                <w:szCs w:val="24"/>
              </w:rPr>
              <w:t xml:space="preserve"> расчетных документов для проведения кассовых выплат со счетов УФК и обеспечени</w:t>
            </w:r>
            <w:r>
              <w:rPr>
                <w:rFonts w:ascii="Times New Roman" w:hAnsi="Times New Roman" w:cs="Times New Roman"/>
                <w:sz w:val="24"/>
                <w:szCs w:val="24"/>
              </w:rPr>
              <w:t>е</w:t>
            </w:r>
            <w:r w:rsidR="00557692">
              <w:rPr>
                <w:rFonts w:ascii="Times New Roman" w:hAnsi="Times New Roman" w:cs="Times New Roman"/>
                <w:sz w:val="24"/>
                <w:szCs w:val="24"/>
              </w:rPr>
              <w:t xml:space="preserve"> их передачи в учреждение Банка России, кредитные организации:</w:t>
            </w:r>
          </w:p>
        </w:tc>
      </w:tr>
      <w:tr w:rsidR="00557692" w:rsidTr="001B2FD2">
        <w:trPr>
          <w:gridAfter w:val="1"/>
          <w:wAfter w:w="30" w:type="dxa"/>
          <w:trHeight w:val="614"/>
        </w:trPr>
        <w:tc>
          <w:tcPr>
            <w:tcW w:w="807" w:type="dxa"/>
            <w:vMerge/>
          </w:tcPr>
          <w:p w:rsidR="00557692" w:rsidRDefault="00557692" w:rsidP="00EC309B">
            <w:pPr>
              <w:rPr>
                <w:rFonts w:ascii="Times New Roman" w:hAnsi="Times New Roman" w:cs="Times New Roman"/>
                <w:sz w:val="24"/>
                <w:szCs w:val="24"/>
              </w:rPr>
            </w:pPr>
          </w:p>
        </w:tc>
        <w:tc>
          <w:tcPr>
            <w:tcW w:w="82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Pr="00AD13DE" w:rsidRDefault="00557692" w:rsidP="00C2275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57692" w:rsidRDefault="00557692" w:rsidP="00EC309B">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наделении должностных лиц ключами электронной подписи;</w:t>
            </w:r>
          </w:p>
        </w:tc>
        <w:tc>
          <w:tcPr>
            <w:tcW w:w="714"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3853BD">
              <w:rPr>
                <w:rFonts w:ascii="Times New Roman" w:hAnsi="Times New Roman" w:cs="Times New Roman"/>
                <w:sz w:val="24"/>
                <w:szCs w:val="24"/>
              </w:rPr>
              <w:t>значимый</w:t>
            </w:r>
          </w:p>
        </w:tc>
      </w:tr>
      <w:tr w:rsidR="00557692" w:rsidTr="001B2FD2">
        <w:trPr>
          <w:gridAfter w:val="1"/>
          <w:wAfter w:w="30" w:type="dxa"/>
          <w:trHeight w:val="767"/>
        </w:trPr>
        <w:tc>
          <w:tcPr>
            <w:tcW w:w="807" w:type="dxa"/>
            <w:vMerge/>
          </w:tcPr>
          <w:p w:rsidR="00557692" w:rsidRDefault="00557692" w:rsidP="00EC309B">
            <w:pPr>
              <w:rPr>
                <w:rFonts w:ascii="Times New Roman" w:hAnsi="Times New Roman" w:cs="Times New Roman"/>
                <w:sz w:val="24"/>
                <w:szCs w:val="24"/>
              </w:rPr>
            </w:pPr>
          </w:p>
        </w:tc>
        <w:tc>
          <w:tcPr>
            <w:tcW w:w="82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Pr="00AD13DE"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57692" w:rsidRDefault="00557692" w:rsidP="00EC309B">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назначении лиц, ответственных за проведение расчетов через расчетную сеть Банка России;</w:t>
            </w:r>
          </w:p>
        </w:tc>
        <w:tc>
          <w:tcPr>
            <w:tcW w:w="714"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3853BD">
              <w:rPr>
                <w:rFonts w:ascii="Times New Roman" w:hAnsi="Times New Roman" w:cs="Times New Roman"/>
                <w:sz w:val="24"/>
                <w:szCs w:val="24"/>
              </w:rPr>
              <w:t>значимый</w:t>
            </w:r>
          </w:p>
        </w:tc>
      </w:tr>
      <w:tr w:rsidR="00557692" w:rsidTr="0089114C">
        <w:trPr>
          <w:gridAfter w:val="1"/>
          <w:wAfter w:w="30" w:type="dxa"/>
          <w:trHeight w:val="85"/>
        </w:trPr>
        <w:tc>
          <w:tcPr>
            <w:tcW w:w="807" w:type="dxa"/>
            <w:vMerge/>
          </w:tcPr>
          <w:p w:rsidR="00557692" w:rsidRDefault="00557692" w:rsidP="00EC309B">
            <w:pPr>
              <w:rPr>
                <w:rFonts w:ascii="Times New Roman" w:hAnsi="Times New Roman" w:cs="Times New Roman"/>
                <w:sz w:val="24"/>
                <w:szCs w:val="24"/>
              </w:rPr>
            </w:pPr>
          </w:p>
        </w:tc>
        <w:tc>
          <w:tcPr>
            <w:tcW w:w="82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Pr="00AD13DE"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57692" w:rsidRDefault="00557692" w:rsidP="00EC309B">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учреждение Банка России;</w:t>
            </w:r>
          </w:p>
        </w:tc>
        <w:tc>
          <w:tcPr>
            <w:tcW w:w="714"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Pr="005351E1" w:rsidRDefault="0055769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57692" w:rsidTr="0089114C">
        <w:trPr>
          <w:gridAfter w:val="1"/>
          <w:wAfter w:w="30" w:type="dxa"/>
          <w:trHeight w:val="680"/>
        </w:trPr>
        <w:tc>
          <w:tcPr>
            <w:tcW w:w="807" w:type="dxa"/>
            <w:vMerge/>
          </w:tcPr>
          <w:p w:rsidR="00557692" w:rsidRDefault="00557692" w:rsidP="00EC309B">
            <w:pPr>
              <w:rPr>
                <w:rFonts w:ascii="Times New Roman" w:hAnsi="Times New Roman" w:cs="Times New Roman"/>
                <w:sz w:val="24"/>
                <w:szCs w:val="24"/>
              </w:rPr>
            </w:pPr>
          </w:p>
        </w:tc>
        <w:tc>
          <w:tcPr>
            <w:tcW w:w="82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57692" w:rsidRDefault="00557692" w:rsidP="00EC309B">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УФК в части осуществления уточнения реквизитов </w:t>
            </w:r>
            <w:r>
              <w:rPr>
                <w:rFonts w:ascii="Times New Roman" w:eastAsia="Times New Roman" w:hAnsi="Times New Roman" w:cs="Times New Roman"/>
                <w:snapToGrid w:val="0"/>
                <w:color w:val="000000"/>
                <w:sz w:val="24"/>
                <w:szCs w:val="24"/>
                <w:lang w:eastAsia="ru-RU"/>
              </w:rPr>
              <w:lastRenderedPageBreak/>
              <w:t>расчетных документов на основании запросов кредитной организации, направленных в УФК в электронном виде;</w:t>
            </w:r>
          </w:p>
        </w:tc>
        <w:tc>
          <w:tcPr>
            <w:tcW w:w="714" w:type="dxa"/>
            <w:gridSpan w:val="2"/>
            <w:vAlign w:val="center"/>
          </w:tcPr>
          <w:p w:rsidR="00557692" w:rsidRDefault="00557692" w:rsidP="00EC309B">
            <w:pPr>
              <w:jc w:val="center"/>
              <w:rPr>
                <w:rFonts w:ascii="Times New Roman" w:hAnsi="Times New Roman" w:cs="Times New Roman"/>
                <w:sz w:val="24"/>
                <w:szCs w:val="24"/>
              </w:rPr>
            </w:pPr>
            <w:r w:rsidRPr="00F345F0">
              <w:rPr>
                <w:rFonts w:ascii="Times New Roman" w:hAnsi="Times New Roman" w:cs="Times New Roman"/>
                <w:sz w:val="24"/>
                <w:szCs w:val="24"/>
              </w:rPr>
              <w:lastRenderedPageBreak/>
              <w:t>–</w:t>
            </w:r>
          </w:p>
        </w:tc>
        <w:tc>
          <w:tcPr>
            <w:tcW w:w="760"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Pr="00F345F0"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557692" w:rsidRPr="00F345F0"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557692" w:rsidRPr="00F345F0"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C05472">
              <w:rPr>
                <w:rFonts w:ascii="Times New Roman" w:hAnsi="Times New Roman" w:cs="Times New Roman"/>
                <w:sz w:val="24"/>
                <w:szCs w:val="24"/>
              </w:rPr>
              <w:t>значимый</w:t>
            </w:r>
          </w:p>
        </w:tc>
      </w:tr>
      <w:tr w:rsidR="00557692" w:rsidTr="0089114C">
        <w:trPr>
          <w:gridAfter w:val="1"/>
          <w:wAfter w:w="30" w:type="dxa"/>
          <w:trHeight w:val="680"/>
        </w:trPr>
        <w:tc>
          <w:tcPr>
            <w:tcW w:w="807" w:type="dxa"/>
            <w:vMerge/>
          </w:tcPr>
          <w:p w:rsidR="00557692" w:rsidRDefault="00557692"/>
        </w:tc>
        <w:tc>
          <w:tcPr>
            <w:tcW w:w="82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57692" w:rsidRDefault="00557692" w:rsidP="00EC309B">
            <w:pPr>
              <w:jc w:val="both"/>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несанкционированные платежные операции, связанные с некорректной работой программного обеспечения, используемого в УФК;</w:t>
            </w:r>
          </w:p>
        </w:tc>
        <w:tc>
          <w:tcPr>
            <w:tcW w:w="714" w:type="dxa"/>
            <w:gridSpan w:val="2"/>
            <w:vAlign w:val="center"/>
          </w:tcPr>
          <w:p w:rsidR="00557692" w:rsidRDefault="00557692" w:rsidP="00EC309B">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Pr="00F345F0"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557692" w:rsidRPr="00F345F0"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557692" w:rsidRPr="00F345F0"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C05472">
              <w:rPr>
                <w:rFonts w:ascii="Times New Roman" w:hAnsi="Times New Roman" w:cs="Times New Roman"/>
                <w:sz w:val="24"/>
                <w:szCs w:val="24"/>
              </w:rPr>
              <w:t>значимый</w:t>
            </w:r>
          </w:p>
        </w:tc>
      </w:tr>
      <w:tr w:rsidR="00557692" w:rsidTr="0089114C">
        <w:trPr>
          <w:gridAfter w:val="1"/>
          <w:wAfter w:w="30" w:type="dxa"/>
          <w:trHeight w:val="680"/>
        </w:trPr>
        <w:tc>
          <w:tcPr>
            <w:tcW w:w="807" w:type="dxa"/>
            <w:vMerge/>
          </w:tcPr>
          <w:p w:rsidR="00557692" w:rsidRDefault="00557692"/>
        </w:tc>
        <w:tc>
          <w:tcPr>
            <w:tcW w:w="82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57692" w:rsidRDefault="00557692" w:rsidP="0055769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w:t>
            </w:r>
            <w:r>
              <w:rPr>
                <w:rFonts w:ascii="Times New Roman" w:eastAsia="Times New Roman" w:hAnsi="Times New Roman" w:cs="Times New Roman"/>
                <w:snapToGrid w:val="0"/>
                <w:color w:val="000000"/>
                <w:sz w:val="24"/>
                <w:szCs w:val="24"/>
                <w:lang w:eastAsia="ru-RU"/>
              </w:rPr>
              <w:t xml:space="preserve">Федерального агентства правительственной связи при Президенте Российской Федерации </w:t>
            </w:r>
            <w:r>
              <w:rPr>
                <w:rFonts w:ascii="Times New Roman" w:hAnsi="Times New Roman" w:cs="Times New Roman"/>
                <w:sz w:val="24"/>
                <w:szCs w:val="24"/>
              </w:rPr>
              <w:t xml:space="preserve">от 13 июня 2001 г. № 152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6 августа 2001 г., регистрационный номер 2848; «Бюллетень нормативных актов федеральных органов исполнительной власти», 2001, № 34);</w:t>
            </w:r>
          </w:p>
        </w:tc>
        <w:tc>
          <w:tcPr>
            <w:tcW w:w="714"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F345F0"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Pr="005351E1" w:rsidRDefault="0055769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57692" w:rsidTr="0089114C">
        <w:trPr>
          <w:gridAfter w:val="1"/>
          <w:wAfter w:w="30" w:type="dxa"/>
          <w:trHeight w:val="680"/>
        </w:trPr>
        <w:tc>
          <w:tcPr>
            <w:tcW w:w="807" w:type="dxa"/>
            <w:vMerge/>
          </w:tcPr>
          <w:p w:rsidR="00557692" w:rsidRDefault="00557692"/>
        </w:tc>
        <w:tc>
          <w:tcPr>
            <w:tcW w:w="826" w:type="dxa"/>
            <w:gridSpan w:val="3"/>
            <w:vAlign w:val="center"/>
          </w:tcPr>
          <w:p w:rsidR="00557692" w:rsidRDefault="00557692" w:rsidP="00DD1610">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55769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57692" w:rsidRDefault="00557692" w:rsidP="0055769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57692" w:rsidRPr="0055198E" w:rsidRDefault="00557692" w:rsidP="0055769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DD1610">
            <w:pPr>
              <w:jc w:val="center"/>
            </w:pPr>
            <w:r>
              <w:rPr>
                <w:rFonts w:ascii="Times New Roman" w:hAnsi="Times New Roman" w:cs="Times New Roman"/>
                <w:sz w:val="24"/>
                <w:szCs w:val="24"/>
              </w:rPr>
              <w:t>низкий</w:t>
            </w:r>
          </w:p>
        </w:tc>
      </w:tr>
      <w:tr w:rsidR="00557692" w:rsidTr="001B2FD2">
        <w:trPr>
          <w:gridAfter w:val="1"/>
          <w:wAfter w:w="30" w:type="dxa"/>
          <w:trHeight w:val="177"/>
        </w:trPr>
        <w:tc>
          <w:tcPr>
            <w:tcW w:w="807" w:type="dxa"/>
            <w:vMerge w:val="restart"/>
          </w:tcPr>
          <w:p w:rsidR="00557692" w:rsidRPr="00EC309B" w:rsidRDefault="00557692" w:rsidP="00C22750">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Pr="00EC309B">
              <w:rPr>
                <w:rFonts w:ascii="Times New Roman" w:hAnsi="Times New Roman" w:cs="Times New Roman"/>
                <w:sz w:val="24"/>
                <w:szCs w:val="24"/>
              </w:rPr>
              <w:t>.</w:t>
            </w:r>
          </w:p>
        </w:tc>
        <w:tc>
          <w:tcPr>
            <w:tcW w:w="13551" w:type="dxa"/>
            <w:gridSpan w:val="32"/>
            <w:vAlign w:val="center"/>
          </w:tcPr>
          <w:p w:rsidR="00557692" w:rsidRPr="007D6188" w:rsidRDefault="00557692" w:rsidP="000F4FF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9765A7">
              <w:rPr>
                <w:rFonts w:ascii="Times New Roman" w:eastAsia="Times New Roman" w:hAnsi="Times New Roman" w:cs="Times New Roman"/>
                <w:sz w:val="24"/>
                <w:szCs w:val="24"/>
                <w:lang w:eastAsia="ru-RU"/>
              </w:rPr>
              <w:t xml:space="preserve"> контроля за соответствием данных полученных выписок банка проведенным операциям</w:t>
            </w:r>
            <w:r>
              <w:rPr>
                <w:rFonts w:ascii="Times New Roman" w:eastAsia="Times New Roman" w:hAnsi="Times New Roman" w:cs="Times New Roman"/>
                <w:sz w:val="24"/>
                <w:szCs w:val="24"/>
                <w:lang w:eastAsia="ru-RU"/>
              </w:rPr>
              <w:t>:</w:t>
            </w:r>
          </w:p>
        </w:tc>
      </w:tr>
      <w:tr w:rsidR="00557692" w:rsidTr="0089114C">
        <w:trPr>
          <w:gridAfter w:val="1"/>
          <w:wAfter w:w="30" w:type="dxa"/>
          <w:trHeight w:val="835"/>
        </w:trPr>
        <w:tc>
          <w:tcPr>
            <w:tcW w:w="807" w:type="dxa"/>
            <w:vMerge/>
          </w:tcPr>
          <w:p w:rsidR="00557692" w:rsidRPr="00EC309B" w:rsidRDefault="00557692" w:rsidP="00EC309B">
            <w:pPr>
              <w:jc w:val="center"/>
              <w:rPr>
                <w:rFonts w:ascii="Times New Roman" w:hAnsi="Times New Roman" w:cs="Times New Roman"/>
                <w:sz w:val="24"/>
                <w:szCs w:val="24"/>
              </w:rPr>
            </w:pPr>
          </w:p>
        </w:tc>
        <w:tc>
          <w:tcPr>
            <w:tcW w:w="82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C2275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57692" w:rsidRDefault="00557692" w:rsidP="004E7D93">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9765A7">
              <w:rPr>
                <w:rFonts w:ascii="Times New Roman" w:eastAsia="Times New Roman" w:hAnsi="Times New Roman" w:cs="Times New Roman"/>
                <w:sz w:val="24"/>
                <w:szCs w:val="24"/>
                <w:lang w:eastAsia="ru-RU"/>
              </w:rPr>
              <w:t>соответствие данных полученных выписок банка проведенным операциям</w:t>
            </w:r>
            <w:r>
              <w:rPr>
                <w:rFonts w:ascii="Times New Roman" w:eastAsia="Times New Roman" w:hAnsi="Times New Roman" w:cs="Times New Roman"/>
                <w:sz w:val="24"/>
                <w:szCs w:val="24"/>
                <w:lang w:eastAsia="ru-RU"/>
              </w:rPr>
              <w:t xml:space="preserve"> УФК;</w:t>
            </w:r>
          </w:p>
        </w:tc>
        <w:tc>
          <w:tcPr>
            <w:tcW w:w="714" w:type="dxa"/>
            <w:gridSpan w:val="2"/>
            <w:vAlign w:val="center"/>
          </w:tcPr>
          <w:p w:rsidR="00557692" w:rsidRPr="00357C1B"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Pr="00357C1B"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557692" w:rsidRPr="00F345F0"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557692" w:rsidRPr="00357C1B"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C05472">
              <w:rPr>
                <w:rFonts w:ascii="Times New Roman" w:hAnsi="Times New Roman" w:cs="Times New Roman"/>
                <w:sz w:val="24"/>
                <w:szCs w:val="24"/>
              </w:rPr>
              <w:t>значимый</w:t>
            </w:r>
          </w:p>
        </w:tc>
      </w:tr>
      <w:tr w:rsidR="00557692" w:rsidTr="001B2FD2">
        <w:trPr>
          <w:gridAfter w:val="1"/>
          <w:wAfter w:w="30" w:type="dxa"/>
          <w:trHeight w:val="537"/>
        </w:trPr>
        <w:tc>
          <w:tcPr>
            <w:tcW w:w="807" w:type="dxa"/>
            <w:vMerge/>
          </w:tcPr>
          <w:p w:rsidR="00557692" w:rsidRPr="00EC309B" w:rsidRDefault="00557692" w:rsidP="00EC309B">
            <w:pPr>
              <w:jc w:val="center"/>
              <w:rPr>
                <w:rFonts w:ascii="Times New Roman" w:hAnsi="Times New Roman" w:cs="Times New Roman"/>
                <w:sz w:val="24"/>
                <w:szCs w:val="24"/>
              </w:rPr>
            </w:pPr>
          </w:p>
        </w:tc>
        <w:tc>
          <w:tcPr>
            <w:tcW w:w="82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57692" w:rsidRPr="007F63E4" w:rsidRDefault="0055769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9765A7">
              <w:rPr>
                <w:rFonts w:ascii="Times New Roman" w:eastAsia="Times New Roman" w:hAnsi="Times New Roman" w:cs="Times New Roman"/>
                <w:sz w:val="24"/>
                <w:szCs w:val="24"/>
                <w:lang w:eastAsia="ru-RU"/>
              </w:rPr>
              <w:t>подтверждение расходной части выписок по всем счетам УФК</w:t>
            </w:r>
            <w:r w:rsidR="004E7D93">
              <w:rPr>
                <w:rFonts w:ascii="Times New Roman" w:eastAsia="Times New Roman" w:hAnsi="Times New Roman" w:cs="Times New Roman"/>
                <w:sz w:val="24"/>
                <w:szCs w:val="24"/>
                <w:lang w:eastAsia="ru-RU"/>
              </w:rPr>
              <w:t>;</w:t>
            </w:r>
          </w:p>
        </w:tc>
        <w:tc>
          <w:tcPr>
            <w:tcW w:w="714" w:type="dxa"/>
            <w:gridSpan w:val="2"/>
            <w:vAlign w:val="center"/>
          </w:tcPr>
          <w:p w:rsidR="00557692" w:rsidRPr="00357C1B" w:rsidRDefault="00557692" w:rsidP="00EC309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60"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Pr="00357C1B"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557692" w:rsidRPr="00F345F0"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557692" w:rsidRPr="00357C1B"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C05472">
              <w:rPr>
                <w:rFonts w:ascii="Times New Roman" w:hAnsi="Times New Roman" w:cs="Times New Roman"/>
                <w:sz w:val="24"/>
                <w:szCs w:val="24"/>
              </w:rPr>
              <w:t>значимый</w:t>
            </w:r>
          </w:p>
        </w:tc>
      </w:tr>
      <w:tr w:rsidR="00557692" w:rsidTr="001B2FD2">
        <w:trPr>
          <w:gridAfter w:val="1"/>
          <w:wAfter w:w="30" w:type="dxa"/>
          <w:trHeight w:val="659"/>
        </w:trPr>
        <w:tc>
          <w:tcPr>
            <w:tcW w:w="807" w:type="dxa"/>
            <w:vMerge/>
          </w:tcPr>
          <w:p w:rsidR="00557692" w:rsidRPr="00EC309B" w:rsidRDefault="00557692" w:rsidP="00EC309B">
            <w:pPr>
              <w:jc w:val="center"/>
              <w:rPr>
                <w:rFonts w:ascii="Times New Roman" w:hAnsi="Times New Roman" w:cs="Times New Roman"/>
                <w:sz w:val="24"/>
                <w:szCs w:val="24"/>
              </w:rPr>
            </w:pPr>
          </w:p>
        </w:tc>
        <w:tc>
          <w:tcPr>
            <w:tcW w:w="826" w:type="dxa"/>
            <w:gridSpan w:val="3"/>
            <w:vAlign w:val="center"/>
          </w:tcPr>
          <w:p w:rsidR="00557692" w:rsidRDefault="00557692" w:rsidP="00DD1610">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55769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57692" w:rsidRDefault="00557692" w:rsidP="0055769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57692" w:rsidRPr="0055198E" w:rsidRDefault="00557692" w:rsidP="0055769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DD1610">
            <w:pPr>
              <w:jc w:val="center"/>
            </w:pPr>
            <w:r>
              <w:rPr>
                <w:rFonts w:ascii="Times New Roman" w:hAnsi="Times New Roman" w:cs="Times New Roman"/>
                <w:sz w:val="24"/>
                <w:szCs w:val="24"/>
              </w:rPr>
              <w:t>низкий</w:t>
            </w:r>
          </w:p>
        </w:tc>
      </w:tr>
      <w:tr w:rsidR="00557692" w:rsidTr="001B2FD2">
        <w:trPr>
          <w:gridAfter w:val="1"/>
          <w:wAfter w:w="30" w:type="dxa"/>
          <w:trHeight w:val="414"/>
        </w:trPr>
        <w:tc>
          <w:tcPr>
            <w:tcW w:w="807" w:type="dxa"/>
            <w:vMerge w:val="restart"/>
          </w:tcPr>
          <w:p w:rsidR="00557692" w:rsidRPr="00EC309B" w:rsidRDefault="00557692" w:rsidP="00C22750">
            <w:pPr>
              <w:jc w:val="center"/>
              <w:rPr>
                <w:rFonts w:ascii="Times New Roman" w:hAnsi="Times New Roman" w:cs="Times New Roman"/>
                <w:sz w:val="24"/>
                <w:szCs w:val="24"/>
              </w:rPr>
            </w:pPr>
            <w:r>
              <w:rPr>
                <w:rFonts w:ascii="Times New Roman" w:hAnsi="Times New Roman" w:cs="Times New Roman"/>
                <w:sz w:val="24"/>
                <w:szCs w:val="24"/>
              </w:rPr>
              <w:t>4</w:t>
            </w:r>
            <w:r w:rsidRPr="00EC309B">
              <w:rPr>
                <w:rFonts w:ascii="Times New Roman" w:hAnsi="Times New Roman" w:cs="Times New Roman"/>
                <w:sz w:val="24"/>
                <w:szCs w:val="24"/>
              </w:rPr>
              <w:t>.</w:t>
            </w:r>
          </w:p>
        </w:tc>
        <w:tc>
          <w:tcPr>
            <w:tcW w:w="13551" w:type="dxa"/>
            <w:gridSpan w:val="32"/>
            <w:vAlign w:val="center"/>
          </w:tcPr>
          <w:p w:rsidR="00557692" w:rsidRPr="007D6188" w:rsidRDefault="00557692" w:rsidP="000F4FF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контроля за соответствием данных платежных документов, представляемых получателями бюджетных средств в УФК:</w:t>
            </w:r>
          </w:p>
        </w:tc>
      </w:tr>
      <w:tr w:rsidR="00557692" w:rsidTr="00E461F2">
        <w:trPr>
          <w:gridAfter w:val="1"/>
          <w:wAfter w:w="30" w:type="dxa"/>
          <w:trHeight w:val="602"/>
        </w:trPr>
        <w:tc>
          <w:tcPr>
            <w:tcW w:w="807" w:type="dxa"/>
            <w:vMerge/>
          </w:tcPr>
          <w:p w:rsidR="00557692" w:rsidRPr="00EC309B" w:rsidRDefault="00557692" w:rsidP="00EC309B">
            <w:pPr>
              <w:jc w:val="center"/>
              <w:rPr>
                <w:rFonts w:ascii="Times New Roman" w:hAnsi="Times New Roman" w:cs="Times New Roman"/>
                <w:sz w:val="24"/>
                <w:szCs w:val="24"/>
              </w:rPr>
            </w:pPr>
          </w:p>
        </w:tc>
        <w:tc>
          <w:tcPr>
            <w:tcW w:w="82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57692" w:rsidRDefault="00557692" w:rsidP="005C7733">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57692" w:rsidRDefault="00557692" w:rsidP="005C7733">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платежных документов, представляемых на бумажных (электронных) носителях получателями бюджетных средств в УФК, данным реестров направленных платежей, передаваемых для проведения кассовых выплат в учреждение Банка России;</w:t>
            </w:r>
          </w:p>
        </w:tc>
        <w:tc>
          <w:tcPr>
            <w:tcW w:w="714" w:type="dxa"/>
            <w:gridSpan w:val="2"/>
            <w:vAlign w:val="center"/>
          </w:tcPr>
          <w:p w:rsidR="00557692" w:rsidRPr="00357C1B" w:rsidRDefault="00557692" w:rsidP="00EC309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60"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Pr="00357C1B"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557692" w:rsidRPr="00357C1B"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557692" w:rsidRPr="00357C1B" w:rsidRDefault="0055769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C05472">
              <w:rPr>
                <w:rFonts w:ascii="Times New Roman" w:hAnsi="Times New Roman" w:cs="Times New Roman"/>
                <w:sz w:val="24"/>
                <w:szCs w:val="24"/>
              </w:rPr>
              <w:t>значимый</w:t>
            </w:r>
          </w:p>
        </w:tc>
      </w:tr>
      <w:tr w:rsidR="00557692" w:rsidTr="0089114C">
        <w:trPr>
          <w:gridAfter w:val="1"/>
          <w:wAfter w:w="30" w:type="dxa"/>
          <w:trHeight w:val="680"/>
        </w:trPr>
        <w:tc>
          <w:tcPr>
            <w:tcW w:w="807" w:type="dxa"/>
            <w:vMerge/>
          </w:tcPr>
          <w:p w:rsidR="00557692" w:rsidRPr="00EC309B" w:rsidRDefault="00557692" w:rsidP="00EC309B">
            <w:pPr>
              <w:jc w:val="center"/>
              <w:rPr>
                <w:rFonts w:ascii="Times New Roman" w:hAnsi="Times New Roman" w:cs="Times New Roman"/>
                <w:sz w:val="24"/>
                <w:szCs w:val="24"/>
              </w:rPr>
            </w:pPr>
          </w:p>
        </w:tc>
        <w:tc>
          <w:tcPr>
            <w:tcW w:w="826" w:type="dxa"/>
            <w:gridSpan w:val="3"/>
            <w:vAlign w:val="center"/>
          </w:tcPr>
          <w:p w:rsidR="00557692" w:rsidRDefault="00557692" w:rsidP="00DD1610">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55769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57692" w:rsidRDefault="0086298B" w:rsidP="00033D9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57692" w:rsidRPr="0055198E" w:rsidRDefault="00557692" w:rsidP="0055769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DD1610">
            <w:pPr>
              <w:jc w:val="center"/>
            </w:pPr>
            <w:r>
              <w:rPr>
                <w:rFonts w:ascii="Times New Roman" w:hAnsi="Times New Roman" w:cs="Times New Roman"/>
                <w:sz w:val="24"/>
                <w:szCs w:val="24"/>
              </w:rPr>
              <w:t>низкий</w:t>
            </w:r>
          </w:p>
        </w:tc>
      </w:tr>
      <w:tr w:rsidR="00557692" w:rsidTr="0089114C">
        <w:trPr>
          <w:gridAfter w:val="1"/>
          <w:wAfter w:w="30" w:type="dxa"/>
          <w:trHeight w:val="680"/>
        </w:trPr>
        <w:tc>
          <w:tcPr>
            <w:tcW w:w="807" w:type="dxa"/>
            <w:vMerge w:val="restart"/>
          </w:tcPr>
          <w:p w:rsidR="00557692" w:rsidRDefault="00557692" w:rsidP="002A6115">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557692" w:rsidRDefault="00557692" w:rsidP="000F4FF2">
            <w:pPr>
              <w:jc w:val="both"/>
              <w:rPr>
                <w:rFonts w:ascii="Times New Roman" w:hAnsi="Times New Roman" w:cs="Times New Roman"/>
                <w:sz w:val="24"/>
                <w:szCs w:val="24"/>
              </w:rPr>
            </w:pPr>
            <w:r>
              <w:rPr>
                <w:rFonts w:ascii="Times New Roman" w:hAnsi="Times New Roman" w:cs="Times New Roman"/>
                <w:sz w:val="24"/>
                <w:szCs w:val="24"/>
              </w:rPr>
              <w:t>Обеспечение наличными денежными средствами организаций, лицевые счета которых открыты в УФК, финансовом органе субъекта Российской Федерации (муниципального образования):</w:t>
            </w:r>
          </w:p>
        </w:tc>
      </w:tr>
      <w:tr w:rsidR="00557692" w:rsidTr="001B2FD2">
        <w:trPr>
          <w:gridAfter w:val="1"/>
          <w:wAfter w:w="30" w:type="dxa"/>
          <w:cantSplit/>
          <w:trHeight w:val="743"/>
        </w:trPr>
        <w:tc>
          <w:tcPr>
            <w:tcW w:w="807" w:type="dxa"/>
            <w:vMerge/>
          </w:tcPr>
          <w:p w:rsidR="00557692" w:rsidRDefault="00557692" w:rsidP="00A22F4B">
            <w:pPr>
              <w:rPr>
                <w:rFonts w:ascii="Times New Roman" w:hAnsi="Times New Roman" w:cs="Times New Roman"/>
                <w:sz w:val="24"/>
                <w:szCs w:val="24"/>
              </w:rPr>
            </w:pPr>
          </w:p>
        </w:tc>
        <w:tc>
          <w:tcPr>
            <w:tcW w:w="82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C22750">
            <w:pPr>
              <w:jc w:val="center"/>
            </w:pPr>
            <w:r>
              <w:rPr>
                <w:rFonts w:ascii="Times New Roman" w:hAnsi="Times New Roman" w:cs="Times New Roman"/>
                <w:sz w:val="24"/>
                <w:szCs w:val="24"/>
              </w:rPr>
              <w:t>5</w:t>
            </w:r>
          </w:p>
        </w:tc>
        <w:tc>
          <w:tcPr>
            <w:tcW w:w="753" w:type="dxa"/>
            <w:gridSpan w:val="4"/>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57692" w:rsidRDefault="00557692" w:rsidP="00A22F4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учреждении Банка России и кредитных организациях, их учета и выдачи клиентам;</w:t>
            </w:r>
          </w:p>
        </w:tc>
        <w:tc>
          <w:tcPr>
            <w:tcW w:w="714" w:type="dxa"/>
            <w:gridSpan w:val="2"/>
            <w:vAlign w:val="center"/>
          </w:tcPr>
          <w:p w:rsidR="00557692" w:rsidRDefault="0086298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57692" w:rsidRDefault="00F345F0"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357C1B" w:rsidRDefault="0086298B" w:rsidP="00F345F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357C1B" w:rsidRDefault="00F345F0"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0419F0" w:rsidP="000419F0">
            <w:pPr>
              <w:jc w:val="center"/>
            </w:pPr>
            <w:r>
              <w:rPr>
                <w:rFonts w:ascii="Times New Roman" w:hAnsi="Times New Roman" w:cs="Times New Roman"/>
                <w:sz w:val="24"/>
                <w:szCs w:val="24"/>
              </w:rPr>
              <w:t>низкий</w:t>
            </w:r>
          </w:p>
        </w:tc>
      </w:tr>
      <w:tr w:rsidR="00557692" w:rsidTr="0089114C">
        <w:trPr>
          <w:gridAfter w:val="1"/>
          <w:wAfter w:w="30" w:type="dxa"/>
          <w:trHeight w:val="680"/>
        </w:trPr>
        <w:tc>
          <w:tcPr>
            <w:tcW w:w="807" w:type="dxa"/>
            <w:vMerge/>
          </w:tcPr>
          <w:p w:rsidR="00557692" w:rsidRDefault="00557692" w:rsidP="00A22F4B">
            <w:pPr>
              <w:rPr>
                <w:rFonts w:ascii="Times New Roman" w:hAnsi="Times New Roman" w:cs="Times New Roman"/>
                <w:sz w:val="24"/>
                <w:szCs w:val="24"/>
              </w:rPr>
            </w:pPr>
          </w:p>
        </w:tc>
        <w:tc>
          <w:tcPr>
            <w:tcW w:w="82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A22F4B">
            <w:pPr>
              <w:jc w:val="center"/>
            </w:pPr>
            <w:r>
              <w:rPr>
                <w:rFonts w:ascii="Times New Roman" w:hAnsi="Times New Roman" w:cs="Times New Roman"/>
                <w:sz w:val="24"/>
                <w:szCs w:val="24"/>
              </w:rPr>
              <w:t>5</w:t>
            </w:r>
          </w:p>
        </w:tc>
        <w:tc>
          <w:tcPr>
            <w:tcW w:w="753" w:type="dxa"/>
            <w:gridSpan w:val="4"/>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57692" w:rsidRDefault="00557692" w:rsidP="00A22F4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Бухгалтерской справки (код формы по ОКУД 0504833);</w:t>
            </w:r>
          </w:p>
        </w:tc>
        <w:tc>
          <w:tcPr>
            <w:tcW w:w="714"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0419F0"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57692" w:rsidRDefault="00F345F0"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0419F0" w:rsidP="000419F0">
            <w:pPr>
              <w:jc w:val="center"/>
            </w:pPr>
            <w:r>
              <w:rPr>
                <w:rFonts w:ascii="Times New Roman" w:hAnsi="Times New Roman" w:cs="Times New Roman"/>
                <w:sz w:val="24"/>
                <w:szCs w:val="24"/>
              </w:rPr>
              <w:t>средний</w:t>
            </w:r>
          </w:p>
        </w:tc>
      </w:tr>
      <w:tr w:rsidR="00557692" w:rsidTr="0089114C">
        <w:trPr>
          <w:gridAfter w:val="1"/>
          <w:wAfter w:w="30" w:type="dxa"/>
          <w:trHeight w:val="680"/>
        </w:trPr>
        <w:tc>
          <w:tcPr>
            <w:tcW w:w="807" w:type="dxa"/>
            <w:vMerge/>
          </w:tcPr>
          <w:p w:rsidR="00557692" w:rsidRDefault="00557692" w:rsidP="00A22F4B">
            <w:pPr>
              <w:rPr>
                <w:rFonts w:ascii="Times New Roman" w:hAnsi="Times New Roman" w:cs="Times New Roman"/>
                <w:sz w:val="24"/>
                <w:szCs w:val="24"/>
              </w:rPr>
            </w:pPr>
          </w:p>
        </w:tc>
        <w:tc>
          <w:tcPr>
            <w:tcW w:w="82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57692" w:rsidRDefault="00557692" w:rsidP="004E7D9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перечисления средств на счет, открытый УФК на балансовом счете № 40116 «Средства для выдачи и внесения наличных денег и осуществления расчетов по отдельным операциям» (далее</w:t>
            </w:r>
            <w:r w:rsidR="004E7D93">
              <w:rPr>
                <w:rFonts w:ascii="Times New Roman" w:hAnsi="Times New Roman" w:cs="Times New Roman"/>
                <w:sz w:val="24"/>
                <w:szCs w:val="24"/>
              </w:rPr>
              <w:t> </w:t>
            </w:r>
            <w:r>
              <w:rPr>
                <w:rFonts w:ascii="Times New Roman" w:hAnsi="Times New Roman" w:cs="Times New Roman"/>
                <w:sz w:val="24"/>
                <w:szCs w:val="24"/>
              </w:rPr>
              <w:t>–</w:t>
            </w:r>
            <w:r w:rsidR="004E7D93">
              <w:rPr>
                <w:rFonts w:ascii="Times New Roman" w:hAnsi="Times New Roman" w:cs="Times New Roman"/>
                <w:sz w:val="24"/>
                <w:szCs w:val="24"/>
              </w:rPr>
              <w:t> </w:t>
            </w:r>
            <w:r>
              <w:rPr>
                <w:rFonts w:ascii="Times New Roman" w:hAnsi="Times New Roman" w:cs="Times New Roman"/>
                <w:sz w:val="24"/>
                <w:szCs w:val="24"/>
              </w:rPr>
              <w:t>счет №</w:t>
            </w:r>
            <w:r w:rsidR="004E7D93">
              <w:rPr>
                <w:rFonts w:ascii="Times New Roman" w:hAnsi="Times New Roman" w:cs="Times New Roman"/>
                <w:sz w:val="24"/>
                <w:szCs w:val="24"/>
              </w:rPr>
              <w:t> </w:t>
            </w:r>
            <w:r>
              <w:rPr>
                <w:rFonts w:ascii="Times New Roman" w:hAnsi="Times New Roman" w:cs="Times New Roman"/>
                <w:sz w:val="24"/>
                <w:szCs w:val="24"/>
              </w:rPr>
              <w:t>40116);</w:t>
            </w:r>
          </w:p>
        </w:tc>
        <w:tc>
          <w:tcPr>
            <w:tcW w:w="714"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C05472">
              <w:rPr>
                <w:rFonts w:ascii="Times New Roman" w:hAnsi="Times New Roman" w:cs="Times New Roman"/>
                <w:sz w:val="24"/>
                <w:szCs w:val="24"/>
              </w:rPr>
              <w:t>значимый</w:t>
            </w:r>
          </w:p>
        </w:tc>
      </w:tr>
      <w:tr w:rsidR="00557692" w:rsidTr="0089114C">
        <w:trPr>
          <w:gridAfter w:val="1"/>
          <w:wAfter w:w="30" w:type="dxa"/>
          <w:trHeight w:val="680"/>
        </w:trPr>
        <w:tc>
          <w:tcPr>
            <w:tcW w:w="807" w:type="dxa"/>
            <w:vMerge/>
          </w:tcPr>
          <w:p w:rsidR="00557692" w:rsidRDefault="00557692" w:rsidP="00A22F4B">
            <w:pPr>
              <w:rPr>
                <w:rFonts w:ascii="Times New Roman" w:hAnsi="Times New Roman" w:cs="Times New Roman"/>
                <w:sz w:val="24"/>
                <w:szCs w:val="24"/>
              </w:rPr>
            </w:pPr>
          </w:p>
        </w:tc>
        <w:tc>
          <w:tcPr>
            <w:tcW w:w="82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A22F4B">
            <w:pPr>
              <w:jc w:val="center"/>
            </w:pPr>
            <w:r>
              <w:rPr>
                <w:rFonts w:ascii="Times New Roman" w:hAnsi="Times New Roman" w:cs="Times New Roman"/>
                <w:sz w:val="24"/>
                <w:szCs w:val="24"/>
              </w:rPr>
              <w:t>5</w:t>
            </w:r>
          </w:p>
        </w:tc>
        <w:tc>
          <w:tcPr>
            <w:tcW w:w="753" w:type="dxa"/>
            <w:gridSpan w:val="4"/>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57692" w:rsidRDefault="00557692" w:rsidP="004E7D93">
            <w:pPr>
              <w:jc w:val="both"/>
              <w:rPr>
                <w:rFonts w:ascii="Times New Roman" w:hAnsi="Times New Roman" w:cs="Times New Roman"/>
                <w:sz w:val="24"/>
                <w:szCs w:val="24"/>
              </w:rPr>
            </w:pPr>
            <w:r>
              <w:rPr>
                <w:rFonts w:ascii="Times New Roman" w:hAnsi="Times New Roman" w:cs="Times New Roman"/>
                <w:sz w:val="24"/>
                <w:szCs w:val="24"/>
              </w:rPr>
              <w:t>несоблюдение правил перечисления денежных средств с соответствующих счетов №</w:t>
            </w:r>
            <w:r w:rsidR="004E7D93">
              <w:rPr>
                <w:rFonts w:ascii="Times New Roman" w:hAnsi="Times New Roman" w:cs="Times New Roman"/>
                <w:sz w:val="24"/>
                <w:szCs w:val="24"/>
              </w:rPr>
              <w:t> </w:t>
            </w:r>
            <w:r>
              <w:rPr>
                <w:rFonts w:ascii="Times New Roman" w:hAnsi="Times New Roman" w:cs="Times New Roman"/>
                <w:sz w:val="24"/>
                <w:szCs w:val="24"/>
              </w:rPr>
              <w:t xml:space="preserve">40116 на соответствующие счета УФК </w:t>
            </w:r>
            <w:r w:rsidRPr="009341B1">
              <w:rPr>
                <w:rFonts w:ascii="Times New Roman" w:eastAsia="Times New Roman" w:hAnsi="Times New Roman" w:cs="Times New Roman"/>
                <w:sz w:val="24"/>
                <w:szCs w:val="24"/>
                <w:lang w:eastAsia="ru-RU"/>
              </w:rPr>
              <w:t>(финансовых органов субъектов Российской Федерации (муниципальных образований)</w:t>
            </w:r>
            <w:r w:rsidRPr="00525986">
              <w:rPr>
                <w:rFonts w:ascii="Times New Roman" w:hAnsi="Times New Roman" w:cs="Times New Roman"/>
                <w:sz w:val="24"/>
                <w:szCs w:val="24"/>
              </w:rPr>
              <w:t>;</w:t>
            </w:r>
          </w:p>
        </w:tc>
        <w:tc>
          <w:tcPr>
            <w:tcW w:w="714"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C05472">
              <w:rPr>
                <w:rFonts w:ascii="Times New Roman" w:hAnsi="Times New Roman" w:cs="Times New Roman"/>
                <w:sz w:val="24"/>
                <w:szCs w:val="24"/>
              </w:rPr>
              <w:t>значимый</w:t>
            </w:r>
          </w:p>
        </w:tc>
      </w:tr>
      <w:tr w:rsidR="00557692" w:rsidTr="0089114C">
        <w:trPr>
          <w:gridAfter w:val="1"/>
          <w:wAfter w:w="30" w:type="dxa"/>
          <w:trHeight w:val="680"/>
        </w:trPr>
        <w:tc>
          <w:tcPr>
            <w:tcW w:w="807" w:type="dxa"/>
            <w:vMerge/>
          </w:tcPr>
          <w:p w:rsidR="00557692" w:rsidRDefault="00557692" w:rsidP="00A22F4B">
            <w:pPr>
              <w:rPr>
                <w:rFonts w:ascii="Times New Roman" w:hAnsi="Times New Roman" w:cs="Times New Roman"/>
                <w:sz w:val="24"/>
                <w:szCs w:val="24"/>
              </w:rPr>
            </w:pPr>
          </w:p>
        </w:tc>
        <w:tc>
          <w:tcPr>
            <w:tcW w:w="82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A22F4B">
            <w:pPr>
              <w:jc w:val="center"/>
            </w:pPr>
            <w:r>
              <w:rPr>
                <w:rFonts w:ascii="Times New Roman" w:hAnsi="Times New Roman" w:cs="Times New Roman"/>
                <w:sz w:val="24"/>
                <w:szCs w:val="24"/>
              </w:rPr>
              <w:t>5</w:t>
            </w:r>
          </w:p>
        </w:tc>
        <w:tc>
          <w:tcPr>
            <w:tcW w:w="753" w:type="dxa"/>
            <w:gridSpan w:val="4"/>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57692" w:rsidRDefault="00557692" w:rsidP="00357C1B">
            <w:pPr>
              <w:widowControl w:val="0"/>
              <w:autoSpaceDE w:val="0"/>
              <w:autoSpaceDN w:val="0"/>
              <w:adjustRightInd w:val="0"/>
              <w:jc w:val="both"/>
              <w:rPr>
                <w:rFonts w:ascii="Times New Roman" w:hAnsi="Times New Roman" w:cs="Times New Roman"/>
                <w:sz w:val="24"/>
                <w:szCs w:val="24"/>
              </w:rPr>
            </w:pPr>
            <w:r w:rsidRPr="00D5588C">
              <w:rPr>
                <w:rFonts w:ascii="Times New Roman" w:hAnsi="Times New Roman" w:cs="Times New Roman"/>
                <w:sz w:val="24"/>
                <w:szCs w:val="24"/>
              </w:rPr>
              <w:t xml:space="preserve">отсутствие в Договоре банковского счета, заключенном между УФК и кредитной организацией, положений, </w:t>
            </w:r>
            <w:r w:rsidRPr="00D5588C">
              <w:rPr>
                <w:rFonts w:ascii="Times New Roman" w:eastAsia="Times New Roman" w:hAnsi="Times New Roman" w:cs="Times New Roman"/>
                <w:sz w:val="24"/>
                <w:szCs w:val="24"/>
                <w:lang w:eastAsia="ru-RU"/>
              </w:rPr>
              <w:t xml:space="preserve">установленных </w:t>
            </w:r>
            <w:r w:rsidRPr="00936CE6">
              <w:rPr>
                <w:rFonts w:ascii="Times New Roman" w:eastAsia="Times New Roman" w:hAnsi="Times New Roman" w:cs="Times New Roman"/>
                <w:sz w:val="24"/>
                <w:szCs w:val="24"/>
                <w:lang w:eastAsia="ru-RU"/>
              </w:rPr>
              <w:t xml:space="preserve">пунктом 5 Правил обеспечения наличными денежными средствами организаций, лицевые счета которых открыты в органах Федерального казначейства, финансовых органах субъектов Российской Федерации (муниципальных образований), утвержденных </w:t>
            </w:r>
            <w:r w:rsidRPr="00D5588C">
              <w:rPr>
                <w:rFonts w:ascii="Times New Roman" w:eastAsia="Times New Roman" w:hAnsi="Times New Roman" w:cs="Times New Roman"/>
                <w:sz w:val="24"/>
                <w:szCs w:val="24"/>
                <w:lang w:eastAsia="ru-RU"/>
              </w:rPr>
              <w:t>приказом Федерального</w:t>
            </w:r>
            <w:r>
              <w:rPr>
                <w:rFonts w:ascii="Times New Roman" w:eastAsia="Times New Roman" w:hAnsi="Times New Roman" w:cs="Times New Roman"/>
                <w:sz w:val="24"/>
                <w:szCs w:val="24"/>
                <w:lang w:eastAsia="ru-RU"/>
              </w:rPr>
              <w:t xml:space="preserve"> казначейства от 30 июня 2014 г. № 10н </w:t>
            </w:r>
            <w:r>
              <w:rPr>
                <w:rFonts w:ascii="Times New Roman" w:eastAsia="Times New Roman" w:hAnsi="Times New Roman" w:cs="Times New Roman"/>
                <w:snapToGrid w:val="0"/>
                <w:color w:val="000000"/>
                <w:sz w:val="24"/>
                <w:szCs w:val="24"/>
                <w:lang w:eastAsia="ru-RU"/>
              </w:rPr>
              <w:lastRenderedPageBreak/>
              <w:t>(з</w:t>
            </w:r>
            <w:r>
              <w:rPr>
                <w:rFonts w:ascii="Times New Roman" w:eastAsia="Times New Roman" w:hAnsi="Times New Roman" w:cs="Times New Roman"/>
                <w:sz w:val="24"/>
                <w:szCs w:val="24"/>
                <w:lang w:eastAsia="ru-RU"/>
              </w:rPr>
              <w:t>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 47</w:t>
            </w:r>
            <w:r w:rsidRPr="00084453">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p>
        </w:tc>
        <w:tc>
          <w:tcPr>
            <w:tcW w:w="714"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Pr="005351E1" w:rsidRDefault="0055769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57692" w:rsidTr="0089114C">
        <w:trPr>
          <w:gridAfter w:val="1"/>
          <w:wAfter w:w="30" w:type="dxa"/>
          <w:trHeight w:val="680"/>
        </w:trPr>
        <w:tc>
          <w:tcPr>
            <w:tcW w:w="807" w:type="dxa"/>
            <w:vMerge/>
          </w:tcPr>
          <w:p w:rsidR="00557692" w:rsidRDefault="00557692"/>
        </w:tc>
        <w:tc>
          <w:tcPr>
            <w:tcW w:w="82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A22F4B">
            <w:pPr>
              <w:jc w:val="center"/>
            </w:pPr>
            <w:r>
              <w:rPr>
                <w:rFonts w:ascii="Times New Roman" w:hAnsi="Times New Roman" w:cs="Times New Roman"/>
                <w:sz w:val="24"/>
                <w:szCs w:val="24"/>
              </w:rPr>
              <w:t>5</w:t>
            </w:r>
          </w:p>
        </w:tc>
        <w:tc>
          <w:tcPr>
            <w:tcW w:w="753" w:type="dxa"/>
            <w:gridSpan w:val="4"/>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57692" w:rsidRPr="000860B7" w:rsidRDefault="00557692" w:rsidP="00A22F4B">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формирования Реестра на выпуск карт </w:t>
            </w:r>
            <w:r w:rsidRPr="006137B2">
              <w:rPr>
                <w:rFonts w:ascii="Times New Roman" w:eastAsia="Times New Roman" w:hAnsi="Times New Roman" w:cs="Times New Roman"/>
                <w:sz w:val="24"/>
                <w:szCs w:val="24"/>
                <w:lang w:eastAsia="ru-RU"/>
              </w:rPr>
              <w:t xml:space="preserve">(код формы по КФД 0531248) </w:t>
            </w:r>
            <w:r w:rsidRPr="000860B7">
              <w:rPr>
                <w:rFonts w:ascii="Times New Roman" w:hAnsi="Times New Roman" w:cs="Times New Roman"/>
                <w:sz w:val="24"/>
                <w:szCs w:val="24"/>
              </w:rPr>
              <w:t>и направления его в кредитную организацию;</w:t>
            </w:r>
          </w:p>
        </w:tc>
        <w:tc>
          <w:tcPr>
            <w:tcW w:w="714"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Pr="005351E1" w:rsidRDefault="0055769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57692" w:rsidTr="0089114C">
        <w:trPr>
          <w:gridAfter w:val="1"/>
          <w:wAfter w:w="30" w:type="dxa"/>
          <w:trHeight w:val="680"/>
        </w:trPr>
        <w:tc>
          <w:tcPr>
            <w:tcW w:w="807" w:type="dxa"/>
            <w:vMerge/>
          </w:tcPr>
          <w:p w:rsidR="00557692" w:rsidRDefault="00557692"/>
        </w:tc>
        <w:tc>
          <w:tcPr>
            <w:tcW w:w="82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A22F4B">
            <w:pPr>
              <w:jc w:val="center"/>
            </w:pPr>
            <w:r>
              <w:rPr>
                <w:rFonts w:ascii="Times New Roman" w:hAnsi="Times New Roman" w:cs="Times New Roman"/>
                <w:sz w:val="24"/>
                <w:szCs w:val="24"/>
              </w:rPr>
              <w:t>5</w:t>
            </w:r>
          </w:p>
        </w:tc>
        <w:tc>
          <w:tcPr>
            <w:tcW w:w="753" w:type="dxa"/>
            <w:gridSpan w:val="4"/>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57692" w:rsidRPr="000860B7" w:rsidRDefault="00557692" w:rsidP="00A22F4B">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ведения</w:t>
            </w:r>
            <w:r w:rsidRPr="000860B7">
              <w:rPr>
                <w:rFonts w:ascii="Times New Roman" w:hAnsi="Times New Roman" w:cs="Times New Roman"/>
                <w:sz w:val="24"/>
                <w:szCs w:val="24"/>
              </w:rPr>
              <w:t xml:space="preserve"> Журнала регистрации карт </w:t>
            </w:r>
            <w:r w:rsidRPr="006137B2">
              <w:rPr>
                <w:rFonts w:ascii="Times New Roman" w:eastAsia="Times New Roman" w:hAnsi="Times New Roman" w:cs="Times New Roman"/>
                <w:sz w:val="24"/>
                <w:szCs w:val="24"/>
                <w:lang w:eastAsia="ru-RU"/>
              </w:rPr>
              <w:t>(код формы по КФД 0531249)</w:t>
            </w:r>
            <w:r w:rsidRPr="000860B7">
              <w:rPr>
                <w:rFonts w:ascii="Times New Roman" w:hAnsi="Times New Roman" w:cs="Times New Roman"/>
                <w:sz w:val="24"/>
                <w:szCs w:val="24"/>
              </w:rPr>
              <w:t xml:space="preserve">, </w:t>
            </w:r>
            <w:r w:rsidRPr="000860B7">
              <w:rPr>
                <w:rFonts w:ascii="Times New Roman" w:eastAsia="Times New Roman" w:hAnsi="Times New Roman" w:cs="Times New Roman"/>
                <w:sz w:val="24"/>
                <w:szCs w:val="24"/>
                <w:lang w:eastAsia="ru-RU"/>
              </w:rPr>
              <w:t xml:space="preserve">Журнала регистрации бланков денежных чековых книжек </w:t>
            </w:r>
            <w:r w:rsidRPr="006137B2">
              <w:rPr>
                <w:rFonts w:ascii="Times New Roman" w:eastAsia="Times New Roman" w:hAnsi="Times New Roman" w:cs="Times New Roman"/>
                <w:sz w:val="24"/>
                <w:szCs w:val="24"/>
                <w:lang w:eastAsia="ru-RU"/>
              </w:rPr>
              <w:t>(код формы по КФД</w:t>
            </w:r>
            <w:r>
              <w:rPr>
                <w:rFonts w:ascii="Times New Roman" w:eastAsia="Times New Roman" w:hAnsi="Times New Roman" w:cs="Times New Roman"/>
                <w:sz w:val="24"/>
                <w:szCs w:val="24"/>
                <w:lang w:eastAsia="ru-RU"/>
              </w:rPr>
              <w:t xml:space="preserve"> </w:t>
            </w:r>
            <w:r w:rsidRPr="006137B2">
              <w:rPr>
                <w:rFonts w:ascii="Times New Roman" w:eastAsia="Times New Roman" w:hAnsi="Times New Roman" w:cs="Times New Roman"/>
                <w:sz w:val="24"/>
                <w:szCs w:val="24"/>
                <w:lang w:eastAsia="ru-RU"/>
              </w:rPr>
              <w:t>0531241)</w:t>
            </w:r>
            <w:r w:rsidRPr="000860B7">
              <w:rPr>
                <w:rFonts w:ascii="Times New Roman" w:hAnsi="Times New Roman" w:cs="Times New Roman"/>
                <w:sz w:val="24"/>
                <w:szCs w:val="24"/>
              </w:rPr>
              <w:t>;</w:t>
            </w:r>
          </w:p>
        </w:tc>
        <w:tc>
          <w:tcPr>
            <w:tcW w:w="714"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Pr="005351E1" w:rsidRDefault="0055769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57692" w:rsidTr="0089114C">
        <w:trPr>
          <w:gridAfter w:val="1"/>
          <w:wAfter w:w="30" w:type="dxa"/>
          <w:trHeight w:val="680"/>
        </w:trPr>
        <w:tc>
          <w:tcPr>
            <w:tcW w:w="807" w:type="dxa"/>
            <w:vMerge/>
          </w:tcPr>
          <w:p w:rsidR="00557692" w:rsidRDefault="00557692"/>
        </w:tc>
        <w:tc>
          <w:tcPr>
            <w:tcW w:w="826" w:type="dxa"/>
            <w:gridSpan w:val="3"/>
            <w:vAlign w:val="center"/>
          </w:tcPr>
          <w:p w:rsidR="00557692" w:rsidRPr="000860B7" w:rsidRDefault="00557692" w:rsidP="00A22F4B">
            <w:pPr>
              <w:jc w:val="center"/>
              <w:rPr>
                <w:rFonts w:ascii="Times New Roman" w:hAnsi="Times New Roman" w:cs="Times New Roman"/>
                <w:sz w:val="24"/>
                <w:szCs w:val="24"/>
              </w:rPr>
            </w:pPr>
            <w:r w:rsidRPr="000860B7">
              <w:rPr>
                <w:rFonts w:ascii="Times New Roman" w:hAnsi="Times New Roman" w:cs="Times New Roman"/>
                <w:sz w:val="24"/>
                <w:szCs w:val="24"/>
              </w:rPr>
              <w:t>2</w:t>
            </w:r>
          </w:p>
        </w:tc>
        <w:tc>
          <w:tcPr>
            <w:tcW w:w="686" w:type="dxa"/>
            <w:gridSpan w:val="3"/>
            <w:vAlign w:val="center"/>
          </w:tcPr>
          <w:p w:rsidR="00557692" w:rsidRPr="000860B7" w:rsidRDefault="00557692" w:rsidP="00A22F4B">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57692" w:rsidRPr="004C580B" w:rsidRDefault="00557692" w:rsidP="00A22F4B">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557692" w:rsidRPr="000860B7" w:rsidRDefault="00557692" w:rsidP="00235253">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6137B2">
              <w:rPr>
                <w:rFonts w:ascii="Times New Roman" w:eastAsia="Times New Roman" w:hAnsi="Times New Roman" w:cs="Times New Roman"/>
                <w:sz w:val="24"/>
                <w:szCs w:val="24"/>
                <w:lang w:eastAsia="ru-RU"/>
              </w:rPr>
              <w:t>есоблюдение порядка формирования и несвоевременность предоставления клиентам Ведомости операций уполномоченного подразделения получателя средств бюджета</w:t>
            </w:r>
            <w:r>
              <w:rPr>
                <w:rFonts w:ascii="Times New Roman" w:eastAsia="Times New Roman" w:hAnsi="Times New Roman" w:cs="Times New Roman"/>
                <w:sz w:val="24"/>
                <w:szCs w:val="24"/>
                <w:lang w:eastAsia="ru-RU"/>
              </w:rPr>
              <w:t xml:space="preserve"> с денежными средствами</w:t>
            </w:r>
            <w:r w:rsidRPr="006137B2">
              <w:rPr>
                <w:rFonts w:ascii="Times New Roman" w:eastAsia="Times New Roman" w:hAnsi="Times New Roman" w:cs="Times New Roman"/>
                <w:sz w:val="24"/>
                <w:szCs w:val="24"/>
                <w:lang w:eastAsia="ru-RU"/>
              </w:rPr>
              <w:t xml:space="preserve"> (код формы по КФД 0531244) (Ведомости операций</w:t>
            </w:r>
            <w:r>
              <w:rPr>
                <w:rFonts w:ascii="Times New Roman" w:eastAsia="Times New Roman" w:hAnsi="Times New Roman" w:cs="Times New Roman"/>
                <w:sz w:val="24"/>
                <w:szCs w:val="24"/>
                <w:lang w:eastAsia="ru-RU"/>
              </w:rPr>
              <w:t xml:space="preserve"> у</w:t>
            </w:r>
            <w:r w:rsidRPr="006137B2">
              <w:rPr>
                <w:rFonts w:ascii="Times New Roman" w:eastAsia="Times New Roman" w:hAnsi="Times New Roman" w:cs="Times New Roman"/>
                <w:sz w:val="24"/>
                <w:szCs w:val="24"/>
                <w:lang w:eastAsia="ru-RU"/>
              </w:rPr>
              <w:t>полномоченного подразделения неучастника бюджетного процесса</w:t>
            </w:r>
            <w:r>
              <w:rPr>
                <w:rFonts w:ascii="Times New Roman" w:eastAsia="Times New Roman" w:hAnsi="Times New Roman" w:cs="Times New Roman"/>
                <w:sz w:val="24"/>
                <w:szCs w:val="24"/>
                <w:lang w:eastAsia="ru-RU"/>
              </w:rPr>
              <w:t xml:space="preserve"> с денежными средствами</w:t>
            </w:r>
            <w:r w:rsidRPr="006137B2">
              <w:rPr>
                <w:rFonts w:ascii="Times New Roman" w:eastAsia="Times New Roman" w:hAnsi="Times New Roman" w:cs="Times New Roman"/>
                <w:sz w:val="24"/>
                <w:szCs w:val="24"/>
                <w:lang w:eastAsia="ru-RU"/>
              </w:rPr>
              <w:t xml:space="preserve"> (код формы по КФД 0531245));</w:t>
            </w:r>
          </w:p>
        </w:tc>
        <w:tc>
          <w:tcPr>
            <w:tcW w:w="714"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5C7D2D">
            <w:pPr>
              <w:jc w:val="center"/>
            </w:pPr>
            <w:r>
              <w:rPr>
                <w:rFonts w:ascii="Times New Roman" w:hAnsi="Times New Roman" w:cs="Times New Roman"/>
                <w:sz w:val="24"/>
                <w:szCs w:val="24"/>
              </w:rPr>
              <w:t>значимый</w:t>
            </w:r>
          </w:p>
        </w:tc>
      </w:tr>
      <w:tr w:rsidR="00557692" w:rsidTr="0089114C">
        <w:trPr>
          <w:gridAfter w:val="1"/>
          <w:wAfter w:w="30" w:type="dxa"/>
          <w:trHeight w:val="680"/>
        </w:trPr>
        <w:tc>
          <w:tcPr>
            <w:tcW w:w="807" w:type="dxa"/>
            <w:vMerge/>
          </w:tcPr>
          <w:p w:rsidR="00557692" w:rsidRDefault="00557692"/>
        </w:tc>
        <w:tc>
          <w:tcPr>
            <w:tcW w:w="82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A22F4B">
            <w:pPr>
              <w:jc w:val="center"/>
            </w:pPr>
            <w:r>
              <w:rPr>
                <w:rFonts w:ascii="Times New Roman" w:hAnsi="Times New Roman" w:cs="Times New Roman"/>
                <w:sz w:val="24"/>
                <w:szCs w:val="24"/>
              </w:rPr>
              <w:t>5</w:t>
            </w:r>
          </w:p>
        </w:tc>
        <w:tc>
          <w:tcPr>
            <w:tcW w:w="753" w:type="dxa"/>
            <w:gridSpan w:val="4"/>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557692" w:rsidRPr="00E36EC0" w:rsidRDefault="00557692" w:rsidP="002A6115">
            <w:pPr>
              <w:jc w:val="both"/>
              <w:rPr>
                <w:rFonts w:ascii="Times New Roman" w:hAnsi="Times New Roman" w:cs="Times New Roman"/>
                <w:sz w:val="24"/>
                <w:szCs w:val="24"/>
              </w:rPr>
            </w:pPr>
            <w:r w:rsidRPr="000860B7">
              <w:rPr>
                <w:rFonts w:ascii="Times New Roman" w:hAnsi="Times New Roman" w:cs="Times New Roman"/>
                <w:sz w:val="24"/>
                <w:szCs w:val="24"/>
              </w:rPr>
              <w:t>н</w:t>
            </w:r>
            <w:r w:rsidRPr="00E36EC0">
              <w:rPr>
                <w:rFonts w:ascii="Times New Roman" w:hAnsi="Times New Roman" w:cs="Times New Roman"/>
                <w:sz w:val="24"/>
                <w:szCs w:val="24"/>
              </w:rPr>
              <w:t>есоблюдение порядка формирования и несвоевременное пред</w:t>
            </w:r>
            <w:r w:rsidRPr="004C580B">
              <w:rPr>
                <w:rFonts w:ascii="Times New Roman" w:hAnsi="Times New Roman" w:cs="Times New Roman"/>
                <w:sz w:val="24"/>
                <w:szCs w:val="24"/>
              </w:rPr>
              <w:t xml:space="preserve">оставление </w:t>
            </w:r>
            <w:r w:rsidRPr="004C580B">
              <w:rPr>
                <w:rFonts w:ascii="Times New Roman" w:hAnsi="Times New Roman" w:cs="Times New Roman"/>
                <w:sz w:val="24"/>
                <w:szCs w:val="24"/>
              </w:rPr>
              <w:lastRenderedPageBreak/>
              <w:t>клиентам С</w:t>
            </w:r>
            <w:r w:rsidRPr="00EB31E9">
              <w:rPr>
                <w:rFonts w:ascii="Times New Roman" w:hAnsi="Times New Roman" w:cs="Times New Roman"/>
                <w:sz w:val="24"/>
                <w:szCs w:val="24"/>
              </w:rPr>
              <w:t>ведений об операциях, совершаемых с использованием карт</w:t>
            </w:r>
            <w:r w:rsidRPr="00FF73DF">
              <w:rPr>
                <w:rFonts w:ascii="Times New Roman" w:hAnsi="Times New Roman" w:cs="Times New Roman"/>
                <w:sz w:val="24"/>
                <w:szCs w:val="24"/>
              </w:rPr>
              <w:t xml:space="preserve"> </w:t>
            </w:r>
            <w:r w:rsidRPr="006137B2">
              <w:rPr>
                <w:rFonts w:ascii="Times New Roman" w:eastAsia="Times New Roman" w:hAnsi="Times New Roman" w:cs="Times New Roman"/>
                <w:sz w:val="24"/>
                <w:szCs w:val="24"/>
                <w:lang w:eastAsia="ru-RU"/>
              </w:rPr>
              <w:t>(код формы по КФД 0531246)</w:t>
            </w:r>
            <w:r w:rsidRPr="000860B7">
              <w:rPr>
                <w:rFonts w:ascii="Times New Roman" w:hAnsi="Times New Roman" w:cs="Times New Roman"/>
                <w:sz w:val="24"/>
                <w:szCs w:val="24"/>
              </w:rPr>
              <w:t xml:space="preserve"> (при получении соответствующей информации от кредитной организации)</w:t>
            </w:r>
            <w:r>
              <w:rPr>
                <w:rFonts w:ascii="Times New Roman" w:hAnsi="Times New Roman" w:cs="Times New Roman"/>
                <w:sz w:val="24"/>
                <w:szCs w:val="24"/>
              </w:rPr>
              <w:t>;</w:t>
            </w:r>
          </w:p>
        </w:tc>
        <w:tc>
          <w:tcPr>
            <w:tcW w:w="714"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5C7D2D">
            <w:pPr>
              <w:jc w:val="center"/>
            </w:pPr>
            <w:r>
              <w:rPr>
                <w:rFonts w:ascii="Times New Roman" w:hAnsi="Times New Roman" w:cs="Times New Roman"/>
                <w:sz w:val="24"/>
                <w:szCs w:val="24"/>
              </w:rPr>
              <w:t>значимый</w:t>
            </w:r>
          </w:p>
        </w:tc>
      </w:tr>
      <w:tr w:rsidR="00557692" w:rsidTr="0089114C">
        <w:trPr>
          <w:gridAfter w:val="1"/>
          <w:wAfter w:w="30" w:type="dxa"/>
          <w:trHeight w:val="680"/>
        </w:trPr>
        <w:tc>
          <w:tcPr>
            <w:tcW w:w="807" w:type="dxa"/>
            <w:vMerge/>
          </w:tcPr>
          <w:p w:rsidR="00557692" w:rsidRDefault="00557692"/>
        </w:tc>
        <w:tc>
          <w:tcPr>
            <w:tcW w:w="826" w:type="dxa"/>
            <w:gridSpan w:val="3"/>
            <w:vAlign w:val="center"/>
          </w:tcPr>
          <w:p w:rsidR="00557692" w:rsidRDefault="00557692" w:rsidP="00DD1610">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55769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57692" w:rsidRDefault="00557692" w:rsidP="00557692">
            <w:pPr>
              <w:jc w:val="center"/>
              <w:rPr>
                <w:rFonts w:ascii="Times New Roman" w:hAnsi="Times New Roman" w:cs="Times New Roman"/>
                <w:sz w:val="24"/>
                <w:szCs w:val="24"/>
              </w:rPr>
            </w:pPr>
            <w:r w:rsidRPr="00D6397E">
              <w:rPr>
                <w:rFonts w:ascii="Times New Roman" w:hAnsi="Times New Roman" w:cs="Times New Roman"/>
                <w:sz w:val="24"/>
                <w:szCs w:val="24"/>
              </w:rPr>
              <w:t>10</w:t>
            </w:r>
          </w:p>
        </w:tc>
        <w:tc>
          <w:tcPr>
            <w:tcW w:w="4616" w:type="dxa"/>
            <w:gridSpan w:val="5"/>
            <w:vAlign w:val="center"/>
          </w:tcPr>
          <w:p w:rsidR="00557692" w:rsidRPr="0055198E" w:rsidRDefault="00557692" w:rsidP="0055769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DD1610">
            <w:pPr>
              <w:jc w:val="center"/>
            </w:pPr>
            <w:r>
              <w:rPr>
                <w:rFonts w:ascii="Times New Roman" w:hAnsi="Times New Roman" w:cs="Times New Roman"/>
                <w:sz w:val="24"/>
                <w:szCs w:val="24"/>
              </w:rPr>
              <w:t>низкий</w:t>
            </w:r>
          </w:p>
        </w:tc>
      </w:tr>
      <w:tr w:rsidR="00557692" w:rsidTr="0089114C">
        <w:trPr>
          <w:gridAfter w:val="1"/>
          <w:wAfter w:w="30" w:type="dxa"/>
          <w:trHeight w:val="557"/>
        </w:trPr>
        <w:tc>
          <w:tcPr>
            <w:tcW w:w="807" w:type="dxa"/>
            <w:vMerge w:val="restart"/>
          </w:tcPr>
          <w:p w:rsidR="00557692" w:rsidRDefault="00557692" w:rsidP="00C22750">
            <w:pPr>
              <w:jc w:val="center"/>
            </w:pPr>
            <w:r>
              <w:rPr>
                <w:rFonts w:ascii="Times New Roman" w:hAnsi="Times New Roman" w:cs="Times New Roman"/>
                <w:sz w:val="24"/>
                <w:szCs w:val="24"/>
              </w:rPr>
              <w:t>6</w:t>
            </w:r>
            <w:r w:rsidRPr="006C392A">
              <w:rPr>
                <w:rFonts w:ascii="Times New Roman" w:hAnsi="Times New Roman" w:cs="Times New Roman"/>
                <w:sz w:val="24"/>
                <w:szCs w:val="24"/>
              </w:rPr>
              <w:t>.</w:t>
            </w:r>
          </w:p>
        </w:tc>
        <w:tc>
          <w:tcPr>
            <w:tcW w:w="13551" w:type="dxa"/>
            <w:gridSpan w:val="32"/>
          </w:tcPr>
          <w:p w:rsidR="00557692" w:rsidRDefault="00557692" w:rsidP="000F4FF2">
            <w:pPr>
              <w:jc w:val="both"/>
            </w:pPr>
            <w:r>
              <w:rPr>
                <w:rFonts w:ascii="Times New Roman" w:hAnsi="Times New Roman" w:cs="Times New Roman"/>
                <w:sz w:val="24"/>
                <w:szCs w:val="24"/>
              </w:rPr>
              <w:t>Использование средств, поступивших на счета, открытые УФК на балансовых счетах № 40101, № 40105 в соответствии с Консолидированной заявкой:</w:t>
            </w:r>
          </w:p>
        </w:tc>
      </w:tr>
      <w:tr w:rsidR="00557692" w:rsidTr="0089114C">
        <w:trPr>
          <w:gridAfter w:val="1"/>
          <w:wAfter w:w="30" w:type="dxa"/>
          <w:trHeight w:val="680"/>
        </w:trPr>
        <w:tc>
          <w:tcPr>
            <w:tcW w:w="807" w:type="dxa"/>
            <w:vMerge/>
          </w:tcPr>
          <w:p w:rsidR="00557692" w:rsidRDefault="00557692" w:rsidP="00A22F4B">
            <w:pPr>
              <w:jc w:val="center"/>
              <w:rPr>
                <w:rFonts w:ascii="Times New Roman" w:hAnsi="Times New Roman" w:cs="Times New Roman"/>
                <w:sz w:val="24"/>
                <w:szCs w:val="24"/>
              </w:rPr>
            </w:pPr>
          </w:p>
        </w:tc>
        <w:tc>
          <w:tcPr>
            <w:tcW w:w="826" w:type="dxa"/>
            <w:gridSpan w:val="3"/>
            <w:vAlign w:val="center"/>
          </w:tcPr>
          <w:p w:rsidR="00557692" w:rsidRDefault="00557692" w:rsidP="005E17DA">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C22750">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57692" w:rsidRDefault="00557692" w:rsidP="005F368F">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57692" w:rsidRDefault="00557692" w:rsidP="00E63FE7">
            <w:pPr>
              <w:jc w:val="both"/>
              <w:rPr>
                <w:rFonts w:ascii="Times New Roman" w:hAnsi="Times New Roman" w:cs="Times New Roman"/>
                <w:sz w:val="24"/>
                <w:szCs w:val="24"/>
              </w:rPr>
            </w:pPr>
            <w:r>
              <w:rPr>
                <w:rFonts w:ascii="Times New Roman" w:hAnsi="Times New Roman" w:cs="Times New Roman"/>
                <w:sz w:val="24"/>
                <w:szCs w:val="24"/>
              </w:rPr>
              <w:t>несоответствие суммы, указанной в Консолидированной заявке на перечисление средств федерального бюджета на счета, открытые УФК на балансовых счетах № 40101, № 40105, сумме платежных документов, представленных получателями бюджетных средств;</w:t>
            </w:r>
          </w:p>
        </w:tc>
        <w:tc>
          <w:tcPr>
            <w:tcW w:w="714"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C05472">
              <w:rPr>
                <w:rFonts w:ascii="Times New Roman" w:hAnsi="Times New Roman" w:cs="Times New Roman"/>
                <w:sz w:val="24"/>
                <w:szCs w:val="24"/>
              </w:rPr>
              <w:t>значимый</w:t>
            </w:r>
          </w:p>
        </w:tc>
      </w:tr>
      <w:tr w:rsidR="00557692" w:rsidTr="0089114C">
        <w:trPr>
          <w:gridAfter w:val="1"/>
          <w:wAfter w:w="30" w:type="dxa"/>
          <w:trHeight w:val="680"/>
        </w:trPr>
        <w:tc>
          <w:tcPr>
            <w:tcW w:w="807" w:type="dxa"/>
            <w:vMerge/>
          </w:tcPr>
          <w:p w:rsidR="00557692" w:rsidRDefault="00557692" w:rsidP="00A22F4B">
            <w:pPr>
              <w:jc w:val="center"/>
              <w:rPr>
                <w:rFonts w:ascii="Times New Roman" w:hAnsi="Times New Roman" w:cs="Times New Roman"/>
                <w:sz w:val="24"/>
                <w:szCs w:val="24"/>
              </w:rPr>
            </w:pPr>
          </w:p>
        </w:tc>
        <w:tc>
          <w:tcPr>
            <w:tcW w:w="82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57692" w:rsidRDefault="00557692" w:rsidP="00E63FE7">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57692" w:rsidRDefault="00557692" w:rsidP="00557692">
            <w:pPr>
              <w:jc w:val="both"/>
              <w:rPr>
                <w:rFonts w:ascii="Times New Roman" w:hAnsi="Times New Roman" w:cs="Times New Roman"/>
                <w:sz w:val="24"/>
                <w:szCs w:val="24"/>
              </w:rPr>
            </w:pPr>
            <w:r>
              <w:rPr>
                <w:rFonts w:ascii="Times New Roman" w:hAnsi="Times New Roman" w:cs="Times New Roman"/>
                <w:sz w:val="24"/>
                <w:szCs w:val="24"/>
              </w:rPr>
              <w:t>использование текущим операционным днем средств, поступивших на счета, открытые УФК на балансовых счетах № 40101, № 40105, в соответствии с Консолидированной заявкой для осуществления кассовых выплат следующего операционного дня;</w:t>
            </w:r>
          </w:p>
        </w:tc>
        <w:tc>
          <w:tcPr>
            <w:tcW w:w="714"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57692" w:rsidRPr="00357C1B" w:rsidRDefault="0055769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A22F4B">
            <w:pPr>
              <w:jc w:val="center"/>
            </w:pPr>
            <w:r w:rsidRPr="00C05472">
              <w:rPr>
                <w:rFonts w:ascii="Times New Roman" w:hAnsi="Times New Roman" w:cs="Times New Roman"/>
                <w:sz w:val="24"/>
                <w:szCs w:val="24"/>
              </w:rPr>
              <w:t>значимый</w:t>
            </w:r>
          </w:p>
        </w:tc>
      </w:tr>
      <w:tr w:rsidR="00557692" w:rsidTr="00E461F2">
        <w:trPr>
          <w:gridAfter w:val="1"/>
          <w:wAfter w:w="30" w:type="dxa"/>
          <w:trHeight w:val="795"/>
        </w:trPr>
        <w:tc>
          <w:tcPr>
            <w:tcW w:w="807" w:type="dxa"/>
            <w:vMerge/>
          </w:tcPr>
          <w:p w:rsidR="00557692" w:rsidRDefault="00557692" w:rsidP="00A22F4B">
            <w:pPr>
              <w:jc w:val="center"/>
              <w:rPr>
                <w:rFonts w:ascii="Times New Roman" w:hAnsi="Times New Roman" w:cs="Times New Roman"/>
                <w:sz w:val="24"/>
                <w:szCs w:val="24"/>
              </w:rPr>
            </w:pPr>
          </w:p>
        </w:tc>
        <w:tc>
          <w:tcPr>
            <w:tcW w:w="826" w:type="dxa"/>
            <w:gridSpan w:val="3"/>
            <w:vAlign w:val="center"/>
          </w:tcPr>
          <w:p w:rsidR="00557692" w:rsidRDefault="00557692" w:rsidP="00DD1610">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557692" w:rsidRDefault="00557692" w:rsidP="0055769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57692" w:rsidRDefault="00557692" w:rsidP="0055769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57692" w:rsidRPr="0055198E" w:rsidRDefault="00557692" w:rsidP="0055769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57692" w:rsidRPr="00885B0B" w:rsidRDefault="00557692"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57692" w:rsidRDefault="00557692" w:rsidP="00DD1610">
            <w:pPr>
              <w:jc w:val="center"/>
            </w:pPr>
            <w:r>
              <w:rPr>
                <w:rFonts w:ascii="Times New Roman" w:hAnsi="Times New Roman" w:cs="Times New Roman"/>
                <w:sz w:val="24"/>
                <w:szCs w:val="24"/>
              </w:rPr>
              <w:t>низкий</w:t>
            </w:r>
          </w:p>
        </w:tc>
      </w:tr>
      <w:tr w:rsidR="008B2F0D" w:rsidTr="00E461F2">
        <w:trPr>
          <w:gridAfter w:val="1"/>
          <w:wAfter w:w="30" w:type="dxa"/>
          <w:trHeight w:val="552"/>
        </w:trPr>
        <w:tc>
          <w:tcPr>
            <w:tcW w:w="807" w:type="dxa"/>
            <w:vMerge w:val="restart"/>
          </w:tcPr>
          <w:p w:rsidR="008B2F0D" w:rsidRDefault="008B2F0D" w:rsidP="002711B1">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551" w:type="dxa"/>
            <w:gridSpan w:val="32"/>
            <w:vAlign w:val="center"/>
          </w:tcPr>
          <w:p w:rsidR="008B2F0D" w:rsidRPr="00B1534F" w:rsidRDefault="008B2F0D" w:rsidP="00F32B0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00F32B02">
              <w:rPr>
                <w:rFonts w:ascii="Times New Roman" w:hAnsi="Times New Roman" w:cs="Times New Roman"/>
                <w:sz w:val="24"/>
                <w:szCs w:val="24"/>
              </w:rPr>
              <w:t>взаимодействия с</w:t>
            </w:r>
            <w:r>
              <w:rPr>
                <w:rFonts w:ascii="Times New Roman" w:hAnsi="Times New Roman" w:cs="Times New Roman"/>
                <w:sz w:val="24"/>
                <w:szCs w:val="24"/>
              </w:rPr>
              <w:t xml:space="preserve"> </w:t>
            </w:r>
            <w:r>
              <w:rPr>
                <w:rFonts w:ascii="Times New Roman" w:eastAsia="Times New Roman" w:hAnsi="Times New Roman" w:cs="Times New Roman"/>
                <w:sz w:val="24"/>
                <w:szCs w:val="24"/>
              </w:rPr>
              <w:t>ГИС ГМП:</w:t>
            </w:r>
          </w:p>
        </w:tc>
      </w:tr>
      <w:tr w:rsidR="008B2F0D" w:rsidTr="0089114C">
        <w:trPr>
          <w:gridAfter w:val="1"/>
          <w:wAfter w:w="30" w:type="dxa"/>
          <w:trHeight w:val="680"/>
        </w:trPr>
        <w:tc>
          <w:tcPr>
            <w:tcW w:w="807" w:type="dxa"/>
            <w:vMerge/>
          </w:tcPr>
          <w:p w:rsidR="008B2F0D" w:rsidRDefault="008B2F0D" w:rsidP="00A22F4B">
            <w:pPr>
              <w:jc w:val="center"/>
              <w:rPr>
                <w:rFonts w:ascii="Times New Roman" w:hAnsi="Times New Roman" w:cs="Times New Roman"/>
                <w:sz w:val="24"/>
                <w:szCs w:val="24"/>
              </w:rPr>
            </w:pPr>
          </w:p>
        </w:tc>
        <w:tc>
          <w:tcPr>
            <w:tcW w:w="826" w:type="dxa"/>
            <w:gridSpan w:val="3"/>
            <w:vAlign w:val="center"/>
          </w:tcPr>
          <w:p w:rsidR="008B2F0D" w:rsidRDefault="008B2F0D"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8B2F0D" w:rsidRPr="00AD13DE" w:rsidRDefault="008B2F0D" w:rsidP="00C22750">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8B2F0D" w:rsidRDefault="008B2F0D" w:rsidP="00BE7DFD">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8B2F0D" w:rsidRDefault="008B2F0D" w:rsidP="00F32B0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н</w:t>
            </w:r>
            <w:r>
              <w:rPr>
                <w:rFonts w:ascii="Times New Roman" w:eastAsia="Times New Roman" w:hAnsi="Times New Roman" w:cs="Times New Roman"/>
                <w:sz w:val="24"/>
                <w:szCs w:val="24"/>
              </w:rPr>
              <w:t xml:space="preserve">аправления </w:t>
            </w:r>
            <w:r w:rsidR="00F32B02">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ГИС ГМП </w:t>
            </w:r>
            <w:r>
              <w:rPr>
                <w:rFonts w:ascii="Times New Roman" w:eastAsia="Times New Roman" w:hAnsi="Times New Roman" w:cs="Times New Roman"/>
                <w:sz w:val="24"/>
                <w:szCs w:val="24"/>
                <w:lang w:eastAsia="ru-RU"/>
              </w:rPr>
              <w:t xml:space="preserve">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получателей средств федерального бюджета (далее Извещения)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w:t>
            </w:r>
            <w:r>
              <w:rPr>
                <w:rFonts w:ascii="Times New Roman" w:eastAsia="Times New Roman" w:hAnsi="Times New Roman" w:cs="Times New Roman"/>
                <w:sz w:val="24"/>
                <w:szCs w:val="24"/>
                <w:lang w:eastAsia="ru-RU"/>
              </w:rPr>
              <w:lastRenderedPageBreak/>
              <w:t>Российской Федерации, муниципальных автономных учреждений), лицевые счета которых открыты в УФК;</w:t>
            </w:r>
          </w:p>
        </w:tc>
        <w:tc>
          <w:tcPr>
            <w:tcW w:w="714" w:type="dxa"/>
            <w:gridSpan w:val="2"/>
            <w:vAlign w:val="center"/>
          </w:tcPr>
          <w:p w:rsidR="008B2F0D" w:rsidRDefault="008B2F0D" w:rsidP="00A22F4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8B2F0D" w:rsidRDefault="00F345F0"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8B2F0D" w:rsidRDefault="00D6397E"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8B2F0D" w:rsidRPr="005351E1" w:rsidRDefault="008B2F0D" w:rsidP="00A22F4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8B2F0D" w:rsidRPr="005351E1" w:rsidRDefault="008B2F0D" w:rsidP="00A22F4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8B2F0D" w:rsidRPr="005351E1" w:rsidRDefault="008B2F0D" w:rsidP="00A22F4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8B2F0D" w:rsidRPr="005351E1" w:rsidRDefault="008B2F0D" w:rsidP="005C7D2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8B2F0D" w:rsidTr="0089114C">
        <w:trPr>
          <w:gridAfter w:val="1"/>
          <w:wAfter w:w="30" w:type="dxa"/>
          <w:trHeight w:val="680"/>
        </w:trPr>
        <w:tc>
          <w:tcPr>
            <w:tcW w:w="807" w:type="dxa"/>
            <w:vMerge/>
          </w:tcPr>
          <w:p w:rsidR="008B2F0D" w:rsidRDefault="008B2F0D" w:rsidP="00A22F4B">
            <w:pPr>
              <w:jc w:val="center"/>
              <w:rPr>
                <w:rFonts w:ascii="Times New Roman" w:hAnsi="Times New Roman" w:cs="Times New Roman"/>
                <w:sz w:val="24"/>
                <w:szCs w:val="24"/>
              </w:rPr>
            </w:pPr>
          </w:p>
        </w:tc>
        <w:tc>
          <w:tcPr>
            <w:tcW w:w="826" w:type="dxa"/>
            <w:gridSpan w:val="3"/>
            <w:vAlign w:val="center"/>
          </w:tcPr>
          <w:p w:rsidR="008B2F0D" w:rsidRDefault="008B2F0D"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8B2F0D" w:rsidRDefault="008B2F0D" w:rsidP="00C22750">
            <w:pPr>
              <w:jc w:val="center"/>
            </w:pPr>
            <w:r>
              <w:rPr>
                <w:rFonts w:ascii="Times New Roman" w:hAnsi="Times New Roman" w:cs="Times New Roman"/>
                <w:sz w:val="24"/>
                <w:szCs w:val="24"/>
              </w:rPr>
              <w:t>7</w:t>
            </w:r>
          </w:p>
        </w:tc>
        <w:tc>
          <w:tcPr>
            <w:tcW w:w="753" w:type="dxa"/>
            <w:gridSpan w:val="4"/>
            <w:vAlign w:val="center"/>
          </w:tcPr>
          <w:p w:rsidR="008B2F0D" w:rsidRDefault="008B2F0D" w:rsidP="00E63FE7">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8B2F0D" w:rsidRPr="00BD05F6" w:rsidRDefault="008B2F0D" w:rsidP="00557692">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несоблюдение порядка осуществления хранения </w:t>
            </w:r>
            <w:r>
              <w:rPr>
                <w:rFonts w:ascii="Times New Roman" w:hAnsi="Times New Roman" w:cs="Times New Roman"/>
                <w:sz w:val="24"/>
                <w:szCs w:val="24"/>
              </w:rPr>
              <w:t>И</w:t>
            </w:r>
            <w:r w:rsidRPr="008B2F0D">
              <w:rPr>
                <w:rFonts w:ascii="Times New Roman" w:hAnsi="Times New Roman" w:cs="Times New Roman"/>
                <w:sz w:val="24"/>
                <w:szCs w:val="24"/>
              </w:rPr>
              <w:t>звещений</w:t>
            </w:r>
            <w:r>
              <w:rPr>
                <w:rFonts w:ascii="Times New Roman" w:hAnsi="Times New Roman" w:cs="Times New Roman"/>
                <w:sz w:val="24"/>
                <w:szCs w:val="24"/>
              </w:rPr>
              <w:t>;</w:t>
            </w:r>
            <w:r w:rsidRPr="008B2F0D">
              <w:rPr>
                <w:rFonts w:ascii="Times New Roman" w:hAnsi="Times New Roman" w:cs="Times New Roman"/>
                <w:sz w:val="24"/>
                <w:szCs w:val="24"/>
              </w:rPr>
              <w:t xml:space="preserve"> </w:t>
            </w:r>
          </w:p>
        </w:tc>
        <w:tc>
          <w:tcPr>
            <w:tcW w:w="714" w:type="dxa"/>
            <w:gridSpan w:val="2"/>
            <w:vAlign w:val="center"/>
          </w:tcPr>
          <w:p w:rsidR="008B2F0D" w:rsidRDefault="008B2F0D"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8B2F0D" w:rsidRDefault="008B2F0D"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8B2F0D" w:rsidRDefault="008B2F0D"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8B2F0D" w:rsidRPr="00357C1B" w:rsidRDefault="008B2F0D"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8B2F0D" w:rsidRPr="00357C1B" w:rsidRDefault="008B2F0D"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8B2F0D" w:rsidRPr="00357C1B" w:rsidRDefault="008B2F0D"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8B2F0D" w:rsidRDefault="008B2F0D" w:rsidP="00A22F4B">
            <w:pPr>
              <w:jc w:val="center"/>
            </w:pPr>
            <w:r>
              <w:rPr>
                <w:rFonts w:ascii="Times New Roman" w:hAnsi="Times New Roman" w:cs="Times New Roman"/>
                <w:sz w:val="24"/>
                <w:szCs w:val="24"/>
              </w:rPr>
              <w:t>средний</w:t>
            </w:r>
          </w:p>
        </w:tc>
      </w:tr>
      <w:tr w:rsidR="008B2F0D" w:rsidTr="0089114C">
        <w:trPr>
          <w:gridAfter w:val="1"/>
          <w:wAfter w:w="30" w:type="dxa"/>
          <w:trHeight w:val="680"/>
        </w:trPr>
        <w:tc>
          <w:tcPr>
            <w:tcW w:w="807" w:type="dxa"/>
            <w:vMerge/>
          </w:tcPr>
          <w:p w:rsidR="008B2F0D" w:rsidRDefault="008B2F0D" w:rsidP="00A22F4B">
            <w:pPr>
              <w:jc w:val="center"/>
              <w:rPr>
                <w:rFonts w:ascii="Times New Roman" w:hAnsi="Times New Roman" w:cs="Times New Roman"/>
                <w:sz w:val="24"/>
                <w:szCs w:val="24"/>
              </w:rPr>
            </w:pPr>
          </w:p>
        </w:tc>
        <w:tc>
          <w:tcPr>
            <w:tcW w:w="826" w:type="dxa"/>
            <w:gridSpan w:val="3"/>
            <w:vAlign w:val="center"/>
          </w:tcPr>
          <w:p w:rsidR="008B2F0D" w:rsidRDefault="008B2F0D" w:rsidP="00DD1610">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8B2F0D" w:rsidRDefault="008B2F0D" w:rsidP="0055769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8B2F0D" w:rsidRDefault="008B2F0D" w:rsidP="0055769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8B2F0D" w:rsidRPr="0055198E" w:rsidRDefault="008B2F0D" w:rsidP="0055769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8B2F0D" w:rsidRPr="00885B0B" w:rsidRDefault="008B2F0D"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8B2F0D" w:rsidRPr="00885B0B" w:rsidRDefault="008B2F0D"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8B2F0D" w:rsidRPr="00885B0B" w:rsidRDefault="008B2F0D"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8B2F0D" w:rsidRPr="00885B0B" w:rsidRDefault="008B2F0D"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8B2F0D" w:rsidRPr="00885B0B" w:rsidRDefault="008B2F0D"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8B2F0D" w:rsidRPr="00885B0B" w:rsidRDefault="008B2F0D"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8B2F0D" w:rsidRDefault="008B2F0D" w:rsidP="00DD1610">
            <w:pPr>
              <w:jc w:val="center"/>
            </w:pPr>
            <w:r>
              <w:rPr>
                <w:rFonts w:ascii="Times New Roman" w:hAnsi="Times New Roman" w:cs="Times New Roman"/>
                <w:sz w:val="24"/>
                <w:szCs w:val="24"/>
              </w:rPr>
              <w:t>низкий</w:t>
            </w:r>
          </w:p>
        </w:tc>
      </w:tr>
      <w:tr w:rsidR="004A2987" w:rsidTr="0089114C">
        <w:trPr>
          <w:gridAfter w:val="1"/>
          <w:wAfter w:w="30" w:type="dxa"/>
          <w:trHeight w:val="272"/>
        </w:trPr>
        <w:tc>
          <w:tcPr>
            <w:tcW w:w="807" w:type="dxa"/>
            <w:vMerge w:val="restart"/>
          </w:tcPr>
          <w:p w:rsidR="004A2987" w:rsidRDefault="004A2987" w:rsidP="003B46D7">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tcPr>
          <w:p w:rsidR="004A2987" w:rsidRDefault="004A2987" w:rsidP="0085519F">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комплектования, хранения, учета и использования архивных документов</w:t>
            </w:r>
            <w:r>
              <w:rPr>
                <w:rFonts w:ascii="Times New Roman" w:eastAsia="Times New Roman" w:hAnsi="Times New Roman" w:cs="Times New Roman"/>
                <w:sz w:val="24"/>
                <w:szCs w:val="24"/>
              </w:rPr>
              <w:t>:</w:t>
            </w:r>
          </w:p>
        </w:tc>
      </w:tr>
      <w:tr w:rsidR="004A2987" w:rsidTr="0089114C">
        <w:trPr>
          <w:trHeight w:val="680"/>
        </w:trPr>
        <w:tc>
          <w:tcPr>
            <w:tcW w:w="807" w:type="dxa"/>
            <w:vMerge/>
          </w:tcPr>
          <w:p w:rsidR="004A2987" w:rsidRDefault="004A2987" w:rsidP="003B46D7">
            <w:pPr>
              <w:jc w:val="center"/>
              <w:rPr>
                <w:rFonts w:ascii="Times New Roman" w:hAnsi="Times New Roman" w:cs="Times New Roman"/>
                <w:sz w:val="24"/>
                <w:szCs w:val="24"/>
              </w:rPr>
            </w:pPr>
          </w:p>
        </w:tc>
        <w:tc>
          <w:tcPr>
            <w:tcW w:w="834" w:type="dxa"/>
            <w:gridSpan w:val="4"/>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8</w:t>
            </w:r>
          </w:p>
        </w:tc>
        <w:tc>
          <w:tcPr>
            <w:tcW w:w="730" w:type="dxa"/>
            <w:gridSpan w:val="2"/>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1</w:t>
            </w:r>
          </w:p>
        </w:tc>
        <w:tc>
          <w:tcPr>
            <w:tcW w:w="4629" w:type="dxa"/>
            <w:gridSpan w:val="6"/>
            <w:vAlign w:val="center"/>
          </w:tcPr>
          <w:p w:rsidR="004A2987" w:rsidRDefault="004A2987" w:rsidP="008551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комплектованию, хранению, учету и использованию архивных документов, образовавшихся в ходе деятельности структурного подразделения УФК;</w:t>
            </w:r>
          </w:p>
        </w:tc>
        <w:tc>
          <w:tcPr>
            <w:tcW w:w="714" w:type="dxa"/>
            <w:gridSpan w:val="2"/>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Х</w:t>
            </w:r>
          </w:p>
        </w:tc>
        <w:tc>
          <w:tcPr>
            <w:tcW w:w="774" w:type="dxa"/>
            <w:gridSpan w:val="3"/>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4A2987" w:rsidRPr="00357C1B" w:rsidRDefault="004A2987" w:rsidP="0085519F">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4A2987" w:rsidRPr="00357C1B" w:rsidRDefault="004A2987" w:rsidP="0085519F">
            <w:pPr>
              <w:jc w:val="center"/>
              <w:rPr>
                <w:rFonts w:ascii="Times New Roman" w:hAnsi="Times New Roman" w:cs="Times New Roman"/>
                <w:sz w:val="24"/>
                <w:szCs w:val="24"/>
              </w:rPr>
            </w:pPr>
            <w:r>
              <w:rPr>
                <w:rFonts w:ascii="Times New Roman" w:hAnsi="Times New Roman" w:cs="Times New Roman"/>
                <w:sz w:val="24"/>
                <w:szCs w:val="24"/>
              </w:rPr>
              <w:t>Х</w:t>
            </w:r>
          </w:p>
        </w:tc>
        <w:tc>
          <w:tcPr>
            <w:tcW w:w="834" w:type="dxa"/>
            <w:gridSpan w:val="2"/>
            <w:vAlign w:val="center"/>
          </w:tcPr>
          <w:p w:rsidR="004A2987" w:rsidRPr="00357C1B" w:rsidRDefault="004A2987" w:rsidP="0085519F">
            <w:pPr>
              <w:jc w:val="center"/>
              <w:rPr>
                <w:rFonts w:ascii="Times New Roman" w:hAnsi="Times New Roman" w:cs="Times New Roman"/>
                <w:sz w:val="24"/>
                <w:szCs w:val="24"/>
              </w:rPr>
            </w:pPr>
            <w:r>
              <w:rPr>
                <w:rFonts w:ascii="Times New Roman" w:hAnsi="Times New Roman" w:cs="Times New Roman"/>
                <w:sz w:val="24"/>
                <w:szCs w:val="24"/>
              </w:rPr>
              <w:t>–</w:t>
            </w:r>
          </w:p>
        </w:tc>
        <w:tc>
          <w:tcPr>
            <w:tcW w:w="2003" w:type="dxa"/>
            <w:gridSpan w:val="4"/>
            <w:vAlign w:val="center"/>
          </w:tcPr>
          <w:p w:rsidR="004A2987" w:rsidRPr="005351E1" w:rsidRDefault="004A2987" w:rsidP="0085519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A2987" w:rsidTr="0089114C">
        <w:trPr>
          <w:trHeight w:val="680"/>
        </w:trPr>
        <w:tc>
          <w:tcPr>
            <w:tcW w:w="807" w:type="dxa"/>
            <w:vMerge/>
          </w:tcPr>
          <w:p w:rsidR="004A2987" w:rsidRDefault="004A2987" w:rsidP="003B46D7">
            <w:pPr>
              <w:jc w:val="center"/>
              <w:rPr>
                <w:rFonts w:ascii="Times New Roman" w:hAnsi="Times New Roman" w:cs="Times New Roman"/>
                <w:sz w:val="24"/>
                <w:szCs w:val="24"/>
              </w:rPr>
            </w:pPr>
          </w:p>
        </w:tc>
        <w:tc>
          <w:tcPr>
            <w:tcW w:w="834" w:type="dxa"/>
            <w:gridSpan w:val="4"/>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rsidR="004A2987" w:rsidRDefault="004A2987" w:rsidP="0085519F">
            <w:pPr>
              <w:jc w:val="center"/>
            </w:pPr>
            <w:r>
              <w:t>8</w:t>
            </w:r>
          </w:p>
        </w:tc>
        <w:tc>
          <w:tcPr>
            <w:tcW w:w="730" w:type="dxa"/>
            <w:gridSpan w:val="2"/>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2</w:t>
            </w:r>
          </w:p>
        </w:tc>
        <w:tc>
          <w:tcPr>
            <w:tcW w:w="4629" w:type="dxa"/>
            <w:gridSpan w:val="6"/>
            <w:vAlign w:val="center"/>
          </w:tcPr>
          <w:p w:rsidR="004A2987" w:rsidRDefault="004A2987" w:rsidP="008551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делопроизводства при осуществлении комплектования, хранения, учета и использования архивных документов;</w:t>
            </w:r>
            <w:r w:rsidDel="008805EF">
              <w:rPr>
                <w:rFonts w:ascii="Times New Roman" w:hAnsi="Times New Roman" w:cs="Times New Roman"/>
                <w:sz w:val="24"/>
                <w:szCs w:val="24"/>
              </w:rPr>
              <w:t xml:space="preserve"> </w:t>
            </w:r>
          </w:p>
        </w:tc>
        <w:tc>
          <w:tcPr>
            <w:tcW w:w="714" w:type="dxa"/>
            <w:gridSpan w:val="2"/>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Х</w:t>
            </w:r>
          </w:p>
        </w:tc>
        <w:tc>
          <w:tcPr>
            <w:tcW w:w="774" w:type="dxa"/>
            <w:gridSpan w:val="3"/>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4A2987" w:rsidRDefault="004A2987" w:rsidP="0085519F">
            <w:pPr>
              <w:jc w:val="center"/>
            </w:pPr>
            <w:r>
              <w:rPr>
                <w:rFonts w:ascii="Times New Roman" w:hAnsi="Times New Roman" w:cs="Times New Roman"/>
                <w:sz w:val="24"/>
                <w:szCs w:val="24"/>
              </w:rPr>
              <w:t>–</w:t>
            </w:r>
          </w:p>
        </w:tc>
        <w:tc>
          <w:tcPr>
            <w:tcW w:w="785" w:type="dxa"/>
            <w:gridSpan w:val="4"/>
            <w:vAlign w:val="center"/>
          </w:tcPr>
          <w:p w:rsidR="004A2987" w:rsidRDefault="004A2987" w:rsidP="0085519F">
            <w:pPr>
              <w:jc w:val="center"/>
            </w:pPr>
            <w:r>
              <w:rPr>
                <w:rFonts w:ascii="Times New Roman" w:hAnsi="Times New Roman" w:cs="Times New Roman"/>
                <w:sz w:val="24"/>
                <w:szCs w:val="24"/>
              </w:rPr>
              <w:t>Х</w:t>
            </w:r>
          </w:p>
        </w:tc>
        <w:tc>
          <w:tcPr>
            <w:tcW w:w="834" w:type="dxa"/>
            <w:gridSpan w:val="2"/>
            <w:vAlign w:val="center"/>
          </w:tcPr>
          <w:p w:rsidR="004A2987" w:rsidRDefault="004A2987" w:rsidP="0085519F">
            <w:pPr>
              <w:jc w:val="center"/>
            </w:pPr>
            <w:r>
              <w:rPr>
                <w:rFonts w:ascii="Times New Roman" w:hAnsi="Times New Roman" w:cs="Times New Roman"/>
                <w:sz w:val="24"/>
                <w:szCs w:val="24"/>
              </w:rPr>
              <w:t>–</w:t>
            </w:r>
          </w:p>
        </w:tc>
        <w:tc>
          <w:tcPr>
            <w:tcW w:w="2003" w:type="dxa"/>
            <w:gridSpan w:val="4"/>
            <w:vAlign w:val="center"/>
          </w:tcPr>
          <w:p w:rsidR="004A2987" w:rsidRDefault="004A2987" w:rsidP="0085519F">
            <w:pPr>
              <w:jc w:val="center"/>
            </w:pPr>
            <w:r>
              <w:rPr>
                <w:rFonts w:ascii="Times New Roman" w:hAnsi="Times New Roman" w:cs="Times New Roman"/>
                <w:sz w:val="24"/>
                <w:szCs w:val="24"/>
              </w:rPr>
              <w:t>средний</w:t>
            </w:r>
          </w:p>
        </w:tc>
      </w:tr>
      <w:tr w:rsidR="004A2987" w:rsidTr="00E461F2">
        <w:trPr>
          <w:trHeight w:val="759"/>
        </w:trPr>
        <w:tc>
          <w:tcPr>
            <w:tcW w:w="807" w:type="dxa"/>
            <w:vMerge/>
          </w:tcPr>
          <w:p w:rsidR="004A2987" w:rsidRDefault="004A2987" w:rsidP="003B46D7">
            <w:pPr>
              <w:jc w:val="center"/>
              <w:rPr>
                <w:rFonts w:ascii="Times New Roman" w:hAnsi="Times New Roman" w:cs="Times New Roman"/>
                <w:sz w:val="24"/>
                <w:szCs w:val="24"/>
              </w:rPr>
            </w:pPr>
          </w:p>
        </w:tc>
        <w:tc>
          <w:tcPr>
            <w:tcW w:w="834" w:type="dxa"/>
            <w:gridSpan w:val="4"/>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8</w:t>
            </w:r>
          </w:p>
        </w:tc>
        <w:tc>
          <w:tcPr>
            <w:tcW w:w="730" w:type="dxa"/>
            <w:gridSpan w:val="2"/>
            <w:vAlign w:val="center"/>
          </w:tcPr>
          <w:p w:rsidR="004A2987" w:rsidRDefault="004A2987" w:rsidP="0085519F">
            <w:pPr>
              <w:jc w:val="center"/>
              <w:rPr>
                <w:rFonts w:ascii="Times New Roman" w:hAnsi="Times New Roman" w:cs="Times New Roman"/>
                <w:sz w:val="24"/>
                <w:szCs w:val="24"/>
              </w:rPr>
            </w:pPr>
            <w:r>
              <w:rPr>
                <w:rFonts w:ascii="Times New Roman" w:hAnsi="Times New Roman" w:cs="Times New Roman"/>
                <w:sz w:val="24"/>
                <w:szCs w:val="24"/>
              </w:rPr>
              <w:t>3</w:t>
            </w:r>
          </w:p>
        </w:tc>
        <w:tc>
          <w:tcPr>
            <w:tcW w:w="4629" w:type="dxa"/>
            <w:gridSpan w:val="6"/>
            <w:vAlign w:val="center"/>
          </w:tcPr>
          <w:p w:rsidR="004A2987" w:rsidRPr="0055198E" w:rsidRDefault="004A2987" w:rsidP="0085519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85519F">
            <w:pPr>
              <w:jc w:val="center"/>
              <w:rPr>
                <w:rFonts w:ascii="Times New Roman" w:hAnsi="Times New Roman" w:cs="Times New Roman"/>
                <w:sz w:val="24"/>
                <w:szCs w:val="24"/>
              </w:rPr>
            </w:pPr>
            <w:r>
              <w:rPr>
                <w:rFonts w:ascii="Times New Roman" w:hAnsi="Times New Roman" w:cs="Times New Roman"/>
                <w:sz w:val="24"/>
                <w:szCs w:val="24"/>
              </w:rPr>
              <w:t>Х</w:t>
            </w:r>
          </w:p>
        </w:tc>
        <w:tc>
          <w:tcPr>
            <w:tcW w:w="774" w:type="dxa"/>
            <w:gridSpan w:val="3"/>
            <w:vAlign w:val="center"/>
          </w:tcPr>
          <w:p w:rsidR="004A2987" w:rsidRPr="00885B0B" w:rsidRDefault="004A2987" w:rsidP="0085519F">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4A2987" w:rsidRPr="00885B0B" w:rsidRDefault="004A2987" w:rsidP="0085519F">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4A2987" w:rsidRPr="00885B0B" w:rsidRDefault="004A2987" w:rsidP="0085519F">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4"/>
            <w:vAlign w:val="center"/>
          </w:tcPr>
          <w:p w:rsidR="004A2987" w:rsidRPr="00885B0B" w:rsidRDefault="004A2987" w:rsidP="0085519F">
            <w:pPr>
              <w:jc w:val="center"/>
              <w:rPr>
                <w:rFonts w:ascii="Times New Roman" w:hAnsi="Times New Roman" w:cs="Times New Roman"/>
                <w:sz w:val="24"/>
                <w:szCs w:val="24"/>
              </w:rPr>
            </w:pPr>
            <w:r>
              <w:rPr>
                <w:rFonts w:ascii="Times New Roman" w:hAnsi="Times New Roman" w:cs="Times New Roman"/>
                <w:sz w:val="24"/>
                <w:szCs w:val="24"/>
              </w:rPr>
              <w:t>–</w:t>
            </w:r>
          </w:p>
        </w:tc>
        <w:tc>
          <w:tcPr>
            <w:tcW w:w="834" w:type="dxa"/>
            <w:gridSpan w:val="2"/>
            <w:vAlign w:val="center"/>
          </w:tcPr>
          <w:p w:rsidR="004A2987" w:rsidRPr="00885B0B" w:rsidRDefault="004A2987" w:rsidP="0085519F">
            <w:pPr>
              <w:jc w:val="center"/>
              <w:rPr>
                <w:rFonts w:ascii="Times New Roman" w:hAnsi="Times New Roman" w:cs="Times New Roman"/>
                <w:sz w:val="24"/>
                <w:szCs w:val="24"/>
              </w:rPr>
            </w:pPr>
            <w:r>
              <w:rPr>
                <w:rFonts w:ascii="Times New Roman" w:hAnsi="Times New Roman" w:cs="Times New Roman"/>
                <w:sz w:val="24"/>
                <w:szCs w:val="24"/>
              </w:rPr>
              <w:t>–</w:t>
            </w:r>
          </w:p>
        </w:tc>
        <w:tc>
          <w:tcPr>
            <w:tcW w:w="2003" w:type="dxa"/>
            <w:gridSpan w:val="4"/>
            <w:vAlign w:val="center"/>
          </w:tcPr>
          <w:p w:rsidR="004A2987" w:rsidRDefault="004A2987" w:rsidP="0085519F">
            <w:pPr>
              <w:jc w:val="center"/>
            </w:pPr>
            <w:r>
              <w:rPr>
                <w:rFonts w:ascii="Times New Roman" w:hAnsi="Times New Roman" w:cs="Times New Roman"/>
                <w:sz w:val="24"/>
                <w:szCs w:val="24"/>
              </w:rPr>
              <w:t>низкий</w:t>
            </w:r>
          </w:p>
        </w:tc>
      </w:tr>
      <w:tr w:rsidR="004A2987" w:rsidTr="001B2FD2">
        <w:trPr>
          <w:gridAfter w:val="1"/>
          <w:wAfter w:w="30" w:type="dxa"/>
          <w:trHeight w:val="344"/>
        </w:trPr>
        <w:tc>
          <w:tcPr>
            <w:tcW w:w="807" w:type="dxa"/>
            <w:vMerge w:val="restart"/>
          </w:tcPr>
          <w:p w:rsidR="004A2987" w:rsidRDefault="004A2987" w:rsidP="003B46D7">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4A2987" w:rsidRPr="005351E1" w:rsidRDefault="004A2987" w:rsidP="003B46D7">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работы в </w:t>
            </w:r>
            <w:r w:rsidRPr="00BB545A">
              <w:rPr>
                <w:rFonts w:ascii="Times New Roman" w:hAnsi="Times New Roman" w:cs="Times New Roman"/>
                <w:sz w:val="24"/>
                <w:szCs w:val="24"/>
              </w:rPr>
              <w:t>государственной информационной системой жилищно</w:t>
            </w:r>
            <w:r>
              <w:rPr>
                <w:rFonts w:ascii="Times New Roman" w:hAnsi="Times New Roman" w:cs="Times New Roman"/>
                <w:sz w:val="24"/>
                <w:szCs w:val="24"/>
              </w:rPr>
              <w:t>-коммунального хозяйства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sidRPr="00BB545A">
              <w:rPr>
                <w:rFonts w:ascii="Times New Roman" w:hAnsi="Times New Roman" w:cs="Times New Roman"/>
                <w:sz w:val="24"/>
                <w:szCs w:val="24"/>
              </w:rPr>
              <w:t>ГИС ЖКХ):</w:t>
            </w:r>
          </w:p>
        </w:tc>
      </w:tr>
      <w:tr w:rsidR="004A2987" w:rsidTr="0089114C">
        <w:trPr>
          <w:gridAfter w:val="1"/>
          <w:wAfter w:w="30" w:type="dxa"/>
          <w:trHeight w:val="1169"/>
        </w:trPr>
        <w:tc>
          <w:tcPr>
            <w:tcW w:w="807" w:type="dxa"/>
            <w:vMerge/>
          </w:tcPr>
          <w:p w:rsidR="004A2987" w:rsidRDefault="004A2987" w:rsidP="00A22F4B">
            <w:pPr>
              <w:jc w:val="center"/>
              <w:rPr>
                <w:rFonts w:ascii="Times New Roman" w:hAnsi="Times New Roman" w:cs="Times New Roman"/>
                <w:sz w:val="24"/>
                <w:szCs w:val="24"/>
              </w:rPr>
            </w:pPr>
          </w:p>
        </w:tc>
        <w:tc>
          <w:tcPr>
            <w:tcW w:w="826" w:type="dxa"/>
            <w:gridSpan w:val="3"/>
            <w:vAlign w:val="center"/>
          </w:tcPr>
          <w:p w:rsidR="004A2987" w:rsidRDefault="004A2987"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4A2987" w:rsidRDefault="004A2987" w:rsidP="00C22750">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A2987" w:rsidRDefault="004A2987" w:rsidP="00A22F4B">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A2987" w:rsidRDefault="004A2987" w:rsidP="002A611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w:t>
            </w:r>
            <w:r w:rsidRPr="00F52330">
              <w:rPr>
                <w:rFonts w:ascii="Times New Roman" w:hAnsi="Times New Roman" w:cs="Times New Roman"/>
                <w:sz w:val="24"/>
                <w:szCs w:val="24"/>
              </w:rPr>
              <w:t>есоблюдение порядка</w:t>
            </w:r>
            <w:r w:rsidRPr="00BE1636">
              <w:rPr>
                <w:rFonts w:ascii="Times New Roman" w:eastAsia="Times New Roman" w:hAnsi="Times New Roman" w:cs="Times New Roman"/>
                <w:sz w:val="24"/>
                <w:szCs w:val="24"/>
                <w:lang w:eastAsia="ru-RU"/>
              </w:rPr>
              <w:t xml:space="preserve">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 xml:space="preserve">размещения, уточнения и аннулирования в ГИС ЖКХ информации о внесении платы за жилое помещение и коммунальные услуги после проведения </w:t>
            </w:r>
            <w:r w:rsidRPr="00F22CB3">
              <w:rPr>
                <w:rFonts w:ascii="Times New Roman" w:eastAsia="Times New Roman" w:hAnsi="Times New Roman" w:cs="Times New Roman"/>
                <w:sz w:val="24"/>
                <w:szCs w:val="24"/>
                <w:lang w:eastAsia="ru-RU"/>
              </w:rPr>
              <w:lastRenderedPageBreak/>
              <w:t xml:space="preserve">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Pr="00F22CB3">
              <w:rPr>
                <w:rFonts w:ascii="Times New Roman" w:eastAsia="Calibri" w:hAnsi="Times New Roman" w:cs="Times New Roman"/>
                <w:bCs/>
                <w:sz w:val="24"/>
                <w:szCs w:val="24"/>
              </w:rPr>
              <w:t xml:space="preserve">иных юридических лиц (их обособленных подразделений), не являющихся в соответствии с Бюджетным кодексом </w:t>
            </w:r>
            <w:r w:rsidRPr="00F22CB3">
              <w:rPr>
                <w:rFonts w:ascii="Times New Roman" w:eastAsia="Times New Roman" w:hAnsi="Times New Roman" w:cs="Times New Roman"/>
                <w:sz w:val="24"/>
                <w:szCs w:val="24"/>
                <w:lang w:eastAsia="ru-RU"/>
              </w:rPr>
              <w:t>Российской Федерации (Собрание законодательства Российской Федерации, 1998, №</w:t>
            </w:r>
            <w:r>
              <w:rPr>
                <w:rFonts w:ascii="Times New Roman" w:eastAsia="Times New Roman" w:hAnsi="Times New Roman" w:cs="Times New Roman"/>
                <w:sz w:val="24"/>
                <w:szCs w:val="24"/>
                <w:lang w:eastAsia="ru-RU"/>
              </w:rPr>
              <w:t> </w:t>
            </w:r>
            <w:r w:rsidRPr="00F22CB3">
              <w:rPr>
                <w:rFonts w:ascii="Times New Roman" w:eastAsia="Times New Roman" w:hAnsi="Times New Roman" w:cs="Times New Roman"/>
                <w:sz w:val="24"/>
                <w:szCs w:val="24"/>
                <w:lang w:eastAsia="ru-RU"/>
              </w:rPr>
              <w:t xml:space="preserve">31, ст. 3823) </w:t>
            </w:r>
            <w:r w:rsidRPr="00F22CB3">
              <w:rPr>
                <w:rFonts w:ascii="Times New Roman" w:eastAsia="Calibri" w:hAnsi="Times New Roman" w:cs="Times New Roman"/>
                <w:bCs/>
                <w:sz w:val="24"/>
                <w:szCs w:val="24"/>
              </w:rPr>
              <w:t xml:space="preserve">получателями бюджетных средств (далее </w:t>
            </w:r>
            <w:r>
              <w:rPr>
                <w:rFonts w:ascii="Times New Roman" w:eastAsia="Calibri" w:hAnsi="Times New Roman" w:cs="Times New Roman"/>
                <w:bCs/>
                <w:sz w:val="24"/>
                <w:szCs w:val="24"/>
              </w:rPr>
              <w:t>соответственно </w:t>
            </w:r>
            <w:r w:rsidRPr="00F22CB3">
              <w:rPr>
                <w:rFonts w:ascii="Times New Roman" w:eastAsia="Calibri" w:hAnsi="Times New Roman" w:cs="Times New Roman"/>
                <w:bCs/>
                <w:sz w:val="24"/>
                <w:szCs w:val="24"/>
              </w:rPr>
              <w:t>–</w:t>
            </w:r>
            <w:r>
              <w:rPr>
                <w:rFonts w:ascii="Times New Roman" w:eastAsia="Calibri" w:hAnsi="Times New Roman" w:cs="Times New Roman"/>
                <w:bCs/>
                <w:sz w:val="24"/>
                <w:szCs w:val="24"/>
              </w:rPr>
              <w:t> </w:t>
            </w:r>
            <w:r w:rsidRPr="00F22CB3">
              <w:rPr>
                <w:rFonts w:ascii="Times New Roman" w:eastAsia="Times New Roman" w:hAnsi="Times New Roman" w:cs="Times New Roman"/>
                <w:sz w:val="24"/>
                <w:szCs w:val="24"/>
                <w:lang w:eastAsia="ru-RU"/>
              </w:rPr>
              <w:t>БК РФ</w:t>
            </w:r>
            <w:r>
              <w:rPr>
                <w:rFonts w:ascii="Times New Roman" w:eastAsia="Times New Roman" w:hAnsi="Times New Roman" w:cs="Times New Roman"/>
                <w:sz w:val="24"/>
                <w:szCs w:val="24"/>
                <w:lang w:eastAsia="ru-RU"/>
              </w:rPr>
              <w:t>,</w:t>
            </w:r>
            <w:r w:rsidRPr="00F22CB3">
              <w:rPr>
                <w:rFonts w:ascii="Times New Roman" w:eastAsia="Calibri" w:hAnsi="Times New Roman" w:cs="Times New Roman"/>
                <w:bCs/>
                <w:sz w:val="24"/>
                <w:szCs w:val="24"/>
              </w:rPr>
              <w:t xml:space="preserve"> неучастники бюджетного процесса)</w:t>
            </w:r>
            <w:r w:rsidRPr="00F22CB3">
              <w:rPr>
                <w:rFonts w:ascii="Times New Roman" w:eastAsia="Times New Roman" w:hAnsi="Times New Roman" w:cs="Times New Roman"/>
                <w:sz w:val="24"/>
                <w:szCs w:val="24"/>
                <w:lang w:eastAsia="ru-RU"/>
              </w:rPr>
              <w:t>,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rsidR="004A2987" w:rsidRDefault="004A2987" w:rsidP="00A22F4B">
            <w:pPr>
              <w:jc w:val="center"/>
              <w:rPr>
                <w:rFonts w:ascii="Times New Roman" w:hAnsi="Times New Roman" w:cs="Times New Roman"/>
                <w:sz w:val="24"/>
                <w:szCs w:val="24"/>
              </w:rPr>
            </w:pPr>
            <w:r w:rsidRPr="00357C1B">
              <w:rPr>
                <w:rFonts w:ascii="Times New Roman" w:hAnsi="Times New Roman" w:cs="Times New Roman"/>
                <w:sz w:val="24"/>
                <w:szCs w:val="24"/>
              </w:rPr>
              <w:lastRenderedPageBreak/>
              <w:t>–</w:t>
            </w:r>
          </w:p>
        </w:tc>
        <w:tc>
          <w:tcPr>
            <w:tcW w:w="760" w:type="dxa"/>
            <w:gridSpan w:val="2"/>
            <w:vAlign w:val="center"/>
          </w:tcPr>
          <w:p w:rsidR="004A2987" w:rsidRDefault="004A2987"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Default="004A2987"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A2987" w:rsidRPr="005351E1" w:rsidRDefault="004A2987"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2" w:type="dxa"/>
            <w:gridSpan w:val="2"/>
            <w:vAlign w:val="center"/>
          </w:tcPr>
          <w:p w:rsidR="004A2987" w:rsidRPr="005351E1" w:rsidRDefault="004A2987" w:rsidP="00A22F4B">
            <w:pPr>
              <w:jc w:val="center"/>
              <w:rPr>
                <w:rFonts w:ascii="Times New Roman" w:hAnsi="Times New Roman" w:cs="Times New Roman"/>
                <w:sz w:val="24"/>
                <w:szCs w:val="24"/>
              </w:rPr>
            </w:pPr>
            <w:r w:rsidRPr="00357C1B">
              <w:rPr>
                <w:rFonts w:ascii="Times New Roman" w:hAnsi="Times New Roman" w:cs="Times New Roman"/>
                <w:sz w:val="24"/>
                <w:szCs w:val="24"/>
              </w:rPr>
              <w:t>Х</w:t>
            </w:r>
          </w:p>
        </w:tc>
        <w:tc>
          <w:tcPr>
            <w:tcW w:w="883" w:type="dxa"/>
            <w:gridSpan w:val="4"/>
            <w:vAlign w:val="center"/>
          </w:tcPr>
          <w:p w:rsidR="004A2987" w:rsidRPr="005351E1" w:rsidRDefault="004A2987"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1951" w:type="dxa"/>
            <w:gridSpan w:val="2"/>
            <w:vAlign w:val="center"/>
          </w:tcPr>
          <w:p w:rsidR="004A2987" w:rsidRPr="005351E1" w:rsidRDefault="004A2987" w:rsidP="005C7D2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A2987" w:rsidTr="001B2FD2">
        <w:trPr>
          <w:gridAfter w:val="1"/>
          <w:wAfter w:w="30" w:type="dxa"/>
          <w:trHeight w:val="176"/>
        </w:trPr>
        <w:tc>
          <w:tcPr>
            <w:tcW w:w="807" w:type="dxa"/>
            <w:vMerge/>
          </w:tcPr>
          <w:p w:rsidR="004A2987" w:rsidRDefault="004A2987" w:rsidP="00A22F4B">
            <w:pPr>
              <w:jc w:val="center"/>
              <w:rPr>
                <w:rFonts w:ascii="Times New Roman" w:hAnsi="Times New Roman" w:cs="Times New Roman"/>
                <w:sz w:val="24"/>
                <w:szCs w:val="24"/>
              </w:rPr>
            </w:pPr>
          </w:p>
        </w:tc>
        <w:tc>
          <w:tcPr>
            <w:tcW w:w="826" w:type="dxa"/>
            <w:gridSpan w:val="3"/>
            <w:vAlign w:val="center"/>
          </w:tcPr>
          <w:p w:rsidR="004A2987" w:rsidRDefault="004A2987"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4A2987" w:rsidRDefault="004A2987" w:rsidP="00C22750">
            <w:pPr>
              <w:jc w:val="center"/>
            </w:pPr>
            <w:r>
              <w:rPr>
                <w:rFonts w:ascii="Times New Roman" w:hAnsi="Times New Roman" w:cs="Times New Roman"/>
                <w:sz w:val="24"/>
                <w:szCs w:val="24"/>
              </w:rPr>
              <w:t>9</w:t>
            </w:r>
          </w:p>
        </w:tc>
        <w:tc>
          <w:tcPr>
            <w:tcW w:w="753" w:type="dxa"/>
            <w:gridSpan w:val="4"/>
            <w:vAlign w:val="center"/>
          </w:tcPr>
          <w:p w:rsidR="004A2987" w:rsidRDefault="004A2987"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A2987" w:rsidRDefault="004A2987" w:rsidP="002A6115">
            <w:pPr>
              <w:jc w:val="both"/>
              <w:rPr>
                <w:rFonts w:ascii="Times New Roman" w:hAnsi="Times New Roman" w:cs="Times New Roman"/>
                <w:sz w:val="24"/>
                <w:szCs w:val="24"/>
              </w:rPr>
            </w:pPr>
            <w:r>
              <w:rPr>
                <w:rFonts w:ascii="Times New Roman" w:hAnsi="Times New Roman" w:cs="Times New Roman"/>
                <w:sz w:val="24"/>
                <w:szCs w:val="24"/>
              </w:rPr>
              <w:t>н</w:t>
            </w:r>
            <w:r w:rsidRPr="00F52330">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 xml:space="preserve">сроков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размещения, уточнения и аннулирования в ГИС ЖКХ информации о внесении платы за жилое помещение и коммунальные услуги</w:t>
            </w:r>
            <w:r>
              <w:rPr>
                <w:rFonts w:ascii="Times New Roman" w:eastAsia="Times New Roman" w:hAnsi="Times New Roman" w:cs="Times New Roman"/>
                <w:sz w:val="24"/>
                <w:szCs w:val="24"/>
                <w:lang w:eastAsia="ru-RU"/>
              </w:rPr>
              <w:t>;</w:t>
            </w:r>
          </w:p>
        </w:tc>
        <w:tc>
          <w:tcPr>
            <w:tcW w:w="714" w:type="dxa"/>
            <w:gridSpan w:val="2"/>
            <w:vAlign w:val="center"/>
          </w:tcPr>
          <w:p w:rsidR="004A2987" w:rsidRDefault="004A2987"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60" w:type="dxa"/>
            <w:gridSpan w:val="2"/>
            <w:vAlign w:val="center"/>
          </w:tcPr>
          <w:p w:rsidR="004A2987" w:rsidRDefault="004A2987"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Default="004A2987"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A2987" w:rsidRPr="00357C1B" w:rsidRDefault="004A2987"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2" w:type="dxa"/>
            <w:gridSpan w:val="2"/>
            <w:vAlign w:val="center"/>
          </w:tcPr>
          <w:p w:rsidR="004A2987" w:rsidRPr="00357C1B" w:rsidRDefault="004A2987"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357C1B" w:rsidRDefault="004A2987"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4A2987" w:rsidRDefault="004A2987" w:rsidP="00A22F4B">
            <w:pPr>
              <w:jc w:val="center"/>
            </w:pPr>
            <w:r>
              <w:rPr>
                <w:rFonts w:ascii="Times New Roman" w:hAnsi="Times New Roman" w:cs="Times New Roman"/>
                <w:sz w:val="24"/>
                <w:szCs w:val="24"/>
              </w:rPr>
              <w:t>значимый</w:t>
            </w:r>
          </w:p>
        </w:tc>
      </w:tr>
      <w:tr w:rsidR="004A2987" w:rsidTr="0089114C">
        <w:trPr>
          <w:gridAfter w:val="1"/>
          <w:wAfter w:w="30" w:type="dxa"/>
          <w:trHeight w:val="840"/>
        </w:trPr>
        <w:tc>
          <w:tcPr>
            <w:tcW w:w="807" w:type="dxa"/>
            <w:vMerge/>
          </w:tcPr>
          <w:p w:rsidR="004A2987" w:rsidRDefault="004A2987" w:rsidP="00A22F4B">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4A2987" w:rsidRDefault="004A2987" w:rsidP="0055769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A2987" w:rsidRDefault="004A2987" w:rsidP="0055769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A2987" w:rsidRPr="0055198E" w:rsidRDefault="004A2987" w:rsidP="004A2987">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E461F2">
        <w:trPr>
          <w:gridAfter w:val="1"/>
          <w:wAfter w:w="30" w:type="dxa"/>
          <w:trHeight w:val="825"/>
        </w:trPr>
        <w:tc>
          <w:tcPr>
            <w:tcW w:w="807" w:type="dxa"/>
            <w:vMerge w:val="restart"/>
          </w:tcPr>
          <w:p w:rsidR="004A2987" w:rsidRPr="000E1354" w:rsidRDefault="004A2987" w:rsidP="004A2987">
            <w:pPr>
              <w:jc w:val="center"/>
              <w:rPr>
                <w:rFonts w:ascii="Times New Roman" w:hAnsi="Times New Roman" w:cs="Times New Roman"/>
                <w:sz w:val="24"/>
                <w:szCs w:val="24"/>
              </w:rPr>
            </w:pPr>
            <w:r w:rsidRPr="008B2F0D">
              <w:rPr>
                <w:rFonts w:ascii="Times New Roman" w:hAnsi="Times New Roman" w:cs="Times New Roman"/>
                <w:sz w:val="24"/>
                <w:szCs w:val="24"/>
              </w:rPr>
              <w:t>10</w:t>
            </w:r>
            <w:r w:rsidRPr="008B2F0D">
              <w:rPr>
                <w:rFonts w:ascii="Times New Roman" w:hAnsi="Times New Roman" w:cs="Times New Roman"/>
                <w:sz w:val="24"/>
                <w:szCs w:val="24"/>
                <w:lang w:val="en-US"/>
              </w:rPr>
              <w:t>.</w:t>
            </w:r>
          </w:p>
        </w:tc>
        <w:tc>
          <w:tcPr>
            <w:tcW w:w="13551" w:type="dxa"/>
            <w:gridSpan w:val="32"/>
            <w:vAlign w:val="center"/>
          </w:tcPr>
          <w:p w:rsidR="004A2987" w:rsidRPr="000E1354" w:rsidRDefault="004A2987" w:rsidP="008B2F0D">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УФК по направлению деятельности II</w:t>
            </w:r>
            <w:r w:rsidRPr="008B2F0D">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bCs/>
                <w:sz w:val="24"/>
                <w:szCs w:val="24"/>
                <w:lang w:eastAsia="ru-RU"/>
              </w:rPr>
              <w:br/>
            </w:r>
            <w:r w:rsidRPr="000E1354">
              <w:rPr>
                <w:rFonts w:ascii="Times New Roman" w:eastAsia="Times New Roman" w:hAnsi="Times New Roman" w:cs="Times New Roman"/>
                <w:sz w:val="24"/>
                <w:szCs w:val="24"/>
                <w:lang w:eastAsia="ru-RU"/>
              </w:rPr>
              <w:t>Классификатора рисков:</w:t>
            </w:r>
          </w:p>
        </w:tc>
      </w:tr>
      <w:tr w:rsidR="004A2987" w:rsidTr="00E461F2">
        <w:trPr>
          <w:gridAfter w:val="1"/>
          <w:wAfter w:w="30" w:type="dxa"/>
          <w:trHeight w:val="1716"/>
        </w:trPr>
        <w:tc>
          <w:tcPr>
            <w:tcW w:w="807" w:type="dxa"/>
            <w:vMerge/>
          </w:tcPr>
          <w:p w:rsidR="004A2987" w:rsidRDefault="004A2987" w:rsidP="00A4433A">
            <w:pPr>
              <w:jc w:val="center"/>
              <w:rPr>
                <w:rFonts w:ascii="Times New Roman" w:hAnsi="Times New Roman" w:cs="Times New Roman"/>
                <w:sz w:val="24"/>
                <w:szCs w:val="24"/>
              </w:rPr>
            </w:pPr>
          </w:p>
        </w:tc>
        <w:tc>
          <w:tcPr>
            <w:tcW w:w="826" w:type="dxa"/>
            <w:gridSpan w:val="3"/>
            <w:vAlign w:val="center"/>
          </w:tcPr>
          <w:p w:rsidR="004A2987" w:rsidRDefault="004A2987">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4A2987" w:rsidRDefault="004A2987">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A2987" w:rsidRDefault="004A2987">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A2987" w:rsidRPr="00051393" w:rsidRDefault="004A2987" w:rsidP="002A6115">
            <w:pPr>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FC060B">
              <w:rPr>
                <w:rFonts w:ascii="Times New Roman" w:eastAsia="Times New Roman" w:hAnsi="Times New Roman" w:cs="Times New Roman"/>
                <w:bCs/>
                <w:sz w:val="24"/>
                <w:szCs w:val="24"/>
                <w:lang w:eastAsia="ru-RU"/>
              </w:rPr>
              <w:t>II</w:t>
            </w:r>
            <w:r w:rsidRPr="00FC060B">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4A2987" w:rsidRDefault="004A2987" w:rsidP="00A22F4B">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A2987" w:rsidRDefault="004A2987" w:rsidP="00A22F4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A2987" w:rsidRDefault="004A2987" w:rsidP="00A22F4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A2987" w:rsidRDefault="004A2987" w:rsidP="00A22F4B">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A2987" w:rsidRDefault="004A2987" w:rsidP="00A22F4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A2987" w:rsidRDefault="004A2987" w:rsidP="00A22F4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A2987" w:rsidRPr="00793DB2" w:rsidRDefault="004A2987" w:rsidP="00A22F4B">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A2987" w:rsidTr="00E461F2">
        <w:trPr>
          <w:gridAfter w:val="1"/>
          <w:wAfter w:w="30" w:type="dxa"/>
          <w:trHeight w:val="1556"/>
        </w:trPr>
        <w:tc>
          <w:tcPr>
            <w:tcW w:w="14358" w:type="dxa"/>
            <w:gridSpan w:val="33"/>
            <w:vAlign w:val="center"/>
          </w:tcPr>
          <w:p w:rsidR="004A2987" w:rsidRPr="00A169B2" w:rsidRDefault="004A2987" w:rsidP="00E461F2">
            <w:pPr>
              <w:jc w:val="both"/>
            </w:pPr>
            <w:r w:rsidRPr="00A169B2">
              <w:rPr>
                <w:rFonts w:ascii="Times New Roman" w:eastAsia="Times New Roman" w:hAnsi="Times New Roman" w:cs="Times New Roman"/>
                <w:b/>
                <w:bCs/>
                <w:sz w:val="24"/>
                <w:szCs w:val="24"/>
                <w:u w:val="single"/>
                <w:lang w:eastAsia="ru-RU"/>
              </w:rPr>
              <w:t>Направление деятельности:</w:t>
            </w:r>
            <w:r w:rsidRPr="00A169B2">
              <w:rPr>
                <w:rFonts w:ascii="Times New Roman" w:eastAsia="Times New Roman" w:hAnsi="Times New Roman" w:cs="Times New Roman"/>
                <w:b/>
                <w:bCs/>
                <w:sz w:val="24"/>
                <w:szCs w:val="24"/>
                <w:lang w:eastAsia="ru-RU"/>
              </w:rPr>
              <w:t xml:space="preserve"> </w:t>
            </w:r>
            <w:r w:rsidRPr="00A169B2">
              <w:rPr>
                <w:rFonts w:ascii="Times New Roman" w:eastAsia="Times New Roman" w:hAnsi="Times New Roman" w:cs="Times New Roman"/>
                <w:b/>
                <w:bCs/>
                <w:sz w:val="24"/>
                <w:szCs w:val="24"/>
                <w:lang w:val="en-US" w:eastAsia="ru-RU"/>
              </w:rPr>
              <w:t>III</w:t>
            </w:r>
            <w:r w:rsidRPr="00A169B2">
              <w:rPr>
                <w:rFonts w:ascii="Times New Roman" w:eastAsia="Times New Roman" w:hAnsi="Times New Roman" w:cs="Times New Roman"/>
                <w:b/>
                <w:bCs/>
                <w:sz w:val="24"/>
                <w:szCs w:val="24"/>
                <w:lang w:eastAsia="ru-RU"/>
              </w:rPr>
              <w:t>.</w:t>
            </w:r>
            <w:r w:rsidRPr="00A169B2">
              <w:rPr>
                <w:rFonts w:ascii="Times New Roman" w:eastAsia="Times New Roman" w:hAnsi="Times New Roman" w:cs="Times New Roman"/>
                <w:b/>
                <w:bCs/>
                <w:sz w:val="24"/>
                <w:szCs w:val="24"/>
                <w:lang w:val="en-US" w:eastAsia="ru-RU"/>
              </w:rPr>
              <w:t> </w:t>
            </w:r>
            <w:r w:rsidRPr="00A169B2">
              <w:rPr>
                <w:rFonts w:ascii="Times New Roman" w:eastAsia="Times New Roman" w:hAnsi="Times New Roman" w:cs="Times New Roman"/>
                <w:b/>
                <w:sz w:val="24"/>
                <w:szCs w:val="24"/>
                <w:lang w:eastAsia="ru-RU"/>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w:t>
            </w:r>
            <w:r w:rsidRPr="00A169B2">
              <w:rPr>
                <w:rFonts w:ascii="Times New Roman" w:eastAsia="Times New Roman" w:hAnsi="Times New Roman" w:cs="Times New Roman"/>
                <w:b/>
                <w:sz w:val="24"/>
                <w:szCs w:val="24"/>
              </w:rPr>
              <w:t>поступающими федеральным бюджетным (автономным) учреждениям</w:t>
            </w:r>
          </w:p>
        </w:tc>
      </w:tr>
      <w:tr w:rsidR="004A2987" w:rsidTr="001B2FD2">
        <w:trPr>
          <w:gridAfter w:val="1"/>
          <w:wAfter w:w="30" w:type="dxa"/>
          <w:trHeight w:val="432"/>
        </w:trPr>
        <w:tc>
          <w:tcPr>
            <w:tcW w:w="807" w:type="dxa"/>
            <w:vMerge w:val="restart"/>
          </w:tcPr>
          <w:p w:rsidR="004A2987" w:rsidRPr="00D516AE" w:rsidRDefault="004A2987" w:rsidP="00C22750">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A2987" w:rsidRPr="00A169B2" w:rsidRDefault="004A2987" w:rsidP="001B2FD2">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лицевых счетов клиентов:</w:t>
            </w:r>
          </w:p>
        </w:tc>
      </w:tr>
      <w:tr w:rsidR="004A2987" w:rsidTr="001B2FD2">
        <w:trPr>
          <w:gridAfter w:val="1"/>
          <w:wAfter w:w="30" w:type="dxa"/>
          <w:trHeight w:val="2019"/>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C2275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A2987" w:rsidRPr="00A169B2" w:rsidRDefault="004A2987" w:rsidP="007175A3">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rsidP="007175A3">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лицевых счетов участников бюджетного процесса, бюджетных (автономных) учреждений, иных неучастников бюджетного процесса (далее – клиент), которым в УФК в установленном порядке открыты лицевые счета;</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1B2FD2">
        <w:trPr>
          <w:gridAfter w:val="1"/>
          <w:wAfter w:w="30" w:type="dxa"/>
          <w:trHeight w:val="1027"/>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C2275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A2987" w:rsidRPr="00A169B2" w:rsidRDefault="004A2987" w:rsidP="00572A5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A2987" w:rsidRPr="00A169B2" w:rsidRDefault="004A2987" w:rsidP="00294E67">
            <w:pPr>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 xml:space="preserve">есвоевременность доведения </w:t>
            </w:r>
            <w:r>
              <w:rPr>
                <w:rFonts w:ascii="Times New Roman" w:hAnsi="Times New Roman" w:cs="Times New Roman"/>
                <w:sz w:val="24"/>
                <w:szCs w:val="24"/>
              </w:rPr>
              <w:t xml:space="preserve">отчетных форм по </w:t>
            </w:r>
            <w:r w:rsidRPr="00A169B2">
              <w:rPr>
                <w:rFonts w:ascii="Times New Roman" w:eastAsia="Times New Roman" w:hAnsi="Times New Roman" w:cs="Times New Roman"/>
                <w:sz w:val="24"/>
                <w:szCs w:val="24"/>
              </w:rPr>
              <w:t>соответствующи</w:t>
            </w:r>
            <w:r>
              <w:rPr>
                <w:rFonts w:ascii="Times New Roman" w:eastAsia="Times New Roman" w:hAnsi="Times New Roman" w:cs="Times New Roman"/>
                <w:sz w:val="24"/>
                <w:szCs w:val="24"/>
              </w:rPr>
              <w:t>м</w:t>
            </w:r>
            <w:r w:rsidRPr="00A169B2">
              <w:rPr>
                <w:rFonts w:ascii="Times New Roman" w:eastAsia="Times New Roman" w:hAnsi="Times New Roman" w:cs="Times New Roman"/>
                <w:sz w:val="24"/>
                <w:szCs w:val="24"/>
              </w:rPr>
              <w:t xml:space="preserve"> лицевы</w:t>
            </w:r>
            <w:r>
              <w:rPr>
                <w:rFonts w:ascii="Times New Roman" w:eastAsia="Times New Roman" w:hAnsi="Times New Roman" w:cs="Times New Roman"/>
                <w:sz w:val="24"/>
                <w:szCs w:val="24"/>
              </w:rPr>
              <w:t>м</w:t>
            </w:r>
            <w:r w:rsidRPr="00A169B2">
              <w:rPr>
                <w:rFonts w:ascii="Times New Roman" w:eastAsia="Times New Roman" w:hAnsi="Times New Roman" w:cs="Times New Roman"/>
                <w:sz w:val="24"/>
                <w:szCs w:val="24"/>
              </w:rPr>
              <w:t xml:space="preserve"> счет</w:t>
            </w:r>
            <w:r>
              <w:rPr>
                <w:rFonts w:ascii="Times New Roman" w:eastAsia="Times New Roman" w:hAnsi="Times New Roman" w:cs="Times New Roman"/>
                <w:sz w:val="24"/>
                <w:szCs w:val="24"/>
              </w:rPr>
              <w:t>ам</w:t>
            </w:r>
            <w:r w:rsidRPr="00A169B2">
              <w:rPr>
                <w:rFonts w:ascii="Times New Roman" w:eastAsia="Times New Roman" w:hAnsi="Times New Roman" w:cs="Times New Roman"/>
                <w:sz w:val="24"/>
                <w:szCs w:val="24"/>
              </w:rPr>
              <w:t xml:space="preserve"> клиентов</w:t>
            </w:r>
            <w:r>
              <w:rPr>
                <w:rFonts w:ascii="Times New Roman" w:eastAsia="Times New Roman" w:hAnsi="Times New Roman" w:cs="Times New Roman"/>
                <w:sz w:val="24"/>
                <w:szCs w:val="24"/>
              </w:rPr>
              <w:t>;</w:t>
            </w:r>
          </w:p>
        </w:tc>
        <w:tc>
          <w:tcPr>
            <w:tcW w:w="714"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A2987" w:rsidTr="001B2FD2">
        <w:trPr>
          <w:gridAfter w:val="1"/>
          <w:wAfter w:w="30" w:type="dxa"/>
          <w:trHeight w:val="1322"/>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294E67" w:rsidRDefault="004A2987" w:rsidP="0055769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55769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A2987" w:rsidRPr="00661E81" w:rsidRDefault="004A2987" w:rsidP="00557692">
            <w:pPr>
              <w:jc w:val="both"/>
              <w:rPr>
                <w:rFonts w:ascii="Times New Roman" w:hAnsi="Times New Roman" w:cs="Times New Roman"/>
                <w:sz w:val="24"/>
                <w:szCs w:val="24"/>
              </w:rPr>
            </w:pPr>
            <w:r w:rsidRPr="00661E81">
              <w:rPr>
                <w:rFonts w:ascii="Times New Roman" w:hAnsi="Times New Roman" w:cs="Times New Roman"/>
                <w:sz w:val="24"/>
                <w:szCs w:val="24"/>
              </w:rPr>
              <w:t>несоблюдение порядка приемки-передачи показателей, кассовых выплат и поступлений по лицевым счетам клиентов;</w:t>
            </w:r>
          </w:p>
        </w:tc>
        <w:tc>
          <w:tcPr>
            <w:tcW w:w="714" w:type="dxa"/>
            <w:gridSpan w:val="2"/>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294E67" w:rsidRDefault="004A2987" w:rsidP="00557692">
            <w:pPr>
              <w:jc w:val="center"/>
              <w:rPr>
                <w:rFonts w:ascii="Times New Roman" w:hAnsi="Times New Roman" w:cs="Times New Roman"/>
                <w:sz w:val="24"/>
                <w:szCs w:val="24"/>
              </w:rPr>
            </w:pPr>
            <w:r w:rsidRPr="00294E67">
              <w:rPr>
                <w:rFonts w:ascii="Times New Roman" w:hAnsi="Times New Roman" w:cs="Times New Roman"/>
                <w:sz w:val="24"/>
                <w:szCs w:val="24"/>
              </w:rPr>
              <w:t>3</w:t>
            </w:r>
          </w:p>
        </w:tc>
        <w:tc>
          <w:tcPr>
            <w:tcW w:w="686" w:type="dxa"/>
            <w:gridSpan w:val="3"/>
            <w:vAlign w:val="center"/>
          </w:tcPr>
          <w:p w:rsidR="004A2987" w:rsidRDefault="004A2987" w:rsidP="0055769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A2987" w:rsidRPr="0055198E" w:rsidRDefault="004A2987" w:rsidP="003B46D7">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«О</w:t>
            </w:r>
            <w:r w:rsidRPr="00A169B2">
              <w:rPr>
                <w:rFonts w:ascii="Times New Roman" w:eastAsia="Times New Roman" w:hAnsi="Times New Roman" w:cs="Times New Roman"/>
                <w:sz w:val="24"/>
                <w:szCs w:val="24"/>
                <w:lang w:eastAsia="ru-RU"/>
              </w:rPr>
              <w:t>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w:t>
            </w:r>
            <w:r w:rsidRPr="00A169B2">
              <w:rPr>
                <w:rFonts w:ascii="Times New Roman" w:eastAsia="Times New Roman" w:hAnsi="Times New Roman" w:cs="Times New Roman"/>
                <w:sz w:val="24"/>
                <w:szCs w:val="24"/>
                <w:vertAlign w:val="superscript"/>
                <w:lang w:eastAsia="ru-RU"/>
              </w:rPr>
              <w:t xml:space="preserve"> </w:t>
            </w:r>
            <w:r w:rsidRPr="00A169B2">
              <w:rPr>
                <w:rFonts w:ascii="Times New Roman" w:eastAsia="Times New Roman" w:hAnsi="Times New Roman" w:cs="Times New Roman"/>
                <w:sz w:val="24"/>
                <w:szCs w:val="24"/>
                <w:lang w:eastAsia="ru-RU"/>
              </w:rPr>
              <w:t>средствами обязательного медицинского страхования, поступающими федеральным бюджетным (автономным) учреждениям»</w:t>
            </w:r>
            <w:r w:rsidRPr="00A169B2">
              <w:rPr>
                <w:rFonts w:ascii="Times New Roman" w:eastAsia="Times New Roman" w:hAnsi="Times New Roman" w:cs="Times New Roman"/>
                <w:sz w:val="24"/>
                <w:szCs w:val="24"/>
              </w:rPr>
              <w:t xml:space="preserve"> (далее</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 xml:space="preserve">направление деятельности </w:t>
            </w:r>
            <w:r w:rsidRPr="00A169B2">
              <w:rPr>
                <w:rFonts w:ascii="Times New Roman" w:eastAsia="Times New Roman" w:hAnsi="Times New Roman" w:cs="Times New Roman"/>
                <w:sz w:val="24"/>
                <w:szCs w:val="24"/>
                <w:lang w:val="en-US"/>
              </w:rPr>
              <w:t>III</w:t>
            </w:r>
            <w:r>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89114C">
        <w:trPr>
          <w:gridAfter w:val="1"/>
          <w:wAfter w:w="30" w:type="dxa"/>
          <w:trHeight w:val="328"/>
        </w:trPr>
        <w:tc>
          <w:tcPr>
            <w:tcW w:w="807" w:type="dxa"/>
            <w:vMerge w:val="restart"/>
          </w:tcPr>
          <w:p w:rsidR="004A2987" w:rsidRDefault="004A2987" w:rsidP="00C22750">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1" w:type="dxa"/>
            <w:gridSpan w:val="32"/>
            <w:vAlign w:val="center"/>
          </w:tcPr>
          <w:p w:rsidR="004A2987" w:rsidRPr="00A169B2" w:rsidRDefault="004A2987" w:rsidP="00461891">
            <w:pPr>
              <w:rPr>
                <w:rFonts w:ascii="Times New Roman" w:hAnsi="Times New Roman" w:cs="Times New Roman"/>
                <w:sz w:val="24"/>
                <w:szCs w:val="24"/>
              </w:rPr>
            </w:pPr>
            <w:r w:rsidRPr="00A169B2">
              <w:rPr>
                <w:rFonts w:ascii="Times New Roman" w:hAnsi="Times New Roman" w:cs="Times New Roman"/>
                <w:sz w:val="24"/>
                <w:szCs w:val="24"/>
              </w:rPr>
              <w:t>Формирование регистров аналитического учета операций: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C2275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A2987" w:rsidRPr="00A169B2" w:rsidRDefault="004A2987" w:rsidP="00FD53F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установленного порядка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A169B2">
              <w:rPr>
                <w:rFonts w:ascii="Times New Roman" w:eastAsia="Times New Roman" w:hAnsi="Times New Roman" w:cs="Times New Roman"/>
                <w:sz w:val="24"/>
                <w:szCs w:val="24"/>
              </w:rPr>
              <w:t>средствами федеральных бюджетных (автономных) учреждений</w:t>
            </w:r>
            <w:r w:rsidRPr="00A169B2">
              <w:rPr>
                <w:rFonts w:ascii="Times New Roman" w:eastAsia="Times New Roman" w:hAnsi="Times New Roman" w:cs="Times New Roman"/>
                <w:sz w:val="24"/>
                <w:szCs w:val="24"/>
                <w:vertAlign w:val="superscript"/>
              </w:rPr>
              <w:t xml:space="preserve"> </w:t>
            </w:r>
            <w:r w:rsidRPr="00A169B2">
              <w:rPr>
                <w:rFonts w:ascii="Times New Roman" w:eastAsia="Times New Roman" w:hAnsi="Times New Roman" w:cs="Times New Roman"/>
                <w:sz w:val="24"/>
                <w:szCs w:val="24"/>
              </w:rPr>
              <w:t>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r>
              <w:rPr>
                <w:rFonts w:ascii="Times New Roman" w:eastAsia="Times New Roman" w:hAnsi="Times New Roman" w:cs="Times New Roman"/>
                <w:sz w:val="24"/>
                <w:szCs w:val="24"/>
              </w:rPr>
              <w:t xml:space="preserve"> (далее – </w:t>
            </w:r>
            <w:r w:rsidRPr="00A169B2">
              <w:rPr>
                <w:rFonts w:ascii="Times New Roman" w:hAnsi="Times New Roman" w:cs="Times New Roman"/>
                <w:sz w:val="24"/>
                <w:szCs w:val="24"/>
              </w:rPr>
              <w:t>регистр</w:t>
            </w:r>
            <w:r>
              <w:rPr>
                <w:rFonts w:ascii="Times New Roman" w:hAnsi="Times New Roman" w:cs="Times New Roman"/>
                <w:sz w:val="24"/>
                <w:szCs w:val="24"/>
              </w:rPr>
              <w:t>ы</w:t>
            </w:r>
            <w:r w:rsidRPr="00A169B2">
              <w:rPr>
                <w:rFonts w:ascii="Times New Roman" w:hAnsi="Times New Roman" w:cs="Times New Roman"/>
                <w:sz w:val="24"/>
                <w:szCs w:val="24"/>
              </w:rPr>
              <w:t xml:space="preserve"> аналитического учета операций</w:t>
            </w:r>
            <w:r>
              <w:rPr>
                <w:rFonts w:ascii="Times New Roman" w:hAnsi="Times New Roman" w:cs="Times New Roman"/>
                <w:sz w:val="24"/>
                <w:szCs w:val="24"/>
              </w:rPr>
              <w:t>)</w:t>
            </w:r>
            <w:r w:rsidRPr="00A169B2">
              <w:rPr>
                <w:rFonts w:ascii="Times New Roman" w:eastAsia="Times New Roman" w:hAnsi="Times New Roman" w:cs="Times New Roman"/>
                <w:sz w:val="24"/>
                <w:szCs w:val="24"/>
              </w:rPr>
              <w:t>;</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C2275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A2987" w:rsidRPr="00A169B2" w:rsidRDefault="004A2987" w:rsidP="002A6115">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сроков формирования регистров аналитического учета операций</w:t>
            </w:r>
            <w:r>
              <w:rPr>
                <w:rFonts w:ascii="Times New Roman" w:hAnsi="Times New Roman" w:cs="Times New Roman"/>
                <w:sz w:val="24"/>
                <w:szCs w:val="24"/>
              </w:rPr>
              <w:t>;</w:t>
            </w:r>
          </w:p>
        </w:tc>
        <w:tc>
          <w:tcPr>
            <w:tcW w:w="714"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55769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A2987" w:rsidRPr="0055198E" w:rsidRDefault="004A2987" w:rsidP="0055769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89114C">
        <w:trPr>
          <w:gridAfter w:val="1"/>
          <w:wAfter w:w="30" w:type="dxa"/>
          <w:trHeight w:val="680"/>
        </w:trPr>
        <w:tc>
          <w:tcPr>
            <w:tcW w:w="807" w:type="dxa"/>
            <w:vMerge w:val="restart"/>
          </w:tcPr>
          <w:p w:rsidR="004A2987" w:rsidRPr="00DD1610" w:rsidRDefault="004A2987" w:rsidP="00EA121A">
            <w:pPr>
              <w:jc w:val="center"/>
              <w:rPr>
                <w:rFonts w:ascii="Times New Roman" w:hAnsi="Times New Roman" w:cs="Times New Roman"/>
                <w:sz w:val="24"/>
                <w:szCs w:val="24"/>
              </w:rPr>
            </w:pPr>
            <w:r w:rsidRPr="00DD1610">
              <w:rPr>
                <w:rFonts w:ascii="Times New Roman" w:hAnsi="Times New Roman" w:cs="Times New Roman"/>
                <w:sz w:val="24"/>
                <w:szCs w:val="24"/>
              </w:rPr>
              <w:lastRenderedPageBreak/>
              <w:t>3.</w:t>
            </w:r>
          </w:p>
          <w:p w:rsidR="004A2987" w:rsidRPr="00DD1610" w:rsidRDefault="004A2987" w:rsidP="00EA121A">
            <w:pPr>
              <w:jc w:val="center"/>
              <w:rPr>
                <w:rFonts w:ascii="Times New Roman" w:hAnsi="Times New Roman" w:cs="Times New Roman"/>
                <w:sz w:val="24"/>
                <w:szCs w:val="24"/>
              </w:rPr>
            </w:pPr>
          </w:p>
          <w:p w:rsidR="004A2987" w:rsidRPr="00DD1610" w:rsidRDefault="004A2987" w:rsidP="00EA121A">
            <w:pPr>
              <w:jc w:val="center"/>
              <w:rPr>
                <w:rFonts w:ascii="Times New Roman" w:hAnsi="Times New Roman" w:cs="Times New Roman"/>
                <w:sz w:val="24"/>
                <w:szCs w:val="24"/>
              </w:rPr>
            </w:pPr>
          </w:p>
        </w:tc>
        <w:tc>
          <w:tcPr>
            <w:tcW w:w="13551" w:type="dxa"/>
            <w:gridSpan w:val="32"/>
            <w:vAlign w:val="center"/>
          </w:tcPr>
          <w:p w:rsidR="004A2987" w:rsidRPr="00DD1610" w:rsidRDefault="004A2987" w:rsidP="004D6E11">
            <w:pPr>
              <w:jc w:val="both"/>
            </w:pPr>
            <w:r w:rsidRPr="00DD1610">
              <w:rPr>
                <w:rFonts w:ascii="Times New Roman" w:hAnsi="Times New Roman" w:cs="Times New Roman"/>
                <w:sz w:val="24"/>
                <w:szCs w:val="24"/>
              </w:rPr>
              <w:t>Д</w:t>
            </w:r>
            <w:r w:rsidRPr="00DD1610">
              <w:rPr>
                <w:rFonts w:ascii="Times New Roman" w:eastAsia="Times New Roman" w:hAnsi="Times New Roman" w:cs="Times New Roman"/>
                <w:sz w:val="24"/>
                <w:szCs w:val="24"/>
                <w:lang w:eastAsia="ru-RU"/>
              </w:rPr>
              <w:t xml:space="preserve">оведение бюджетных ассигнований и (или) лимитов бюджетных обязательств, предельных объемов финансирования (далее – бюджетные данные), в случае принятия </w:t>
            </w:r>
            <w:r w:rsidR="004D6E11">
              <w:rPr>
                <w:rFonts w:ascii="Times New Roman" w:eastAsia="Times New Roman" w:hAnsi="Times New Roman" w:cs="Times New Roman"/>
                <w:sz w:val="24"/>
                <w:szCs w:val="24"/>
                <w:lang w:eastAsia="ru-RU"/>
              </w:rPr>
              <w:t>Минфином России соответствующего</w:t>
            </w:r>
            <w:r w:rsidRPr="00DD1610">
              <w:rPr>
                <w:rFonts w:ascii="Times New Roman" w:eastAsia="Times New Roman" w:hAnsi="Times New Roman" w:cs="Times New Roman"/>
                <w:sz w:val="24"/>
                <w:szCs w:val="24"/>
                <w:lang w:eastAsia="ru-RU"/>
              </w:rPr>
              <w:t xml:space="preserve"> решения, при организации исполнения </w:t>
            </w:r>
            <w:r w:rsidR="004D6E11">
              <w:rPr>
                <w:rFonts w:ascii="Times New Roman" w:eastAsia="Times New Roman" w:hAnsi="Times New Roman" w:cs="Times New Roman"/>
                <w:sz w:val="24"/>
                <w:szCs w:val="24"/>
                <w:lang w:eastAsia="ru-RU"/>
              </w:rPr>
              <w:t>федерального</w:t>
            </w:r>
            <w:r w:rsidR="004917E7">
              <w:rPr>
                <w:rFonts w:ascii="Times New Roman" w:eastAsia="Times New Roman" w:hAnsi="Times New Roman" w:cs="Times New Roman"/>
                <w:sz w:val="24"/>
                <w:szCs w:val="24"/>
                <w:lang w:eastAsia="ru-RU"/>
              </w:rPr>
              <w:t xml:space="preserve"> </w:t>
            </w:r>
            <w:r w:rsidRPr="00DD1610">
              <w:rPr>
                <w:rFonts w:ascii="Times New Roman" w:eastAsia="Times New Roman" w:hAnsi="Times New Roman" w:cs="Times New Roman"/>
                <w:sz w:val="24"/>
                <w:szCs w:val="24"/>
                <w:lang w:eastAsia="ru-RU"/>
              </w:rPr>
              <w:t xml:space="preserve">бюджета по расходам и источникам финансирования дефицита </w:t>
            </w:r>
            <w:r w:rsidR="004D6E11">
              <w:rPr>
                <w:rFonts w:ascii="Times New Roman" w:eastAsia="Times New Roman" w:hAnsi="Times New Roman" w:cs="Times New Roman"/>
                <w:sz w:val="24"/>
                <w:szCs w:val="24"/>
                <w:lang w:eastAsia="ru-RU"/>
              </w:rPr>
              <w:t xml:space="preserve">федерального </w:t>
            </w:r>
            <w:r w:rsidRPr="00DD1610">
              <w:rPr>
                <w:rFonts w:ascii="Times New Roman" w:eastAsia="Times New Roman" w:hAnsi="Times New Roman" w:cs="Times New Roman"/>
                <w:sz w:val="24"/>
                <w:szCs w:val="24"/>
                <w:lang w:eastAsia="ru-RU"/>
              </w:rPr>
              <w:t xml:space="preserve">бюджета и передачи бюджетных данных при реорганизации участников бюджетного процесса </w:t>
            </w:r>
            <w:r w:rsidR="004D6E11">
              <w:rPr>
                <w:rFonts w:ascii="Times New Roman" w:eastAsia="Times New Roman" w:hAnsi="Times New Roman" w:cs="Times New Roman"/>
                <w:sz w:val="24"/>
                <w:szCs w:val="24"/>
                <w:lang w:eastAsia="ru-RU"/>
              </w:rPr>
              <w:t>федерального уровня</w:t>
            </w:r>
            <w:r w:rsidRPr="00DD1610">
              <w:rPr>
                <w:rFonts w:ascii="Times New Roman" w:eastAsia="Times New Roman" w:hAnsi="Times New Roman" w:cs="Times New Roman"/>
                <w:sz w:val="24"/>
                <w:szCs w:val="24"/>
                <w:lang w:eastAsia="ru-RU"/>
              </w:rPr>
              <w:t>:</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C2275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rsidP="00EA121A">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EA121A">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A2987" w:rsidRPr="00A169B2" w:rsidRDefault="004A2987" w:rsidP="00EA121A">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EA121A">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A2987" w:rsidRPr="00A169B2" w:rsidRDefault="004A2987" w:rsidP="004D6E11">
            <w:pPr>
              <w:jc w:val="both"/>
              <w:rPr>
                <w:rFonts w:ascii="Times New Roman" w:hAnsi="Times New Roman" w:cs="Times New Roman"/>
                <w:sz w:val="24"/>
                <w:szCs w:val="24"/>
              </w:rPr>
            </w:pPr>
            <w:r w:rsidRPr="00A169B2">
              <w:rPr>
                <w:rFonts w:ascii="Times New Roman" w:hAnsi="Times New Roman" w:cs="Times New Roman"/>
                <w:sz w:val="24"/>
                <w:szCs w:val="24"/>
              </w:rPr>
              <w:t xml:space="preserve">превышение бюджетных данных, распределенных распорядителями средств </w:t>
            </w:r>
            <w:r w:rsidR="004D6E11">
              <w:rPr>
                <w:rFonts w:ascii="Times New Roman" w:hAnsi="Times New Roman" w:cs="Times New Roman"/>
                <w:sz w:val="24"/>
                <w:szCs w:val="24"/>
              </w:rPr>
              <w:t>федерального</w:t>
            </w:r>
            <w:r w:rsidR="004917E7">
              <w:rPr>
                <w:rFonts w:ascii="Times New Roman" w:hAnsi="Times New Roman" w:cs="Times New Roman"/>
                <w:sz w:val="24"/>
                <w:szCs w:val="24"/>
              </w:rPr>
              <w:t xml:space="preserve"> </w:t>
            </w:r>
            <w:r w:rsidRPr="00A169B2">
              <w:rPr>
                <w:rFonts w:ascii="Times New Roman" w:hAnsi="Times New Roman" w:cs="Times New Roman"/>
                <w:sz w:val="24"/>
                <w:szCs w:val="24"/>
              </w:rPr>
              <w:t xml:space="preserve">бюджета между нижестоящими распорядителями и получателями средств </w:t>
            </w:r>
            <w:r w:rsidR="004D6E11">
              <w:rPr>
                <w:rFonts w:ascii="Times New Roman" w:hAnsi="Times New Roman" w:cs="Times New Roman"/>
                <w:sz w:val="24"/>
                <w:szCs w:val="24"/>
              </w:rPr>
              <w:t>федерального</w:t>
            </w:r>
            <w:r w:rsidRPr="00A169B2">
              <w:rPr>
                <w:rFonts w:ascii="Times New Roman" w:hAnsi="Times New Roman" w:cs="Times New Roman"/>
                <w:sz w:val="24"/>
                <w:szCs w:val="24"/>
              </w:rPr>
              <w:t xml:space="preserve"> бюджета, над утвержденными им бюджетными данными</w:t>
            </w:r>
            <w:r>
              <w:rPr>
                <w:rFonts w:ascii="Times New Roman" w:hAnsi="Times New Roman" w:cs="Times New Roman"/>
                <w:sz w:val="24"/>
                <w:szCs w:val="24"/>
              </w:rPr>
              <w:t>;</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cantSplit/>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A2987" w:rsidRPr="0055198E" w:rsidRDefault="004A2987" w:rsidP="00DD161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E461F2">
        <w:trPr>
          <w:gridAfter w:val="1"/>
          <w:wAfter w:w="30" w:type="dxa"/>
          <w:trHeight w:val="475"/>
        </w:trPr>
        <w:tc>
          <w:tcPr>
            <w:tcW w:w="807" w:type="dxa"/>
            <w:vMerge w:val="restart"/>
          </w:tcPr>
          <w:p w:rsidR="004A2987" w:rsidRDefault="004A2987" w:rsidP="001B2FD2">
            <w:pPr>
              <w:jc w:val="center"/>
            </w:pPr>
            <w:r>
              <w:rPr>
                <w:rFonts w:ascii="Times New Roman" w:hAnsi="Times New Roman" w:cs="Times New Roman"/>
                <w:sz w:val="24"/>
                <w:szCs w:val="24"/>
              </w:rPr>
              <w:t>4.</w:t>
            </w:r>
          </w:p>
        </w:tc>
        <w:tc>
          <w:tcPr>
            <w:tcW w:w="13551" w:type="dxa"/>
            <w:gridSpan w:val="32"/>
            <w:vAlign w:val="center"/>
          </w:tcPr>
          <w:p w:rsidR="004A2987" w:rsidRPr="00A169B2" w:rsidRDefault="004A2987" w:rsidP="00E461F2">
            <w:pPr>
              <w:jc w:val="both"/>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операций со средствами, поступающими во временное распоряжение получателя средств федерального бюджета:</w:t>
            </w:r>
          </w:p>
        </w:tc>
      </w:tr>
      <w:tr w:rsidR="004A2987" w:rsidTr="001B2FD2">
        <w:trPr>
          <w:gridAfter w:val="1"/>
          <w:wAfter w:w="30" w:type="dxa"/>
          <w:trHeight w:val="602"/>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C22750">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A2987" w:rsidRPr="00A169B2" w:rsidRDefault="004A2987" w:rsidP="00572A5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rsidP="00493A45">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осуществления операций на лицевом счете для учета операций со средствами, поступающими </w:t>
            </w:r>
            <w:r w:rsidRPr="00A169B2">
              <w:rPr>
                <w:rFonts w:ascii="Times New Roman" w:hAnsi="Times New Roman" w:cs="Times New Roman"/>
                <w:sz w:val="24"/>
                <w:szCs w:val="24"/>
              </w:rPr>
              <w:lastRenderedPageBreak/>
              <w:t>во временное распоряжение получателя средств федерального бюджета;</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1B2FD2">
        <w:trPr>
          <w:gridAfter w:val="1"/>
          <w:wAfter w:w="30" w:type="dxa"/>
          <w:trHeight w:val="540"/>
        </w:trPr>
        <w:tc>
          <w:tcPr>
            <w:tcW w:w="807" w:type="dxa"/>
            <w:vMerge/>
          </w:tcPr>
          <w:p w:rsidR="004A2987" w:rsidRDefault="004A2987"/>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A2987" w:rsidRPr="0055198E" w:rsidRDefault="004A2987" w:rsidP="00DD161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89114C">
        <w:trPr>
          <w:gridAfter w:val="1"/>
          <w:wAfter w:w="30" w:type="dxa"/>
          <w:trHeight w:val="593"/>
        </w:trPr>
        <w:tc>
          <w:tcPr>
            <w:tcW w:w="807" w:type="dxa"/>
            <w:vMerge w:val="restart"/>
          </w:tcPr>
          <w:p w:rsidR="004A2987" w:rsidRDefault="004A2987" w:rsidP="00C22750">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4A2987" w:rsidRPr="00A169B2" w:rsidRDefault="004A2987" w:rsidP="00461891">
            <w:pPr>
              <w:rPr>
                <w:rFonts w:ascii="Times New Roman" w:hAnsi="Times New Roman" w:cs="Times New Roman"/>
                <w:sz w:val="24"/>
                <w:szCs w:val="24"/>
              </w:rPr>
            </w:pPr>
            <w:r w:rsidRPr="00A169B2">
              <w:rPr>
                <w:rFonts w:ascii="Times New Roman" w:hAnsi="Times New Roman" w:cs="Times New Roman"/>
                <w:sz w:val="24"/>
                <w:szCs w:val="24"/>
              </w:rPr>
              <w:t>Исполнение бюджета Союзного государства:</w:t>
            </w:r>
          </w:p>
        </w:tc>
      </w:tr>
      <w:tr w:rsidR="004A2987" w:rsidTr="00E461F2">
        <w:trPr>
          <w:gridAfter w:val="1"/>
          <w:wAfter w:w="30" w:type="dxa"/>
          <w:trHeight w:val="1788"/>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C22750">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rsidP="00EA121A">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EA121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A2987" w:rsidRPr="00A169B2" w:rsidRDefault="004A2987" w:rsidP="00EA121A">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отражения на лицевых счетах клиентов Союзного государства объемов финансирования расходов бюджета Союзного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1B2FD2">
        <w:trPr>
          <w:gridAfter w:val="1"/>
          <w:wAfter w:w="30" w:type="dxa"/>
          <w:cantSplit/>
          <w:trHeight w:val="96"/>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EA121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A2987" w:rsidRPr="00A169B2" w:rsidRDefault="004A2987" w:rsidP="00EA121A">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кассового обслуживания исполнения бюджета Союзного государства и санкционирования расходов получателей средств бюджета Союзного государства;</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EA121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4A2987" w:rsidRPr="00A169B2" w:rsidRDefault="004A2987" w:rsidP="00A05D1B">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завершения операций по исполнению бюджета Союзного государства в текущем финансовом году</w:t>
            </w:r>
            <w:r>
              <w:rPr>
                <w:rFonts w:ascii="Times New Roman" w:hAnsi="Times New Roman" w:cs="Times New Roman"/>
                <w:sz w:val="24"/>
                <w:szCs w:val="24"/>
              </w:rPr>
              <w:t>;</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A2987" w:rsidRPr="0055198E" w:rsidRDefault="004A2987" w:rsidP="00A05D1B">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89114C">
        <w:trPr>
          <w:gridAfter w:val="1"/>
          <w:wAfter w:w="30" w:type="dxa"/>
          <w:trHeight w:val="680"/>
        </w:trPr>
        <w:tc>
          <w:tcPr>
            <w:tcW w:w="807" w:type="dxa"/>
            <w:vMerge w:val="restart"/>
          </w:tcPr>
          <w:p w:rsidR="004A2987" w:rsidRPr="004E7D93" w:rsidRDefault="004A2987" w:rsidP="00C22750">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tcPr>
          <w:p w:rsidR="004A2987" w:rsidRPr="00A169B2" w:rsidRDefault="004A2987" w:rsidP="00461891">
            <w:pPr>
              <w:autoSpaceDE w:val="0"/>
              <w:autoSpaceDN w:val="0"/>
              <w:adjustRightInd w:val="0"/>
              <w:jc w:val="both"/>
            </w:pPr>
            <w:r w:rsidRPr="00A169B2">
              <w:rPr>
                <w:rFonts w:ascii="Times New Roman" w:hAnsi="Times New Roman" w:cs="Times New Roman"/>
                <w:sz w:val="24"/>
                <w:szCs w:val="24"/>
              </w:rPr>
              <w:t>Осуществление предварительного и текущего контроля за ведением операций со средствами федерального бюджета получателями средств федерального бюджета:</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4C3B13">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A2987" w:rsidRPr="00A169B2" w:rsidRDefault="004A2987" w:rsidP="00D20D94">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rsidP="00D20D94">
            <w:pPr>
              <w:tabs>
                <w:tab w:val="left" w:pos="993"/>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превышение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14"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tc>
        <w:tc>
          <w:tcPr>
            <w:tcW w:w="826" w:type="dxa"/>
            <w:gridSpan w:val="3"/>
            <w:vAlign w:val="center"/>
          </w:tcPr>
          <w:p w:rsidR="004A2987" w:rsidRPr="00A169B2" w:rsidRDefault="004A2987" w:rsidP="00D20D94">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D20D94">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A2987" w:rsidRPr="00A169B2" w:rsidRDefault="004A2987" w:rsidP="00D20D94">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A2987" w:rsidRPr="00A169B2" w:rsidRDefault="004A2987" w:rsidP="00A05D1B">
            <w:pPr>
              <w:jc w:val="both"/>
              <w:rPr>
                <w:rFonts w:ascii="Times New Roman" w:hAnsi="Times New Roman" w:cs="Times New Roman"/>
                <w:sz w:val="24"/>
                <w:szCs w:val="24"/>
              </w:rPr>
            </w:pPr>
            <w:r w:rsidRPr="00A169B2">
              <w:rPr>
                <w:rFonts w:ascii="Times New Roman" w:hAnsi="Times New Roman" w:cs="Times New Roman"/>
                <w:sz w:val="24"/>
                <w:szCs w:val="24"/>
              </w:rPr>
              <w:t>превышение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r>
              <w:rPr>
                <w:rFonts w:ascii="Times New Roman" w:hAnsi="Times New Roman" w:cs="Times New Roman"/>
                <w:sz w:val="24"/>
                <w:szCs w:val="24"/>
              </w:rPr>
              <w:t>;</w:t>
            </w:r>
          </w:p>
        </w:tc>
        <w:tc>
          <w:tcPr>
            <w:tcW w:w="714" w:type="dxa"/>
            <w:gridSpan w:val="2"/>
            <w:vAlign w:val="center"/>
          </w:tcPr>
          <w:p w:rsidR="004A2987" w:rsidRPr="0099578C" w:rsidRDefault="004A2987" w:rsidP="00D20D9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D20D9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D20D9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D20D9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D20D9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D20D9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A2987" w:rsidRPr="0055198E" w:rsidRDefault="004A2987" w:rsidP="00A05D1B">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89114C">
        <w:trPr>
          <w:gridAfter w:val="1"/>
          <w:wAfter w:w="30" w:type="dxa"/>
          <w:trHeight w:val="680"/>
        </w:trPr>
        <w:tc>
          <w:tcPr>
            <w:tcW w:w="807" w:type="dxa"/>
            <w:vMerge w:val="restart"/>
          </w:tcPr>
          <w:p w:rsidR="004A2987" w:rsidRDefault="004A2987">
            <w:pPr>
              <w:jc w:val="center"/>
              <w:rPr>
                <w:rFonts w:ascii="Times New Roman" w:hAnsi="Times New Roman" w:cs="Times New Roman"/>
                <w:sz w:val="24"/>
                <w:szCs w:val="24"/>
              </w:rPr>
            </w:pPr>
            <w:r>
              <w:rPr>
                <w:rFonts w:ascii="Times New Roman" w:hAnsi="Times New Roman" w:cs="Times New Roman"/>
                <w:sz w:val="24"/>
                <w:szCs w:val="24"/>
              </w:rPr>
              <w:t>7.</w:t>
            </w:r>
          </w:p>
        </w:tc>
        <w:tc>
          <w:tcPr>
            <w:tcW w:w="13551" w:type="dxa"/>
            <w:gridSpan w:val="32"/>
            <w:vAlign w:val="center"/>
          </w:tcPr>
          <w:p w:rsidR="004A2987" w:rsidRPr="00294E67" w:rsidRDefault="004A2987" w:rsidP="004E7D93">
            <w:pPr>
              <w:jc w:val="both"/>
              <w:rPr>
                <w:rFonts w:ascii="Times New Roman" w:hAnsi="Times New Roman" w:cs="Times New Roman"/>
                <w:sz w:val="24"/>
                <w:szCs w:val="24"/>
              </w:rPr>
            </w:pPr>
            <w:r w:rsidRPr="00294E67">
              <w:rPr>
                <w:rFonts w:ascii="Times New Roman" w:hAnsi="Times New Roman" w:cs="Times New Roman"/>
                <w:sz w:val="24"/>
                <w:szCs w:val="24"/>
              </w:rPr>
              <w:t xml:space="preserve">Осуществление </w:t>
            </w:r>
            <w:r w:rsidRPr="00294E67">
              <w:rPr>
                <w:rFonts w:ascii="Times New Roman" w:eastAsia="Times New Roman" w:hAnsi="Times New Roman" w:cs="Times New Roman"/>
                <w:sz w:val="24"/>
                <w:szCs w:val="24"/>
                <w:lang w:eastAsia="ru-RU"/>
              </w:rPr>
              <w:t>контроля, предусмотренного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(далее</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Закон № 44-ФЗ)</w:t>
            </w:r>
            <w:r w:rsidRPr="00294E67">
              <w:rPr>
                <w:rFonts w:ascii="Times New Roman" w:eastAsia="Times New Roman" w:hAnsi="Times New Roman" w:cs="Times New Roman"/>
                <w:sz w:val="24"/>
                <w:szCs w:val="24"/>
                <w:vertAlign w:val="superscript"/>
                <w:lang w:eastAsia="ru-RU"/>
              </w:rPr>
              <w:footnoteReference w:id="2"/>
            </w:r>
            <w:r w:rsidRPr="00294E67">
              <w:rPr>
                <w:rFonts w:ascii="Times New Roman" w:eastAsia="Times New Roman" w:hAnsi="Times New Roman" w:cs="Times New Roman"/>
                <w:sz w:val="24"/>
                <w:szCs w:val="24"/>
                <w:lang w:eastAsia="ru-RU"/>
              </w:rPr>
              <w:t xml:space="preserve"> и постановлением Правительства Российской Федерации от 28 ноября 2013 г. № 1084 (Собрание законодательства Российской Федерации, 2013, № 49) (далее</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Постановление № </w:t>
            </w:r>
            <w:r w:rsidRPr="00294E67">
              <w:rPr>
                <w:rFonts w:ascii="Times New Roman" w:eastAsia="Times New Roman" w:hAnsi="Times New Roman" w:cs="Times New Roman"/>
                <w:sz w:val="24"/>
                <w:szCs w:val="24"/>
                <w:lang w:eastAsia="ru-RU"/>
              </w:rPr>
              <w:t>1084):</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C22750">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A2987" w:rsidRPr="00A169B2" w:rsidRDefault="004A2987" w:rsidP="00C264E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A2987" w:rsidRPr="008B2F0D" w:rsidRDefault="004A2987" w:rsidP="004052BF">
            <w:pPr>
              <w:jc w:val="both"/>
              <w:rPr>
                <w:rFonts w:ascii="Times New Roman" w:eastAsia="Times New Roman" w:hAnsi="Times New Roman" w:cs="Times New Roman"/>
                <w:sz w:val="24"/>
                <w:szCs w:val="24"/>
                <w:highlight w:val="yellow"/>
                <w:lang w:eastAsia="ru-RU"/>
              </w:rPr>
            </w:pPr>
            <w:r w:rsidRPr="006E56A4">
              <w:rPr>
                <w:rFonts w:ascii="Times New Roman" w:eastAsia="Times New Roman" w:hAnsi="Times New Roman" w:cs="Times New Roman"/>
                <w:sz w:val="24"/>
                <w:szCs w:val="24"/>
                <w:lang w:eastAsia="ru-RU"/>
              </w:rPr>
              <w:t xml:space="preserve">несоблюдение порядка </w:t>
            </w:r>
            <w:r w:rsidRPr="006E56A4">
              <w:rPr>
                <w:rFonts w:ascii="Times New Roman" w:hAnsi="Times New Roman" w:cs="Times New Roman"/>
                <w:sz w:val="24"/>
                <w:szCs w:val="24"/>
              </w:rPr>
              <w:t xml:space="preserve">осуществления </w:t>
            </w:r>
            <w:r w:rsidRPr="006E56A4">
              <w:rPr>
                <w:rFonts w:ascii="Times New Roman" w:eastAsia="Times New Roman" w:hAnsi="Times New Roman" w:cs="Times New Roman"/>
                <w:sz w:val="24"/>
                <w:szCs w:val="24"/>
                <w:lang w:eastAsia="ru-RU"/>
              </w:rPr>
              <w:t xml:space="preserve">контроля, предусмотренного положениями части 5 статьи 99 Закона № 44-ФЗ и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w:t>
            </w:r>
            <w:r w:rsidRPr="00973500">
              <w:rPr>
                <w:rFonts w:ascii="Times New Roman" w:eastAsia="Times New Roman" w:hAnsi="Times New Roman" w:cs="Times New Roman"/>
                <w:sz w:val="24"/>
                <w:szCs w:val="24"/>
                <w:lang w:eastAsia="ru-RU"/>
              </w:rPr>
              <w:t>Постановлением № 1084</w:t>
            </w:r>
            <w:r>
              <w:rPr>
                <w:rFonts w:ascii="Times New Roman" w:eastAsia="Times New Roman" w:hAnsi="Times New Roman" w:cs="Times New Roman"/>
                <w:sz w:val="24"/>
                <w:szCs w:val="24"/>
                <w:lang w:eastAsia="ru-RU"/>
              </w:rPr>
              <w:t>;</w:t>
            </w:r>
          </w:p>
        </w:tc>
        <w:tc>
          <w:tcPr>
            <w:tcW w:w="714"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E461F2">
        <w:trPr>
          <w:gridAfter w:val="1"/>
          <w:wAfter w:w="30" w:type="dxa"/>
          <w:trHeight w:val="612"/>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A2987" w:rsidRDefault="004A2987" w:rsidP="004052B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A2987" w:rsidRPr="0055198E" w:rsidRDefault="004A2987" w:rsidP="00A05D1B">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89114C">
        <w:trPr>
          <w:gridAfter w:val="1"/>
          <w:wAfter w:w="30" w:type="dxa"/>
          <w:trHeight w:val="680"/>
        </w:trPr>
        <w:tc>
          <w:tcPr>
            <w:tcW w:w="807" w:type="dxa"/>
            <w:vMerge w:val="restart"/>
          </w:tcPr>
          <w:p w:rsidR="004A2987" w:rsidRDefault="004A2987" w:rsidP="00C22750">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4A2987" w:rsidRPr="00A169B2" w:rsidRDefault="004A2987" w:rsidP="00780AC7">
            <w:pPr>
              <w:jc w:val="both"/>
              <w:rPr>
                <w:rFonts w:ascii="Times New Roman" w:hAnsi="Times New Roman" w:cs="Times New Roman"/>
                <w:sz w:val="24"/>
                <w:szCs w:val="24"/>
              </w:rPr>
            </w:pPr>
            <w:r w:rsidRPr="006E56A4">
              <w:rPr>
                <w:rFonts w:ascii="Times New Roman" w:hAnsi="Times New Roman" w:cs="Times New Roman"/>
                <w:sz w:val="24"/>
                <w:szCs w:val="24"/>
              </w:rPr>
              <w:t>С</w:t>
            </w:r>
            <w:r w:rsidRPr="006E56A4">
              <w:rPr>
                <w:rFonts w:ascii="Times New Roman" w:eastAsia="Times New Roman" w:hAnsi="Times New Roman" w:cs="Times New Roman"/>
                <w:sz w:val="24"/>
                <w:szCs w:val="24"/>
                <w:lang w:eastAsia="ru-RU"/>
              </w:rPr>
              <w:t>анкционирование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 расходов федеральных бюджетных (автономных) учреждений:</w:t>
            </w:r>
          </w:p>
        </w:tc>
      </w:tr>
      <w:tr w:rsidR="004A2987" w:rsidTr="001B2FD2">
        <w:trPr>
          <w:gridAfter w:val="1"/>
          <w:wAfter w:w="30" w:type="dxa"/>
          <w:trHeight w:val="96"/>
        </w:trPr>
        <w:tc>
          <w:tcPr>
            <w:tcW w:w="807" w:type="dxa"/>
            <w:vMerge/>
          </w:tcPr>
          <w:p w:rsidR="004A2987" w:rsidRDefault="004A2987" w:rsidP="00C264ED">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C22750">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A2987" w:rsidRPr="00A169B2" w:rsidRDefault="004A2987" w:rsidP="009D036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A2987" w:rsidRPr="00A169B2" w:rsidRDefault="004A2987" w:rsidP="0046647C">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санкционирования оплаты денежных обязательств получателей средств федерального бюджета и администраторов источников </w:t>
            </w:r>
            <w:r w:rsidRPr="00A169B2">
              <w:rPr>
                <w:rFonts w:ascii="Times New Roman" w:eastAsia="Times New Roman" w:hAnsi="Times New Roman" w:cs="Times New Roman"/>
                <w:sz w:val="24"/>
                <w:szCs w:val="24"/>
                <w:lang w:eastAsia="ru-RU"/>
              </w:rPr>
              <w:lastRenderedPageBreak/>
              <w:t>внутреннего финансирования дефицита федерального бюджета;</w:t>
            </w:r>
          </w:p>
        </w:tc>
        <w:tc>
          <w:tcPr>
            <w:tcW w:w="714"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A2987" w:rsidRPr="0099578C" w:rsidRDefault="004A2987" w:rsidP="00F345F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C264ED">
            <w:pPr>
              <w:jc w:val="center"/>
              <w:rPr>
                <w:rFonts w:ascii="Times New Roman" w:hAnsi="Times New Roman" w:cs="Times New Roman"/>
                <w:sz w:val="24"/>
                <w:szCs w:val="24"/>
              </w:rPr>
            </w:pPr>
          </w:p>
        </w:tc>
        <w:tc>
          <w:tcPr>
            <w:tcW w:w="826" w:type="dxa"/>
            <w:gridSpan w:val="3"/>
            <w:vAlign w:val="center"/>
          </w:tcPr>
          <w:p w:rsidR="004A2987" w:rsidRPr="00A169B2"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A8383E">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A2987" w:rsidRPr="00A169B2" w:rsidRDefault="004A2987" w:rsidP="0046647C">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A2987" w:rsidRPr="00A169B2" w:rsidRDefault="004A2987" w:rsidP="00A05D1B">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санкционирования</w:t>
            </w:r>
            <w:r w:rsidRPr="00A169B2">
              <w:rPr>
                <w:rFonts w:ascii="Times New Roman" w:eastAsia="Times New Roman" w:hAnsi="Times New Roman" w:cs="Times New Roman"/>
                <w:sz w:val="24"/>
                <w:szCs w:val="24"/>
                <w:lang w:eastAsia="ru-RU"/>
              </w:rPr>
              <w:t xml:space="preserve"> расходов федеральных бюджетных (автономных) учреждений, источником финансового обеспечения которых являются субсидии, полученные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 xml:space="preserve">в соответствии с абзацем вторым </w:t>
            </w:r>
            <w:hyperlink r:id="rId9" w:history="1">
              <w:r w:rsidRPr="00A169B2">
                <w:rPr>
                  <w:rFonts w:ascii="Times New Roman" w:eastAsia="Times New Roman" w:hAnsi="Times New Roman" w:cs="Times New Roman"/>
                  <w:sz w:val="24"/>
                  <w:szCs w:val="24"/>
                  <w:lang w:eastAsia="ru-RU"/>
                </w:rPr>
                <w:t>части 1 статьи 78.1</w:t>
              </w:r>
            </w:hyperlink>
            <w:r w:rsidRPr="00A169B2">
              <w:rPr>
                <w:rFonts w:ascii="Times New Roman" w:eastAsia="Times New Roman" w:hAnsi="Times New Roman" w:cs="Times New Roman"/>
                <w:sz w:val="24"/>
                <w:szCs w:val="24"/>
                <w:lang w:eastAsia="ru-RU"/>
              </w:rPr>
              <w:t xml:space="preserve"> и статьей 78.2 БК РФ,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rsidR="004A2987" w:rsidRPr="00A169B2"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A169B2"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A169B2"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A8383E">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A2987" w:rsidRPr="0099578C" w:rsidRDefault="004A2987" w:rsidP="00A8383E">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A2987" w:rsidRPr="0099578C"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A2987" w:rsidRPr="0055198E" w:rsidRDefault="004A2987" w:rsidP="00A05D1B">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89114C">
        <w:trPr>
          <w:gridAfter w:val="1"/>
          <w:wAfter w:w="30" w:type="dxa"/>
          <w:trHeight w:val="422"/>
        </w:trPr>
        <w:tc>
          <w:tcPr>
            <w:tcW w:w="807" w:type="dxa"/>
            <w:vMerge w:val="restart"/>
          </w:tcPr>
          <w:p w:rsidR="004A2987" w:rsidRDefault="004A2987" w:rsidP="006165D3">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4A2987" w:rsidRPr="00A169B2" w:rsidRDefault="004A2987" w:rsidP="00461891">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учета бюджетных </w:t>
            </w:r>
            <w:r w:rsidRPr="00A169B2">
              <w:rPr>
                <w:rFonts w:ascii="Times New Roman" w:eastAsia="Times New Roman" w:hAnsi="Times New Roman" w:cs="Times New Roman"/>
                <w:sz w:val="24"/>
                <w:szCs w:val="24"/>
                <w:lang w:eastAsia="ru-RU"/>
              </w:rPr>
              <w:t xml:space="preserve">и денежных обязательств </w:t>
            </w:r>
            <w:r w:rsidRPr="00A169B2">
              <w:rPr>
                <w:rFonts w:ascii="Times New Roman" w:hAnsi="Times New Roman" w:cs="Times New Roman"/>
                <w:sz w:val="24"/>
                <w:szCs w:val="24"/>
              </w:rPr>
              <w:t>получателей средств федерального бюджета:</w:t>
            </w:r>
          </w:p>
        </w:tc>
      </w:tr>
      <w:tr w:rsidR="004A2987" w:rsidTr="00A04CD6">
        <w:trPr>
          <w:gridAfter w:val="1"/>
          <w:wAfter w:w="30" w:type="dxa"/>
          <w:trHeight w:val="941"/>
        </w:trPr>
        <w:tc>
          <w:tcPr>
            <w:tcW w:w="807" w:type="dxa"/>
            <w:vMerge/>
          </w:tcPr>
          <w:p w:rsidR="004A2987" w:rsidRDefault="004A2987" w:rsidP="00E23456">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6165D3">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A2987" w:rsidRPr="00A169B2" w:rsidRDefault="004A2987" w:rsidP="00E23456">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A2987" w:rsidRPr="00A169B2" w:rsidRDefault="004A2987" w:rsidP="00E23456">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учета бюджетных </w:t>
            </w:r>
            <w:r w:rsidRPr="00A169B2">
              <w:rPr>
                <w:rFonts w:ascii="Times New Roman" w:eastAsia="Times New Roman" w:hAnsi="Times New Roman" w:cs="Times New Roman"/>
                <w:sz w:val="24"/>
                <w:szCs w:val="24"/>
                <w:lang w:eastAsia="ru-RU"/>
              </w:rPr>
              <w:t xml:space="preserve">и денежных обязательств </w:t>
            </w:r>
            <w:r w:rsidRPr="00A169B2">
              <w:rPr>
                <w:rFonts w:ascii="Times New Roman" w:hAnsi="Times New Roman" w:cs="Times New Roman"/>
                <w:sz w:val="24"/>
                <w:szCs w:val="24"/>
              </w:rPr>
              <w:t>получателей средств федерального бюджета;</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A2987" w:rsidRPr="0055198E" w:rsidRDefault="004A2987" w:rsidP="00A05D1B">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89114C">
        <w:trPr>
          <w:gridAfter w:val="1"/>
          <w:wAfter w:w="30" w:type="dxa"/>
          <w:trHeight w:val="460"/>
        </w:trPr>
        <w:tc>
          <w:tcPr>
            <w:tcW w:w="807" w:type="dxa"/>
            <w:vMerge w:val="restart"/>
          </w:tcPr>
          <w:p w:rsidR="004A2987" w:rsidRDefault="004A2987" w:rsidP="006165D3">
            <w:pPr>
              <w:jc w:val="center"/>
              <w:rPr>
                <w:rFonts w:ascii="Times New Roman" w:hAnsi="Times New Roman" w:cs="Times New Roman"/>
                <w:sz w:val="24"/>
                <w:szCs w:val="24"/>
              </w:rPr>
            </w:pPr>
            <w:r>
              <w:rPr>
                <w:rFonts w:ascii="Times New Roman" w:hAnsi="Times New Roman" w:cs="Times New Roman"/>
                <w:sz w:val="24"/>
                <w:szCs w:val="24"/>
              </w:rPr>
              <w:t>10.</w:t>
            </w:r>
          </w:p>
        </w:tc>
        <w:tc>
          <w:tcPr>
            <w:tcW w:w="13551" w:type="dxa"/>
            <w:gridSpan w:val="32"/>
            <w:vAlign w:val="center"/>
          </w:tcPr>
          <w:p w:rsidR="004A2987" w:rsidRPr="00A169B2" w:rsidRDefault="004A2987" w:rsidP="00780AC7">
            <w:pPr>
              <w:jc w:val="both"/>
              <w:rPr>
                <w:rFonts w:ascii="Times New Roman" w:hAnsi="Times New Roman" w:cs="Times New Roman"/>
                <w:sz w:val="24"/>
                <w:szCs w:val="24"/>
              </w:rPr>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rPr>
              <w:t>операций по обеспечению наличными денежными средствами организаций федерального уровня:</w:t>
            </w:r>
          </w:p>
        </w:tc>
      </w:tr>
      <w:tr w:rsidR="004A2987" w:rsidTr="0089114C">
        <w:trPr>
          <w:gridAfter w:val="1"/>
          <w:wAfter w:w="30" w:type="dxa"/>
          <w:trHeight w:val="680"/>
        </w:trPr>
        <w:tc>
          <w:tcPr>
            <w:tcW w:w="807" w:type="dxa"/>
            <w:vMerge/>
          </w:tcPr>
          <w:p w:rsidR="004A2987" w:rsidRDefault="004A2987" w:rsidP="00E23456">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6165D3">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0</w:t>
            </w:r>
          </w:p>
        </w:tc>
        <w:tc>
          <w:tcPr>
            <w:tcW w:w="753" w:type="dxa"/>
            <w:gridSpan w:val="4"/>
            <w:vAlign w:val="center"/>
          </w:tcPr>
          <w:p w:rsidR="004A2987" w:rsidRPr="00A169B2" w:rsidRDefault="004A2987" w:rsidP="00E23456">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A2987" w:rsidRPr="00A169B2" w:rsidRDefault="004A2987" w:rsidP="00E23456">
            <w:pPr>
              <w:tabs>
                <w:tab w:val="left" w:pos="1440"/>
              </w:tabs>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Times New Roman" w:hAnsi="Times New Roman" w:cs="Times New Roman"/>
                <w:sz w:val="24"/>
                <w:szCs w:val="24"/>
              </w:rPr>
              <w:t xml:space="preserve"> порядка проведения операций по обеспечению наличными денежными средствами и осуществление операций с использованием расчетных (дебетовых) карт организаций </w:t>
            </w:r>
            <w:r w:rsidRPr="00A169B2">
              <w:rPr>
                <w:rFonts w:ascii="Times New Roman" w:eastAsia="Times New Roman" w:hAnsi="Times New Roman" w:cs="Times New Roman"/>
                <w:sz w:val="24"/>
                <w:szCs w:val="24"/>
              </w:rPr>
              <w:lastRenderedPageBreak/>
              <w:t>федерального уровня, лицевые счета которых открыты в УФК;</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A2987" w:rsidRPr="0055198E" w:rsidRDefault="004A2987" w:rsidP="00DD161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89114C">
        <w:trPr>
          <w:gridAfter w:val="1"/>
          <w:wAfter w:w="30" w:type="dxa"/>
          <w:trHeight w:val="680"/>
        </w:trPr>
        <w:tc>
          <w:tcPr>
            <w:tcW w:w="807" w:type="dxa"/>
            <w:vMerge w:val="restart"/>
          </w:tcPr>
          <w:p w:rsidR="004A2987" w:rsidRDefault="004A2987" w:rsidP="00E23456">
            <w:pPr>
              <w:jc w:val="center"/>
              <w:rPr>
                <w:rFonts w:ascii="Times New Roman" w:hAnsi="Times New Roman" w:cs="Times New Roman"/>
                <w:sz w:val="24"/>
                <w:szCs w:val="24"/>
              </w:rPr>
            </w:pPr>
            <w:r>
              <w:rPr>
                <w:rFonts w:ascii="Times New Roman" w:hAnsi="Times New Roman" w:cs="Times New Roman"/>
                <w:sz w:val="24"/>
                <w:szCs w:val="24"/>
              </w:rPr>
              <w:t>11.</w:t>
            </w:r>
          </w:p>
        </w:tc>
        <w:tc>
          <w:tcPr>
            <w:tcW w:w="13551" w:type="dxa"/>
            <w:gridSpan w:val="32"/>
            <w:vAlign w:val="center"/>
          </w:tcPr>
          <w:p w:rsidR="004A2987" w:rsidRPr="006E56A4" w:rsidRDefault="004A2987" w:rsidP="006E56A4">
            <w:pPr>
              <w:jc w:val="both"/>
              <w:rPr>
                <w:rFonts w:ascii="Times New Roman" w:hAnsi="Times New Roman" w:cs="Times New Roman"/>
                <w:sz w:val="24"/>
                <w:szCs w:val="24"/>
              </w:rPr>
            </w:pPr>
            <w:r w:rsidRPr="006E56A4">
              <w:rPr>
                <w:rFonts w:ascii="Times New Roman" w:eastAsia="Times New Roman" w:hAnsi="Times New Roman" w:cs="Times New Roman"/>
                <w:sz w:val="24"/>
                <w:szCs w:val="24"/>
                <w:lang w:eastAsia="ru-RU"/>
              </w:rPr>
              <w:t>Осуществление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федерального бюджета и учтенным как невыясненные поступлений (далее – невыясненные поступления):</w:t>
            </w:r>
          </w:p>
        </w:tc>
      </w:tr>
      <w:tr w:rsidR="004A2987" w:rsidTr="0089114C">
        <w:trPr>
          <w:gridAfter w:val="1"/>
          <w:wAfter w:w="30" w:type="dxa"/>
          <w:trHeight w:val="680"/>
        </w:trPr>
        <w:tc>
          <w:tcPr>
            <w:tcW w:w="807" w:type="dxa"/>
            <w:vMerge/>
          </w:tcPr>
          <w:p w:rsidR="004A2987" w:rsidRDefault="004A2987" w:rsidP="00E23456">
            <w:pPr>
              <w:jc w:val="center"/>
              <w:rPr>
                <w:rFonts w:ascii="Times New Roman" w:hAnsi="Times New Roman" w:cs="Times New Roman"/>
                <w:sz w:val="24"/>
                <w:szCs w:val="24"/>
              </w:rPr>
            </w:pPr>
          </w:p>
        </w:tc>
        <w:tc>
          <w:tcPr>
            <w:tcW w:w="810" w:type="dxa"/>
            <w:gridSpan w:val="2"/>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5" w:type="dxa"/>
            <w:gridSpan w:val="7"/>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1</w:t>
            </w:r>
          </w:p>
        </w:tc>
        <w:tc>
          <w:tcPr>
            <w:tcW w:w="4577" w:type="dxa"/>
            <w:vAlign w:val="center"/>
          </w:tcPr>
          <w:p w:rsidR="004A2987" w:rsidRPr="006E56A4" w:rsidRDefault="004A2987" w:rsidP="006E56A4">
            <w:pPr>
              <w:jc w:val="both"/>
              <w:rPr>
                <w:rFonts w:ascii="Times New Roman" w:hAnsi="Times New Roman" w:cs="Times New Roman"/>
                <w:sz w:val="24"/>
                <w:szCs w:val="24"/>
              </w:rPr>
            </w:pPr>
            <w:r w:rsidRPr="006E56A4">
              <w:rPr>
                <w:rFonts w:ascii="Times New Roman" w:hAnsi="Times New Roman" w:cs="Times New Roman"/>
                <w:sz w:val="24"/>
                <w:szCs w:val="24"/>
              </w:rPr>
              <w:t>необоснованный возврат (перечисление) невыясненных поступлений плательщику (банку,</w:t>
            </w:r>
            <w:r w:rsidRPr="006E56A4">
              <w:rPr>
                <w:rFonts w:ascii="Times New Roman" w:eastAsia="Times New Roman" w:hAnsi="Times New Roman" w:cs="Times New Roman"/>
                <w:sz w:val="28"/>
                <w:szCs w:val="28"/>
                <w:lang w:eastAsia="ru-RU"/>
              </w:rPr>
              <w:t xml:space="preserve"> </w:t>
            </w:r>
            <w:r w:rsidRPr="006E56A4">
              <w:rPr>
                <w:rFonts w:ascii="Times New Roman" w:eastAsia="Times New Roman" w:hAnsi="Times New Roman" w:cs="Times New Roman"/>
                <w:sz w:val="24"/>
                <w:szCs w:val="24"/>
                <w:lang w:eastAsia="ru-RU"/>
              </w:rPr>
              <w:t>организации федеральной почтовой связи,</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 xml:space="preserve">государственному или муниципальному </w:t>
            </w:r>
            <w:r w:rsidRPr="006E56A4">
              <w:rPr>
                <w:rFonts w:ascii="Times New Roman" w:hAnsi="Times New Roman" w:cs="Times New Roman"/>
                <w:sz w:val="24"/>
                <w:szCs w:val="24"/>
              </w:rPr>
              <w:t xml:space="preserve">учреждению); </w:t>
            </w:r>
          </w:p>
        </w:tc>
        <w:tc>
          <w:tcPr>
            <w:tcW w:w="737" w:type="dxa"/>
            <w:gridSpan w:val="4"/>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74" w:type="dxa"/>
            <w:gridSpan w:val="3"/>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1"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20"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40"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значимый</w:t>
            </w:r>
          </w:p>
        </w:tc>
      </w:tr>
      <w:tr w:rsidR="004A2987" w:rsidTr="0089114C">
        <w:trPr>
          <w:gridAfter w:val="1"/>
          <w:wAfter w:w="30" w:type="dxa"/>
          <w:trHeight w:val="1504"/>
        </w:trPr>
        <w:tc>
          <w:tcPr>
            <w:tcW w:w="807" w:type="dxa"/>
            <w:vMerge/>
          </w:tcPr>
          <w:p w:rsidR="004A2987" w:rsidRDefault="004A2987" w:rsidP="00E23456">
            <w:pPr>
              <w:jc w:val="center"/>
              <w:rPr>
                <w:rFonts w:ascii="Times New Roman" w:hAnsi="Times New Roman" w:cs="Times New Roman"/>
                <w:sz w:val="24"/>
                <w:szCs w:val="24"/>
              </w:rPr>
            </w:pPr>
          </w:p>
        </w:tc>
        <w:tc>
          <w:tcPr>
            <w:tcW w:w="810" w:type="dxa"/>
            <w:gridSpan w:val="2"/>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5" w:type="dxa"/>
            <w:gridSpan w:val="7"/>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2</w:t>
            </w:r>
          </w:p>
        </w:tc>
        <w:tc>
          <w:tcPr>
            <w:tcW w:w="4577" w:type="dxa"/>
            <w:vAlign w:val="center"/>
          </w:tcPr>
          <w:p w:rsidR="004A2987" w:rsidRPr="006E56A4" w:rsidRDefault="004A2987" w:rsidP="006E56A4">
            <w:pPr>
              <w:jc w:val="both"/>
              <w:rPr>
                <w:rFonts w:ascii="Times New Roman" w:hAnsi="Times New Roman" w:cs="Times New Roman"/>
                <w:sz w:val="24"/>
                <w:szCs w:val="24"/>
              </w:rPr>
            </w:pPr>
            <w:r w:rsidRPr="006E56A4">
              <w:rPr>
                <w:rFonts w:ascii="Times New Roman" w:hAnsi="Times New Roman" w:cs="Times New Roman"/>
                <w:sz w:val="24"/>
                <w:szCs w:val="24"/>
              </w:rPr>
              <w:t>несвоевременный возврат (перечисление) невыясненных поступлений плательщику (банку,</w:t>
            </w:r>
            <w:r w:rsidRPr="006E56A4">
              <w:rPr>
                <w:rFonts w:ascii="Times New Roman" w:eastAsia="Times New Roman" w:hAnsi="Times New Roman" w:cs="Times New Roman"/>
                <w:sz w:val="24"/>
                <w:szCs w:val="24"/>
                <w:lang w:eastAsia="ru-RU"/>
              </w:rPr>
              <w:t xml:space="preserve"> организации федеральной почтовой связи,</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 xml:space="preserve">государственному или муниципальному </w:t>
            </w:r>
            <w:r w:rsidRPr="006E56A4">
              <w:rPr>
                <w:rFonts w:ascii="Times New Roman" w:hAnsi="Times New Roman" w:cs="Times New Roman"/>
                <w:sz w:val="24"/>
                <w:szCs w:val="24"/>
              </w:rPr>
              <w:t>учреждению);</w:t>
            </w:r>
          </w:p>
        </w:tc>
        <w:tc>
          <w:tcPr>
            <w:tcW w:w="737" w:type="dxa"/>
            <w:gridSpan w:val="4"/>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74" w:type="dxa"/>
            <w:gridSpan w:val="3"/>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1"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20"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40"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23456">
            <w:pPr>
              <w:jc w:val="center"/>
              <w:rPr>
                <w:rFonts w:ascii="Times New Roman" w:hAnsi="Times New Roman" w:cs="Times New Roman"/>
                <w:sz w:val="24"/>
                <w:szCs w:val="24"/>
              </w:rPr>
            </w:pPr>
          </w:p>
        </w:tc>
        <w:tc>
          <w:tcPr>
            <w:tcW w:w="810" w:type="dxa"/>
            <w:gridSpan w:val="2"/>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5" w:type="dxa"/>
            <w:gridSpan w:val="7"/>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4577" w:type="dxa"/>
            <w:vAlign w:val="center"/>
          </w:tcPr>
          <w:p w:rsidR="004A2987" w:rsidRPr="006E56A4" w:rsidRDefault="004A2987" w:rsidP="006E56A4">
            <w:pPr>
              <w:jc w:val="both"/>
              <w:rPr>
                <w:rFonts w:ascii="Times New Roman" w:hAnsi="Times New Roman" w:cs="Times New Roman"/>
                <w:sz w:val="24"/>
                <w:szCs w:val="24"/>
              </w:rPr>
            </w:pPr>
            <w:r w:rsidRPr="006E56A4">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sidRPr="006E56A4">
              <w:rPr>
                <w:rFonts w:ascii="Times New Roman" w:eastAsia="Times New Roman" w:hAnsi="Times New Roman" w:cs="Times New Roman"/>
                <w:sz w:val="24"/>
                <w:szCs w:val="24"/>
                <w:lang w:eastAsia="ru-RU"/>
              </w:rPr>
              <w:t xml:space="preserve"> организации федеральной почтовой связи,</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 xml:space="preserve">государственному или муниципальному </w:t>
            </w:r>
            <w:r w:rsidRPr="006E56A4">
              <w:rPr>
                <w:rFonts w:ascii="Times New Roman" w:hAnsi="Times New Roman" w:cs="Times New Roman"/>
                <w:sz w:val="24"/>
                <w:szCs w:val="24"/>
              </w:rPr>
              <w:t>учреждению)</w:t>
            </w:r>
            <w:r>
              <w:rPr>
                <w:rFonts w:ascii="Times New Roman" w:hAnsi="Times New Roman" w:cs="Times New Roman"/>
                <w:sz w:val="24"/>
                <w:szCs w:val="24"/>
              </w:rPr>
              <w:t>;</w:t>
            </w:r>
          </w:p>
        </w:tc>
        <w:tc>
          <w:tcPr>
            <w:tcW w:w="737" w:type="dxa"/>
            <w:gridSpan w:val="4"/>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b/>
                <w:sz w:val="24"/>
                <w:szCs w:val="24"/>
              </w:rPr>
              <w:t>–</w:t>
            </w:r>
          </w:p>
        </w:tc>
        <w:tc>
          <w:tcPr>
            <w:tcW w:w="774" w:type="dxa"/>
            <w:gridSpan w:val="3"/>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851"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20"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40"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средний</w:t>
            </w:r>
          </w:p>
        </w:tc>
      </w:tr>
      <w:tr w:rsidR="004A2987" w:rsidTr="0089114C">
        <w:trPr>
          <w:gridAfter w:val="1"/>
          <w:wAfter w:w="30" w:type="dxa"/>
          <w:trHeight w:val="680"/>
        </w:trPr>
        <w:tc>
          <w:tcPr>
            <w:tcW w:w="807" w:type="dxa"/>
            <w:vMerge/>
          </w:tcPr>
          <w:p w:rsidR="004A2987" w:rsidRDefault="004A2987" w:rsidP="00E23456">
            <w:pPr>
              <w:jc w:val="center"/>
              <w:rPr>
                <w:rFonts w:ascii="Times New Roman" w:hAnsi="Times New Roman" w:cs="Times New Roman"/>
                <w:sz w:val="24"/>
                <w:szCs w:val="24"/>
              </w:rPr>
            </w:pPr>
          </w:p>
        </w:tc>
        <w:tc>
          <w:tcPr>
            <w:tcW w:w="810" w:type="dxa"/>
            <w:gridSpan w:val="2"/>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5" w:type="dxa"/>
            <w:gridSpan w:val="7"/>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4</w:t>
            </w:r>
          </w:p>
        </w:tc>
        <w:tc>
          <w:tcPr>
            <w:tcW w:w="4577" w:type="dxa"/>
            <w:vAlign w:val="center"/>
          </w:tcPr>
          <w:p w:rsidR="004A2987" w:rsidRPr="006E56A4" w:rsidRDefault="004A2987" w:rsidP="006E56A4">
            <w:pPr>
              <w:jc w:val="both"/>
              <w:rPr>
                <w:rFonts w:ascii="Times New Roman" w:hAnsi="Times New Roman" w:cs="Times New Roman"/>
                <w:sz w:val="24"/>
                <w:szCs w:val="24"/>
              </w:rPr>
            </w:pPr>
            <w:r w:rsidRPr="006E56A4">
              <w:rPr>
                <w:rFonts w:ascii="Times New Roman" w:hAnsi="Times New Roman" w:cs="Times New Roman"/>
                <w:sz w:val="24"/>
                <w:szCs w:val="24"/>
              </w:rPr>
              <w:t xml:space="preserve">иные риски по пункту 11 направления деятельности </w:t>
            </w:r>
            <w:r w:rsidRPr="006E56A4">
              <w:rPr>
                <w:rFonts w:ascii="Times New Roman" w:eastAsia="Times New Roman" w:hAnsi="Times New Roman" w:cs="Times New Roman"/>
                <w:bCs/>
                <w:sz w:val="24"/>
                <w:szCs w:val="24"/>
                <w:lang w:val="en-US" w:eastAsia="ru-RU"/>
              </w:rPr>
              <w:t>III</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Классификатора рисков</w:t>
            </w:r>
            <w:r w:rsidRPr="006E56A4">
              <w:rPr>
                <w:rFonts w:ascii="Times New Roman" w:hAnsi="Times New Roman" w:cs="Times New Roman"/>
                <w:sz w:val="24"/>
                <w:szCs w:val="24"/>
              </w:rPr>
              <w:t>.</w:t>
            </w:r>
          </w:p>
        </w:tc>
        <w:tc>
          <w:tcPr>
            <w:tcW w:w="737" w:type="dxa"/>
            <w:gridSpan w:val="4"/>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4" w:type="dxa"/>
            <w:gridSpan w:val="3"/>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1"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20"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40" w:type="dxa"/>
            <w:vAlign w:val="center"/>
          </w:tcPr>
          <w:p w:rsidR="004A2987" w:rsidRPr="006E56A4" w:rsidRDefault="004A2987" w:rsidP="006E56A4">
            <w:pPr>
              <w:jc w:val="center"/>
              <w:rPr>
                <w:rFonts w:ascii="Times New Roman" w:hAnsi="Times New Roman" w:cs="Times New Roman"/>
                <w:sz w:val="24"/>
                <w:szCs w:val="24"/>
              </w:rPr>
            </w:pPr>
            <w:r w:rsidRPr="006E56A4">
              <w:rPr>
                <w:rFonts w:ascii="Times New Roman" w:hAnsi="Times New Roman" w:cs="Times New Roman"/>
                <w:sz w:val="24"/>
                <w:szCs w:val="24"/>
              </w:rPr>
              <w:t>низкий</w:t>
            </w:r>
          </w:p>
        </w:tc>
      </w:tr>
      <w:tr w:rsidR="004A2987" w:rsidTr="00644D38">
        <w:trPr>
          <w:gridAfter w:val="1"/>
          <w:wAfter w:w="30" w:type="dxa"/>
          <w:trHeight w:val="109"/>
        </w:trPr>
        <w:tc>
          <w:tcPr>
            <w:tcW w:w="807" w:type="dxa"/>
            <w:vMerge w:val="restart"/>
          </w:tcPr>
          <w:p w:rsidR="004A2987" w:rsidRDefault="004A2987" w:rsidP="00E23456">
            <w:pPr>
              <w:jc w:val="center"/>
              <w:rPr>
                <w:rFonts w:ascii="Times New Roman" w:hAnsi="Times New Roman" w:cs="Times New Roman"/>
                <w:sz w:val="24"/>
                <w:szCs w:val="24"/>
              </w:rPr>
            </w:pPr>
            <w:r>
              <w:rPr>
                <w:rFonts w:ascii="Times New Roman" w:hAnsi="Times New Roman" w:cs="Times New Roman"/>
                <w:sz w:val="24"/>
                <w:szCs w:val="24"/>
              </w:rPr>
              <w:t>12.</w:t>
            </w:r>
          </w:p>
          <w:p w:rsidR="004A2987" w:rsidRDefault="004A2987" w:rsidP="00E23456">
            <w:pPr>
              <w:jc w:val="center"/>
              <w:rPr>
                <w:rFonts w:ascii="Times New Roman" w:hAnsi="Times New Roman" w:cs="Times New Roman"/>
                <w:sz w:val="24"/>
                <w:szCs w:val="24"/>
              </w:rPr>
            </w:pPr>
          </w:p>
          <w:p w:rsidR="004A2987" w:rsidRDefault="004A2987" w:rsidP="00E23456">
            <w:pPr>
              <w:jc w:val="center"/>
              <w:rPr>
                <w:rFonts w:ascii="Times New Roman" w:hAnsi="Times New Roman" w:cs="Times New Roman"/>
                <w:sz w:val="24"/>
                <w:szCs w:val="24"/>
              </w:rPr>
            </w:pPr>
          </w:p>
        </w:tc>
        <w:tc>
          <w:tcPr>
            <w:tcW w:w="13551" w:type="dxa"/>
            <w:gridSpan w:val="32"/>
            <w:vAlign w:val="center"/>
          </w:tcPr>
          <w:p w:rsidR="004A2987" w:rsidRPr="00A169B2" w:rsidRDefault="004A2987" w:rsidP="00780AC7">
            <w:pPr>
              <w:rPr>
                <w:rFonts w:ascii="Times New Roman" w:hAnsi="Times New Roman" w:cs="Times New Roman"/>
                <w:sz w:val="24"/>
                <w:szCs w:val="24"/>
              </w:rPr>
            </w:pPr>
            <w:r>
              <w:rPr>
                <w:rFonts w:ascii="Times New Roman" w:hAnsi="Times New Roman" w:cs="Times New Roman"/>
                <w:sz w:val="24"/>
                <w:szCs w:val="24"/>
              </w:rPr>
              <w:t>З</w:t>
            </w:r>
            <w:r w:rsidRPr="00A169B2">
              <w:rPr>
                <w:rFonts w:ascii="Times New Roman" w:hAnsi="Times New Roman" w:cs="Times New Roman"/>
                <w:sz w:val="24"/>
                <w:szCs w:val="24"/>
              </w:rPr>
              <w:t>авершени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по исполнению федерального бюджета в текущем финансовом году:</w:t>
            </w:r>
          </w:p>
        </w:tc>
      </w:tr>
      <w:tr w:rsidR="004A2987" w:rsidTr="0089114C">
        <w:trPr>
          <w:gridAfter w:val="1"/>
          <w:wAfter w:w="30" w:type="dxa"/>
          <w:cantSplit/>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6165D3">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rsidP="00E23456">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A2987" w:rsidRPr="0055198E" w:rsidRDefault="004A2987" w:rsidP="0097350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644D38">
        <w:trPr>
          <w:gridAfter w:val="1"/>
          <w:wAfter w:w="30" w:type="dxa"/>
          <w:trHeight w:val="109"/>
        </w:trPr>
        <w:tc>
          <w:tcPr>
            <w:tcW w:w="807" w:type="dxa"/>
            <w:vMerge w:val="restart"/>
          </w:tcPr>
          <w:p w:rsidR="004A2987" w:rsidRDefault="004A2987" w:rsidP="00D74504">
            <w:pPr>
              <w:jc w:val="center"/>
              <w:rPr>
                <w:rFonts w:ascii="Times New Roman" w:hAnsi="Times New Roman" w:cs="Times New Roman"/>
                <w:sz w:val="24"/>
                <w:szCs w:val="24"/>
              </w:rPr>
            </w:pPr>
            <w:r>
              <w:rPr>
                <w:rFonts w:ascii="Times New Roman" w:hAnsi="Times New Roman" w:cs="Times New Roman"/>
                <w:sz w:val="24"/>
                <w:szCs w:val="24"/>
              </w:rPr>
              <w:t>13.</w:t>
            </w:r>
          </w:p>
        </w:tc>
        <w:tc>
          <w:tcPr>
            <w:tcW w:w="13551" w:type="dxa"/>
            <w:gridSpan w:val="32"/>
            <w:vAlign w:val="center"/>
          </w:tcPr>
          <w:p w:rsidR="004A2987" w:rsidRPr="00A169B2" w:rsidRDefault="004A2987" w:rsidP="00780AC7">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зыскани</w:t>
            </w:r>
            <w:r>
              <w:rPr>
                <w:rFonts w:ascii="Times New Roman" w:hAnsi="Times New Roman" w:cs="Times New Roman"/>
                <w:sz w:val="24"/>
                <w:szCs w:val="24"/>
              </w:rPr>
              <w:t>е</w:t>
            </w:r>
            <w:r w:rsidRPr="00A169B2">
              <w:rPr>
                <w:rFonts w:ascii="Times New Roman" w:hAnsi="Times New Roman" w:cs="Times New Roman"/>
                <w:sz w:val="24"/>
                <w:szCs w:val="24"/>
              </w:rPr>
              <w:t xml:space="preserve"> неиспользованных остатков субсидий, предоставленных из федерального бюджета:</w:t>
            </w:r>
          </w:p>
        </w:tc>
      </w:tr>
      <w:tr w:rsidR="004A2987" w:rsidTr="0089114C">
        <w:trPr>
          <w:gridAfter w:val="1"/>
          <w:wAfter w:w="30" w:type="dxa"/>
          <w:trHeight w:val="680"/>
        </w:trPr>
        <w:tc>
          <w:tcPr>
            <w:tcW w:w="807" w:type="dxa"/>
            <w:vMerge/>
          </w:tcPr>
          <w:p w:rsidR="004A2987" w:rsidRDefault="004A2987" w:rsidP="00A8383E">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D74504">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3</w:t>
            </w:r>
          </w:p>
        </w:tc>
        <w:tc>
          <w:tcPr>
            <w:tcW w:w="753" w:type="dxa"/>
            <w:gridSpan w:val="4"/>
            <w:vAlign w:val="center"/>
          </w:tcPr>
          <w:p w:rsidR="004A2987" w:rsidRPr="00A169B2"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rsidP="00ED7D33">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лицевые счета которых открыты в УФК;</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52280">
            <w:pPr>
              <w:jc w:val="center"/>
            </w:pPr>
            <w:r w:rsidRPr="00A169B2">
              <w:rPr>
                <w:rFonts w:ascii="Times New Roman" w:hAnsi="Times New Roman" w:cs="Times New Roman"/>
                <w:sz w:val="24"/>
                <w:szCs w:val="24"/>
              </w:rPr>
              <w:t>значимый</w:t>
            </w:r>
          </w:p>
        </w:tc>
      </w:tr>
      <w:tr w:rsidR="004A2987" w:rsidTr="00644D38">
        <w:trPr>
          <w:gridAfter w:val="1"/>
          <w:wAfter w:w="30" w:type="dxa"/>
          <w:trHeight w:val="382"/>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D74504">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A2987" w:rsidRPr="0055198E" w:rsidRDefault="004A2987" w:rsidP="003B46D7">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644D38">
        <w:trPr>
          <w:gridAfter w:val="1"/>
          <w:wAfter w:w="30" w:type="dxa"/>
          <w:trHeight w:val="180"/>
        </w:trPr>
        <w:tc>
          <w:tcPr>
            <w:tcW w:w="807" w:type="dxa"/>
            <w:vMerge w:val="restart"/>
          </w:tcPr>
          <w:p w:rsidR="004A2987" w:rsidRDefault="004A2987" w:rsidP="0044002A">
            <w:pPr>
              <w:jc w:val="center"/>
              <w:rPr>
                <w:rFonts w:ascii="Times New Roman" w:hAnsi="Times New Roman" w:cs="Times New Roman"/>
                <w:sz w:val="24"/>
                <w:szCs w:val="24"/>
              </w:rPr>
            </w:pPr>
            <w:r>
              <w:rPr>
                <w:rFonts w:ascii="Times New Roman" w:hAnsi="Times New Roman" w:cs="Times New Roman"/>
                <w:sz w:val="24"/>
                <w:szCs w:val="24"/>
              </w:rPr>
              <w:t>14.</w:t>
            </w:r>
          </w:p>
        </w:tc>
        <w:tc>
          <w:tcPr>
            <w:tcW w:w="13551" w:type="dxa"/>
            <w:gridSpan w:val="32"/>
            <w:vAlign w:val="center"/>
          </w:tcPr>
          <w:p w:rsidR="004A2987" w:rsidRPr="00A169B2" w:rsidRDefault="004A2987" w:rsidP="00BB7931">
            <w:pPr>
              <w:rPr>
                <w:rFonts w:ascii="Times New Roman" w:hAnsi="Times New Roman" w:cs="Times New Roman"/>
                <w:sz w:val="24"/>
                <w:szCs w:val="24"/>
              </w:rPr>
            </w:pPr>
            <w:r w:rsidRPr="00A169B2">
              <w:rPr>
                <w:rFonts w:ascii="Times New Roman" w:hAnsi="Times New Roman" w:cs="Times New Roman"/>
                <w:sz w:val="24"/>
                <w:szCs w:val="24"/>
              </w:rPr>
              <w:t>Осуществление возврата клиентам документов без исполнения:</w:t>
            </w:r>
          </w:p>
        </w:tc>
      </w:tr>
      <w:tr w:rsidR="004A2987" w:rsidTr="00644D38">
        <w:trPr>
          <w:gridAfter w:val="1"/>
          <w:wAfter w:w="30" w:type="dxa"/>
          <w:trHeight w:val="252"/>
        </w:trPr>
        <w:tc>
          <w:tcPr>
            <w:tcW w:w="807" w:type="dxa"/>
            <w:vMerge/>
          </w:tcPr>
          <w:p w:rsidR="004A2987" w:rsidRDefault="004A2987" w:rsidP="00A8383E">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781AAC">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A2987" w:rsidRPr="00A169B2"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rsidP="00A8383E">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 xml:space="preserve">неправомерность возврата клиентам документов без исполнения; </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95792D">
            <w:pPr>
              <w:jc w:val="center"/>
            </w:pPr>
            <w:r w:rsidRPr="00A169B2">
              <w:rPr>
                <w:rFonts w:ascii="Times New Roman" w:hAnsi="Times New Roman" w:cs="Times New Roman"/>
                <w:sz w:val="24"/>
                <w:szCs w:val="24"/>
              </w:rPr>
              <w:t>значимый</w:t>
            </w:r>
          </w:p>
        </w:tc>
      </w:tr>
      <w:tr w:rsidR="004A2987" w:rsidTr="00644D38">
        <w:trPr>
          <w:gridAfter w:val="1"/>
          <w:wAfter w:w="30" w:type="dxa"/>
          <w:trHeight w:val="109"/>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A2987" w:rsidRPr="00A169B2"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A2987" w:rsidRPr="00A169B2" w:rsidRDefault="004A2987" w:rsidP="00A8383E">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rsidR="004A2987" w:rsidRPr="0099578C"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95792D">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781AAC">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A2987" w:rsidRPr="00A169B2"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A2987" w:rsidRPr="00A169B2" w:rsidRDefault="004A2987" w:rsidP="006833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несоблюдения порядка оформления установленных Федеральным казначейством документов по возврату </w:t>
            </w:r>
            <w:r w:rsidRPr="00A169B2">
              <w:rPr>
                <w:rFonts w:ascii="Times New Roman" w:hAnsi="Times New Roman" w:cs="Times New Roman"/>
                <w:sz w:val="24"/>
                <w:szCs w:val="24"/>
              </w:rPr>
              <w:t>клиентам документов без исполнения</w:t>
            </w:r>
            <w:r>
              <w:rPr>
                <w:rFonts w:ascii="Times New Roman" w:hAnsi="Times New Roman" w:cs="Times New Roman"/>
                <w:sz w:val="24"/>
                <w:szCs w:val="24"/>
              </w:rPr>
              <w:t>;</w:t>
            </w:r>
            <w:r w:rsidRPr="00A169B2" w:rsidDel="00340CAB">
              <w:rPr>
                <w:rFonts w:ascii="Times New Roman" w:hAnsi="Times New Roman" w:cs="Times New Roman"/>
                <w:sz w:val="24"/>
                <w:szCs w:val="24"/>
              </w:rPr>
              <w:t xml:space="preserve"> </w:t>
            </w:r>
          </w:p>
        </w:tc>
        <w:tc>
          <w:tcPr>
            <w:tcW w:w="714" w:type="dxa"/>
            <w:gridSpan w:val="2"/>
            <w:vAlign w:val="center"/>
          </w:tcPr>
          <w:p w:rsidR="004A2987" w:rsidRPr="00A169B2"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A8383E">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A2987" w:rsidRPr="0099578C" w:rsidRDefault="004A2987" w:rsidP="00A8383E">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99578C"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8383E">
            <w:pPr>
              <w:jc w:val="center"/>
            </w:pPr>
            <w:r>
              <w:rPr>
                <w:rFonts w:ascii="Times New Roman" w:hAnsi="Times New Roman" w:cs="Times New Roman"/>
                <w:sz w:val="24"/>
                <w:szCs w:val="24"/>
              </w:rPr>
              <w:t>средний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781AAC">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4A2987" w:rsidRDefault="004A2987" w:rsidP="00A05D1B">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A2987" w:rsidRPr="0055198E" w:rsidRDefault="004A2987" w:rsidP="0097350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14 </w:t>
            </w:r>
            <w:r w:rsidRPr="005704B5">
              <w:rPr>
                <w:rFonts w:ascii="Times New Roman" w:hAnsi="Times New Roman" w:cs="Times New Roman"/>
                <w:sz w:val="24"/>
                <w:szCs w:val="24"/>
              </w:rPr>
              <w:t xml:space="preserve">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1B2FD2">
        <w:trPr>
          <w:gridAfter w:val="1"/>
          <w:wAfter w:w="30" w:type="dxa"/>
          <w:trHeight w:val="641"/>
        </w:trPr>
        <w:tc>
          <w:tcPr>
            <w:tcW w:w="807" w:type="dxa"/>
            <w:vMerge w:val="restart"/>
          </w:tcPr>
          <w:p w:rsidR="004A2987" w:rsidRDefault="004A2987" w:rsidP="00781AAC">
            <w:pPr>
              <w:jc w:val="center"/>
              <w:rPr>
                <w:rFonts w:ascii="Times New Roman" w:hAnsi="Times New Roman" w:cs="Times New Roman"/>
                <w:sz w:val="24"/>
                <w:szCs w:val="24"/>
              </w:rPr>
            </w:pPr>
            <w:r>
              <w:rPr>
                <w:rFonts w:ascii="Times New Roman" w:hAnsi="Times New Roman" w:cs="Times New Roman"/>
                <w:sz w:val="24"/>
                <w:szCs w:val="24"/>
              </w:rPr>
              <w:t>15.</w:t>
            </w:r>
          </w:p>
        </w:tc>
        <w:tc>
          <w:tcPr>
            <w:tcW w:w="13551" w:type="dxa"/>
            <w:gridSpan w:val="32"/>
            <w:vAlign w:val="center"/>
          </w:tcPr>
          <w:p w:rsidR="004A2987" w:rsidRPr="00973500" w:rsidRDefault="004A2987" w:rsidP="000A0F9D">
            <w:pPr>
              <w:rPr>
                <w:rFonts w:ascii="Times New Roman" w:hAnsi="Times New Roman" w:cs="Times New Roman"/>
                <w:sz w:val="24"/>
                <w:szCs w:val="24"/>
              </w:rPr>
            </w:pPr>
            <w:r w:rsidRPr="00973500">
              <w:rPr>
                <w:rFonts w:ascii="Times New Roman" w:hAnsi="Times New Roman" w:cs="Times New Roman"/>
                <w:sz w:val="24"/>
                <w:szCs w:val="24"/>
              </w:rPr>
              <w:t>Ф</w:t>
            </w:r>
            <w:r w:rsidRPr="00973500">
              <w:rPr>
                <w:rFonts w:ascii="Times New Roman" w:eastAsia="Times New Roman" w:hAnsi="Times New Roman" w:cs="Times New Roman"/>
                <w:sz w:val="24"/>
                <w:szCs w:val="24"/>
              </w:rPr>
              <w:t>ормирование и представление в МОУ ФК, Уполномоченный территориальный орган Федерального казначейства (далее – ТОФК) установленной отчетности</w:t>
            </w:r>
            <w:r w:rsidRPr="00973500">
              <w:rPr>
                <w:rFonts w:ascii="Times New Roman" w:hAnsi="Times New Roman" w:cs="Times New Roman"/>
                <w:sz w:val="24"/>
                <w:szCs w:val="24"/>
              </w:rPr>
              <w:t>:</w:t>
            </w:r>
          </w:p>
        </w:tc>
      </w:tr>
      <w:tr w:rsidR="004A2987" w:rsidTr="0089114C">
        <w:trPr>
          <w:gridAfter w:val="1"/>
          <w:wAfter w:w="30" w:type="dxa"/>
          <w:trHeight w:val="680"/>
        </w:trPr>
        <w:tc>
          <w:tcPr>
            <w:tcW w:w="807" w:type="dxa"/>
            <w:vMerge/>
          </w:tcPr>
          <w:p w:rsidR="004A2987" w:rsidRDefault="004A2987" w:rsidP="00021AD6">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0A0F9D">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rsidP="00021AD6">
            <w:pPr>
              <w:tabs>
                <w:tab w:val="left" w:pos="1440"/>
                <w:tab w:val="left" w:pos="1620"/>
              </w:tabs>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Times New Roman" w:hAnsi="Times New Roman" w:cs="Times New Roman"/>
                <w:sz w:val="24"/>
                <w:szCs w:val="24"/>
              </w:rPr>
              <w:t xml:space="preserve"> порядка формирования установленной отчетности;</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95792D">
            <w:pPr>
              <w:jc w:val="center"/>
            </w:pPr>
            <w:r w:rsidRPr="00A169B2">
              <w:rPr>
                <w:rFonts w:ascii="Times New Roman" w:hAnsi="Times New Roman" w:cs="Times New Roman"/>
                <w:sz w:val="24"/>
                <w:szCs w:val="24"/>
              </w:rPr>
              <w:t>значимый</w:t>
            </w:r>
          </w:p>
        </w:tc>
      </w:tr>
      <w:tr w:rsidR="004A2987" w:rsidTr="0089114C">
        <w:trPr>
          <w:gridAfter w:val="1"/>
          <w:wAfter w:w="30" w:type="dxa"/>
          <w:trHeight w:val="680"/>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0A0F9D">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4A2987" w:rsidRPr="00A169B2" w:rsidRDefault="004A2987" w:rsidP="00021AD6">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A2987" w:rsidRPr="00A169B2" w:rsidRDefault="004A2987" w:rsidP="00A05D1B">
            <w:pPr>
              <w:tabs>
                <w:tab w:val="left" w:pos="1440"/>
                <w:tab w:val="left" w:pos="1620"/>
              </w:tabs>
              <w:jc w:val="both"/>
              <w:rPr>
                <w:rFonts w:ascii="Times New Roman" w:eastAsia="Times New Roman" w:hAnsi="Times New Roman" w:cs="Times New Roman"/>
                <w:sz w:val="24"/>
                <w:szCs w:val="24"/>
              </w:rPr>
            </w:pPr>
            <w:r w:rsidRPr="00A169B2">
              <w:rPr>
                <w:rFonts w:ascii="Times New Roman" w:eastAsia="Times New Roman" w:hAnsi="Times New Roman" w:cs="Times New Roman"/>
                <w:sz w:val="24"/>
                <w:szCs w:val="24"/>
              </w:rPr>
              <w:t>несвоевременность представления в МОУ ФК</w:t>
            </w:r>
            <w:r>
              <w:rPr>
                <w:rFonts w:ascii="Times New Roman" w:eastAsia="Times New Roman" w:hAnsi="Times New Roman" w:cs="Times New Roman"/>
                <w:sz w:val="24"/>
                <w:szCs w:val="24"/>
              </w:rPr>
              <w:t>, Уполномоченный ТОФК</w:t>
            </w:r>
            <w:r w:rsidRPr="00A169B2">
              <w:rPr>
                <w:rFonts w:ascii="Times New Roman" w:eastAsia="Times New Roman" w:hAnsi="Times New Roman" w:cs="Times New Roman"/>
                <w:sz w:val="24"/>
                <w:szCs w:val="24"/>
              </w:rPr>
              <w:t xml:space="preserve"> установленной отчетности</w:t>
            </w:r>
            <w:r>
              <w:rPr>
                <w:rFonts w:ascii="Times New Roman" w:eastAsia="Times New Roman" w:hAnsi="Times New Roman" w:cs="Times New Roman"/>
                <w:sz w:val="24"/>
                <w:szCs w:val="24"/>
              </w:rPr>
              <w:t>;</w:t>
            </w:r>
          </w:p>
        </w:tc>
        <w:tc>
          <w:tcPr>
            <w:tcW w:w="714" w:type="dxa"/>
            <w:gridSpan w:val="2"/>
            <w:vAlign w:val="center"/>
          </w:tcPr>
          <w:p w:rsidR="004A2987" w:rsidRPr="0099578C" w:rsidRDefault="004A2987"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99578C" w:rsidRDefault="004A2987"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A2987" w:rsidRPr="0099578C" w:rsidRDefault="004A2987"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A2987" w:rsidRPr="0099578C" w:rsidRDefault="004A2987"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A2987" w:rsidRPr="0099578C" w:rsidRDefault="004A2987"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A2987" w:rsidRPr="0099578C" w:rsidRDefault="004A2987"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95792D">
            <w:pPr>
              <w:jc w:val="center"/>
            </w:pPr>
            <w:r w:rsidRPr="00A169B2">
              <w:rPr>
                <w:rFonts w:ascii="Times New Roman" w:hAnsi="Times New Roman" w:cs="Times New Roman"/>
                <w:sz w:val="24"/>
                <w:szCs w:val="24"/>
              </w:rPr>
              <w:t>значимый</w:t>
            </w:r>
          </w:p>
        </w:tc>
      </w:tr>
      <w:tr w:rsidR="004A2987" w:rsidTr="00E461F2">
        <w:trPr>
          <w:gridAfter w:val="1"/>
          <w:wAfter w:w="30" w:type="dxa"/>
          <w:trHeight w:val="743"/>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A2987" w:rsidRDefault="004A2987" w:rsidP="000A0F9D">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4A2987" w:rsidRDefault="004A298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A2987" w:rsidRPr="0055198E" w:rsidRDefault="004A2987" w:rsidP="000A0F9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A2987" w:rsidRPr="00885B0B" w:rsidRDefault="004A298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A2987" w:rsidRDefault="004A2987" w:rsidP="00DD1610">
            <w:pPr>
              <w:jc w:val="center"/>
            </w:pPr>
            <w:r>
              <w:rPr>
                <w:rFonts w:ascii="Times New Roman" w:hAnsi="Times New Roman" w:cs="Times New Roman"/>
                <w:sz w:val="24"/>
                <w:szCs w:val="24"/>
              </w:rPr>
              <w:t>низкий</w:t>
            </w:r>
          </w:p>
        </w:tc>
      </w:tr>
      <w:tr w:rsidR="004A2987" w:rsidTr="001B2FD2">
        <w:trPr>
          <w:gridAfter w:val="1"/>
          <w:wAfter w:w="30" w:type="dxa"/>
          <w:trHeight w:val="542"/>
        </w:trPr>
        <w:tc>
          <w:tcPr>
            <w:tcW w:w="807" w:type="dxa"/>
            <w:vMerge w:val="restart"/>
          </w:tcPr>
          <w:p w:rsidR="004A2987" w:rsidRDefault="004A2987" w:rsidP="000A0F9D">
            <w:pPr>
              <w:jc w:val="center"/>
              <w:rPr>
                <w:rFonts w:ascii="Times New Roman" w:hAnsi="Times New Roman" w:cs="Times New Roman"/>
                <w:sz w:val="24"/>
                <w:szCs w:val="24"/>
              </w:rPr>
            </w:pPr>
            <w:r>
              <w:rPr>
                <w:rFonts w:ascii="Times New Roman" w:hAnsi="Times New Roman" w:cs="Times New Roman"/>
                <w:sz w:val="24"/>
                <w:szCs w:val="24"/>
              </w:rPr>
              <w:t>16.</w:t>
            </w:r>
          </w:p>
        </w:tc>
        <w:tc>
          <w:tcPr>
            <w:tcW w:w="13551" w:type="dxa"/>
            <w:gridSpan w:val="32"/>
            <w:vAlign w:val="center"/>
          </w:tcPr>
          <w:p w:rsidR="004A2987" w:rsidRPr="003B46D7" w:rsidRDefault="004A2987" w:rsidP="00780AC7">
            <w:pPr>
              <w:jc w:val="both"/>
              <w:rPr>
                <w:rFonts w:ascii="Times New Roman" w:hAnsi="Times New Roman" w:cs="Times New Roman"/>
                <w:sz w:val="24"/>
                <w:szCs w:val="24"/>
              </w:rPr>
            </w:pPr>
            <w:r w:rsidRPr="003B46D7">
              <w:rPr>
                <w:rFonts w:ascii="Times New Roman" w:hAnsi="Times New Roman" w:cs="Times New Roman"/>
                <w:sz w:val="24"/>
                <w:szCs w:val="24"/>
              </w:rPr>
              <w:t xml:space="preserve">Исполнение </w:t>
            </w:r>
            <w:r w:rsidRPr="003B46D7">
              <w:rPr>
                <w:rFonts w:ascii="Times New Roman" w:eastAsia="Times New Roman" w:hAnsi="Times New Roman" w:cs="Times New Roman"/>
                <w:sz w:val="24"/>
                <w:szCs w:val="24"/>
                <w:lang w:eastAsia="ru-RU"/>
              </w:rPr>
              <w:t>судебных актов, решений налогового органа о взыскании налога, сбора,</w:t>
            </w:r>
            <w:r w:rsidRPr="003B46D7">
              <w:rPr>
                <w:rFonts w:ascii="Times New Roman" w:eastAsia="Times New Roman" w:hAnsi="Times New Roman" w:cs="Times New Roman"/>
                <w:sz w:val="28"/>
                <w:szCs w:val="28"/>
                <w:lang w:eastAsia="ru-RU"/>
              </w:rPr>
              <w:t xml:space="preserve"> </w:t>
            </w:r>
            <w:r w:rsidRPr="003B46D7">
              <w:rPr>
                <w:rFonts w:ascii="Times New Roman" w:eastAsia="Times New Roman" w:hAnsi="Times New Roman" w:cs="Times New Roman"/>
                <w:sz w:val="24"/>
                <w:szCs w:val="24"/>
                <w:lang w:eastAsia="ru-RU"/>
              </w:rPr>
              <w:t>страхового взноса</w:t>
            </w:r>
            <w:r w:rsidRPr="003B46D7">
              <w:rPr>
                <w:rFonts w:ascii="Times New Roman" w:eastAsia="Times New Roman" w:hAnsi="Times New Roman" w:cs="Times New Roman"/>
                <w:sz w:val="28"/>
                <w:szCs w:val="28"/>
                <w:lang w:eastAsia="ru-RU"/>
              </w:rPr>
              <w:t>,</w:t>
            </w:r>
            <w:r w:rsidRPr="003B46D7">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w:t>
            </w:r>
          </w:p>
        </w:tc>
      </w:tr>
      <w:tr w:rsidR="004A2987" w:rsidTr="001B2FD2">
        <w:trPr>
          <w:gridAfter w:val="1"/>
          <w:wAfter w:w="30" w:type="dxa"/>
          <w:trHeight w:val="318"/>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4A2987" w:rsidRPr="00A169B2"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A2987" w:rsidRPr="00A169B2" w:rsidRDefault="004A2987" w:rsidP="00021AD6">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исполнения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w:t>
            </w:r>
          </w:p>
        </w:tc>
        <w:tc>
          <w:tcPr>
            <w:tcW w:w="714" w:type="dxa"/>
            <w:gridSpan w:val="2"/>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A2987" w:rsidRPr="00A169B2" w:rsidRDefault="004A2987" w:rsidP="00EA121A">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99578C" w:rsidRDefault="004A2987" w:rsidP="00EA121A">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A2987" w:rsidRPr="0099578C" w:rsidRDefault="004A2987" w:rsidP="00F345F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A2987" w:rsidRPr="0099578C" w:rsidRDefault="004A298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A75584">
            <w:pPr>
              <w:jc w:val="center"/>
            </w:pPr>
            <w:r w:rsidRPr="00A169B2">
              <w:rPr>
                <w:rFonts w:ascii="Times New Roman" w:hAnsi="Times New Roman" w:cs="Times New Roman"/>
                <w:sz w:val="24"/>
                <w:szCs w:val="24"/>
              </w:rPr>
              <w:t>значимый</w:t>
            </w:r>
          </w:p>
        </w:tc>
      </w:tr>
      <w:tr w:rsidR="004A2987" w:rsidTr="00644D38">
        <w:trPr>
          <w:gridAfter w:val="1"/>
          <w:wAfter w:w="30" w:type="dxa"/>
          <w:trHeight w:val="109"/>
        </w:trPr>
        <w:tc>
          <w:tcPr>
            <w:tcW w:w="807" w:type="dxa"/>
            <w:vMerge/>
          </w:tcPr>
          <w:p w:rsidR="004A2987" w:rsidRDefault="004A2987" w:rsidP="00EA121A">
            <w:pPr>
              <w:jc w:val="center"/>
              <w:rPr>
                <w:rFonts w:ascii="Times New Roman" w:hAnsi="Times New Roman" w:cs="Times New Roman"/>
                <w:sz w:val="24"/>
                <w:szCs w:val="24"/>
              </w:rPr>
            </w:pPr>
          </w:p>
        </w:tc>
        <w:tc>
          <w:tcPr>
            <w:tcW w:w="826" w:type="dxa"/>
            <w:gridSpan w:val="3"/>
            <w:vAlign w:val="center"/>
          </w:tcPr>
          <w:p w:rsidR="004A2987" w:rsidRPr="00A169B2" w:rsidRDefault="004A2987" w:rsidP="00033D91">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A2987" w:rsidRPr="00A169B2" w:rsidRDefault="004A2987" w:rsidP="000A0F9D">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4A2987" w:rsidRPr="00A169B2" w:rsidRDefault="004A2987" w:rsidP="00033D91">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A2987" w:rsidRDefault="004B62D7" w:rsidP="004B62D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исполнения</w:t>
            </w:r>
            <w:r w:rsidRPr="00A169B2">
              <w:rPr>
                <w:rFonts w:ascii="Times New Roman" w:eastAsia="Times New Roman" w:hAnsi="Times New Roman" w:cs="Times New Roman"/>
                <w:sz w:val="24"/>
                <w:szCs w:val="24"/>
                <w:lang w:eastAsia="ru-RU"/>
              </w:rPr>
              <w:t xml:space="preserve"> </w:t>
            </w:r>
            <w:r w:rsidR="004A2987" w:rsidRPr="00A169B2">
              <w:rPr>
                <w:rFonts w:ascii="Times New Roman" w:eastAsia="Times New Roman" w:hAnsi="Times New Roman" w:cs="Times New Roman"/>
                <w:sz w:val="24"/>
                <w:szCs w:val="24"/>
                <w:lang w:eastAsia="ru-RU"/>
              </w:rPr>
              <w:t>решений налогового органа о взыскании налога, сбора,</w:t>
            </w:r>
            <w:r w:rsidR="004A2987" w:rsidRPr="00A169B2">
              <w:rPr>
                <w:rFonts w:ascii="Times New Roman" w:eastAsia="Times New Roman" w:hAnsi="Times New Roman" w:cs="Times New Roman"/>
                <w:sz w:val="28"/>
                <w:szCs w:val="28"/>
                <w:lang w:eastAsia="ru-RU"/>
              </w:rPr>
              <w:t xml:space="preserve"> </w:t>
            </w:r>
            <w:r w:rsidR="004A2987" w:rsidRPr="00A169B2">
              <w:rPr>
                <w:rFonts w:ascii="Times New Roman" w:eastAsia="Times New Roman" w:hAnsi="Times New Roman" w:cs="Times New Roman"/>
                <w:sz w:val="24"/>
                <w:szCs w:val="24"/>
                <w:lang w:eastAsia="ru-RU"/>
              </w:rPr>
              <w:t>страхового взноса</w:t>
            </w:r>
            <w:r w:rsidR="004A2987" w:rsidRPr="00A169B2">
              <w:rPr>
                <w:rFonts w:ascii="Times New Roman" w:eastAsia="Times New Roman" w:hAnsi="Times New Roman" w:cs="Times New Roman"/>
                <w:sz w:val="28"/>
                <w:szCs w:val="28"/>
                <w:lang w:eastAsia="ru-RU"/>
              </w:rPr>
              <w:t>,</w:t>
            </w:r>
            <w:r w:rsidR="004A2987" w:rsidRPr="00A169B2">
              <w:rPr>
                <w:rFonts w:ascii="Times New Roman" w:eastAsia="Times New Roman" w:hAnsi="Times New Roman" w:cs="Times New Roman"/>
                <w:sz w:val="24"/>
                <w:szCs w:val="24"/>
                <w:lang w:eastAsia="ru-RU"/>
              </w:rPr>
              <w:t xml:space="preserve"> пеней и штрафов, предусматривающих обращение </w:t>
            </w:r>
            <w:r w:rsidR="004A2987" w:rsidRPr="00A169B2">
              <w:rPr>
                <w:rFonts w:ascii="Times New Roman" w:eastAsia="Times New Roman" w:hAnsi="Times New Roman" w:cs="Times New Roman"/>
                <w:sz w:val="24"/>
                <w:szCs w:val="24"/>
                <w:lang w:eastAsia="ru-RU"/>
              </w:rPr>
              <w:lastRenderedPageBreak/>
              <w:t>взыскания на средства бюджетов бюджетной системы Российской Федерации, на средства бюджетных (автономных) учреждений</w:t>
            </w:r>
            <w:r w:rsidR="004A2987">
              <w:rPr>
                <w:rFonts w:ascii="Times New Roman" w:eastAsia="Times New Roman" w:hAnsi="Times New Roman" w:cs="Times New Roman"/>
                <w:sz w:val="24"/>
                <w:szCs w:val="24"/>
                <w:lang w:eastAsia="ru-RU"/>
              </w:rPr>
              <w:t>;</w:t>
            </w:r>
          </w:p>
        </w:tc>
        <w:tc>
          <w:tcPr>
            <w:tcW w:w="714" w:type="dxa"/>
            <w:gridSpan w:val="2"/>
            <w:vAlign w:val="center"/>
          </w:tcPr>
          <w:p w:rsidR="004A2987" w:rsidRPr="00644D38" w:rsidRDefault="004A2987" w:rsidP="00033D91">
            <w:pPr>
              <w:jc w:val="center"/>
              <w:rPr>
                <w:rFonts w:ascii="Times New Roman" w:hAnsi="Times New Roman" w:cs="Times New Roman"/>
                <w:sz w:val="24"/>
                <w:szCs w:val="24"/>
              </w:rPr>
            </w:pPr>
            <w:r w:rsidRPr="00644D38">
              <w:rPr>
                <w:rFonts w:ascii="Times New Roman" w:hAnsi="Times New Roman" w:cs="Times New Roman"/>
                <w:sz w:val="24"/>
                <w:szCs w:val="24"/>
              </w:rPr>
              <w:lastRenderedPageBreak/>
              <w:t>–</w:t>
            </w:r>
          </w:p>
        </w:tc>
        <w:tc>
          <w:tcPr>
            <w:tcW w:w="760" w:type="dxa"/>
            <w:gridSpan w:val="2"/>
            <w:vAlign w:val="center"/>
          </w:tcPr>
          <w:p w:rsidR="004A2987" w:rsidRPr="00A169B2" w:rsidRDefault="004A2987" w:rsidP="00033D91">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A2987" w:rsidRPr="0099578C" w:rsidRDefault="004A2987" w:rsidP="00033D9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A2987" w:rsidRPr="0099578C" w:rsidRDefault="004A298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A2987" w:rsidRPr="0099578C" w:rsidRDefault="004A2987" w:rsidP="00F345F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A2987" w:rsidRPr="0099578C" w:rsidRDefault="004A298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A2987" w:rsidRPr="00A169B2" w:rsidRDefault="004A2987" w:rsidP="00033D91">
            <w:pPr>
              <w:jc w:val="center"/>
            </w:pPr>
            <w:r w:rsidRPr="00A169B2">
              <w:rPr>
                <w:rFonts w:ascii="Times New Roman" w:hAnsi="Times New Roman" w:cs="Times New Roman"/>
                <w:sz w:val="24"/>
                <w:szCs w:val="24"/>
              </w:rPr>
              <w:t>значимый</w:t>
            </w:r>
          </w:p>
        </w:tc>
      </w:tr>
      <w:tr w:rsidR="004B62D7" w:rsidTr="001B2FD2">
        <w:trPr>
          <w:gridAfter w:val="1"/>
          <w:wAfter w:w="30" w:type="dxa"/>
          <w:trHeight w:val="450"/>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B62D7" w:rsidRDefault="004B62D7" w:rsidP="000A0F9D">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Default="004B62D7" w:rsidP="00CC566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неполной информации при </w:t>
            </w:r>
            <w:r>
              <w:rPr>
                <w:rFonts w:ascii="Times New Roman" w:hAnsi="Times New Roman" w:cs="Times New Roman"/>
                <w:sz w:val="24"/>
                <w:szCs w:val="24"/>
              </w:rPr>
              <w:t>регистрации исполнительного документа, решения налогового органа, а так же не занесение  информации в процессе организации исполнения;</w:t>
            </w:r>
          </w:p>
        </w:tc>
        <w:tc>
          <w:tcPr>
            <w:tcW w:w="714" w:type="dxa"/>
            <w:gridSpan w:val="2"/>
            <w:vAlign w:val="center"/>
          </w:tcPr>
          <w:p w:rsidR="004B62D7" w:rsidRPr="00644D38" w:rsidRDefault="004B62D7" w:rsidP="00DD1610">
            <w:pPr>
              <w:jc w:val="center"/>
              <w:rPr>
                <w:rFonts w:ascii="Times New Roman" w:hAnsi="Times New Roman" w:cs="Times New Roman"/>
                <w:sz w:val="24"/>
                <w:szCs w:val="24"/>
              </w:rPr>
            </w:pPr>
            <w:r w:rsidRPr="00644D38">
              <w:rPr>
                <w:rFonts w:ascii="Times New Roman" w:hAnsi="Times New Roman" w:cs="Times New Roman"/>
                <w:sz w:val="24"/>
                <w:szCs w:val="24"/>
              </w:rPr>
              <w:t>Х</w:t>
            </w:r>
          </w:p>
        </w:tc>
        <w:tc>
          <w:tcPr>
            <w:tcW w:w="760" w:type="dxa"/>
            <w:gridSpan w:val="2"/>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B62D7" w:rsidTr="001B2FD2">
        <w:trPr>
          <w:gridAfter w:val="1"/>
          <w:wAfter w:w="30" w:type="dxa"/>
          <w:trHeight w:val="450"/>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B62D7" w:rsidRDefault="004B62D7" w:rsidP="000A0F9D">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B62D7" w:rsidRPr="0055198E" w:rsidRDefault="004B62D7" w:rsidP="00CC5667">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16</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DD1610">
            <w:pPr>
              <w:jc w:val="center"/>
            </w:pPr>
            <w:r>
              <w:rPr>
                <w:rFonts w:ascii="Times New Roman" w:hAnsi="Times New Roman" w:cs="Times New Roman"/>
                <w:sz w:val="24"/>
                <w:szCs w:val="24"/>
              </w:rPr>
              <w:t>низкий</w:t>
            </w:r>
          </w:p>
        </w:tc>
      </w:tr>
      <w:tr w:rsidR="004B62D7" w:rsidTr="001B2FD2">
        <w:trPr>
          <w:gridAfter w:val="1"/>
          <w:wAfter w:w="30" w:type="dxa"/>
          <w:trHeight w:val="189"/>
        </w:trPr>
        <w:tc>
          <w:tcPr>
            <w:tcW w:w="807" w:type="dxa"/>
            <w:vMerge w:val="restart"/>
          </w:tcPr>
          <w:p w:rsidR="004B62D7" w:rsidRDefault="004B62D7" w:rsidP="00CC5667">
            <w:pPr>
              <w:jc w:val="center"/>
              <w:rPr>
                <w:rFonts w:ascii="Times New Roman" w:hAnsi="Times New Roman" w:cs="Times New Roman"/>
                <w:sz w:val="24"/>
                <w:szCs w:val="24"/>
              </w:rPr>
            </w:pPr>
            <w:r>
              <w:rPr>
                <w:rFonts w:ascii="Times New Roman" w:hAnsi="Times New Roman" w:cs="Times New Roman"/>
                <w:sz w:val="24"/>
                <w:szCs w:val="24"/>
              </w:rPr>
              <w:t>17.</w:t>
            </w:r>
          </w:p>
        </w:tc>
        <w:tc>
          <w:tcPr>
            <w:tcW w:w="13551" w:type="dxa"/>
            <w:gridSpan w:val="32"/>
            <w:vAlign w:val="center"/>
          </w:tcPr>
          <w:p w:rsidR="004B62D7" w:rsidRPr="00A169B2" w:rsidRDefault="004B62D7" w:rsidP="00780AC7">
            <w:pPr>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риостановлени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на </w:t>
            </w:r>
            <w:r w:rsidRPr="00A169B2">
              <w:rPr>
                <w:rFonts w:ascii="Times New Roman" w:eastAsia="Times New Roman" w:hAnsi="Times New Roman" w:cs="Times New Roman"/>
                <w:sz w:val="24"/>
                <w:szCs w:val="24"/>
              </w:rPr>
              <w:t>лицевых счетах, открытых клиентам в УФК:</w:t>
            </w:r>
          </w:p>
        </w:tc>
      </w:tr>
      <w:tr w:rsidR="004B62D7" w:rsidTr="0089114C">
        <w:trPr>
          <w:gridAfter w:val="1"/>
          <w:wAfter w:w="30" w:type="dxa"/>
          <w:trHeight w:val="680"/>
        </w:trPr>
        <w:tc>
          <w:tcPr>
            <w:tcW w:w="807" w:type="dxa"/>
            <w:vMerge/>
          </w:tcPr>
          <w:p w:rsidR="004B62D7" w:rsidRDefault="004B62D7" w:rsidP="00021AD6">
            <w:pPr>
              <w:jc w:val="center"/>
              <w:rPr>
                <w:rFonts w:ascii="Times New Roman" w:hAnsi="Times New Roman" w:cs="Times New Roman"/>
                <w:sz w:val="24"/>
                <w:szCs w:val="24"/>
              </w:rPr>
            </w:pPr>
          </w:p>
        </w:tc>
        <w:tc>
          <w:tcPr>
            <w:tcW w:w="826" w:type="dxa"/>
            <w:gridSpan w:val="3"/>
            <w:vAlign w:val="center"/>
          </w:tcPr>
          <w:p w:rsidR="004B62D7" w:rsidRPr="00A169B2"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B62D7" w:rsidRPr="00A169B2" w:rsidRDefault="004B62D7">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4B62D7" w:rsidRPr="00A169B2" w:rsidRDefault="004B62D7" w:rsidP="005D7C31">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2A6115">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приостановления операций на</w:t>
            </w:r>
            <w:r w:rsidRPr="00A169B2">
              <w:rPr>
                <w:rFonts w:ascii="Times New Roman" w:eastAsia="Times New Roman" w:hAnsi="Times New Roman" w:cs="Times New Roman"/>
                <w:sz w:val="24"/>
                <w:szCs w:val="24"/>
              </w:rPr>
              <w:t xml:space="preserve"> лицевых счетах, открытых клиентам в УФК, в соответствии с бюджетным законодательством Российской Федерации;</w:t>
            </w:r>
          </w:p>
        </w:tc>
        <w:tc>
          <w:tcPr>
            <w:tcW w:w="714" w:type="dxa"/>
            <w:gridSpan w:val="2"/>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A121A">
            <w:pPr>
              <w:ind w:left="-79"/>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95792D">
            <w:pPr>
              <w:jc w:val="center"/>
            </w:pPr>
            <w:r w:rsidRPr="00A169B2">
              <w:rPr>
                <w:rFonts w:ascii="Times New Roman" w:hAnsi="Times New Roman" w:cs="Times New Roman"/>
                <w:sz w:val="24"/>
                <w:szCs w:val="24"/>
              </w:rPr>
              <w:t>значимый</w:t>
            </w:r>
          </w:p>
        </w:tc>
      </w:tr>
      <w:tr w:rsidR="004B62D7" w:rsidTr="00644D38">
        <w:trPr>
          <w:gridAfter w:val="1"/>
          <w:wAfter w:w="30" w:type="dxa"/>
          <w:trHeight w:val="252"/>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B62D7" w:rsidRDefault="004B62D7" w:rsidP="006833BE">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4B62D7" w:rsidRDefault="004B62D7" w:rsidP="006833BE">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B62D7" w:rsidRPr="0055198E" w:rsidRDefault="004B62D7" w:rsidP="00CC5667">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17</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DD1610">
            <w:pPr>
              <w:jc w:val="center"/>
            </w:pPr>
            <w:r>
              <w:rPr>
                <w:rFonts w:ascii="Times New Roman" w:hAnsi="Times New Roman" w:cs="Times New Roman"/>
                <w:sz w:val="24"/>
                <w:szCs w:val="24"/>
              </w:rPr>
              <w:t>низкий</w:t>
            </w:r>
          </w:p>
        </w:tc>
      </w:tr>
      <w:tr w:rsidR="004B62D7" w:rsidTr="00644D38">
        <w:trPr>
          <w:gridAfter w:val="1"/>
          <w:wAfter w:w="30" w:type="dxa"/>
          <w:trHeight w:val="118"/>
        </w:trPr>
        <w:tc>
          <w:tcPr>
            <w:tcW w:w="807" w:type="dxa"/>
            <w:vMerge w:val="restart"/>
          </w:tcPr>
          <w:p w:rsidR="004B62D7" w:rsidRDefault="004B62D7" w:rsidP="002711B1">
            <w:pPr>
              <w:jc w:val="center"/>
              <w:rPr>
                <w:rFonts w:ascii="Times New Roman" w:hAnsi="Times New Roman" w:cs="Times New Roman"/>
                <w:sz w:val="24"/>
                <w:szCs w:val="24"/>
              </w:rPr>
            </w:pPr>
            <w:r>
              <w:rPr>
                <w:rFonts w:ascii="Times New Roman" w:hAnsi="Times New Roman" w:cs="Times New Roman"/>
                <w:sz w:val="24"/>
                <w:szCs w:val="24"/>
              </w:rPr>
              <w:t>18.</w:t>
            </w:r>
          </w:p>
        </w:tc>
        <w:tc>
          <w:tcPr>
            <w:tcW w:w="13551" w:type="dxa"/>
            <w:gridSpan w:val="32"/>
            <w:vAlign w:val="center"/>
          </w:tcPr>
          <w:p w:rsidR="004B62D7" w:rsidRPr="00A169B2" w:rsidRDefault="004B62D7" w:rsidP="00461891">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hAnsi="Times New Roman" w:cs="Times New Roman"/>
                <w:spacing w:val="-3"/>
                <w:sz w:val="24"/>
                <w:szCs w:val="24"/>
              </w:rPr>
              <w:t>н</w:t>
            </w:r>
            <w:r w:rsidRPr="00A169B2">
              <w:rPr>
                <w:rFonts w:ascii="Times New Roman" w:hAnsi="Times New Roman" w:cs="Times New Roman"/>
                <w:sz w:val="24"/>
                <w:szCs w:val="24"/>
              </w:rPr>
              <w:t>аправления УФК представлений о приостановлении операций в валюте Российской Федерации</w:t>
            </w:r>
            <w:r w:rsidRPr="00A169B2">
              <w:rPr>
                <w:rFonts w:ascii="Times New Roman" w:eastAsia="Times New Roman" w:hAnsi="Times New Roman" w:cs="Times New Roman"/>
                <w:sz w:val="24"/>
                <w:szCs w:val="24"/>
              </w:rPr>
              <w:t>:</w:t>
            </w:r>
          </w:p>
        </w:tc>
      </w:tr>
      <w:tr w:rsidR="004B62D7" w:rsidTr="001B2FD2">
        <w:trPr>
          <w:gridAfter w:val="1"/>
          <w:wAfter w:w="30" w:type="dxa"/>
          <w:trHeight w:val="460"/>
        </w:trPr>
        <w:tc>
          <w:tcPr>
            <w:tcW w:w="807" w:type="dxa"/>
            <w:vMerge/>
          </w:tcPr>
          <w:p w:rsidR="004B62D7" w:rsidRDefault="004B62D7" w:rsidP="005D7C31">
            <w:pPr>
              <w:jc w:val="center"/>
              <w:rPr>
                <w:rFonts w:ascii="Times New Roman" w:hAnsi="Times New Roman" w:cs="Times New Roman"/>
                <w:sz w:val="24"/>
                <w:szCs w:val="24"/>
              </w:rPr>
            </w:pPr>
          </w:p>
        </w:tc>
        <w:tc>
          <w:tcPr>
            <w:tcW w:w="826" w:type="dxa"/>
            <w:gridSpan w:val="3"/>
            <w:vAlign w:val="center"/>
          </w:tcPr>
          <w:p w:rsidR="004B62D7" w:rsidRPr="00A169B2"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B62D7" w:rsidRPr="00A169B2" w:rsidRDefault="004B62D7" w:rsidP="00CC5667">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4B62D7" w:rsidRPr="00A169B2" w:rsidRDefault="004B62D7" w:rsidP="005D7C31">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5D7C31">
            <w:pPr>
              <w:shd w:val="clear" w:color="auto" w:fill="FFFFFF"/>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pacing w:val="-3"/>
                <w:sz w:val="24"/>
                <w:szCs w:val="24"/>
              </w:rPr>
              <w:t>н</w:t>
            </w:r>
            <w:r w:rsidRPr="00A169B2">
              <w:rPr>
                <w:rFonts w:ascii="Times New Roman" w:hAnsi="Times New Roman" w:cs="Times New Roman"/>
                <w:sz w:val="24"/>
                <w:szCs w:val="24"/>
              </w:rPr>
              <w:t>есоблюдение</w:t>
            </w:r>
            <w:r w:rsidRPr="00A169B2">
              <w:rPr>
                <w:rFonts w:ascii="Times New Roman" w:hAnsi="Times New Roman" w:cs="Times New Roman"/>
                <w:spacing w:val="-3"/>
                <w:sz w:val="24"/>
                <w:szCs w:val="24"/>
              </w:rPr>
              <w:t xml:space="preserve"> порядка н</w:t>
            </w:r>
            <w:r w:rsidRPr="00A169B2">
              <w:rPr>
                <w:rFonts w:ascii="Times New Roman" w:hAnsi="Times New Roman" w:cs="Times New Roman"/>
                <w:sz w:val="24"/>
                <w:szCs w:val="24"/>
              </w:rPr>
              <w:t xml:space="preserve">аправления УФК представлений о приостановлении операций в валюте Российской Федерации по счетам, открытым участникам бюджетного процесса и федеральным </w:t>
            </w:r>
            <w:r w:rsidRPr="00A169B2">
              <w:rPr>
                <w:rFonts w:ascii="Times New Roman" w:hAnsi="Times New Roman" w:cs="Times New Roman"/>
                <w:sz w:val="24"/>
                <w:szCs w:val="24"/>
              </w:rPr>
              <w:lastRenderedPageBreak/>
              <w:t>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14" w:type="dxa"/>
            <w:gridSpan w:val="2"/>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95792D">
            <w:pPr>
              <w:jc w:val="center"/>
            </w:pPr>
            <w:r w:rsidRPr="00A169B2">
              <w:rPr>
                <w:rFonts w:ascii="Times New Roman" w:hAnsi="Times New Roman" w:cs="Times New Roman"/>
                <w:sz w:val="24"/>
                <w:szCs w:val="24"/>
              </w:rPr>
              <w:t>значимый</w:t>
            </w:r>
          </w:p>
        </w:tc>
      </w:tr>
      <w:tr w:rsidR="004B62D7" w:rsidTr="00E461F2">
        <w:trPr>
          <w:gridAfter w:val="1"/>
          <w:wAfter w:w="30" w:type="dxa"/>
          <w:trHeight w:val="743"/>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Pr="00A169B2" w:rsidRDefault="004B62D7"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B62D7" w:rsidRPr="00A169B2" w:rsidRDefault="004B62D7" w:rsidP="00CC5667">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4B62D7" w:rsidRPr="00A169B2" w:rsidRDefault="004B62D7" w:rsidP="005D7C31">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6833BE">
            <w:pPr>
              <w:tabs>
                <w:tab w:val="left" w:pos="1440"/>
                <w:tab w:val="left" w:pos="1620"/>
              </w:tabs>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r>
              <w:rPr>
                <w:rFonts w:ascii="Times New Roman" w:hAnsi="Times New Roman" w:cs="Times New Roman"/>
                <w:sz w:val="24"/>
                <w:szCs w:val="24"/>
              </w:rPr>
              <w:t>;</w:t>
            </w:r>
          </w:p>
        </w:tc>
        <w:tc>
          <w:tcPr>
            <w:tcW w:w="714" w:type="dxa"/>
            <w:gridSpan w:val="2"/>
            <w:vAlign w:val="center"/>
          </w:tcPr>
          <w:p w:rsidR="004B62D7" w:rsidRPr="0099578C" w:rsidRDefault="004B62D7" w:rsidP="00A52280">
            <w:pPr>
              <w:jc w:val="center"/>
              <w:rPr>
                <w:rFonts w:ascii="Times New Roman" w:hAnsi="Times New Roman" w:cs="Times New Roman"/>
                <w:sz w:val="24"/>
                <w:szCs w:val="24"/>
              </w:rPr>
            </w:pPr>
            <w:r w:rsidRPr="00A169B2">
              <w:rPr>
                <w:rFonts w:ascii="Times New Roman" w:hAnsi="Times New Roman" w:cs="Times New Roman"/>
                <w:sz w:val="24"/>
                <w:szCs w:val="24"/>
              </w:rPr>
              <w:t xml:space="preserve">Х </w:t>
            </w:r>
          </w:p>
        </w:tc>
        <w:tc>
          <w:tcPr>
            <w:tcW w:w="760" w:type="dxa"/>
            <w:gridSpan w:val="2"/>
            <w:vAlign w:val="center"/>
          </w:tcPr>
          <w:p w:rsidR="004B62D7" w:rsidRPr="0099578C" w:rsidRDefault="004B62D7"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99578C" w:rsidRDefault="004B62D7"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B62D7" w:rsidRPr="0099578C" w:rsidRDefault="004B62D7"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99578C" w:rsidRDefault="004B62D7"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99578C" w:rsidRDefault="004B62D7"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A52280">
            <w:pPr>
              <w:jc w:val="center"/>
            </w:pPr>
            <w:r w:rsidRPr="00A169B2">
              <w:rPr>
                <w:rFonts w:ascii="Times New Roman" w:hAnsi="Times New Roman" w:cs="Times New Roman"/>
                <w:sz w:val="24"/>
                <w:szCs w:val="24"/>
              </w:rPr>
              <w:t>низкий</w:t>
            </w:r>
          </w:p>
        </w:tc>
      </w:tr>
      <w:tr w:rsidR="004B62D7" w:rsidTr="00644D38">
        <w:trPr>
          <w:gridAfter w:val="1"/>
          <w:wAfter w:w="30" w:type="dxa"/>
          <w:trHeight w:val="109"/>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B62D7" w:rsidRDefault="004B62D7" w:rsidP="006833BE">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DD161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DD1610">
            <w:pPr>
              <w:jc w:val="center"/>
            </w:pPr>
            <w:r>
              <w:rPr>
                <w:rFonts w:ascii="Times New Roman" w:hAnsi="Times New Roman" w:cs="Times New Roman"/>
                <w:sz w:val="24"/>
                <w:szCs w:val="24"/>
              </w:rPr>
              <w:t>низкий</w:t>
            </w:r>
          </w:p>
        </w:tc>
      </w:tr>
      <w:tr w:rsidR="004B62D7" w:rsidTr="00644D38">
        <w:trPr>
          <w:gridAfter w:val="1"/>
          <w:wAfter w:w="30" w:type="dxa"/>
          <w:trHeight w:val="127"/>
        </w:trPr>
        <w:tc>
          <w:tcPr>
            <w:tcW w:w="807" w:type="dxa"/>
            <w:vMerge w:val="restart"/>
          </w:tcPr>
          <w:p w:rsidR="004B62D7" w:rsidRDefault="004B62D7" w:rsidP="00CC5667">
            <w:pPr>
              <w:jc w:val="center"/>
              <w:rPr>
                <w:rFonts w:ascii="Times New Roman" w:hAnsi="Times New Roman" w:cs="Times New Roman"/>
                <w:sz w:val="24"/>
                <w:szCs w:val="24"/>
              </w:rPr>
            </w:pPr>
            <w:r>
              <w:rPr>
                <w:rFonts w:ascii="Times New Roman" w:hAnsi="Times New Roman" w:cs="Times New Roman"/>
                <w:sz w:val="24"/>
                <w:szCs w:val="24"/>
              </w:rPr>
              <w:t>19.</w:t>
            </w:r>
          </w:p>
        </w:tc>
        <w:tc>
          <w:tcPr>
            <w:tcW w:w="13551" w:type="dxa"/>
            <w:gridSpan w:val="32"/>
            <w:vAlign w:val="center"/>
          </w:tcPr>
          <w:p w:rsidR="004B62D7" w:rsidRPr="00A169B2" w:rsidRDefault="004B62D7" w:rsidP="005A7AA5">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w:t>
            </w:r>
            <w:r w:rsidRPr="00A169B2">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Реестра соглашений (договоров) о предоставлении субсидий, бюджетных инвестиций, межбюджетных трансфертов:</w:t>
            </w:r>
          </w:p>
        </w:tc>
      </w:tr>
      <w:tr w:rsidR="004B62D7" w:rsidTr="0089114C">
        <w:trPr>
          <w:gridAfter w:val="1"/>
          <w:wAfter w:w="30" w:type="dxa"/>
          <w:trHeight w:val="680"/>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Pr="00A169B2"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4B62D7" w:rsidRPr="00A169B2" w:rsidRDefault="004B62D7" w:rsidP="00CC5667">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4B62D7" w:rsidRPr="00A169B2" w:rsidRDefault="004B62D7" w:rsidP="000F1CB7">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DE7391">
            <w:pPr>
              <w:tabs>
                <w:tab w:val="left" w:pos="1701"/>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ведения Реестра соглашений (договоров) о предоставлении субсидий, бюджетных инвестиций, межбюджетных трансфертов;</w:t>
            </w:r>
          </w:p>
        </w:tc>
        <w:tc>
          <w:tcPr>
            <w:tcW w:w="714" w:type="dxa"/>
            <w:gridSpan w:val="2"/>
            <w:vAlign w:val="center"/>
          </w:tcPr>
          <w:p w:rsidR="004B62D7" w:rsidRPr="00A169B2"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 xml:space="preserve">Х </w:t>
            </w:r>
          </w:p>
        </w:tc>
        <w:tc>
          <w:tcPr>
            <w:tcW w:w="760" w:type="dxa"/>
            <w:gridSpan w:val="2"/>
            <w:vAlign w:val="center"/>
          </w:tcPr>
          <w:p w:rsidR="004B62D7" w:rsidRPr="00A169B2"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99578C" w:rsidRDefault="004B62D7"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A121A">
            <w:pPr>
              <w:jc w:val="center"/>
            </w:pPr>
            <w:r w:rsidRPr="00A169B2">
              <w:rPr>
                <w:rFonts w:ascii="Times New Roman" w:hAnsi="Times New Roman" w:cs="Times New Roman"/>
                <w:sz w:val="24"/>
                <w:szCs w:val="24"/>
              </w:rPr>
              <w:t xml:space="preserve">низкий </w:t>
            </w:r>
          </w:p>
        </w:tc>
      </w:tr>
      <w:tr w:rsidR="004B62D7" w:rsidTr="00644D38">
        <w:trPr>
          <w:gridAfter w:val="1"/>
          <w:wAfter w:w="30" w:type="dxa"/>
          <w:trHeight w:val="109"/>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B62D7" w:rsidRDefault="004B62D7" w:rsidP="00CC5667">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4B62D7" w:rsidRDefault="004B62D7" w:rsidP="00DD161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B62D7" w:rsidRPr="0055198E" w:rsidRDefault="004B62D7" w:rsidP="00CC5667">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19</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DD16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DD1610">
            <w:pPr>
              <w:jc w:val="center"/>
            </w:pPr>
            <w:r>
              <w:rPr>
                <w:rFonts w:ascii="Times New Roman" w:hAnsi="Times New Roman" w:cs="Times New Roman"/>
                <w:sz w:val="24"/>
                <w:szCs w:val="24"/>
              </w:rPr>
              <w:t>низкий</w:t>
            </w:r>
          </w:p>
        </w:tc>
      </w:tr>
      <w:tr w:rsidR="004B62D7" w:rsidTr="00E461F2">
        <w:trPr>
          <w:gridAfter w:val="1"/>
          <w:wAfter w:w="30" w:type="dxa"/>
          <w:trHeight w:val="471"/>
        </w:trPr>
        <w:tc>
          <w:tcPr>
            <w:tcW w:w="807" w:type="dxa"/>
            <w:vMerge w:val="restart"/>
          </w:tcPr>
          <w:p w:rsidR="004B62D7" w:rsidRPr="000E1354" w:rsidRDefault="004B62D7" w:rsidP="00CC5667">
            <w:pPr>
              <w:jc w:val="center"/>
              <w:rPr>
                <w:rFonts w:ascii="Times New Roman" w:hAnsi="Times New Roman" w:cs="Times New Roman"/>
                <w:sz w:val="24"/>
                <w:szCs w:val="24"/>
              </w:rPr>
            </w:pPr>
            <w:r>
              <w:rPr>
                <w:rFonts w:ascii="Times New Roman" w:hAnsi="Times New Roman" w:cs="Times New Roman"/>
                <w:sz w:val="24"/>
                <w:szCs w:val="24"/>
              </w:rPr>
              <w:t>20</w:t>
            </w:r>
            <w:r w:rsidRPr="008B2F0D">
              <w:rPr>
                <w:rFonts w:ascii="Times New Roman" w:hAnsi="Times New Roman" w:cs="Times New Roman"/>
                <w:sz w:val="24"/>
                <w:szCs w:val="24"/>
                <w:lang w:val="en-US"/>
              </w:rPr>
              <w:t>.</w:t>
            </w:r>
          </w:p>
        </w:tc>
        <w:tc>
          <w:tcPr>
            <w:tcW w:w="13551" w:type="dxa"/>
            <w:gridSpan w:val="32"/>
            <w:vAlign w:val="center"/>
          </w:tcPr>
          <w:p w:rsidR="004B62D7" w:rsidRPr="000E1354" w:rsidRDefault="004B62D7" w:rsidP="0055769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 xml:space="preserve">УФК по направлению деятельности </w:t>
            </w:r>
            <w:r w:rsidRPr="008B2F0D">
              <w:rPr>
                <w:rFonts w:ascii="Times New Roman" w:eastAsia="Times New Roman" w:hAnsi="Times New Roman" w:cs="Times New Roman"/>
                <w:bCs/>
                <w:sz w:val="24"/>
                <w:szCs w:val="24"/>
                <w:lang w:val="en-US" w:eastAsia="ru-RU"/>
              </w:rPr>
              <w:t>III </w:t>
            </w:r>
            <w:r w:rsidRPr="008B2F0D">
              <w:rPr>
                <w:rFonts w:ascii="Times New Roman" w:eastAsia="Times New Roman" w:hAnsi="Times New Roman" w:cs="Times New Roman"/>
                <w:bCs/>
                <w:sz w:val="24"/>
                <w:szCs w:val="24"/>
                <w:lang w:eastAsia="ru-RU"/>
              </w:rPr>
              <w:t>«</w:t>
            </w:r>
            <w:r w:rsidRPr="000E1354">
              <w:rPr>
                <w:rFonts w:ascii="Times New Roman" w:eastAsia="Times New Roman" w:hAnsi="Times New Roman" w:cs="Times New Roman"/>
                <w:sz w:val="24"/>
                <w:szCs w:val="24"/>
                <w:lang w:eastAsia="ru-RU"/>
              </w:rPr>
              <w:t>Классификатора рисков:</w:t>
            </w:r>
          </w:p>
        </w:tc>
      </w:tr>
      <w:tr w:rsidR="004B62D7" w:rsidTr="001B2FD2">
        <w:trPr>
          <w:gridAfter w:val="1"/>
          <w:wAfter w:w="30" w:type="dxa"/>
          <w:trHeight w:val="460"/>
        </w:trPr>
        <w:tc>
          <w:tcPr>
            <w:tcW w:w="807" w:type="dxa"/>
            <w:vMerge/>
          </w:tcPr>
          <w:p w:rsidR="004B62D7" w:rsidRDefault="004B62D7" w:rsidP="00A52280">
            <w:pPr>
              <w:jc w:val="center"/>
              <w:rPr>
                <w:rFonts w:ascii="Times New Roman" w:hAnsi="Times New Roman" w:cs="Times New Roman"/>
                <w:sz w:val="24"/>
                <w:szCs w:val="24"/>
              </w:rPr>
            </w:pPr>
          </w:p>
        </w:tc>
        <w:tc>
          <w:tcPr>
            <w:tcW w:w="826" w:type="dxa"/>
            <w:gridSpan w:val="3"/>
            <w:vAlign w:val="center"/>
          </w:tcPr>
          <w:p w:rsidR="004B62D7" w:rsidRPr="00A169B2" w:rsidRDefault="004B62D7">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4B62D7" w:rsidRPr="00A169B2" w:rsidRDefault="004B62D7" w:rsidP="004E7D93">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4B62D7" w:rsidRPr="00A169B2" w:rsidRDefault="004B62D7" w:rsidP="00A52280">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B62D7" w:rsidRPr="00A169B2" w:rsidRDefault="004B62D7" w:rsidP="0055769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w:t>
            </w:r>
            <w:r w:rsidRPr="00FC060B">
              <w:rPr>
                <w:rFonts w:ascii="Times New Roman" w:hAnsi="Times New Roman" w:cs="Times New Roman"/>
                <w:sz w:val="24"/>
                <w:szCs w:val="24"/>
              </w:rPr>
              <w:lastRenderedPageBreak/>
              <w:t xml:space="preserve">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val="en-US" w:eastAsia="ru-RU"/>
              </w:rPr>
              <w:t>III</w:t>
            </w:r>
            <w:r w:rsidRPr="00FC060B">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r w:rsidRPr="00FC060B">
              <w:rPr>
                <w:rFonts w:ascii="Times New Roman" w:hAnsi="Times New Roman" w:cs="Times New Roman"/>
                <w:sz w:val="24"/>
                <w:szCs w:val="24"/>
              </w:rPr>
              <w:t> </w:t>
            </w:r>
          </w:p>
        </w:tc>
        <w:tc>
          <w:tcPr>
            <w:tcW w:w="714" w:type="dxa"/>
            <w:gridSpan w:val="2"/>
            <w:vAlign w:val="center"/>
          </w:tcPr>
          <w:p w:rsidR="004B62D7" w:rsidRPr="0099578C" w:rsidRDefault="004B62D7" w:rsidP="00EA121A">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4B62D7" w:rsidRPr="0099578C" w:rsidRDefault="004B62D7" w:rsidP="00EA121A">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B62D7" w:rsidRPr="0099578C" w:rsidRDefault="004B62D7" w:rsidP="00EA121A">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B62D7" w:rsidRPr="0099578C" w:rsidRDefault="004B62D7" w:rsidP="00EA121A">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B62D7" w:rsidRPr="0099578C" w:rsidRDefault="004B62D7" w:rsidP="00EA121A">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B62D7" w:rsidRPr="0099578C" w:rsidRDefault="004B62D7" w:rsidP="00EA121A">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B62D7" w:rsidRPr="00A169B2" w:rsidRDefault="004B62D7" w:rsidP="00A75584">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B62D7" w:rsidTr="00644D38">
        <w:trPr>
          <w:gridAfter w:val="1"/>
          <w:wAfter w:w="30" w:type="dxa"/>
          <w:trHeight w:val="458"/>
        </w:trPr>
        <w:tc>
          <w:tcPr>
            <w:tcW w:w="14358" w:type="dxa"/>
            <w:gridSpan w:val="33"/>
            <w:vAlign w:val="center"/>
          </w:tcPr>
          <w:p w:rsidR="004B62D7" w:rsidRPr="00A169B2" w:rsidRDefault="004B62D7" w:rsidP="00644D38">
            <w:pPr>
              <w:rPr>
                <w:rFonts w:ascii="Times New Roman" w:hAnsi="Times New Roman" w:cs="Times New Roman"/>
                <w:sz w:val="24"/>
                <w:szCs w:val="24"/>
              </w:rPr>
            </w:pPr>
            <w:r w:rsidRPr="00A169B2">
              <w:rPr>
                <w:rFonts w:ascii="Times New Roman" w:eastAsia="Times New Roman" w:hAnsi="Times New Roman" w:cs="Times New Roman"/>
                <w:b/>
                <w:bCs/>
                <w:sz w:val="24"/>
                <w:szCs w:val="24"/>
                <w:u w:val="single"/>
                <w:lang w:eastAsia="ru-RU"/>
              </w:rPr>
              <w:lastRenderedPageBreak/>
              <w:t>Направление деятельности:</w:t>
            </w:r>
            <w:r w:rsidRPr="00A169B2">
              <w:rPr>
                <w:rFonts w:ascii="Times New Roman" w:eastAsia="Times New Roman" w:hAnsi="Times New Roman" w:cs="Times New Roman"/>
                <w:b/>
                <w:bCs/>
                <w:sz w:val="24"/>
                <w:szCs w:val="24"/>
                <w:lang w:eastAsia="ru-RU"/>
              </w:rPr>
              <w:t xml:space="preserve"> IV. </w:t>
            </w:r>
            <w:r w:rsidRPr="00A169B2">
              <w:rPr>
                <w:rFonts w:ascii="Times New Roman" w:eastAsia="Times New Roman" w:hAnsi="Times New Roman" w:cs="Times New Roman"/>
                <w:b/>
                <w:sz w:val="24"/>
                <w:szCs w:val="24"/>
                <w:lang w:eastAsia="ru-RU"/>
              </w:rPr>
              <w:t>Ведение федеральных реестров</w:t>
            </w:r>
          </w:p>
        </w:tc>
      </w:tr>
      <w:tr w:rsidR="004B62D7" w:rsidTr="001B2FD2">
        <w:trPr>
          <w:gridAfter w:val="1"/>
          <w:wAfter w:w="30" w:type="dxa"/>
          <w:trHeight w:val="460"/>
        </w:trPr>
        <w:tc>
          <w:tcPr>
            <w:tcW w:w="807" w:type="dxa"/>
            <w:vMerge w:val="restart"/>
          </w:tcPr>
          <w:p w:rsidR="004B62D7" w:rsidRDefault="004B62D7" w:rsidP="0095792D">
            <w:pPr>
              <w:jc w:val="center"/>
              <w:rPr>
                <w:rFonts w:ascii="Times New Roman" w:hAnsi="Times New Roman" w:cs="Times New Roman"/>
                <w:sz w:val="24"/>
                <w:szCs w:val="24"/>
              </w:rPr>
            </w:pPr>
            <w:r>
              <w:rPr>
                <w:rFonts w:ascii="Times New Roman" w:hAnsi="Times New Roman" w:cs="Times New Roman"/>
                <w:sz w:val="24"/>
                <w:szCs w:val="24"/>
              </w:rPr>
              <w:t>1.</w:t>
            </w:r>
          </w:p>
          <w:p w:rsidR="004B62D7" w:rsidRDefault="004B62D7" w:rsidP="0095792D">
            <w:pPr>
              <w:jc w:val="center"/>
              <w:rPr>
                <w:rFonts w:ascii="Times New Roman" w:hAnsi="Times New Roman" w:cs="Times New Roman"/>
                <w:sz w:val="24"/>
                <w:szCs w:val="24"/>
              </w:rPr>
            </w:pPr>
          </w:p>
        </w:tc>
        <w:tc>
          <w:tcPr>
            <w:tcW w:w="13551" w:type="dxa"/>
            <w:gridSpan w:val="32"/>
            <w:vAlign w:val="center"/>
          </w:tcPr>
          <w:p w:rsidR="004B62D7" w:rsidRPr="00A169B2" w:rsidRDefault="004B62D7" w:rsidP="00664AB9">
            <w:pPr>
              <w:jc w:val="both"/>
              <w:rPr>
                <w:rFonts w:ascii="Times New Roman" w:hAnsi="Times New Roman" w:cs="Times New Roman"/>
                <w:sz w:val="24"/>
                <w:szCs w:val="24"/>
              </w:rPr>
            </w:pPr>
            <w:r>
              <w:rPr>
                <w:rFonts w:ascii="Times New Roman" w:hAnsi="Times New Roman" w:cs="Times New Roman"/>
                <w:sz w:val="24"/>
                <w:szCs w:val="24"/>
              </w:rPr>
              <w:t>Ф</w:t>
            </w:r>
            <w:r w:rsidRPr="00A169B2">
              <w:rPr>
                <w:rFonts w:ascii="Times New Roman" w:hAnsi="Times New Roman" w:cs="Times New Roman"/>
                <w:sz w:val="24"/>
                <w:szCs w:val="24"/>
              </w:rPr>
              <w:t>ормировани</w:t>
            </w:r>
            <w:r>
              <w:rPr>
                <w:rFonts w:ascii="Times New Roman" w:hAnsi="Times New Roman" w:cs="Times New Roman"/>
                <w:sz w:val="24"/>
                <w:szCs w:val="24"/>
              </w:rPr>
              <w:t>е</w:t>
            </w:r>
            <w:r w:rsidRPr="00A169B2">
              <w:rPr>
                <w:rFonts w:ascii="Times New Roman" w:hAnsi="Times New Roman" w:cs="Times New Roman"/>
                <w:sz w:val="24"/>
                <w:szCs w:val="24"/>
              </w:rPr>
              <w:t xml:space="preserve"> и 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w:t>
            </w:r>
            <w:r w:rsidRPr="00CA1A04">
              <w:rPr>
                <w:rFonts w:ascii="Times New Roman" w:hAnsi="Times New Roman" w:cs="Times New Roman"/>
                <w:sz w:val="24"/>
                <w:szCs w:val="24"/>
              </w:rPr>
              <w:t>Реестра участников бюджетного процесса, а также юридических лиц, не являющихся участниками бюджетного процесса (далее – Сводный реестр)</w:t>
            </w:r>
            <w:r w:rsidRPr="00A169B2">
              <w:rPr>
                <w:rFonts w:ascii="Times New Roman" w:hAnsi="Times New Roman" w:cs="Times New Roman"/>
                <w:sz w:val="24"/>
                <w:szCs w:val="24"/>
              </w:rPr>
              <w:t>:</w:t>
            </w:r>
          </w:p>
        </w:tc>
      </w:tr>
      <w:tr w:rsidR="004B62D7" w:rsidTr="00E461F2">
        <w:trPr>
          <w:gridAfter w:val="1"/>
          <w:wAfter w:w="30" w:type="dxa"/>
          <w:trHeight w:val="176"/>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6165D3">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B62D7" w:rsidRPr="00A169B2" w:rsidRDefault="004B62D7" w:rsidP="0095792D">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правил формирования информации, содержащейся в реестровой записи Сводного реестра;</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318"/>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pPr>
            <w:r>
              <w:rPr>
                <w:rFonts w:ascii="Times New Roman" w:hAnsi="Times New Roman" w:cs="Times New Roman"/>
                <w:sz w:val="24"/>
                <w:szCs w:val="24"/>
              </w:rPr>
              <w:t>1</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9341B1" w:rsidRDefault="004B62D7" w:rsidP="0095792D">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по форме (код формы по ОКУД 0501121);</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pPr>
            <w:r>
              <w:rPr>
                <w:rFonts w:ascii="Times New Roman" w:hAnsi="Times New Roman" w:cs="Times New Roman"/>
                <w:sz w:val="24"/>
                <w:szCs w:val="24"/>
              </w:rPr>
              <w:t>1</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B62D7" w:rsidRPr="00A169B2" w:rsidRDefault="004B62D7" w:rsidP="0095792D">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направления организациям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по форме (код формы по КФД 0531805), с приложением представленных информации и документов;</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1B2FD2">
        <w:trPr>
          <w:gridAfter w:val="1"/>
          <w:wAfter w:w="30" w:type="dxa"/>
          <w:trHeight w:val="318"/>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4B62D7" w:rsidRPr="00A169B2" w:rsidRDefault="004B62D7" w:rsidP="00664AB9">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недостоверность информации, </w:t>
            </w:r>
            <w:r w:rsidRPr="00A169B2">
              <w:rPr>
                <w:rFonts w:ascii="Times New Roman" w:eastAsia="Times New Roman" w:hAnsi="Times New Roman" w:cs="Times New Roman"/>
                <w:sz w:val="24"/>
                <w:szCs w:val="24"/>
                <w:lang w:eastAsia="ru-RU"/>
              </w:rPr>
              <w:lastRenderedPageBreak/>
              <w:t>содержащейся в реестровой записи Сводного реестра</w:t>
            </w:r>
            <w:r>
              <w:rPr>
                <w:rFonts w:ascii="Times New Roman" w:eastAsia="Times New Roman" w:hAnsi="Times New Roman" w:cs="Times New Roman"/>
                <w:sz w:val="24"/>
                <w:szCs w:val="24"/>
                <w:lang w:eastAsia="ru-RU"/>
              </w:rPr>
              <w:t>;</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F1375">
        <w:trPr>
          <w:gridAfter w:val="1"/>
          <w:wAfter w:w="30" w:type="dxa"/>
          <w:trHeight w:val="1155"/>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Default="004B62D7" w:rsidP="00664AB9">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B62D7" w:rsidRDefault="004B62D7" w:rsidP="00664AB9">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B62D7" w:rsidRPr="0055198E" w:rsidRDefault="004B62D7" w:rsidP="00166FC1">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664AB9">
              <w:rPr>
                <w:rFonts w:ascii="Times New Roman" w:eastAsia="Times New Roman" w:hAnsi="Times New Roman" w:cs="Times New Roman"/>
                <w:sz w:val="24"/>
                <w:szCs w:val="24"/>
                <w:lang w:eastAsia="ru-RU"/>
              </w:rPr>
              <w:t>Ведение федеральных реестров</w:t>
            </w:r>
            <w:r>
              <w:rPr>
                <w:rFonts w:ascii="Times New Roman" w:eastAsia="Times New Roman" w:hAnsi="Times New Roman" w:cs="Times New Roman"/>
                <w:sz w:val="24"/>
                <w:szCs w:val="24"/>
                <w:lang w:eastAsia="ru-RU"/>
              </w:rPr>
              <w:t>»</w:t>
            </w:r>
            <w:r w:rsidRPr="00664A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 xml:space="preserve">(далее </w:t>
            </w:r>
            <w:r w:rsidRPr="00A169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169B2">
              <w:rPr>
                <w:rFonts w:ascii="Times New Roman" w:eastAsia="Times New Roman" w:hAnsi="Times New Roman" w:cs="Times New Roman"/>
                <w:sz w:val="24"/>
                <w:szCs w:val="24"/>
              </w:rPr>
              <w:t xml:space="preserve">направление деятельности </w:t>
            </w:r>
            <w:r w:rsidRPr="00A169B2">
              <w:rPr>
                <w:rFonts w:ascii="Times New Roman" w:eastAsia="Times New Roman" w:hAnsi="Times New Roman" w:cs="Times New Roman"/>
                <w:sz w:val="24"/>
                <w:szCs w:val="24"/>
                <w:lang w:val="en-US"/>
              </w:rPr>
              <w:t>I</w:t>
            </w:r>
            <w:r w:rsidRPr="00664AB9">
              <w:rPr>
                <w:rFonts w:ascii="Times New Roman" w:eastAsia="Times New Roman" w:hAnsi="Times New Roman" w:cs="Times New Roman"/>
                <w:bCs/>
                <w:sz w:val="24"/>
                <w:szCs w:val="24"/>
                <w:lang w:eastAsia="ru-RU"/>
              </w:rPr>
              <w:t>V</w:t>
            </w:r>
            <w:r>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F1375">
        <w:trPr>
          <w:gridAfter w:val="1"/>
          <w:wAfter w:w="30" w:type="dxa"/>
          <w:trHeight w:val="462"/>
        </w:trPr>
        <w:tc>
          <w:tcPr>
            <w:tcW w:w="807" w:type="dxa"/>
            <w:vMerge w:val="restart"/>
          </w:tcPr>
          <w:p w:rsidR="004B62D7" w:rsidRDefault="004B62D7" w:rsidP="002711B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551" w:type="dxa"/>
            <w:gridSpan w:val="32"/>
            <w:vAlign w:val="center"/>
          </w:tcPr>
          <w:p w:rsidR="004B62D7" w:rsidRPr="00A169B2" w:rsidRDefault="004B62D7" w:rsidP="009B11B8">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Реестра контрактов, содержащего сведения, составляющие государственную тайну</w:t>
            </w:r>
            <w:r w:rsidRPr="00A169B2">
              <w:rPr>
                <w:rFonts w:ascii="Times New Roman" w:hAnsi="Times New Roman" w:cs="Times New Roman"/>
                <w:sz w:val="24"/>
                <w:szCs w:val="24"/>
              </w:rPr>
              <w:t>:</w:t>
            </w:r>
          </w:p>
        </w:tc>
      </w:tr>
      <w:tr w:rsidR="004B62D7" w:rsidTr="003863F4">
        <w:trPr>
          <w:gridAfter w:val="1"/>
          <w:wAfter w:w="30" w:type="dxa"/>
          <w:trHeight w:val="1938"/>
        </w:trPr>
        <w:tc>
          <w:tcPr>
            <w:tcW w:w="807" w:type="dxa"/>
            <w:vMerge/>
          </w:tcPr>
          <w:p w:rsidR="004B62D7" w:rsidRDefault="004B62D7" w:rsidP="0095792D">
            <w:pPr>
              <w:jc w:val="center"/>
              <w:rPr>
                <w:rFonts w:ascii="Times New Roman" w:eastAsia="Times New Roman" w:hAnsi="Times New Roman" w:cs="Times New Roman"/>
                <w:sz w:val="24"/>
                <w:szCs w:val="24"/>
                <w:lang w:eastAsia="ru-RU"/>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E26E56">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9B11B8">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ведения Реестра контрактов, содержащего сведения, составляющие государственную тайну, в том числе в части сроков проверки включаемых сведений, а также включения в указанны</w:t>
            </w:r>
            <w:r>
              <w:rPr>
                <w:rFonts w:ascii="Times New Roman" w:eastAsia="Times New Roman" w:hAnsi="Times New Roman" w:cs="Times New Roman"/>
                <w:sz w:val="24"/>
                <w:szCs w:val="24"/>
                <w:lang w:eastAsia="ru-RU"/>
              </w:rPr>
              <w:t>й</w:t>
            </w:r>
            <w:r w:rsidRPr="00A169B2">
              <w:rPr>
                <w:rFonts w:ascii="Times New Roman" w:eastAsia="Times New Roman" w:hAnsi="Times New Roman" w:cs="Times New Roman"/>
                <w:sz w:val="24"/>
                <w:szCs w:val="24"/>
                <w:lang w:eastAsia="ru-RU"/>
              </w:rPr>
              <w:t xml:space="preserve"> реестр информации и документов, предусмотренных законодательством Российской Федерации;</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99578C"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3863F4">
        <w:trPr>
          <w:gridAfter w:val="1"/>
          <w:wAfter w:w="30" w:type="dxa"/>
          <w:trHeight w:val="174"/>
        </w:trPr>
        <w:tc>
          <w:tcPr>
            <w:tcW w:w="807" w:type="dxa"/>
            <w:vMerge/>
          </w:tcPr>
          <w:p w:rsidR="004B62D7" w:rsidRDefault="004B62D7" w:rsidP="0095792D">
            <w:pPr>
              <w:jc w:val="center"/>
              <w:rPr>
                <w:rFonts w:ascii="Times New Roman" w:eastAsia="Times New Roman" w:hAnsi="Times New Roman" w:cs="Times New Roman"/>
                <w:sz w:val="24"/>
                <w:szCs w:val="24"/>
                <w:lang w:eastAsia="ru-RU"/>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4B62D7" w:rsidRDefault="004B62D7" w:rsidP="00664AB9">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B62D7" w:rsidRPr="0055198E" w:rsidRDefault="004B62D7" w:rsidP="00664AB9">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К</w:t>
            </w:r>
            <w:r w:rsidRPr="000E1354">
              <w:rPr>
                <w:rFonts w:ascii="Times New Roman" w:eastAsia="Times New Roman" w:hAnsi="Times New Roman" w:cs="Times New Roman"/>
                <w:sz w:val="24"/>
                <w:szCs w:val="24"/>
                <w:lang w:eastAsia="ru-RU"/>
              </w:rPr>
              <w:t>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9114C">
        <w:trPr>
          <w:gridAfter w:val="1"/>
          <w:wAfter w:w="30" w:type="dxa"/>
          <w:trHeight w:val="680"/>
        </w:trPr>
        <w:tc>
          <w:tcPr>
            <w:tcW w:w="807" w:type="dxa"/>
            <w:vMerge w:val="restart"/>
          </w:tcPr>
          <w:p w:rsidR="004B62D7" w:rsidRDefault="004B62D7" w:rsidP="002711B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3551" w:type="dxa"/>
            <w:gridSpan w:val="32"/>
            <w:vAlign w:val="center"/>
          </w:tcPr>
          <w:p w:rsidR="004B62D7" w:rsidRPr="00A169B2" w:rsidRDefault="004B62D7" w:rsidP="00141B24">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Закрытого реестра банковских гарантий, предоставленных в качестве обеспечения заявок и (или) исполнения контрактов, содержа</w:t>
            </w:r>
            <w:r>
              <w:rPr>
                <w:rFonts w:ascii="Times New Roman" w:eastAsia="Times New Roman" w:hAnsi="Times New Roman" w:cs="Times New Roman"/>
                <w:sz w:val="24"/>
                <w:szCs w:val="24"/>
                <w:lang w:eastAsia="ru-RU"/>
              </w:rPr>
              <w:t>щего</w:t>
            </w:r>
            <w:r w:rsidRPr="00A169B2">
              <w:rPr>
                <w:rFonts w:ascii="Times New Roman" w:eastAsia="Times New Roman" w:hAnsi="Times New Roman" w:cs="Times New Roman"/>
                <w:sz w:val="24"/>
                <w:szCs w:val="24"/>
                <w:lang w:eastAsia="ru-RU"/>
              </w:rPr>
              <w:t xml:space="preserve"> сведения, составляющие государственную тайну:</w:t>
            </w:r>
          </w:p>
        </w:tc>
      </w:tr>
      <w:tr w:rsidR="004B62D7" w:rsidTr="00644D38">
        <w:trPr>
          <w:gridAfter w:val="1"/>
          <w:wAfter w:w="30" w:type="dxa"/>
          <w:trHeight w:val="109"/>
        </w:trPr>
        <w:tc>
          <w:tcPr>
            <w:tcW w:w="807" w:type="dxa"/>
            <w:vMerge/>
          </w:tcPr>
          <w:p w:rsidR="004B62D7" w:rsidRDefault="004B62D7" w:rsidP="0095792D">
            <w:pPr>
              <w:jc w:val="center"/>
              <w:rPr>
                <w:rFonts w:ascii="Times New Roman" w:eastAsia="Times New Roman" w:hAnsi="Times New Roman" w:cs="Times New Roman"/>
                <w:sz w:val="24"/>
                <w:szCs w:val="24"/>
                <w:lang w:eastAsia="ru-RU"/>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E26E56">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D35C34">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w:t>
            </w:r>
            <w:r w:rsidRPr="00A169B2">
              <w:rPr>
                <w:rFonts w:ascii="Times New Roman" w:eastAsia="Times New Roman" w:hAnsi="Times New Roman" w:cs="Times New Roman"/>
                <w:sz w:val="24"/>
                <w:szCs w:val="24"/>
                <w:lang w:eastAsia="ru-RU"/>
              </w:rPr>
              <w:lastRenderedPageBreak/>
              <w:t>реестра банковских гарантий, утвержденных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 xml:space="preserve">(Собрание законодательства Российской Федерации, 2013, № 46, ст. 5947; 2015, № 15, ст. 2269) и ее несоответствие требованиям, установленным Порядком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 утвержденным приказом Министерства финансов Российской Федерации от 22 октября 2015 г. № 164н (зарегистрирован в Министерстве юстиции Российской Федерации 30 декабря 2015 г., регистрационный номер 40369; Официальный интернет-портал правовой информации </w:t>
            </w:r>
            <w:hyperlink r:id="rId10" w:history="1">
              <w:r w:rsidRPr="00A169B2">
                <w:rPr>
                  <w:rFonts w:ascii="Times New Roman" w:eastAsia="Times New Roman" w:hAnsi="Times New Roman" w:cs="Times New Roman"/>
                  <w:sz w:val="24"/>
                  <w:szCs w:val="24"/>
                  <w:lang w:eastAsia="ru-RU"/>
                </w:rPr>
                <w:t>http://www.pravo.gov.ru</w:t>
              </w:r>
            </w:hyperlink>
            <w:r w:rsidRPr="00A169B2">
              <w:rPr>
                <w:rFonts w:ascii="Times New Roman" w:eastAsia="Times New Roman" w:hAnsi="Times New Roman" w:cs="Times New Roman"/>
                <w:sz w:val="24"/>
                <w:szCs w:val="24"/>
                <w:lang w:eastAsia="ru-RU"/>
              </w:rPr>
              <w:t>, 31декабря 2015</w:t>
            </w:r>
            <w:r>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 xml:space="preserve">г.); </w:t>
            </w:r>
          </w:p>
        </w:tc>
        <w:tc>
          <w:tcPr>
            <w:tcW w:w="714" w:type="dxa"/>
            <w:gridSpan w:val="2"/>
            <w:vAlign w:val="center"/>
          </w:tcPr>
          <w:p w:rsidR="004B62D7" w:rsidRPr="00A169B2"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D35C34"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D35C34"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D35C34">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823"/>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95792D">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присвоения уникального номера реестровой записи в Закрытом реестре банковских гарантий;</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1B2FD2">
        <w:trPr>
          <w:gridAfter w:val="1"/>
          <w:wAfter w:w="30" w:type="dxa"/>
          <w:trHeight w:val="471"/>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B62D7" w:rsidRPr="00A169B2" w:rsidRDefault="004B62D7">
            <w:pPr>
              <w:autoSpaceDE w:val="0"/>
              <w:autoSpaceDN w:val="0"/>
              <w:adjustRightInd w:val="0"/>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недостоверность информации, содержащейся в реестровой записи Закрытого реестра банковских гарантий;</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1B2FD2">
        <w:trPr>
          <w:gridAfter w:val="1"/>
          <w:wAfter w:w="30" w:type="dxa"/>
          <w:trHeight w:val="613"/>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4B62D7" w:rsidRPr="00A169B2" w:rsidRDefault="004B62D7" w:rsidP="0095792D">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направления банку выписки из Закрытого реестра банковских гарантий; </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4616" w:type="dxa"/>
            <w:gridSpan w:val="5"/>
            <w:vAlign w:val="center"/>
          </w:tcPr>
          <w:p w:rsidR="004B62D7" w:rsidRPr="00A169B2" w:rsidRDefault="004B62D7" w:rsidP="0095792D">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необоснованность невключения направленной банком информации, подлежащей включению в Закрытый реестр банковских гарантий;</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4616" w:type="dxa"/>
            <w:gridSpan w:val="5"/>
            <w:vAlign w:val="center"/>
          </w:tcPr>
          <w:p w:rsidR="004B62D7" w:rsidRPr="00A169B2" w:rsidRDefault="004B62D7" w:rsidP="00141B24">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r>
              <w:rPr>
                <w:rFonts w:ascii="Times New Roman" w:eastAsia="Times New Roman" w:hAnsi="Times New Roman" w:cs="Times New Roman"/>
                <w:sz w:val="24"/>
                <w:szCs w:val="24"/>
                <w:lang w:eastAsia="ru-RU"/>
              </w:rPr>
              <w:t>;</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1B2FD2">
        <w:trPr>
          <w:gridAfter w:val="1"/>
          <w:wAfter w:w="30" w:type="dxa"/>
          <w:trHeight w:val="394"/>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B62D7" w:rsidRPr="0055198E" w:rsidRDefault="004B62D7" w:rsidP="00141B24">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9114C">
        <w:trPr>
          <w:gridAfter w:val="1"/>
          <w:wAfter w:w="30" w:type="dxa"/>
          <w:trHeight w:val="366"/>
        </w:trPr>
        <w:tc>
          <w:tcPr>
            <w:tcW w:w="807" w:type="dxa"/>
            <w:vMerge w:val="restart"/>
          </w:tcPr>
          <w:p w:rsidR="004B62D7" w:rsidRDefault="004B62D7" w:rsidP="0037546F">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4B62D7" w:rsidRPr="00A169B2" w:rsidRDefault="004B62D7" w:rsidP="00780AC7">
            <w:pPr>
              <w:jc w:val="both"/>
              <w:rPr>
                <w:rFonts w:ascii="Times New Roman" w:hAnsi="Times New Roman" w:cs="Times New Roman"/>
                <w:sz w:val="24"/>
                <w:szCs w:val="24"/>
              </w:rPr>
            </w:pPr>
            <w:r w:rsidRPr="00A169B2">
              <w:rPr>
                <w:rFonts w:ascii="Times New Roman" w:hAnsi="Times New Roman" w:cs="Times New Roman"/>
                <w:sz w:val="24"/>
                <w:szCs w:val="24"/>
              </w:rPr>
              <w:t>О</w:t>
            </w:r>
            <w:r w:rsidRPr="00A169B2">
              <w:rPr>
                <w:rFonts w:ascii="Times New Roman" w:hAnsi="Times New Roman"/>
                <w:sz w:val="24"/>
                <w:szCs w:val="24"/>
              </w:rPr>
              <w:t>ткрыти</w:t>
            </w:r>
            <w:r>
              <w:rPr>
                <w:rFonts w:ascii="Times New Roman" w:hAnsi="Times New Roman"/>
                <w:sz w:val="24"/>
                <w:szCs w:val="24"/>
              </w:rPr>
              <w:t>е</w:t>
            </w:r>
            <w:r w:rsidRPr="00A169B2">
              <w:rPr>
                <w:rFonts w:ascii="Times New Roman" w:hAnsi="Times New Roman"/>
                <w:sz w:val="24"/>
                <w:szCs w:val="24"/>
              </w:rPr>
              <w:t>, переоформлени</w:t>
            </w:r>
            <w:r>
              <w:rPr>
                <w:rFonts w:ascii="Times New Roman" w:hAnsi="Times New Roman"/>
                <w:sz w:val="24"/>
                <w:szCs w:val="24"/>
              </w:rPr>
              <w:t>е</w:t>
            </w:r>
            <w:r w:rsidRPr="00A169B2">
              <w:rPr>
                <w:rFonts w:ascii="Times New Roman" w:hAnsi="Times New Roman"/>
                <w:sz w:val="24"/>
                <w:szCs w:val="24"/>
              </w:rPr>
              <w:t>, закрыти</w:t>
            </w:r>
            <w:r>
              <w:rPr>
                <w:rFonts w:ascii="Times New Roman" w:hAnsi="Times New Roman"/>
                <w:sz w:val="24"/>
                <w:szCs w:val="24"/>
              </w:rPr>
              <w:t>е</w:t>
            </w:r>
            <w:r w:rsidRPr="00A169B2">
              <w:rPr>
                <w:rFonts w:ascii="Times New Roman" w:hAnsi="Times New Roman"/>
                <w:sz w:val="24"/>
                <w:szCs w:val="24"/>
              </w:rPr>
              <w:t xml:space="preserve"> лицевых счетов клиентов</w:t>
            </w:r>
            <w:r w:rsidRPr="00A169B2">
              <w:rPr>
                <w:rFonts w:ascii="Times New Roman" w:hAnsi="Times New Roman" w:cs="Times New Roman"/>
                <w:sz w:val="24"/>
                <w:szCs w:val="24"/>
              </w:rPr>
              <w:t>:</w:t>
            </w:r>
          </w:p>
        </w:tc>
      </w:tr>
      <w:tr w:rsidR="004B62D7" w:rsidTr="0089114C">
        <w:trPr>
          <w:gridAfter w:val="1"/>
          <w:wAfter w:w="30" w:type="dxa"/>
          <w:trHeight w:val="680"/>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E26E5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B62D7" w:rsidRPr="00A169B2" w:rsidRDefault="004B62D7" w:rsidP="008F36A6">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B62D7" w:rsidRPr="00A169B2" w:rsidRDefault="004B62D7" w:rsidP="00BE7DFD">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открытия, переоформления, закрытия лицевых счетов клиентов;</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1B2FD2">
        <w:trPr>
          <w:gridAfter w:val="1"/>
          <w:wAfter w:w="30" w:type="dxa"/>
          <w:trHeight w:val="130"/>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E26E5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B62D7" w:rsidRPr="00A169B2"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tcPr>
          <w:p w:rsidR="004B62D7" w:rsidRPr="00870228" w:rsidRDefault="004B62D7" w:rsidP="00033D91">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несвоевременность направления в налоговый орган сообщения об открытии, </w:t>
            </w:r>
            <w:r w:rsidRPr="008B2F0D">
              <w:rPr>
                <w:rFonts w:ascii="Times New Roman" w:hAnsi="Times New Roman" w:cs="Times New Roman"/>
                <w:sz w:val="24"/>
                <w:szCs w:val="24"/>
              </w:rPr>
              <w:lastRenderedPageBreak/>
              <w:t>переоформлении, закрытии лицевых счетов</w:t>
            </w:r>
            <w:r>
              <w:rPr>
                <w:rFonts w:ascii="Times New Roman" w:hAnsi="Times New Roman" w:cs="Times New Roman"/>
                <w:sz w:val="24"/>
                <w:szCs w:val="24"/>
              </w:rPr>
              <w:t>;</w:t>
            </w:r>
            <w:r w:rsidRPr="00870228" w:rsidDel="00870228">
              <w:rPr>
                <w:rFonts w:ascii="Times New Roman" w:hAnsi="Times New Roman" w:cs="Times New Roman"/>
                <w:sz w:val="24"/>
                <w:szCs w:val="24"/>
              </w:rPr>
              <w:t xml:space="preserve"> </w:t>
            </w:r>
          </w:p>
        </w:tc>
        <w:tc>
          <w:tcPr>
            <w:tcW w:w="714" w:type="dxa"/>
            <w:gridSpan w:val="2"/>
            <w:vAlign w:val="center"/>
          </w:tcPr>
          <w:p w:rsidR="004B62D7" w:rsidRPr="00A169B2"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Х</w:t>
            </w:r>
          </w:p>
        </w:tc>
        <w:tc>
          <w:tcPr>
            <w:tcW w:w="760" w:type="dxa"/>
            <w:gridSpan w:val="2"/>
            <w:vAlign w:val="center"/>
          </w:tcPr>
          <w:p w:rsidR="004B62D7" w:rsidRPr="00A169B2"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B62D7" w:rsidRPr="00D35C34"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95792D">
            <w:pPr>
              <w:jc w:val="center"/>
            </w:pPr>
            <w:r w:rsidRPr="00A169B2">
              <w:rPr>
                <w:rFonts w:ascii="Times New Roman" w:hAnsi="Times New Roman" w:cs="Times New Roman"/>
                <w:sz w:val="24"/>
                <w:szCs w:val="24"/>
              </w:rPr>
              <w:t>низкий</w:t>
            </w:r>
          </w:p>
        </w:tc>
      </w:tr>
      <w:tr w:rsidR="004B62D7" w:rsidTr="0089114C">
        <w:trPr>
          <w:gridAfter w:val="1"/>
          <w:wAfter w:w="30" w:type="dxa"/>
          <w:trHeight w:val="680"/>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205436">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F1375">
        <w:trPr>
          <w:gridAfter w:val="1"/>
          <w:wAfter w:w="30" w:type="dxa"/>
          <w:trHeight w:val="478"/>
        </w:trPr>
        <w:tc>
          <w:tcPr>
            <w:tcW w:w="807" w:type="dxa"/>
            <w:vMerge w:val="restart"/>
          </w:tcPr>
          <w:p w:rsidR="004B62D7" w:rsidRDefault="004B62D7" w:rsidP="00E26E56">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4B62D7" w:rsidRPr="00A169B2" w:rsidRDefault="004B62D7" w:rsidP="00141B24">
            <w:pPr>
              <w:jc w:val="both"/>
              <w:rPr>
                <w:rFonts w:ascii="Times New Roman" w:hAnsi="Times New Roman" w:cs="Times New Roman"/>
                <w:sz w:val="24"/>
                <w:szCs w:val="24"/>
              </w:rPr>
            </w:pPr>
            <w:r>
              <w:rPr>
                <w:rFonts w:ascii="Times New Roman" w:hAnsi="Times New Roman" w:cs="Times New Roman"/>
                <w:sz w:val="24"/>
                <w:szCs w:val="24"/>
              </w:rPr>
              <w:t>Ф</w:t>
            </w:r>
            <w:r w:rsidRPr="00A169B2">
              <w:rPr>
                <w:rFonts w:ascii="Times New Roman" w:hAnsi="Times New Roman" w:cs="Times New Roman"/>
                <w:sz w:val="24"/>
                <w:szCs w:val="24"/>
              </w:rPr>
              <w:t>ормировани</w:t>
            </w:r>
            <w:r>
              <w:rPr>
                <w:rFonts w:ascii="Times New Roman" w:hAnsi="Times New Roman" w:cs="Times New Roman"/>
                <w:sz w:val="24"/>
                <w:szCs w:val="24"/>
              </w:rPr>
              <w:t>е</w:t>
            </w:r>
            <w:r w:rsidRPr="00A169B2">
              <w:rPr>
                <w:rFonts w:ascii="Times New Roman" w:hAnsi="Times New Roman"/>
                <w:sz w:val="24"/>
                <w:szCs w:val="24"/>
              </w:rPr>
              <w:t xml:space="preserve"> дел клиентов</w:t>
            </w:r>
            <w:r w:rsidRPr="00A169B2">
              <w:rPr>
                <w:rFonts w:ascii="Times New Roman" w:eastAsia="Times New Roman" w:hAnsi="Times New Roman" w:cs="Times New Roman"/>
                <w:sz w:val="24"/>
                <w:szCs w:val="24"/>
                <w:lang w:eastAsia="ru-RU"/>
              </w:rPr>
              <w:t xml:space="preserve"> и участников ГИС ГМП,</w:t>
            </w:r>
            <w:r w:rsidRPr="00A169B2">
              <w:rPr>
                <w:rFonts w:ascii="Times New Roman" w:hAnsi="Times New Roman"/>
                <w:sz w:val="24"/>
                <w:szCs w:val="24"/>
              </w:rPr>
              <w:t xml:space="preserve"> ведени</w:t>
            </w:r>
            <w:r>
              <w:rPr>
                <w:rFonts w:ascii="Times New Roman" w:hAnsi="Times New Roman"/>
                <w:sz w:val="24"/>
                <w:szCs w:val="24"/>
              </w:rPr>
              <w:t>е</w:t>
            </w:r>
            <w:r w:rsidRPr="00A169B2">
              <w:rPr>
                <w:rFonts w:ascii="Times New Roman" w:hAnsi="Times New Roman"/>
                <w:sz w:val="24"/>
                <w:szCs w:val="24"/>
              </w:rPr>
              <w:t xml:space="preserve"> книг регистрации лицевых счетов</w:t>
            </w:r>
            <w:r w:rsidRPr="00A169B2">
              <w:rPr>
                <w:rFonts w:ascii="Times New Roman" w:hAnsi="Times New Roman" w:cs="Times New Roman"/>
                <w:sz w:val="24"/>
                <w:szCs w:val="24"/>
              </w:rPr>
              <w:t>:</w:t>
            </w:r>
          </w:p>
        </w:tc>
      </w:tr>
      <w:tr w:rsidR="004B62D7" w:rsidTr="001B2FD2">
        <w:trPr>
          <w:gridAfter w:val="1"/>
          <w:wAfter w:w="30" w:type="dxa"/>
          <w:trHeight w:val="1042"/>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E26E56">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B62D7" w:rsidRPr="00A169B2" w:rsidRDefault="004B62D7" w:rsidP="008F36A6">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формирования дел клиентов</w:t>
            </w:r>
            <w:r w:rsidRPr="00A169B2">
              <w:rPr>
                <w:rFonts w:ascii="Times New Roman" w:eastAsia="Times New Roman" w:hAnsi="Times New Roman" w:cs="Times New Roman"/>
                <w:sz w:val="24"/>
                <w:szCs w:val="24"/>
                <w:lang w:eastAsia="ru-RU"/>
              </w:rPr>
              <w:t xml:space="preserve"> и участников ГИС ГМП, формирования дел участников ГИС ГМП, которым не открыты лицевые счета в УФК</w:t>
            </w:r>
            <w:r w:rsidRPr="00A169B2">
              <w:rPr>
                <w:rFonts w:ascii="Times New Roman" w:hAnsi="Times New Roman"/>
                <w:sz w:val="24"/>
                <w:szCs w:val="24"/>
              </w:rPr>
              <w:t>;</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A169B2" w:rsidRDefault="004B62D7" w:rsidP="0095792D">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88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1B2FD2">
        <w:trPr>
          <w:gridAfter w:val="1"/>
          <w:wAfter w:w="30" w:type="dxa"/>
          <w:trHeight w:val="382"/>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E26E56">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B62D7" w:rsidRPr="00A169B2"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tcPr>
          <w:p w:rsidR="004B62D7" w:rsidRPr="00A169B2" w:rsidRDefault="004B62D7" w:rsidP="00141B24">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ведения книг регистрации лицевых счетов</w:t>
            </w:r>
            <w:r>
              <w:rPr>
                <w:rFonts w:ascii="Times New Roman" w:hAnsi="Times New Roman"/>
                <w:sz w:val="24"/>
                <w:szCs w:val="24"/>
              </w:rPr>
              <w:t>;</w:t>
            </w:r>
          </w:p>
        </w:tc>
        <w:tc>
          <w:tcPr>
            <w:tcW w:w="714" w:type="dxa"/>
            <w:gridSpan w:val="2"/>
            <w:vAlign w:val="center"/>
          </w:tcPr>
          <w:p w:rsidR="004B62D7" w:rsidRPr="00A169B2"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B62D7" w:rsidRPr="00A169B2"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B62D7" w:rsidRPr="00D35C34"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D35C34"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Pr="00D35C34" w:rsidRDefault="004B62D7"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95792D">
            <w:pPr>
              <w:jc w:val="center"/>
            </w:pPr>
            <w:r w:rsidRPr="00A169B2">
              <w:rPr>
                <w:rFonts w:ascii="Times New Roman" w:hAnsi="Times New Roman" w:cs="Times New Roman"/>
                <w:sz w:val="24"/>
                <w:szCs w:val="24"/>
              </w:rPr>
              <w:t>значимый</w:t>
            </w:r>
          </w:p>
        </w:tc>
      </w:tr>
      <w:tr w:rsidR="004B62D7" w:rsidTr="001B2FD2">
        <w:trPr>
          <w:gridAfter w:val="1"/>
          <w:wAfter w:w="30" w:type="dxa"/>
          <w:trHeight w:val="376"/>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205436">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F1375">
        <w:trPr>
          <w:gridAfter w:val="1"/>
          <w:wAfter w:w="30" w:type="dxa"/>
          <w:trHeight w:val="449"/>
        </w:trPr>
        <w:tc>
          <w:tcPr>
            <w:tcW w:w="807" w:type="dxa"/>
            <w:vMerge w:val="restart"/>
          </w:tcPr>
          <w:p w:rsidR="004B62D7" w:rsidRDefault="004B62D7" w:rsidP="0095792D">
            <w:pPr>
              <w:jc w:val="center"/>
              <w:rPr>
                <w:rFonts w:ascii="Times New Roman" w:hAnsi="Times New Roman" w:cs="Times New Roman"/>
                <w:sz w:val="24"/>
                <w:szCs w:val="24"/>
              </w:rPr>
            </w:pPr>
            <w:r>
              <w:rPr>
                <w:rFonts w:ascii="Times New Roman" w:hAnsi="Times New Roman" w:cs="Times New Roman"/>
                <w:sz w:val="24"/>
                <w:szCs w:val="24"/>
              </w:rPr>
              <w:t>6.</w:t>
            </w:r>
          </w:p>
          <w:p w:rsidR="004B62D7" w:rsidRDefault="004B62D7" w:rsidP="0095792D">
            <w:pPr>
              <w:jc w:val="center"/>
              <w:rPr>
                <w:rFonts w:ascii="Times New Roman" w:hAnsi="Times New Roman" w:cs="Times New Roman"/>
                <w:sz w:val="24"/>
                <w:szCs w:val="24"/>
              </w:rPr>
            </w:pPr>
          </w:p>
        </w:tc>
        <w:tc>
          <w:tcPr>
            <w:tcW w:w="13551" w:type="dxa"/>
            <w:gridSpan w:val="32"/>
            <w:vAlign w:val="center"/>
          </w:tcPr>
          <w:p w:rsidR="004B62D7" w:rsidRPr="00A169B2" w:rsidRDefault="004B62D7" w:rsidP="00141B24">
            <w:pPr>
              <w:jc w:val="both"/>
              <w:rPr>
                <w:rFonts w:ascii="Times New Roman" w:hAnsi="Times New Roman" w:cs="Times New Roman"/>
                <w:sz w:val="24"/>
                <w:szCs w:val="24"/>
              </w:rPr>
            </w:pPr>
            <w:r>
              <w:rPr>
                <w:rFonts w:ascii="Times New Roman" w:hAnsi="Times New Roman" w:cs="Times New Roman"/>
                <w:sz w:val="24"/>
                <w:szCs w:val="24"/>
              </w:rPr>
              <w:t>З</w:t>
            </w:r>
            <w:r w:rsidRPr="00A169B2">
              <w:rPr>
                <w:rFonts w:ascii="Times New Roman" w:hAnsi="Times New Roman"/>
                <w:sz w:val="24"/>
                <w:szCs w:val="24"/>
              </w:rPr>
              <w:t>аключени</w:t>
            </w:r>
            <w:r>
              <w:rPr>
                <w:rFonts w:ascii="Times New Roman" w:hAnsi="Times New Roman"/>
                <w:sz w:val="24"/>
                <w:szCs w:val="24"/>
              </w:rPr>
              <w:t>е</w:t>
            </w:r>
            <w:r w:rsidRPr="00A169B2">
              <w:rPr>
                <w:rFonts w:ascii="Times New Roman" w:hAnsi="Times New Roman"/>
                <w:sz w:val="24"/>
                <w:szCs w:val="24"/>
              </w:rPr>
              <w:t xml:space="preserve"> и исполнени</w:t>
            </w:r>
            <w:r>
              <w:rPr>
                <w:rFonts w:ascii="Times New Roman" w:hAnsi="Times New Roman"/>
                <w:sz w:val="24"/>
                <w:szCs w:val="24"/>
              </w:rPr>
              <w:t>е</w:t>
            </w:r>
            <w:r w:rsidRPr="00A169B2">
              <w:rPr>
                <w:rFonts w:ascii="Times New Roman" w:hAnsi="Times New Roman"/>
                <w:sz w:val="24"/>
                <w:szCs w:val="24"/>
              </w:rPr>
              <w:t xml:space="preserve"> генеральных соглашений о покупке (продаже) ценных бумаг по договорам репо:</w:t>
            </w:r>
          </w:p>
        </w:tc>
      </w:tr>
      <w:tr w:rsidR="004B62D7" w:rsidTr="0089114C">
        <w:trPr>
          <w:gridAfter w:val="1"/>
          <w:wAfter w:w="30" w:type="dxa"/>
          <w:trHeight w:val="680"/>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E26E56">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95792D">
            <w:pPr>
              <w:tabs>
                <w:tab w:val="left" w:pos="1440"/>
                <w:tab w:val="left" w:pos="1620"/>
              </w:tabs>
              <w:jc w:val="both"/>
              <w:rPr>
                <w:rFonts w:ascii="Times New Roman" w:hAnsi="Times New Roman"/>
                <w:sz w:val="24"/>
                <w:szCs w:val="24"/>
              </w:rPr>
            </w:pPr>
            <w:r w:rsidRPr="00A169B2">
              <w:rPr>
                <w:rFonts w:ascii="Times New Roman" w:hAnsi="Times New Roman"/>
                <w:sz w:val="24"/>
                <w:szCs w:val="24"/>
              </w:rPr>
              <w:t>неосуществление проверки документов, представленных для заключения и исполнения генеральных соглашений о покупке (продаже) ценных бумаг по договорам репо;</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1B2FD2">
        <w:trPr>
          <w:gridAfter w:val="1"/>
          <w:wAfter w:w="30" w:type="dxa"/>
          <w:trHeight w:val="176"/>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95792D">
            <w:pPr>
              <w:tabs>
                <w:tab w:val="left" w:pos="1440"/>
                <w:tab w:val="left" w:pos="1620"/>
              </w:tabs>
              <w:jc w:val="both"/>
              <w:rPr>
                <w:rFonts w:ascii="Times New Roman" w:hAnsi="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заключения, внесения изменений и расторжения генеральных соглашений о покупке (продаже) ценных бумаг по договорам репо;</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B62D7" w:rsidRPr="00A169B2" w:rsidRDefault="004B62D7" w:rsidP="0095792D">
            <w:pPr>
              <w:tabs>
                <w:tab w:val="left" w:pos="1440"/>
                <w:tab w:val="left" w:pos="1620"/>
              </w:tabs>
              <w:jc w:val="both"/>
              <w:rPr>
                <w:rFonts w:ascii="Times New Roman" w:hAnsi="Times New Roman"/>
                <w:sz w:val="24"/>
                <w:szCs w:val="24"/>
              </w:rPr>
            </w:pPr>
            <w:r w:rsidRPr="00A169B2">
              <w:rPr>
                <w:rFonts w:ascii="Times New Roman" w:hAnsi="Times New Roman"/>
                <w:sz w:val="24"/>
                <w:szCs w:val="24"/>
              </w:rPr>
              <w:t>неосуществление контроля за исполнением генеральных соглашений о покупке (продаже) ценных бумаг по договорам репо;</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E461F2">
        <w:trPr>
          <w:gridAfter w:val="1"/>
          <w:wAfter w:w="30" w:type="dxa"/>
          <w:trHeight w:val="318"/>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4B62D7" w:rsidRPr="00A169B2" w:rsidRDefault="004B62D7" w:rsidP="00141B24">
            <w:pPr>
              <w:tabs>
                <w:tab w:val="left" w:pos="1440"/>
                <w:tab w:val="left" w:pos="1620"/>
              </w:tabs>
              <w:jc w:val="both"/>
              <w:rPr>
                <w:rFonts w:ascii="Times New Roman" w:hAnsi="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взаимодействия с кредитными организациями по вопросам заключения и исполнения генеральных соглашений о покупке (продаже) ценных бумаг по договорам репо</w:t>
            </w:r>
            <w:r>
              <w:rPr>
                <w:rFonts w:ascii="Times New Roman" w:hAnsi="Times New Roman"/>
                <w:sz w:val="24"/>
                <w:szCs w:val="24"/>
              </w:rPr>
              <w:t>;</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pPr>
            <w:r w:rsidRPr="00A169B2">
              <w:rPr>
                <w:rFonts w:ascii="Times New Roman" w:hAnsi="Times New Roman" w:cs="Times New Roman"/>
                <w:sz w:val="24"/>
                <w:szCs w:val="24"/>
              </w:rPr>
              <w:t>значимый</w:t>
            </w:r>
          </w:p>
        </w:tc>
      </w:tr>
      <w:tr w:rsidR="004B62D7" w:rsidTr="001B2FD2">
        <w:trPr>
          <w:gridAfter w:val="1"/>
          <w:wAfter w:w="30" w:type="dxa"/>
          <w:trHeight w:val="352"/>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B62D7" w:rsidRPr="0055198E" w:rsidRDefault="004B62D7" w:rsidP="00205436">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1B2FD2">
        <w:trPr>
          <w:gridAfter w:val="1"/>
          <w:wAfter w:w="30" w:type="dxa"/>
          <w:trHeight w:val="376"/>
        </w:trPr>
        <w:tc>
          <w:tcPr>
            <w:tcW w:w="807" w:type="dxa"/>
            <w:vMerge w:val="restart"/>
          </w:tcPr>
          <w:p w:rsidR="004B62D7" w:rsidRDefault="004B62D7" w:rsidP="0095792D">
            <w:pPr>
              <w:jc w:val="center"/>
              <w:rPr>
                <w:rFonts w:ascii="Times New Roman" w:hAnsi="Times New Roman" w:cs="Times New Roman"/>
                <w:sz w:val="24"/>
                <w:szCs w:val="24"/>
              </w:rPr>
            </w:pPr>
            <w:r>
              <w:rPr>
                <w:rFonts w:ascii="Times New Roman" w:hAnsi="Times New Roman" w:cs="Times New Roman"/>
                <w:sz w:val="24"/>
                <w:szCs w:val="24"/>
              </w:rPr>
              <w:t>7.</w:t>
            </w:r>
          </w:p>
          <w:p w:rsidR="004B62D7" w:rsidRDefault="004B62D7" w:rsidP="0095792D">
            <w:pPr>
              <w:jc w:val="center"/>
              <w:rPr>
                <w:rFonts w:ascii="Times New Roman" w:hAnsi="Times New Roman" w:cs="Times New Roman"/>
                <w:sz w:val="24"/>
                <w:szCs w:val="24"/>
              </w:rPr>
            </w:pPr>
          </w:p>
        </w:tc>
        <w:tc>
          <w:tcPr>
            <w:tcW w:w="13551" w:type="dxa"/>
            <w:gridSpan w:val="32"/>
            <w:vAlign w:val="center"/>
          </w:tcPr>
          <w:p w:rsidR="004B62D7" w:rsidRPr="00A169B2" w:rsidRDefault="004B62D7" w:rsidP="0051486C">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согласования Договоров (соглашений) о присоединении к Регламенту Удостоверяющего центра Федерального казначейства</w:t>
            </w:r>
            <w:r w:rsidRPr="00A169B2">
              <w:rPr>
                <w:rFonts w:ascii="Times New Roman" w:hAnsi="Times New Roman" w:cs="Times New Roman"/>
                <w:sz w:val="24"/>
                <w:szCs w:val="24"/>
              </w:rPr>
              <w:t>:</w:t>
            </w:r>
          </w:p>
        </w:tc>
      </w:tr>
      <w:tr w:rsidR="004B62D7" w:rsidTr="001B2FD2">
        <w:trPr>
          <w:gridAfter w:val="1"/>
          <w:wAfter w:w="30" w:type="dxa"/>
          <w:trHeight w:val="2921"/>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95792D">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B62D7" w:rsidRPr="00A169B2" w:rsidRDefault="004B62D7" w:rsidP="00255C0C">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95792D">
            <w:pPr>
              <w:tabs>
                <w:tab w:val="left" w:pos="1440"/>
                <w:tab w:val="left" w:pos="1620"/>
              </w:tabs>
              <w:jc w:val="both"/>
              <w:rPr>
                <w:rFonts w:ascii="Times New Roman" w:hAnsi="Times New Roman"/>
                <w:sz w:val="24"/>
                <w:szCs w:val="24"/>
              </w:rPr>
            </w:pPr>
            <w:r w:rsidRPr="00A169B2">
              <w:rPr>
                <w:rFonts w:ascii="Times New Roman" w:eastAsia="Times New Roman" w:hAnsi="Times New Roman" w:cs="Times New Roman"/>
                <w:sz w:val="24"/>
                <w:szCs w:val="24"/>
                <w:lang w:eastAsia="ru-RU"/>
              </w:rPr>
              <w:t>несоблюдение порядка согласования Договоров (соглашений) о присоединении к Регламенту Удостоверяющего центра Федерального казначейства в части подтверждения полномочий клиентов, включенных в Сводный реестр, на получение квалифицированных сертификатов ключей проверки электронных подписей в Удостоверяющем центре Федерального казначейства;</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9E5E7A">
            <w:pPr>
              <w:jc w:val="center"/>
            </w:pPr>
            <w:r w:rsidRPr="00A169B2">
              <w:rPr>
                <w:rFonts w:ascii="Times New Roman" w:hAnsi="Times New Roman" w:cs="Times New Roman"/>
                <w:sz w:val="24"/>
                <w:szCs w:val="24"/>
              </w:rPr>
              <w:t>средний</w:t>
            </w:r>
          </w:p>
        </w:tc>
      </w:tr>
      <w:tr w:rsidR="004B62D7" w:rsidTr="003863F4">
        <w:trPr>
          <w:gridAfter w:val="1"/>
          <w:wAfter w:w="30" w:type="dxa"/>
          <w:trHeight w:val="868"/>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4B62D7" w:rsidRDefault="004B62D7" w:rsidP="0037546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B62D7" w:rsidRPr="0055198E" w:rsidRDefault="004B62D7" w:rsidP="00205436">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9114C">
        <w:trPr>
          <w:gridAfter w:val="1"/>
          <w:wAfter w:w="30" w:type="dxa"/>
          <w:trHeight w:val="680"/>
        </w:trPr>
        <w:tc>
          <w:tcPr>
            <w:tcW w:w="807" w:type="dxa"/>
            <w:vMerge w:val="restart"/>
          </w:tcPr>
          <w:p w:rsidR="004B62D7" w:rsidRDefault="004B62D7" w:rsidP="0037546F">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3551" w:type="dxa"/>
            <w:gridSpan w:val="32"/>
            <w:vAlign w:val="center"/>
          </w:tcPr>
          <w:p w:rsidR="004B62D7" w:rsidRPr="00A169B2" w:rsidRDefault="004B62D7" w:rsidP="0051486C">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 xml:space="preserve">предоставления сведений </w:t>
            </w:r>
            <w:r w:rsidRPr="00CA1A04">
              <w:rPr>
                <w:rFonts w:ascii="Times New Roman" w:hAnsi="Times New Roman" w:cs="Times New Roman"/>
                <w:sz w:val="24"/>
                <w:szCs w:val="24"/>
              </w:rPr>
              <w:t xml:space="preserve">в государственную автоматизированную систему «Управление» </w:t>
            </w:r>
            <w:r w:rsidRPr="00CA1A04">
              <w:rPr>
                <w:rFonts w:ascii="Times New Roman" w:hAnsi="Times New Roman" w:cs="Times New Roman"/>
                <w:sz w:val="24"/>
                <w:szCs w:val="24"/>
              </w:rPr>
              <w:br/>
              <w:t>(далее – система «Управление»):</w:t>
            </w:r>
          </w:p>
        </w:tc>
      </w:tr>
      <w:tr w:rsidR="004B62D7" w:rsidTr="001B2FD2">
        <w:trPr>
          <w:gridAfter w:val="1"/>
          <w:wAfter w:w="30" w:type="dxa"/>
          <w:trHeight w:val="494"/>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37546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95792D">
            <w:pPr>
              <w:tabs>
                <w:tab w:val="left" w:pos="1440"/>
                <w:tab w:val="left" w:pos="162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предоставление сведений в систему Управление» не в полном объеме;</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45" w:type="dxa"/>
            <w:gridSpan w:val="3"/>
            <w:vAlign w:val="center"/>
          </w:tcPr>
          <w:p w:rsidR="004B62D7" w:rsidRPr="00A169B2" w:rsidRDefault="004B62D7" w:rsidP="0095792D">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52" w:type="dxa"/>
            <w:gridSpan w:val="2"/>
            <w:vAlign w:val="center"/>
          </w:tcPr>
          <w:p w:rsidR="004B62D7" w:rsidRPr="00D35C34" w:rsidRDefault="004B62D7" w:rsidP="00F35ECF">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F35ECF">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9E5E7A">
            <w:pPr>
              <w:jc w:val="center"/>
            </w:pPr>
            <w:r w:rsidRPr="00A169B2">
              <w:rPr>
                <w:rFonts w:ascii="Times New Roman" w:hAnsi="Times New Roman" w:cs="Times New Roman"/>
                <w:sz w:val="24"/>
                <w:szCs w:val="24"/>
              </w:rPr>
              <w:t>средний</w:t>
            </w:r>
          </w:p>
        </w:tc>
      </w:tr>
      <w:tr w:rsidR="004B62D7" w:rsidTr="001B2FD2">
        <w:trPr>
          <w:gridAfter w:val="1"/>
          <w:wAfter w:w="30" w:type="dxa"/>
          <w:trHeight w:val="346"/>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4B62D7" w:rsidRPr="00A169B2" w:rsidRDefault="004B62D7" w:rsidP="0037546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141B24">
            <w:pPr>
              <w:tabs>
                <w:tab w:val="left" w:pos="1440"/>
                <w:tab w:val="left" w:pos="162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несвоевременное предоставление сведений в систему «Управление»</w:t>
            </w:r>
            <w:r>
              <w:rPr>
                <w:rFonts w:ascii="Times New Roman" w:eastAsia="Times New Roman" w:hAnsi="Times New Roman" w:cs="Times New Roman"/>
                <w:sz w:val="24"/>
                <w:szCs w:val="24"/>
                <w:lang w:eastAsia="ru-RU"/>
              </w:rPr>
              <w:t>;</w:t>
            </w:r>
          </w:p>
        </w:tc>
        <w:tc>
          <w:tcPr>
            <w:tcW w:w="714" w:type="dxa"/>
            <w:gridSpan w:val="2"/>
            <w:vAlign w:val="center"/>
          </w:tcPr>
          <w:p w:rsidR="004B62D7" w:rsidRPr="00A169B2" w:rsidRDefault="004B62D7" w:rsidP="0095792D">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60" w:type="dxa"/>
            <w:gridSpan w:val="2"/>
            <w:vAlign w:val="center"/>
          </w:tcPr>
          <w:p w:rsidR="004B62D7" w:rsidRPr="00A169B2" w:rsidRDefault="004B62D7" w:rsidP="0095792D">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865" w:type="dxa"/>
            <w:gridSpan w:val="2"/>
            <w:vAlign w:val="center"/>
          </w:tcPr>
          <w:p w:rsidR="004B62D7" w:rsidRPr="00A169B2" w:rsidRDefault="004B62D7" w:rsidP="0095792D">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45" w:type="dxa"/>
            <w:gridSpan w:val="3"/>
            <w:vAlign w:val="center"/>
          </w:tcPr>
          <w:p w:rsidR="004B62D7" w:rsidRPr="00A169B2" w:rsidRDefault="004B62D7" w:rsidP="0095792D">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52" w:type="dxa"/>
            <w:gridSpan w:val="2"/>
            <w:vAlign w:val="center"/>
          </w:tcPr>
          <w:p w:rsidR="004B62D7" w:rsidRPr="00D35C34" w:rsidRDefault="004B62D7" w:rsidP="00F35ECF">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F35ECF">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9E5E7A">
            <w:pPr>
              <w:jc w:val="center"/>
            </w:pPr>
            <w:r w:rsidRPr="00A169B2">
              <w:rPr>
                <w:rFonts w:ascii="Times New Roman" w:hAnsi="Times New Roman" w:cs="Times New Roman"/>
                <w:sz w:val="24"/>
                <w:szCs w:val="24"/>
              </w:rPr>
              <w:t>средний</w:t>
            </w:r>
          </w:p>
        </w:tc>
      </w:tr>
      <w:tr w:rsidR="004B62D7" w:rsidTr="0089114C">
        <w:trPr>
          <w:gridAfter w:val="1"/>
          <w:wAfter w:w="30" w:type="dxa"/>
          <w:trHeight w:val="680"/>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4B62D7" w:rsidRDefault="004B62D7" w:rsidP="0037546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205436">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1B2FD2">
        <w:trPr>
          <w:gridAfter w:val="1"/>
          <w:wAfter w:w="30" w:type="dxa"/>
          <w:trHeight w:val="404"/>
        </w:trPr>
        <w:tc>
          <w:tcPr>
            <w:tcW w:w="807" w:type="dxa"/>
            <w:vMerge w:val="restart"/>
          </w:tcPr>
          <w:p w:rsidR="004B62D7" w:rsidRDefault="004B62D7">
            <w:pPr>
              <w:jc w:val="center"/>
              <w:rPr>
                <w:rFonts w:ascii="Times New Roman" w:hAnsi="Times New Roman" w:cs="Times New Roman"/>
                <w:sz w:val="24"/>
                <w:szCs w:val="24"/>
              </w:rPr>
            </w:pPr>
            <w:r>
              <w:rPr>
                <w:rFonts w:ascii="Times New Roman" w:hAnsi="Times New Roman" w:cs="Times New Roman"/>
                <w:sz w:val="24"/>
                <w:szCs w:val="24"/>
              </w:rPr>
              <w:t>9</w:t>
            </w:r>
            <w:r w:rsidRPr="0031291F">
              <w:rPr>
                <w:rFonts w:ascii="Times New Roman" w:hAnsi="Times New Roman" w:cs="Times New Roman"/>
                <w:sz w:val="24"/>
                <w:szCs w:val="24"/>
                <w:lang w:val="en-US"/>
              </w:rPr>
              <w:t>.</w:t>
            </w:r>
          </w:p>
        </w:tc>
        <w:tc>
          <w:tcPr>
            <w:tcW w:w="13551" w:type="dxa"/>
            <w:gridSpan w:val="32"/>
            <w:vAlign w:val="center"/>
          </w:tcPr>
          <w:p w:rsidR="004B62D7" w:rsidRPr="00A169B2" w:rsidRDefault="004B62D7" w:rsidP="00141B24">
            <w:pPr>
              <w:jc w:val="both"/>
              <w:rPr>
                <w:rFonts w:ascii="Times New Roman" w:hAnsi="Times New Roman" w:cs="Times New Roman"/>
                <w:sz w:val="24"/>
                <w:szCs w:val="24"/>
              </w:rPr>
            </w:pPr>
            <w:r w:rsidRPr="0031291F">
              <w:rPr>
                <w:rFonts w:ascii="Times New Roman" w:hAnsi="Times New Roman" w:cs="Times New Roman"/>
                <w:sz w:val="24"/>
                <w:szCs w:val="24"/>
              </w:rPr>
              <w:t>Другие операции, действия (в том числе по формированию документов),</w:t>
            </w:r>
            <w:r w:rsidRPr="0031291F">
              <w:rPr>
                <w:rFonts w:ascii="Times New Roman" w:eastAsia="Times New Roman" w:hAnsi="Times New Roman" w:cs="Times New Roman"/>
                <w:bCs/>
                <w:sz w:val="24"/>
                <w:szCs w:val="24"/>
                <w:lang w:eastAsia="ru-RU"/>
              </w:rPr>
              <w:t xml:space="preserve"> </w:t>
            </w:r>
            <w:r w:rsidRPr="0031291F">
              <w:rPr>
                <w:rFonts w:ascii="Times New Roman" w:hAnsi="Times New Roman" w:cs="Times New Roman"/>
                <w:sz w:val="24"/>
                <w:szCs w:val="24"/>
              </w:rPr>
              <w:t xml:space="preserve">осуществляемые </w:t>
            </w:r>
            <w:r w:rsidRPr="0031291F">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eastAsia="ru-RU"/>
              </w:rPr>
              <w:br/>
            </w:r>
            <w:r w:rsidRPr="008B2F0D">
              <w:rPr>
                <w:rFonts w:ascii="Times New Roman" w:eastAsia="Times New Roman" w:hAnsi="Times New Roman" w:cs="Times New Roman"/>
                <w:bCs/>
                <w:sz w:val="24"/>
                <w:szCs w:val="24"/>
                <w:lang w:eastAsia="ru-RU"/>
              </w:rPr>
              <w:t xml:space="preserve">IV </w:t>
            </w:r>
            <w:r w:rsidRPr="000E1354">
              <w:rPr>
                <w:rFonts w:ascii="Times New Roman" w:eastAsia="Times New Roman" w:hAnsi="Times New Roman" w:cs="Times New Roman"/>
                <w:sz w:val="24"/>
                <w:szCs w:val="24"/>
                <w:lang w:eastAsia="ru-RU"/>
              </w:rPr>
              <w:t>Классификатора рисков:</w:t>
            </w:r>
          </w:p>
        </w:tc>
      </w:tr>
      <w:tr w:rsidR="004B62D7" w:rsidTr="0089114C">
        <w:trPr>
          <w:gridAfter w:val="1"/>
          <w:wAfter w:w="30" w:type="dxa"/>
          <w:trHeight w:val="680"/>
        </w:trPr>
        <w:tc>
          <w:tcPr>
            <w:tcW w:w="807" w:type="dxa"/>
            <w:vMerge/>
          </w:tcPr>
          <w:p w:rsidR="004B62D7" w:rsidRDefault="004B62D7" w:rsidP="0095792D">
            <w:pPr>
              <w:jc w:val="center"/>
              <w:rPr>
                <w:rFonts w:ascii="Times New Roman" w:hAnsi="Times New Roman" w:cs="Times New Roman"/>
                <w:sz w:val="24"/>
                <w:szCs w:val="24"/>
              </w:rPr>
            </w:pPr>
          </w:p>
        </w:tc>
        <w:tc>
          <w:tcPr>
            <w:tcW w:w="826" w:type="dxa"/>
            <w:gridSpan w:val="3"/>
            <w:vAlign w:val="center"/>
          </w:tcPr>
          <w:p w:rsidR="004B62D7" w:rsidRPr="00A169B2" w:rsidRDefault="004B62D7">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4B62D7" w:rsidRPr="00A169B2" w:rsidRDefault="004B62D7" w:rsidP="0037546F">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B62D7" w:rsidRPr="00A169B2" w:rsidRDefault="004B62D7" w:rsidP="0095792D">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B62D7" w:rsidRPr="00A169B2" w:rsidRDefault="004B62D7" w:rsidP="00141B24">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eastAsia="ru-RU"/>
              </w:rPr>
              <w:t>IV</w:t>
            </w:r>
            <w:r w:rsidRPr="008B2F0D">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r w:rsidRPr="00FC060B">
              <w:rPr>
                <w:rFonts w:ascii="Times New Roman" w:hAnsi="Times New Roman" w:cs="Times New Roman"/>
                <w:sz w:val="24"/>
                <w:szCs w:val="24"/>
              </w:rPr>
              <w:t> </w:t>
            </w:r>
          </w:p>
        </w:tc>
        <w:tc>
          <w:tcPr>
            <w:tcW w:w="714" w:type="dxa"/>
            <w:gridSpan w:val="2"/>
            <w:vAlign w:val="center"/>
          </w:tcPr>
          <w:p w:rsidR="004B62D7" w:rsidRPr="00D35C34" w:rsidRDefault="004B62D7" w:rsidP="0095792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B62D7" w:rsidRPr="00D35C34" w:rsidRDefault="004B62D7" w:rsidP="0095792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B62D7" w:rsidRPr="00D35C34" w:rsidRDefault="004B62D7" w:rsidP="0095792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B62D7" w:rsidRPr="00D35C34" w:rsidRDefault="004B62D7" w:rsidP="0095792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B62D7" w:rsidRPr="00D35C34" w:rsidRDefault="004B62D7" w:rsidP="0095792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B62D7" w:rsidRPr="00D35C34" w:rsidRDefault="004B62D7" w:rsidP="0095792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B62D7" w:rsidRPr="00A169B2" w:rsidRDefault="004B62D7" w:rsidP="009E5E7A">
            <w:pPr>
              <w:jc w:val="center"/>
            </w:pPr>
            <w:r w:rsidRPr="00FC060B">
              <w:rPr>
                <w:rFonts w:ascii="Times New Roman" w:hAnsi="Times New Roman" w:cs="Times New Roman"/>
                <w:sz w:val="24"/>
                <w:szCs w:val="24"/>
              </w:rPr>
              <w:t>низкий</w:t>
            </w:r>
          </w:p>
        </w:tc>
      </w:tr>
      <w:tr w:rsidR="004B62D7" w:rsidTr="0089114C">
        <w:trPr>
          <w:gridAfter w:val="1"/>
          <w:wAfter w:w="30" w:type="dxa"/>
          <w:trHeight w:val="680"/>
        </w:trPr>
        <w:tc>
          <w:tcPr>
            <w:tcW w:w="14358" w:type="dxa"/>
            <w:gridSpan w:val="33"/>
          </w:tcPr>
          <w:p w:rsidR="004B62D7" w:rsidRPr="00A169B2" w:rsidRDefault="004B62D7" w:rsidP="00C32D86">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w:t>
            </w:r>
            <w:r w:rsidRPr="00A169B2">
              <w:rPr>
                <w:rFonts w:ascii="Times New Roman" w:eastAsia="Times New Roman" w:hAnsi="Times New Roman" w:cs="Times New Roman"/>
                <w:b/>
                <w:sz w:val="24"/>
                <w:szCs w:val="24"/>
                <w:lang w:val="en-US" w:eastAsia="ru-RU"/>
              </w:rPr>
              <w:t>V</w:t>
            </w:r>
            <w:r w:rsidRPr="00A169B2">
              <w:rPr>
                <w:rFonts w:ascii="Times New Roman" w:eastAsia="Times New Roman" w:hAnsi="Times New Roman" w:cs="Times New Roman"/>
                <w:b/>
                <w:sz w:val="24"/>
                <w:szCs w:val="24"/>
                <w:lang w:eastAsia="ru-RU"/>
              </w:rPr>
              <w:t>. Кассовое обслуживание исполнения бюджета</w:t>
            </w:r>
            <w:r w:rsidRPr="00A169B2">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b/>
                <w:sz w:val="24"/>
                <w:szCs w:val="24"/>
                <w:lang w:eastAsia="ru-RU"/>
              </w:rPr>
              <w:t xml:space="preserve">субъекта Российской Федерации </w:t>
            </w:r>
            <w:r w:rsidRPr="00A169B2">
              <w:rPr>
                <w:rFonts w:ascii="Times New Roman" w:eastAsia="Times New Roman" w:hAnsi="Times New Roman" w:cs="Times New Roman"/>
                <w:b/>
                <w:sz w:val="24"/>
                <w:szCs w:val="24"/>
                <w:lang w:eastAsia="ru-RU"/>
              </w:rPr>
              <w:br/>
              <w:t>(местных бюджетов), бюджетов государственных внебюджетных фондов, учет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w:t>
            </w:r>
          </w:p>
        </w:tc>
      </w:tr>
      <w:tr w:rsidR="004B62D7" w:rsidTr="0089114C">
        <w:trPr>
          <w:gridAfter w:val="1"/>
          <w:wAfter w:w="30" w:type="dxa"/>
          <w:trHeight w:val="680"/>
        </w:trPr>
        <w:tc>
          <w:tcPr>
            <w:tcW w:w="807" w:type="dxa"/>
            <w:vMerge w:val="restart"/>
          </w:tcPr>
          <w:p w:rsidR="004B62D7" w:rsidRDefault="004B62D7" w:rsidP="001B2FD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B62D7" w:rsidRPr="00A169B2" w:rsidRDefault="004B62D7" w:rsidP="005B5DE5">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и исполнение </w:t>
            </w:r>
            <w:r w:rsidRPr="00A169B2">
              <w:rPr>
                <w:rFonts w:ascii="Times New Roman" w:hAnsi="Times New Roman" w:cs="Times New Roman"/>
                <w:sz w:val="24"/>
                <w:szCs w:val="24"/>
              </w:rPr>
              <w:t>регламента о порядке и условиях обмена информацией между финансовым органом субъекта Российской Федерации (муниципального образования,</w:t>
            </w:r>
            <w:r w:rsidRPr="00A169B2">
              <w:rPr>
                <w:rFonts w:ascii="Times New Roman" w:eastAsia="Times New Roman" w:hAnsi="Times New Roman" w:cs="Times New Roman"/>
                <w:sz w:val="24"/>
                <w:szCs w:val="24"/>
                <w:lang w:eastAsia="ru-RU"/>
              </w:rPr>
              <w:t xml:space="preserve">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w:t>
            </w:r>
            <w:r w:rsidRPr="00A169B2">
              <w:rPr>
                <w:rFonts w:ascii="Times New Roman" w:hAnsi="Times New Roman" w:cs="Times New Roman"/>
                <w:sz w:val="24"/>
                <w:szCs w:val="24"/>
              </w:rPr>
              <w:t>) и органом Федерального казначейства</w:t>
            </w:r>
            <w:r>
              <w:rPr>
                <w:rFonts w:ascii="Times New Roman" w:hAnsi="Times New Roman" w:cs="Times New Roman"/>
                <w:sz w:val="24"/>
                <w:szCs w:val="24"/>
              </w:rPr>
              <w:t xml:space="preserve"> (далее – Регламент)</w:t>
            </w:r>
            <w:r w:rsidRPr="00A169B2">
              <w:rPr>
                <w:rFonts w:ascii="Times New Roman" w:hAnsi="Times New Roman" w:cs="Times New Roman"/>
                <w:sz w:val="24"/>
                <w:szCs w:val="24"/>
              </w:rPr>
              <w:t>:</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E26E5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pPr>
              <w:jc w:val="both"/>
              <w:rPr>
                <w:rFonts w:ascii="Times New Roman" w:hAnsi="Times New Roman" w:cs="Times New Roman"/>
                <w:sz w:val="24"/>
                <w:szCs w:val="24"/>
              </w:rPr>
            </w:pPr>
            <w:r>
              <w:rPr>
                <w:rFonts w:ascii="Times New Roman" w:hAnsi="Times New Roman" w:cs="Times New Roman"/>
                <w:sz w:val="24"/>
                <w:szCs w:val="24"/>
              </w:rPr>
              <w:t>н</w:t>
            </w:r>
            <w:r w:rsidRPr="00A169B2">
              <w:rPr>
                <w:rFonts w:ascii="Times New Roman" w:hAnsi="Times New Roman" w:cs="Times New Roman"/>
                <w:sz w:val="24"/>
                <w:szCs w:val="24"/>
              </w:rPr>
              <w:t>есоответствие</w:t>
            </w:r>
            <w:r>
              <w:rPr>
                <w:rFonts w:ascii="Times New Roman" w:hAnsi="Times New Roman" w:cs="Times New Roman"/>
                <w:sz w:val="24"/>
                <w:szCs w:val="24"/>
              </w:rPr>
              <w:t xml:space="preserve"> Р</w:t>
            </w:r>
            <w:r w:rsidRPr="00A169B2">
              <w:rPr>
                <w:rFonts w:ascii="Times New Roman" w:hAnsi="Times New Roman" w:cs="Times New Roman"/>
                <w:sz w:val="24"/>
                <w:szCs w:val="24"/>
              </w:rPr>
              <w:t>егламента требованиям нормативных правовых актов Минфина России, Федерального казначейства;</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9E5E7A">
            <w:pPr>
              <w:jc w:val="center"/>
            </w:pPr>
            <w:r w:rsidRPr="00A169B2">
              <w:rPr>
                <w:rFonts w:ascii="Times New Roman" w:hAnsi="Times New Roman" w:cs="Times New Roman"/>
                <w:sz w:val="24"/>
                <w:szCs w:val="24"/>
              </w:rPr>
              <w:t>средний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E26E5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tcPr>
          <w:p w:rsidR="004B62D7" w:rsidRPr="00A169B2" w:rsidRDefault="004B62D7" w:rsidP="00A46D38">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установленных Регламентом; </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B62D7" w:rsidRPr="00A169B2" w:rsidRDefault="004B62D7" w:rsidP="00EC41D5">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52"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5B5DE5">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 xml:space="preserve"> «</w:t>
            </w:r>
            <w:r w:rsidRPr="00141B24">
              <w:rPr>
                <w:rFonts w:ascii="Times New Roman" w:eastAsia="Times New Roman" w:hAnsi="Times New Roman" w:cs="Times New Roman"/>
                <w:sz w:val="24"/>
                <w:szCs w:val="24"/>
                <w:lang w:eastAsia="ru-RU"/>
              </w:rPr>
              <w:t>Кассовое обслуживание исполнения бюджета субъекта Российской Федерации (местных бюджетов), бюджетов государственных внебюджетных фондов, учет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 (далее</w:t>
            </w:r>
            <w:r>
              <w:rPr>
                <w:rFonts w:ascii="Times New Roman" w:eastAsia="Times New Roman" w:hAnsi="Times New Roman" w:cs="Times New Roman"/>
                <w:sz w:val="24"/>
                <w:szCs w:val="24"/>
                <w:lang w:eastAsia="ru-RU"/>
              </w:rPr>
              <w:t xml:space="preserve"> </w:t>
            </w:r>
            <w:r w:rsidRPr="00141B2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41B24">
              <w:rPr>
                <w:rFonts w:ascii="Times New Roman" w:eastAsia="Times New Roman" w:hAnsi="Times New Roman" w:cs="Times New Roman"/>
                <w:sz w:val="24"/>
                <w:szCs w:val="24"/>
                <w:lang w:eastAsia="ru-RU"/>
              </w:rPr>
              <w:t xml:space="preserve">направление деятельности </w:t>
            </w:r>
            <w:r w:rsidRPr="00141B24">
              <w:rPr>
                <w:rFonts w:ascii="Times New Roman" w:eastAsia="Times New Roman" w:hAnsi="Times New Roman" w:cs="Times New Roman"/>
                <w:bCs/>
                <w:sz w:val="24"/>
                <w:szCs w:val="24"/>
                <w:lang w:eastAsia="ru-RU"/>
              </w:rPr>
              <w:t xml:space="preserve">V) </w:t>
            </w:r>
            <w:r w:rsidRPr="00141B24">
              <w:rPr>
                <w:rFonts w:ascii="Times New Roman" w:eastAsia="Times New Roman" w:hAnsi="Times New Roman" w:cs="Times New Roman"/>
                <w:sz w:val="24"/>
                <w:szCs w:val="24"/>
                <w:lang w:eastAsia="ru-RU"/>
              </w:rPr>
              <w:t>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9114C">
        <w:trPr>
          <w:gridAfter w:val="1"/>
          <w:wAfter w:w="30" w:type="dxa"/>
          <w:trHeight w:val="680"/>
        </w:trPr>
        <w:tc>
          <w:tcPr>
            <w:tcW w:w="807" w:type="dxa"/>
            <w:vMerge w:val="restart"/>
          </w:tcPr>
          <w:p w:rsidR="004B62D7" w:rsidRDefault="004B62D7" w:rsidP="00890FC2">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4B62D7" w:rsidRPr="00A169B2" w:rsidRDefault="004B62D7">
            <w:pPr>
              <w:jc w:val="both"/>
              <w:rPr>
                <w:rFonts w:ascii="Times New Roman" w:hAnsi="Times New Roman" w:cs="Times New Roman"/>
                <w:sz w:val="24"/>
                <w:szCs w:val="24"/>
              </w:rPr>
            </w:pPr>
            <w:r w:rsidRPr="00787CC6">
              <w:rPr>
                <w:rFonts w:ascii="Times New Roman" w:hAnsi="Times New Roman" w:cs="Times New Roman"/>
                <w:sz w:val="24"/>
                <w:szCs w:val="24"/>
              </w:rPr>
              <w:t xml:space="preserve">Заключение соглашений при осуществлении </w:t>
            </w:r>
            <w:r w:rsidRPr="00787CC6">
              <w:rPr>
                <w:rFonts w:ascii="Times New Roman" w:eastAsia="Times New Roman" w:hAnsi="Times New Roman" w:cs="Times New Roman"/>
                <w:sz w:val="24"/>
                <w:szCs w:val="24"/>
                <w:lang w:eastAsia="ru-RU"/>
              </w:rPr>
              <w:t xml:space="preserve">органом Федерального казначейства </w:t>
            </w:r>
            <w:r w:rsidRPr="00787CC6">
              <w:rPr>
                <w:rFonts w:ascii="Times New Roman" w:hAnsi="Times New Roman" w:cs="Times New Roman"/>
                <w:sz w:val="24"/>
                <w:szCs w:val="24"/>
              </w:rPr>
              <w:t xml:space="preserve">установленных полномочий </w:t>
            </w:r>
            <w:r>
              <w:rPr>
                <w:rFonts w:ascii="Times New Roman" w:hAnsi="Times New Roman" w:cs="Times New Roman"/>
                <w:sz w:val="24"/>
                <w:szCs w:val="24"/>
              </w:rPr>
              <w:t xml:space="preserve">по </w:t>
            </w:r>
            <w:r w:rsidRPr="0035787E">
              <w:rPr>
                <w:rFonts w:ascii="Times New Roman" w:hAnsi="Times New Roman" w:cs="Times New Roman"/>
                <w:sz w:val="24"/>
                <w:szCs w:val="24"/>
              </w:rPr>
              <w:t>к</w:t>
            </w:r>
            <w:r w:rsidRPr="00C84B8E">
              <w:rPr>
                <w:rFonts w:ascii="Times New Roman" w:eastAsia="Times New Roman" w:hAnsi="Times New Roman" w:cs="Times New Roman"/>
                <w:sz w:val="24"/>
                <w:szCs w:val="24"/>
                <w:lang w:eastAsia="ru-RU"/>
              </w:rPr>
              <w:t>ассовому обслуживанию исполнения бюджета субъекта Российской</w:t>
            </w:r>
            <w:r w:rsidRPr="0035787E">
              <w:rPr>
                <w:rFonts w:ascii="Times New Roman" w:eastAsia="Times New Roman" w:hAnsi="Times New Roman" w:cs="Times New Roman"/>
                <w:sz w:val="24"/>
                <w:szCs w:val="24"/>
                <w:lang w:eastAsia="ru-RU"/>
              </w:rPr>
              <w:t xml:space="preserve"> </w:t>
            </w:r>
            <w:r w:rsidRPr="00C84B8E">
              <w:rPr>
                <w:rFonts w:ascii="Times New Roman" w:eastAsia="Times New Roman" w:hAnsi="Times New Roman" w:cs="Times New Roman"/>
                <w:sz w:val="24"/>
                <w:szCs w:val="24"/>
                <w:lang w:eastAsia="ru-RU"/>
              </w:rPr>
              <w:t>Федерации</w:t>
            </w:r>
            <w:r w:rsidRPr="0035787E">
              <w:rPr>
                <w:rFonts w:ascii="Times New Roman" w:eastAsia="Times New Roman" w:hAnsi="Times New Roman" w:cs="Times New Roman"/>
                <w:sz w:val="24"/>
                <w:szCs w:val="24"/>
                <w:lang w:eastAsia="ru-RU"/>
              </w:rPr>
              <w:t xml:space="preserve"> </w:t>
            </w:r>
            <w:r w:rsidRPr="00C84B8E">
              <w:rPr>
                <w:rFonts w:ascii="Times New Roman" w:eastAsia="Times New Roman" w:hAnsi="Times New Roman" w:cs="Times New Roman"/>
                <w:sz w:val="24"/>
                <w:szCs w:val="24"/>
                <w:lang w:eastAsia="ru-RU"/>
              </w:rPr>
              <w:t>(местных бюджетов), бюджетов государственных внебюджетных фондов, учет</w:t>
            </w:r>
            <w:r>
              <w:rPr>
                <w:rFonts w:ascii="Times New Roman" w:eastAsia="Times New Roman" w:hAnsi="Times New Roman" w:cs="Times New Roman"/>
                <w:sz w:val="24"/>
                <w:szCs w:val="24"/>
                <w:lang w:eastAsia="ru-RU"/>
              </w:rPr>
              <w:t>у</w:t>
            </w:r>
            <w:r w:rsidRPr="00C84B8E">
              <w:rPr>
                <w:rFonts w:ascii="Times New Roman" w:eastAsia="Times New Roman" w:hAnsi="Times New Roman" w:cs="Times New Roman"/>
                <w:sz w:val="24"/>
                <w:szCs w:val="24"/>
                <w:lang w:eastAsia="ru-RU"/>
              </w:rPr>
              <w:t xml:space="preserve">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w:t>
            </w:r>
            <w:r>
              <w:rPr>
                <w:rFonts w:ascii="Times New Roman" w:eastAsia="Times New Roman" w:hAnsi="Times New Roman" w:cs="Times New Roman"/>
                <w:sz w:val="24"/>
                <w:szCs w:val="24"/>
                <w:lang w:eastAsia="ru-RU"/>
              </w:rPr>
              <w:t>:</w:t>
            </w:r>
            <w:r w:rsidRPr="00787CC6" w:rsidDel="00787CC6">
              <w:rPr>
                <w:rFonts w:ascii="Times New Roman" w:hAnsi="Times New Roman" w:cs="Times New Roman"/>
                <w:sz w:val="24"/>
                <w:szCs w:val="24"/>
              </w:rPr>
              <w:t xml:space="preserve"> </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0E1354">
              <w:rPr>
                <w:rFonts w:ascii="Times New Roman" w:hAnsi="Times New Roman" w:cs="Times New Roman"/>
                <w:sz w:val="24"/>
                <w:szCs w:val="24"/>
              </w:rPr>
              <w:t>5</w:t>
            </w:r>
          </w:p>
        </w:tc>
        <w:tc>
          <w:tcPr>
            <w:tcW w:w="686" w:type="dxa"/>
            <w:gridSpan w:val="3"/>
            <w:vAlign w:val="center"/>
          </w:tcPr>
          <w:p w:rsidR="004B62D7" w:rsidRPr="00A169B2" w:rsidRDefault="004B62D7" w:rsidP="00E26E56">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Pr="00A169B2" w:rsidRDefault="004B62D7" w:rsidP="00DF39BF">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F345F0" w:rsidRDefault="004B62D7" w:rsidP="001015C1">
            <w:pPr>
              <w:jc w:val="both"/>
              <w:rPr>
                <w:rFonts w:ascii="Times New Roman" w:hAnsi="Times New Roman" w:cs="Times New Roman"/>
                <w:sz w:val="24"/>
                <w:szCs w:val="24"/>
              </w:rPr>
            </w:pPr>
            <w:r w:rsidRPr="00F345F0">
              <w:rPr>
                <w:rFonts w:ascii="Times New Roman" w:hAnsi="Times New Roman" w:cs="Times New Roman"/>
                <w:sz w:val="24"/>
                <w:szCs w:val="24"/>
              </w:rPr>
              <w:t xml:space="preserve">отсутствие (в случае установленных законодательством Российской Федерации) соглашения об осуществлении органом Федерального </w:t>
            </w:r>
            <w:r w:rsidRPr="00F345F0">
              <w:rPr>
                <w:rFonts w:ascii="Times New Roman" w:hAnsi="Times New Roman" w:cs="Times New Roman"/>
                <w:sz w:val="24"/>
                <w:szCs w:val="24"/>
              </w:rPr>
              <w:lastRenderedPageBreak/>
              <w:t>казначейства отдельных функций по исполнению бюджета субъекта Российской Федерации (местного бюджета), бюджетов государственных внебюджетных фондов при кассовом обслуживании им исполнения бюджета</w:t>
            </w:r>
            <w:r w:rsidRPr="00F345F0">
              <w:rPr>
                <w:rFonts w:ascii="Times New Roman" w:eastAsia="Times New Roman" w:hAnsi="Times New Roman" w:cs="Times New Roman"/>
                <w:sz w:val="24"/>
                <w:szCs w:val="24"/>
                <w:lang w:eastAsia="ru-RU"/>
              </w:rPr>
              <w:t>;</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1015C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Pr="00A169B2" w:rsidRDefault="004B62D7" w:rsidP="00DF39BF">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1015C1">
            <w:pPr>
              <w:jc w:val="both"/>
              <w:rPr>
                <w:rFonts w:ascii="Times New Roman" w:hAnsi="Times New Roman" w:cs="Times New Roman"/>
                <w:sz w:val="24"/>
                <w:szCs w:val="24"/>
              </w:rPr>
            </w:pPr>
            <w:r w:rsidRPr="00A169B2">
              <w:rPr>
                <w:rFonts w:ascii="Times New Roman" w:hAnsi="Times New Roman" w:cs="Times New Roman"/>
                <w:sz w:val="24"/>
                <w:szCs w:val="24"/>
              </w:rPr>
              <w:t>отсутствие (в случае установленных законодательством Российской Федерации) соглашения об открытии и ведении органами Федерального казначейства лицевых счетов для учета операций бюджетных учреждений субъекта Российской Федерации (муниципальных бюджетных учреждений);</w:t>
            </w:r>
          </w:p>
        </w:tc>
        <w:tc>
          <w:tcPr>
            <w:tcW w:w="714"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1015C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Pr="00A169B2" w:rsidRDefault="004B62D7" w:rsidP="00DF39BF">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B62D7" w:rsidRPr="00A169B2" w:rsidRDefault="004B62D7" w:rsidP="001015C1">
            <w:pPr>
              <w:jc w:val="both"/>
              <w:rPr>
                <w:rFonts w:ascii="Times New Roman" w:hAnsi="Times New Roman" w:cs="Times New Roman"/>
                <w:sz w:val="24"/>
                <w:szCs w:val="24"/>
              </w:rPr>
            </w:pPr>
            <w:r w:rsidRPr="00A169B2">
              <w:rPr>
                <w:rFonts w:ascii="Times New Roman" w:hAnsi="Times New Roman" w:cs="Times New Roman"/>
                <w:sz w:val="24"/>
                <w:szCs w:val="24"/>
              </w:rPr>
              <w:t>отсутствие (в случае установленных законодательством Российской Федерации) соглашения об открытии автономным учреждениям субъекта Российской Федерации (муниципальным автономным учреждениям) лицевых счетов в органах Федерального казначейства;</w:t>
            </w:r>
          </w:p>
        </w:tc>
        <w:tc>
          <w:tcPr>
            <w:tcW w:w="714"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1015C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Pr="00A169B2" w:rsidRDefault="004B62D7" w:rsidP="00DF39BF">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4B62D7" w:rsidRPr="00A169B2" w:rsidRDefault="004B62D7" w:rsidP="001015C1">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 случае установленных законодательством Российской Федерации) соглашения об осуществлении органом Федерального </w:t>
            </w:r>
            <w:r w:rsidRPr="00A169B2">
              <w:rPr>
                <w:rFonts w:ascii="Times New Roman" w:hAnsi="Times New Roman" w:cs="Times New Roman"/>
                <w:sz w:val="24"/>
                <w:szCs w:val="24"/>
              </w:rPr>
              <w:lastRenderedPageBreak/>
              <w:t>казначейства операций со средствами, поступающими во временное распоряжение получателей средств соответствующего бюджета;</w:t>
            </w:r>
          </w:p>
        </w:tc>
        <w:tc>
          <w:tcPr>
            <w:tcW w:w="714"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1015C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Pr="00A169B2" w:rsidRDefault="004B62D7" w:rsidP="00DF39BF">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4616" w:type="dxa"/>
            <w:gridSpan w:val="5"/>
            <w:vAlign w:val="center"/>
          </w:tcPr>
          <w:p w:rsidR="004B62D7" w:rsidRPr="00A169B2" w:rsidRDefault="004B62D7" w:rsidP="001015C1">
            <w:pPr>
              <w:autoSpaceDE w:val="0"/>
              <w:autoSpaceDN w:val="0"/>
              <w:adjustRightInd w:val="0"/>
              <w:jc w:val="both"/>
              <w:outlineLvl w:val="1"/>
              <w:rPr>
                <w:rFonts w:ascii="Times New Roman" w:hAnsi="Times New Roman" w:cs="Times New Roman"/>
                <w:sz w:val="24"/>
                <w:szCs w:val="24"/>
              </w:rPr>
            </w:pPr>
            <w:r w:rsidRPr="00A169B2">
              <w:rPr>
                <w:rFonts w:ascii="Times New Roman" w:hAnsi="Times New Roman" w:cs="Times New Roman"/>
                <w:sz w:val="24"/>
                <w:szCs w:val="24"/>
              </w:rPr>
              <w:t xml:space="preserve">отсутствие (в случае установленных законодательством Российской Федерации) соглашения о перечислении остатков средств </w:t>
            </w:r>
            <w:r w:rsidRPr="00A169B2">
              <w:rPr>
                <w:rFonts w:ascii="Times New Roman" w:eastAsia="Times New Roman" w:hAnsi="Times New Roman" w:cs="Times New Roman"/>
                <w:sz w:val="24"/>
                <w:szCs w:val="24"/>
                <w:lang w:eastAsia="ru-RU"/>
              </w:rPr>
              <w:t xml:space="preserve">поступающих во временное распоряжение казенных учреждений субъекта Российской Федерации (муниципальных казенных учреждений) и остатков средств бюджетных (автономных) учреждений субъекта Российской Федерации (муниципальных бюджетных (автономных) учреждений) с соответствующих счетов органов Федерального казначейства, открытых в </w:t>
            </w:r>
            <w:r w:rsidRPr="00A169B2">
              <w:rPr>
                <w:rFonts w:ascii="Times New Roman" w:hAnsi="Times New Roman" w:cs="Times New Roman"/>
                <w:sz w:val="24"/>
                <w:szCs w:val="24"/>
              </w:rPr>
              <w:t>учреждении</w:t>
            </w:r>
            <w:r w:rsidRPr="00A169B2">
              <w:rPr>
                <w:rFonts w:ascii="Times New Roman" w:eastAsia="Times New Roman" w:hAnsi="Times New Roman" w:cs="Times New Roman"/>
                <w:sz w:val="24"/>
                <w:szCs w:val="24"/>
                <w:lang w:eastAsia="ru-RU"/>
              </w:rPr>
              <w:t xml:space="preserve"> Банка России в соответствии с законодательством Российской Федерации для отражения операций со средствами, поступающими во временное распоряжение казенных учреждений субъекта Российской Федерации (муниципальных казенных учреждений) и со средствами бюджетных (автономных) учреждений субъекта Российской </w:t>
            </w:r>
            <w:r w:rsidRPr="00A169B2">
              <w:rPr>
                <w:rFonts w:ascii="Times New Roman" w:eastAsia="Times New Roman" w:hAnsi="Times New Roman" w:cs="Times New Roman"/>
                <w:sz w:val="24"/>
                <w:szCs w:val="24"/>
                <w:lang w:eastAsia="ru-RU"/>
              </w:rPr>
              <w:lastRenderedPageBreak/>
              <w:t>Федерации (муниципальных бюджетных (автономных) учреждений), в бюджет субъекта Российской Федерации (местные бюджеты), а также их возврата на указанные счета;</w:t>
            </w:r>
          </w:p>
        </w:tc>
        <w:tc>
          <w:tcPr>
            <w:tcW w:w="714"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1015C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Pr="00A169B2" w:rsidRDefault="004B62D7" w:rsidP="00DF39BF">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4616" w:type="dxa"/>
            <w:gridSpan w:val="5"/>
            <w:vAlign w:val="center"/>
          </w:tcPr>
          <w:p w:rsidR="004B62D7" w:rsidRPr="00A169B2" w:rsidRDefault="004B62D7" w:rsidP="001015C1">
            <w:pPr>
              <w:autoSpaceDE w:val="0"/>
              <w:autoSpaceDN w:val="0"/>
              <w:adjustRightInd w:val="0"/>
              <w:jc w:val="both"/>
              <w:outlineLvl w:val="1"/>
              <w:rPr>
                <w:rFonts w:ascii="Times New Roman" w:hAnsi="Times New Roman" w:cs="Times New Roman"/>
                <w:sz w:val="24"/>
                <w:szCs w:val="24"/>
              </w:rPr>
            </w:pPr>
            <w:r w:rsidRPr="00A169B2">
              <w:rPr>
                <w:rFonts w:ascii="Times New Roman" w:hAnsi="Times New Roman" w:cs="Times New Roman"/>
                <w:sz w:val="24"/>
                <w:szCs w:val="24"/>
              </w:rPr>
              <w:t xml:space="preserve">отсутствие (в случае установленных законодательством Российской Федерации) </w:t>
            </w:r>
            <w:r w:rsidRPr="00A169B2">
              <w:rPr>
                <w:rFonts w:ascii="Times New Roman" w:eastAsia="Times New Roman" w:hAnsi="Times New Roman" w:cs="Times New Roman"/>
                <w:sz w:val="24"/>
                <w:szCs w:val="24"/>
                <w:lang w:eastAsia="ru-RU"/>
              </w:rPr>
              <w:t xml:space="preserve">соглашения об открытии органом Федерального казначейства в </w:t>
            </w:r>
            <w:r w:rsidRPr="00A169B2">
              <w:rPr>
                <w:rFonts w:ascii="Times New Roman" w:hAnsi="Times New Roman" w:cs="Times New Roman"/>
                <w:sz w:val="24"/>
                <w:szCs w:val="24"/>
              </w:rPr>
              <w:t>учреждении</w:t>
            </w:r>
            <w:r w:rsidRPr="00A169B2">
              <w:rPr>
                <w:rFonts w:ascii="Times New Roman" w:eastAsia="Times New Roman" w:hAnsi="Times New Roman" w:cs="Times New Roman"/>
                <w:sz w:val="24"/>
                <w:szCs w:val="24"/>
                <w:lang w:eastAsia="ru-RU"/>
              </w:rPr>
              <w:t xml:space="preserve"> Банка России счета для проведения в порядке, установленном Федеральным казначейством, операций со средствами бюджетных (автономных) учреждений субъектов Российской Федерации (муниципальных бюджетных (автономных) учреждений), лицевые счета которых открываются и ведутся в финансовом органе субъекта Российской Федерации (муниципального образования);</w:t>
            </w:r>
          </w:p>
        </w:tc>
        <w:tc>
          <w:tcPr>
            <w:tcW w:w="714"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1015C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Pr="00A169B2" w:rsidRDefault="004B62D7" w:rsidP="00DF39BF">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4616" w:type="dxa"/>
            <w:gridSpan w:val="5"/>
            <w:vAlign w:val="center"/>
          </w:tcPr>
          <w:p w:rsidR="004B62D7" w:rsidRPr="00973500" w:rsidRDefault="004B62D7" w:rsidP="00141B24">
            <w:pPr>
              <w:tabs>
                <w:tab w:val="left" w:pos="1440"/>
                <w:tab w:val="left" w:pos="1620"/>
              </w:tabs>
              <w:jc w:val="both"/>
              <w:rPr>
                <w:rFonts w:ascii="Times New Roman" w:eastAsia="Times New Roman" w:hAnsi="Times New Roman" w:cs="Times New Roman"/>
                <w:sz w:val="24"/>
                <w:szCs w:val="24"/>
                <w:lang w:eastAsia="ru-RU"/>
              </w:rPr>
            </w:pPr>
            <w:r w:rsidRPr="00973500">
              <w:rPr>
                <w:rFonts w:ascii="Times New Roman" w:eastAsia="Times New Roman" w:hAnsi="Times New Roman" w:cs="Times New Roman"/>
                <w:sz w:val="24"/>
                <w:szCs w:val="24"/>
                <w:lang w:eastAsia="ru-RU"/>
              </w:rPr>
              <w:t xml:space="preserve">отсутствие (в случае установленных законодательством Российской Федерации) заключенных соглашений с органом исполнительной власти субъекта Российской Федерации (местного самоуправления) об открытии и ведении органом Федерального казначейства </w:t>
            </w:r>
            <w:r w:rsidRPr="00973500">
              <w:rPr>
                <w:rFonts w:ascii="Times New Roman" w:eastAsia="Times New Roman" w:hAnsi="Times New Roman" w:cs="Times New Roman"/>
                <w:sz w:val="24"/>
                <w:szCs w:val="24"/>
                <w:lang w:eastAsia="ru-RU"/>
              </w:rPr>
              <w:lastRenderedPageBreak/>
              <w:t>лицевых счетов для учета операций со средствами иных юридических лиц;</w:t>
            </w:r>
          </w:p>
        </w:tc>
        <w:tc>
          <w:tcPr>
            <w:tcW w:w="714"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4B62D7" w:rsidRPr="00973500" w:rsidRDefault="004B62D7" w:rsidP="00141B24">
            <w:pPr>
              <w:jc w:val="both"/>
              <w:rPr>
                <w:rFonts w:ascii="Times New Roman" w:eastAsia="Times New Roman" w:hAnsi="Times New Roman" w:cs="Times New Roman"/>
                <w:sz w:val="24"/>
                <w:szCs w:val="24"/>
                <w:lang w:eastAsia="ru-RU"/>
              </w:rPr>
            </w:pPr>
            <w:r w:rsidRPr="00973500">
              <w:rPr>
                <w:rFonts w:ascii="Times New Roman" w:eastAsia="Times New Roman" w:hAnsi="Times New Roman" w:cs="Times New Roman"/>
                <w:sz w:val="24"/>
                <w:szCs w:val="24"/>
                <w:lang w:eastAsia="ru-RU"/>
              </w:rPr>
              <w:t>отсутствие (в случаях установленных законодательством Российской Федерации) заключенных соглашений с высшим органом исполнительной власти субъекта Российской Федерации (местной администрацией муниципального образования) об открытии органу Федерального казначейства в учреждении Центрального банка Российской Федерации счета для проведения операций со средствами унитарных предприятий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w:t>
            </w:r>
          </w:p>
        </w:tc>
        <w:tc>
          <w:tcPr>
            <w:tcW w:w="714"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4B62D7" w:rsidRPr="00973500" w:rsidRDefault="004B62D7" w:rsidP="00141B24">
            <w:pPr>
              <w:jc w:val="both"/>
              <w:rPr>
                <w:rFonts w:ascii="Times New Roman" w:hAnsi="Times New Roman" w:cs="Times New Roman"/>
                <w:sz w:val="24"/>
                <w:szCs w:val="24"/>
              </w:rPr>
            </w:pPr>
            <w:r w:rsidRPr="00973500">
              <w:rPr>
                <w:rFonts w:ascii="Times New Roman" w:hAnsi="Times New Roman" w:cs="Times New Roman"/>
                <w:sz w:val="24"/>
                <w:szCs w:val="24"/>
              </w:rPr>
              <w:t>отсутствие (в случаях установленных законодательством Российской Федерации) соглашения об осуществлении органом исполнительной власти полномочий Федерального казначейства по кассовому</w:t>
            </w:r>
            <w:r>
              <w:rPr>
                <w:rFonts w:ascii="Times New Roman" w:hAnsi="Times New Roman" w:cs="Times New Roman"/>
                <w:sz w:val="24"/>
                <w:szCs w:val="24"/>
              </w:rPr>
              <w:t xml:space="preserve"> </w:t>
            </w:r>
            <w:r w:rsidRPr="00973500">
              <w:rPr>
                <w:rFonts w:ascii="Times New Roman" w:hAnsi="Times New Roman" w:cs="Times New Roman"/>
                <w:sz w:val="24"/>
                <w:szCs w:val="24"/>
              </w:rPr>
              <w:t xml:space="preserve">обслуживанию исполнения бюджета субъекта Российской Федерации, бюджетов территориальных </w:t>
            </w:r>
            <w:r w:rsidRPr="00973500">
              <w:rPr>
                <w:rFonts w:ascii="Times New Roman" w:hAnsi="Times New Roman" w:cs="Times New Roman"/>
                <w:sz w:val="24"/>
                <w:szCs w:val="24"/>
              </w:rPr>
              <w:lastRenderedPageBreak/>
              <w:t>государственных внебюджетных фондов субъекта Российской Федерации и бюджетов муниципальных образований, входящих в состав субъекта Российской Федерации;</w:t>
            </w:r>
          </w:p>
        </w:tc>
        <w:tc>
          <w:tcPr>
            <w:tcW w:w="714"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B62D7" w:rsidTr="009B7B6D">
        <w:trPr>
          <w:gridAfter w:val="1"/>
          <w:wAfter w:w="30" w:type="dxa"/>
          <w:trHeight w:val="466"/>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10</w:t>
            </w:r>
          </w:p>
        </w:tc>
        <w:tc>
          <w:tcPr>
            <w:tcW w:w="4616" w:type="dxa"/>
            <w:gridSpan w:val="5"/>
            <w:vAlign w:val="center"/>
          </w:tcPr>
          <w:p w:rsidR="004B62D7" w:rsidRPr="0055198E" w:rsidRDefault="004B62D7" w:rsidP="00141B24">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9B7B6D">
        <w:trPr>
          <w:gridAfter w:val="1"/>
          <w:wAfter w:w="30" w:type="dxa"/>
          <w:trHeight w:val="475"/>
        </w:trPr>
        <w:tc>
          <w:tcPr>
            <w:tcW w:w="807" w:type="dxa"/>
            <w:vMerge w:val="restart"/>
          </w:tcPr>
          <w:p w:rsidR="004B62D7" w:rsidRDefault="004B62D7" w:rsidP="00BB4B3A">
            <w:pPr>
              <w:jc w:val="center"/>
              <w:rPr>
                <w:rFonts w:ascii="Times New Roman" w:hAnsi="Times New Roman" w:cs="Times New Roman"/>
                <w:sz w:val="24"/>
                <w:szCs w:val="24"/>
              </w:rPr>
            </w:pPr>
            <w:r>
              <w:rPr>
                <w:rFonts w:ascii="Times New Roman" w:hAnsi="Times New Roman" w:cs="Times New Roman"/>
                <w:sz w:val="24"/>
                <w:szCs w:val="24"/>
              </w:rPr>
              <w:t>3</w:t>
            </w:r>
            <w:r w:rsidRPr="00DD1610">
              <w:rPr>
                <w:rFonts w:ascii="Times New Roman" w:hAnsi="Times New Roman" w:cs="Times New Roman"/>
                <w:sz w:val="24"/>
                <w:szCs w:val="24"/>
              </w:rPr>
              <w:t>.</w:t>
            </w:r>
          </w:p>
        </w:tc>
        <w:tc>
          <w:tcPr>
            <w:tcW w:w="13551" w:type="dxa"/>
            <w:gridSpan w:val="32"/>
            <w:vAlign w:val="center"/>
          </w:tcPr>
          <w:p w:rsidR="004B62D7" w:rsidRDefault="004B62D7" w:rsidP="00BB4B3A">
            <w:pPr>
              <w:jc w:val="both"/>
              <w:rPr>
                <w:rFonts w:ascii="Times New Roman" w:hAnsi="Times New Roman" w:cs="Times New Roman"/>
                <w:sz w:val="24"/>
                <w:szCs w:val="24"/>
              </w:rPr>
            </w:pPr>
            <w:r w:rsidRPr="00DD1610">
              <w:rPr>
                <w:rFonts w:ascii="Times New Roman" w:hAnsi="Times New Roman" w:cs="Times New Roman"/>
                <w:sz w:val="24"/>
                <w:szCs w:val="24"/>
              </w:rPr>
              <w:t>Д</w:t>
            </w:r>
            <w:r w:rsidRPr="00DD1610">
              <w:rPr>
                <w:rFonts w:ascii="Times New Roman" w:eastAsia="Times New Roman" w:hAnsi="Times New Roman" w:cs="Times New Roman"/>
                <w:sz w:val="24"/>
                <w:szCs w:val="24"/>
                <w:lang w:eastAsia="ru-RU"/>
              </w:rPr>
              <w:t xml:space="preserve">оведение бюджетных ассигнований и (или) лимитов бюджетных обязательств, предельных объемов финансирования </w:t>
            </w:r>
            <w:r>
              <w:rPr>
                <w:rFonts w:ascii="Times New Roman" w:eastAsia="Times New Roman" w:hAnsi="Times New Roman" w:cs="Times New Roman"/>
                <w:sz w:val="24"/>
                <w:szCs w:val="24"/>
                <w:lang w:eastAsia="ru-RU"/>
              </w:rPr>
              <w:br/>
            </w:r>
            <w:r w:rsidRPr="00DD1610">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eastAsia="ru-RU"/>
              </w:rPr>
              <w:t> </w:t>
            </w:r>
            <w:r w:rsidRPr="00DD161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DD1610">
              <w:rPr>
                <w:rFonts w:ascii="Times New Roman" w:eastAsia="Times New Roman" w:hAnsi="Times New Roman" w:cs="Times New Roman"/>
                <w:sz w:val="24"/>
                <w:szCs w:val="24"/>
                <w:lang w:eastAsia="ru-RU"/>
              </w:rPr>
              <w:t>бюджетные данные):</w:t>
            </w:r>
          </w:p>
        </w:tc>
      </w:tr>
      <w:tr w:rsidR="004B62D7" w:rsidTr="0089114C">
        <w:trPr>
          <w:gridAfter w:val="1"/>
          <w:wAfter w:w="30" w:type="dxa"/>
          <w:trHeight w:val="1202"/>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Default="004B62D7" w:rsidP="00141B24">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Default="004B62D7" w:rsidP="00141B24">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14"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9B7B6D">
        <w:trPr>
          <w:gridAfter w:val="1"/>
          <w:wAfter w:w="30" w:type="dxa"/>
          <w:trHeight w:val="1278"/>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Default="004B62D7" w:rsidP="00141B24">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Default="004B62D7" w:rsidP="00141B24">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714"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1B2FD2">
        <w:trPr>
          <w:gridAfter w:val="1"/>
          <w:wAfter w:w="30" w:type="dxa"/>
          <w:trHeight w:val="46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Default="004B62D7" w:rsidP="00141B24">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B62D7" w:rsidRDefault="004B62D7" w:rsidP="00141B24">
            <w:pPr>
              <w:jc w:val="both"/>
              <w:rPr>
                <w:rFonts w:ascii="Times New Roman" w:hAnsi="Times New Roman" w:cs="Times New Roman"/>
                <w:sz w:val="24"/>
                <w:szCs w:val="24"/>
              </w:rPr>
            </w:pPr>
            <w:r w:rsidRPr="00A169B2">
              <w:rPr>
                <w:rFonts w:ascii="Times New Roman" w:hAnsi="Times New Roman" w:cs="Times New Roman"/>
                <w:sz w:val="24"/>
                <w:szCs w:val="24"/>
              </w:rPr>
              <w:t>превышение бюджетных данных, распределенных распорядителями средств</w:t>
            </w:r>
            <w:r>
              <w:rPr>
                <w:rFonts w:ascii="Times New Roman" w:hAnsi="Times New Roman" w:cs="Times New Roman"/>
                <w:sz w:val="24"/>
                <w:szCs w:val="24"/>
              </w:rPr>
              <w:t xml:space="preserve"> бюджета субъекта Российской Федерации (местных бюджетов)</w:t>
            </w:r>
            <w:r w:rsidRPr="00A169B2">
              <w:rPr>
                <w:rFonts w:ascii="Times New Roman" w:hAnsi="Times New Roman" w:cs="Times New Roman"/>
                <w:sz w:val="24"/>
                <w:szCs w:val="24"/>
              </w:rPr>
              <w:t xml:space="preserve"> между нижестоящими распорядителями и получателями средств</w:t>
            </w:r>
            <w:r>
              <w:rPr>
                <w:rFonts w:ascii="Times New Roman" w:hAnsi="Times New Roman" w:cs="Times New Roman"/>
                <w:sz w:val="24"/>
                <w:szCs w:val="24"/>
              </w:rPr>
              <w:t xml:space="preserve"> бюджета субъекта Российской Федерации (местных бюджетов)</w:t>
            </w:r>
            <w:r w:rsidRPr="00A169B2">
              <w:rPr>
                <w:rFonts w:ascii="Times New Roman" w:hAnsi="Times New Roman" w:cs="Times New Roman"/>
                <w:sz w:val="24"/>
                <w:szCs w:val="24"/>
              </w:rPr>
              <w:t>, над утвержденными им бюджетными данными</w:t>
            </w:r>
            <w:r>
              <w:rPr>
                <w:rFonts w:ascii="Times New Roman" w:hAnsi="Times New Roman" w:cs="Times New Roman"/>
                <w:sz w:val="24"/>
                <w:szCs w:val="24"/>
              </w:rPr>
              <w:t>;</w:t>
            </w:r>
          </w:p>
        </w:tc>
        <w:tc>
          <w:tcPr>
            <w:tcW w:w="714"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B62D7" w:rsidRDefault="004B62D7" w:rsidP="00972E7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B62D7" w:rsidTr="0089114C">
        <w:trPr>
          <w:gridAfter w:val="1"/>
          <w:wAfter w:w="30" w:type="dxa"/>
          <w:trHeight w:val="318"/>
        </w:trPr>
        <w:tc>
          <w:tcPr>
            <w:tcW w:w="807" w:type="dxa"/>
            <w:vMerge w:val="restart"/>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tcPr>
          <w:p w:rsidR="004B62D7" w:rsidRDefault="004B62D7" w:rsidP="00CA1A04">
            <w:pPr>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лицевых счетов клиентов:</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965A8F">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B62D7" w:rsidRDefault="004B62D7" w:rsidP="00141B24">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Default="004B62D7" w:rsidP="00BB4B3A">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лицевых счетов</w:t>
            </w:r>
            <w:r w:rsidRPr="00A169B2">
              <w:rPr>
                <w:rFonts w:ascii="Times New Roman" w:eastAsia="Times New Roman" w:hAnsi="Times New Roman" w:cs="Times New Roman"/>
                <w:sz w:val="24"/>
                <w:szCs w:val="24"/>
                <w:lang w:eastAsia="ru-RU"/>
              </w:rPr>
              <w:t xml:space="preserve"> бюджетных (автономных) учреждений субъекта Российской Федерации (муниципальных бюджетных (автономных) учреждений</w:t>
            </w:r>
            <w:r>
              <w:rPr>
                <w:rFonts w:ascii="Times New Roman" w:eastAsia="Times New Roman" w:hAnsi="Times New Roman" w:cs="Times New Roman"/>
                <w:sz w:val="24"/>
                <w:szCs w:val="24"/>
                <w:lang w:eastAsia="ru-RU"/>
              </w:rPr>
              <w:t>)</w:t>
            </w:r>
            <w:r w:rsidRPr="00C84B8E">
              <w:rPr>
                <w:rFonts w:ascii="Times New Roman" w:eastAsia="Times New Roman" w:hAnsi="Times New Roman" w:cs="Times New Roman"/>
                <w:sz w:val="24"/>
                <w:szCs w:val="24"/>
                <w:lang w:eastAsia="ru-RU"/>
              </w:rPr>
              <w:t xml:space="preserve"> и иных неучастников бюджетного процесса субъекта Российской Федерации (муниципальных неучастников бюджетного процесса)</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 xml:space="preserve"> включая крестьянские (фермерские) хозяйства и индивидуальных предпринимателей</w:t>
            </w:r>
            <w:r>
              <w:rPr>
                <w:rFonts w:ascii="Times New Roman" w:eastAsia="Times New Roman" w:hAnsi="Times New Roman" w:cs="Times New Roman"/>
                <w:sz w:val="24"/>
                <w:szCs w:val="24"/>
                <w:lang w:eastAsia="ru-RU"/>
              </w:rPr>
              <w:t xml:space="preserve"> </w:t>
            </w:r>
            <w:r w:rsidRPr="00965A8F">
              <w:rPr>
                <w:rFonts w:ascii="Times New Roman" w:hAnsi="Times New Roman" w:cs="Times New Roman"/>
                <w:sz w:val="24"/>
                <w:szCs w:val="24"/>
              </w:rPr>
              <w:t>(далее</w:t>
            </w:r>
            <w:r>
              <w:rPr>
                <w:rFonts w:ascii="Times New Roman" w:hAnsi="Times New Roman" w:cs="Times New Roman"/>
                <w:sz w:val="24"/>
                <w:szCs w:val="24"/>
              </w:rPr>
              <w:t> </w:t>
            </w:r>
            <w:r w:rsidRPr="00965A8F">
              <w:rPr>
                <w:rFonts w:ascii="Times New Roman" w:hAnsi="Times New Roman" w:cs="Times New Roman"/>
                <w:sz w:val="24"/>
                <w:szCs w:val="24"/>
              </w:rPr>
              <w:t>–</w:t>
            </w:r>
            <w:r>
              <w:rPr>
                <w:rFonts w:ascii="Times New Roman" w:hAnsi="Times New Roman" w:cs="Times New Roman"/>
                <w:sz w:val="24"/>
                <w:szCs w:val="24"/>
              </w:rPr>
              <w:t> </w:t>
            </w:r>
            <w:r w:rsidRPr="00965A8F">
              <w:rPr>
                <w:rFonts w:ascii="Times New Roman" w:hAnsi="Times New Roman" w:cs="Times New Roman"/>
                <w:sz w:val="24"/>
                <w:szCs w:val="24"/>
              </w:rPr>
              <w:t xml:space="preserve">клиент), </w:t>
            </w:r>
            <w:r w:rsidRPr="00A169B2">
              <w:rPr>
                <w:rFonts w:ascii="Times New Roman" w:hAnsi="Times New Roman" w:cs="Times New Roman"/>
                <w:sz w:val="24"/>
                <w:szCs w:val="24"/>
              </w:rPr>
              <w:t>которым в УФК в установленном порядке открыты лицевые счета;</w:t>
            </w:r>
          </w:p>
        </w:tc>
        <w:tc>
          <w:tcPr>
            <w:tcW w:w="714"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965A8F">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B62D7" w:rsidRDefault="004B62D7" w:rsidP="00141B24">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Default="004B62D7" w:rsidP="00965A8F">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доведения клиентам выписок из соответствующих лицевых счетов;</w:t>
            </w:r>
          </w:p>
        </w:tc>
        <w:tc>
          <w:tcPr>
            <w:tcW w:w="714"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965A8F">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973500" w:rsidRDefault="004B62D7" w:rsidP="00972E7A">
            <w:pPr>
              <w:jc w:val="both"/>
              <w:rPr>
                <w:rFonts w:ascii="Times New Roman" w:hAnsi="Times New Roman" w:cs="Times New Roman"/>
                <w:sz w:val="24"/>
                <w:szCs w:val="24"/>
              </w:rPr>
            </w:pPr>
            <w:r w:rsidRPr="00973500">
              <w:rPr>
                <w:rFonts w:ascii="Times New Roman" w:eastAsia="Times New Roman" w:hAnsi="Times New Roman" w:cs="Times New Roman"/>
                <w:sz w:val="24"/>
                <w:szCs w:val="24"/>
                <w:lang w:eastAsia="ru-RU"/>
              </w:rPr>
              <w:t xml:space="preserve">несоблюдение порядка ведения лицевого счета бюджета, лицевых счетов администраторов источников внутреннего финансирования дефицита бюджета, главного распорядителя (распорядителя) бюджетных средств, получателя </w:t>
            </w:r>
            <w:r w:rsidRPr="00973500">
              <w:rPr>
                <w:rFonts w:ascii="Times New Roman" w:eastAsia="Times New Roman" w:hAnsi="Times New Roman" w:cs="Times New Roman"/>
                <w:sz w:val="24"/>
                <w:szCs w:val="24"/>
                <w:lang w:eastAsia="ru-RU"/>
              </w:rPr>
              <w:lastRenderedPageBreak/>
              <w:t>бюджетных средств, иного</w:t>
            </w:r>
            <w:r>
              <w:rPr>
                <w:rFonts w:ascii="Times New Roman" w:eastAsia="Times New Roman" w:hAnsi="Times New Roman" w:cs="Times New Roman"/>
                <w:sz w:val="24"/>
                <w:szCs w:val="24"/>
                <w:lang w:eastAsia="ru-RU"/>
              </w:rPr>
              <w:t xml:space="preserve"> </w:t>
            </w:r>
            <w:r w:rsidRPr="00973500">
              <w:rPr>
                <w:rFonts w:ascii="Times New Roman" w:eastAsia="Times New Roman" w:hAnsi="Times New Roman" w:cs="Times New Roman"/>
                <w:sz w:val="24"/>
                <w:szCs w:val="24"/>
                <w:lang w:eastAsia="ru-RU"/>
              </w:rPr>
              <w:t>получателя бюджетных средств, для учета операций со средствами, поступающими</w:t>
            </w:r>
            <w:r>
              <w:rPr>
                <w:rFonts w:ascii="Times New Roman" w:eastAsia="Times New Roman" w:hAnsi="Times New Roman" w:cs="Times New Roman"/>
                <w:sz w:val="24"/>
                <w:szCs w:val="24"/>
                <w:lang w:eastAsia="ru-RU"/>
              </w:rPr>
              <w:t xml:space="preserve"> </w:t>
            </w:r>
            <w:r w:rsidRPr="00973500">
              <w:rPr>
                <w:rFonts w:ascii="Times New Roman" w:eastAsia="Times New Roman" w:hAnsi="Times New Roman" w:cs="Times New Roman"/>
                <w:sz w:val="24"/>
                <w:szCs w:val="24"/>
                <w:lang w:eastAsia="ru-RU"/>
              </w:rPr>
              <w:t>во временное распоряжение получателя бюджетных средств, для учета операций по</w:t>
            </w:r>
            <w:r>
              <w:rPr>
                <w:rFonts w:ascii="Times New Roman" w:eastAsia="Times New Roman" w:hAnsi="Times New Roman" w:cs="Times New Roman"/>
                <w:sz w:val="24"/>
                <w:szCs w:val="24"/>
                <w:lang w:eastAsia="ru-RU"/>
              </w:rPr>
              <w:t xml:space="preserve"> </w:t>
            </w:r>
            <w:r w:rsidRPr="00973500">
              <w:rPr>
                <w:rFonts w:ascii="Times New Roman" w:eastAsia="Times New Roman" w:hAnsi="Times New Roman" w:cs="Times New Roman"/>
                <w:sz w:val="24"/>
                <w:szCs w:val="24"/>
                <w:lang w:eastAsia="ru-RU"/>
              </w:rPr>
              <w:t>переданным полномочиям получателя бюджетных средств, открытых участникам</w:t>
            </w:r>
            <w:r>
              <w:rPr>
                <w:rFonts w:ascii="Times New Roman" w:eastAsia="Times New Roman" w:hAnsi="Times New Roman" w:cs="Times New Roman"/>
                <w:sz w:val="24"/>
                <w:szCs w:val="24"/>
                <w:lang w:eastAsia="ru-RU"/>
              </w:rPr>
              <w:t xml:space="preserve"> </w:t>
            </w:r>
            <w:r w:rsidRPr="00973500">
              <w:rPr>
                <w:rFonts w:ascii="Times New Roman" w:eastAsia="Times New Roman" w:hAnsi="Times New Roman" w:cs="Times New Roman"/>
                <w:sz w:val="24"/>
                <w:szCs w:val="24"/>
                <w:lang w:eastAsia="ru-RU"/>
              </w:rPr>
              <w:t>бюджетного процесса субъекта РФ (муниципального образования) в органах Федерального казначейства;</w:t>
            </w:r>
          </w:p>
        </w:tc>
        <w:tc>
          <w:tcPr>
            <w:tcW w:w="714" w:type="dxa"/>
            <w:gridSpan w:val="2"/>
            <w:vAlign w:val="center"/>
          </w:tcPr>
          <w:p w:rsidR="004B62D7" w:rsidRPr="00446480" w:rsidRDefault="004B62D7" w:rsidP="006A238A">
            <w:pPr>
              <w:jc w:val="center"/>
              <w:rPr>
                <w:rFonts w:ascii="Times New Roman" w:hAnsi="Times New Roman" w:cs="Times New Roman"/>
                <w:sz w:val="24"/>
                <w:szCs w:val="24"/>
              </w:rPr>
            </w:pPr>
            <w:r w:rsidRPr="00446480">
              <w:rPr>
                <w:rFonts w:ascii="Times New Roman" w:hAnsi="Times New Roman" w:cs="Times New Roman"/>
                <w:sz w:val="24"/>
                <w:szCs w:val="24"/>
              </w:rPr>
              <w:lastRenderedPageBreak/>
              <w:t>–</w:t>
            </w:r>
          </w:p>
        </w:tc>
        <w:tc>
          <w:tcPr>
            <w:tcW w:w="760" w:type="dxa"/>
            <w:gridSpan w:val="2"/>
            <w:vAlign w:val="center"/>
          </w:tcPr>
          <w:p w:rsidR="004B62D7" w:rsidRPr="00446480" w:rsidRDefault="004B62D7" w:rsidP="006A238A">
            <w:pPr>
              <w:jc w:val="center"/>
              <w:rPr>
                <w:rFonts w:ascii="Times New Roman" w:hAnsi="Times New Roman" w:cs="Times New Roman"/>
                <w:sz w:val="24"/>
                <w:szCs w:val="24"/>
              </w:rPr>
            </w:pPr>
            <w:r w:rsidRPr="00446480">
              <w:rPr>
                <w:rFonts w:ascii="Times New Roman" w:hAnsi="Times New Roman" w:cs="Times New Roman"/>
                <w:sz w:val="24"/>
                <w:szCs w:val="24"/>
              </w:rPr>
              <w:t>–</w:t>
            </w:r>
          </w:p>
        </w:tc>
        <w:tc>
          <w:tcPr>
            <w:tcW w:w="865" w:type="dxa"/>
            <w:gridSpan w:val="2"/>
            <w:vAlign w:val="center"/>
          </w:tcPr>
          <w:p w:rsidR="004B62D7" w:rsidRPr="00446480" w:rsidRDefault="004B62D7" w:rsidP="006A238A">
            <w:pPr>
              <w:jc w:val="center"/>
              <w:rPr>
                <w:rFonts w:ascii="Times New Roman" w:hAnsi="Times New Roman" w:cs="Times New Roman"/>
                <w:sz w:val="24"/>
                <w:szCs w:val="24"/>
              </w:rPr>
            </w:pPr>
            <w:r w:rsidRPr="00446480">
              <w:rPr>
                <w:rFonts w:ascii="Times New Roman" w:hAnsi="Times New Roman" w:cs="Times New Roman"/>
                <w:sz w:val="24"/>
                <w:szCs w:val="24"/>
              </w:rPr>
              <w:t>Х</w:t>
            </w:r>
          </w:p>
        </w:tc>
        <w:tc>
          <w:tcPr>
            <w:tcW w:w="745" w:type="dxa"/>
            <w:gridSpan w:val="3"/>
            <w:vAlign w:val="center"/>
          </w:tcPr>
          <w:p w:rsidR="004B62D7" w:rsidRPr="00446480" w:rsidRDefault="004B62D7" w:rsidP="006A238A">
            <w:pPr>
              <w:jc w:val="center"/>
              <w:rPr>
                <w:rFonts w:ascii="Times New Roman" w:hAnsi="Times New Roman" w:cs="Times New Roman"/>
                <w:sz w:val="24"/>
                <w:szCs w:val="24"/>
              </w:rPr>
            </w:pPr>
            <w:r w:rsidRPr="00446480">
              <w:rPr>
                <w:rFonts w:ascii="Times New Roman" w:hAnsi="Times New Roman" w:cs="Times New Roman"/>
                <w:sz w:val="24"/>
                <w:szCs w:val="24"/>
              </w:rPr>
              <w:t>Х</w:t>
            </w:r>
          </w:p>
        </w:tc>
        <w:tc>
          <w:tcPr>
            <w:tcW w:w="752" w:type="dxa"/>
            <w:gridSpan w:val="2"/>
            <w:vAlign w:val="center"/>
          </w:tcPr>
          <w:p w:rsidR="004B62D7" w:rsidRPr="00446480" w:rsidRDefault="004B62D7" w:rsidP="006A238A">
            <w:pPr>
              <w:jc w:val="center"/>
              <w:rPr>
                <w:rFonts w:ascii="Times New Roman" w:hAnsi="Times New Roman" w:cs="Times New Roman"/>
                <w:sz w:val="24"/>
                <w:szCs w:val="24"/>
              </w:rPr>
            </w:pPr>
            <w:r w:rsidRPr="00446480">
              <w:rPr>
                <w:rFonts w:ascii="Times New Roman" w:hAnsi="Times New Roman" w:cs="Times New Roman"/>
                <w:sz w:val="24"/>
                <w:szCs w:val="24"/>
              </w:rPr>
              <w:t>–</w:t>
            </w:r>
          </w:p>
        </w:tc>
        <w:tc>
          <w:tcPr>
            <w:tcW w:w="883" w:type="dxa"/>
            <w:gridSpan w:val="4"/>
            <w:vAlign w:val="center"/>
          </w:tcPr>
          <w:p w:rsidR="004B62D7" w:rsidRPr="004A3E39" w:rsidRDefault="004B62D7" w:rsidP="006A238A">
            <w:pPr>
              <w:jc w:val="center"/>
              <w:rPr>
                <w:rFonts w:ascii="Times New Roman" w:hAnsi="Times New Roman" w:cs="Times New Roman"/>
                <w:sz w:val="24"/>
                <w:szCs w:val="24"/>
              </w:rPr>
            </w:pPr>
            <w:r w:rsidRPr="004A3E39">
              <w:rPr>
                <w:rFonts w:ascii="Times New Roman" w:hAnsi="Times New Roman" w:cs="Times New Roman"/>
                <w:i/>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965A8F">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B62D7" w:rsidRPr="00973500" w:rsidRDefault="004B62D7" w:rsidP="00972E7A">
            <w:pPr>
              <w:jc w:val="both"/>
              <w:rPr>
                <w:rFonts w:ascii="Times New Roman" w:hAnsi="Times New Roman" w:cs="Times New Roman"/>
                <w:sz w:val="24"/>
                <w:szCs w:val="24"/>
              </w:rPr>
            </w:pPr>
            <w:r w:rsidRPr="00973500">
              <w:rPr>
                <w:rFonts w:ascii="Times New Roman" w:eastAsia="Times New Roman" w:hAnsi="Times New Roman" w:cs="Times New Roman"/>
                <w:sz w:val="24"/>
                <w:szCs w:val="24"/>
                <w:lang w:eastAsia="ru-RU"/>
              </w:rPr>
              <w:t>несоблюдение порядка ведения лицевых счетов государственных внебюджетных фондов Российской Федерации (территориальных государственных внебюджетных фондов);</w:t>
            </w:r>
          </w:p>
        </w:tc>
        <w:tc>
          <w:tcPr>
            <w:tcW w:w="714" w:type="dxa"/>
            <w:gridSpan w:val="2"/>
            <w:vAlign w:val="center"/>
          </w:tcPr>
          <w:p w:rsidR="004B62D7" w:rsidRPr="004A3E39" w:rsidRDefault="004B62D7" w:rsidP="006A238A">
            <w:pPr>
              <w:jc w:val="center"/>
              <w:rPr>
                <w:rFonts w:ascii="Times New Roman" w:hAnsi="Times New Roman" w:cs="Times New Roman"/>
                <w:sz w:val="24"/>
                <w:szCs w:val="24"/>
              </w:rPr>
            </w:pPr>
            <w:r w:rsidRPr="004A3E39">
              <w:rPr>
                <w:rFonts w:ascii="Times New Roman" w:hAnsi="Times New Roman" w:cs="Times New Roman"/>
                <w:i/>
                <w:sz w:val="24"/>
                <w:szCs w:val="24"/>
              </w:rPr>
              <w:t>–</w:t>
            </w:r>
          </w:p>
        </w:tc>
        <w:tc>
          <w:tcPr>
            <w:tcW w:w="760" w:type="dxa"/>
            <w:gridSpan w:val="2"/>
            <w:vAlign w:val="center"/>
          </w:tcPr>
          <w:p w:rsidR="004B62D7" w:rsidRPr="00F345F0" w:rsidRDefault="004B62D7" w:rsidP="006A238A">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65" w:type="dxa"/>
            <w:gridSpan w:val="2"/>
            <w:vAlign w:val="center"/>
          </w:tcPr>
          <w:p w:rsidR="004B62D7" w:rsidRPr="00F345F0" w:rsidRDefault="004B62D7" w:rsidP="006A238A">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45" w:type="dxa"/>
            <w:gridSpan w:val="3"/>
            <w:vAlign w:val="center"/>
          </w:tcPr>
          <w:p w:rsidR="004B62D7" w:rsidRPr="00F345F0" w:rsidRDefault="004B62D7" w:rsidP="006A238A">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4B62D7" w:rsidRPr="00F345F0" w:rsidRDefault="004B62D7" w:rsidP="006A238A">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4B62D7" w:rsidRPr="00F345F0" w:rsidRDefault="004B62D7" w:rsidP="006A238A">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965A8F">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B62D7" w:rsidRDefault="004B62D7" w:rsidP="00972E7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5704B5">
              <w:rPr>
                <w:rFonts w:ascii="Times New Roman" w:hAnsi="Times New Roman" w:cs="Times New Roman"/>
                <w:sz w:val="24"/>
                <w:szCs w:val="24"/>
              </w:rPr>
              <w:t>.</w:t>
            </w:r>
          </w:p>
        </w:tc>
        <w:tc>
          <w:tcPr>
            <w:tcW w:w="714"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B62D7" w:rsidTr="0089114C">
        <w:trPr>
          <w:gridAfter w:val="1"/>
          <w:wAfter w:w="30" w:type="dxa"/>
          <w:trHeight w:val="680"/>
        </w:trPr>
        <w:tc>
          <w:tcPr>
            <w:tcW w:w="807" w:type="dxa"/>
            <w:vMerge w:val="restart"/>
          </w:tcPr>
          <w:p w:rsidR="004B62D7" w:rsidRDefault="004B62D7" w:rsidP="00BB4B3A">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4B62D7" w:rsidRPr="00A169B2" w:rsidRDefault="004B62D7" w:rsidP="0092474F">
            <w:pPr>
              <w:jc w:val="both"/>
              <w:rPr>
                <w:rFonts w:ascii="Times New Roman" w:hAnsi="Times New Roman" w:cs="Times New Roman"/>
                <w:sz w:val="24"/>
                <w:szCs w:val="24"/>
              </w:rPr>
            </w:pPr>
            <w:r>
              <w:rPr>
                <w:rFonts w:ascii="Times New Roman" w:hAnsi="Times New Roman" w:cs="Times New Roman"/>
                <w:sz w:val="24"/>
                <w:szCs w:val="24"/>
              </w:rPr>
              <w:t>С</w:t>
            </w:r>
            <w:r w:rsidRPr="00A169B2">
              <w:rPr>
                <w:rFonts w:ascii="Times New Roman" w:eastAsia="Times New Roman" w:hAnsi="Times New Roman" w:cs="Times New Roman"/>
                <w:sz w:val="24"/>
                <w:szCs w:val="24"/>
                <w:lang w:eastAsia="ru-RU"/>
              </w:rPr>
              <w:t>анкционировани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оплаты денежных обязательств получателей средств бюджета субъекта Российской Федерации (местных бюджетов)</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и администраторов источников внутреннего финансирования дефицита бюджета субъекта Российской Федерации (местных бюджетов)</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 xml:space="preserve"> иных неучастников бюджетного процесса субъекта Российской Федерации</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(местных бюджетов):</w:t>
            </w:r>
          </w:p>
        </w:tc>
      </w:tr>
      <w:tr w:rsidR="004B62D7" w:rsidTr="0089114C">
        <w:trPr>
          <w:gridAfter w:val="1"/>
          <w:wAfter w:w="30" w:type="dxa"/>
          <w:trHeight w:val="680"/>
        </w:trPr>
        <w:tc>
          <w:tcPr>
            <w:tcW w:w="807" w:type="dxa"/>
            <w:vMerge/>
          </w:tcPr>
          <w:p w:rsidR="004B62D7" w:rsidRDefault="004B62D7" w:rsidP="00033D91">
            <w:pPr>
              <w:jc w:val="center"/>
              <w:rPr>
                <w:rFonts w:ascii="Times New Roman" w:hAnsi="Times New Roman" w:cs="Times New Roman"/>
                <w:sz w:val="24"/>
                <w:szCs w:val="24"/>
              </w:rPr>
            </w:pPr>
          </w:p>
        </w:tc>
        <w:tc>
          <w:tcPr>
            <w:tcW w:w="826" w:type="dxa"/>
            <w:gridSpan w:val="3"/>
            <w:vAlign w:val="center"/>
          </w:tcPr>
          <w:p w:rsidR="004B62D7" w:rsidRPr="00A169B2" w:rsidRDefault="004B62D7" w:rsidP="008E61B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B62D7" w:rsidRPr="00A169B2" w:rsidRDefault="004B62D7" w:rsidP="00033D91">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несоблюдение порядка санкционирования оплаты денежных обязательств получателей средств бюджета субъекта Российской Федерации (местных бюджетов)</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 xml:space="preserve">и администраторов источников </w:t>
            </w:r>
            <w:r w:rsidRPr="00A169B2">
              <w:rPr>
                <w:rFonts w:ascii="Times New Roman" w:eastAsia="Times New Roman" w:hAnsi="Times New Roman" w:cs="Times New Roman"/>
                <w:sz w:val="24"/>
                <w:szCs w:val="24"/>
                <w:lang w:eastAsia="ru-RU"/>
              </w:rPr>
              <w:lastRenderedPageBreak/>
              <w:t>внутреннего финансирования дефицита бюджета субъекта Российской Федерации (местных бюджетов);</w:t>
            </w:r>
          </w:p>
        </w:tc>
        <w:tc>
          <w:tcPr>
            <w:tcW w:w="714"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Pr="00A169B2" w:rsidRDefault="004B62D7" w:rsidP="00F345F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2728"/>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8E61B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033D91">
            <w:pPr>
              <w:jc w:val="both"/>
              <w:rPr>
                <w:rFonts w:ascii="Times New Roman" w:eastAsia="Times New Roman" w:hAnsi="Times New Roman" w:cs="Times New Roman"/>
                <w:sz w:val="24"/>
                <w:szCs w:val="24"/>
                <w:lang w:eastAsia="ru-RU"/>
              </w:rPr>
            </w:pPr>
            <w:r w:rsidRPr="00A169B2">
              <w:rPr>
                <w:rFonts w:ascii="Times New Roman" w:hAnsi="Times New Roman" w:cs="Times New Roman"/>
                <w:sz w:val="24"/>
                <w:szCs w:val="24"/>
              </w:rPr>
              <w:t>несоблюдение порядка санкционирования</w:t>
            </w:r>
            <w:r w:rsidRPr="00A169B2">
              <w:rPr>
                <w:rFonts w:ascii="Times New Roman" w:eastAsia="Times New Roman" w:hAnsi="Times New Roman" w:cs="Times New Roman"/>
                <w:sz w:val="24"/>
                <w:szCs w:val="24"/>
                <w:lang w:eastAsia="ru-RU"/>
              </w:rPr>
              <w:t xml:space="preserve"> расходов </w:t>
            </w:r>
            <w:r>
              <w:rPr>
                <w:rFonts w:ascii="Times New Roman" w:eastAsia="Times New Roman" w:hAnsi="Times New Roman" w:cs="Times New Roman"/>
                <w:sz w:val="24"/>
                <w:szCs w:val="24"/>
                <w:lang w:eastAsia="ru-RU"/>
              </w:rPr>
              <w:t>государственных (муниципальных),</w:t>
            </w:r>
            <w:r w:rsidRPr="00A169B2">
              <w:rPr>
                <w:rFonts w:ascii="Times New Roman" w:eastAsia="Times New Roman" w:hAnsi="Times New Roman" w:cs="Times New Roman"/>
                <w:sz w:val="24"/>
                <w:szCs w:val="24"/>
                <w:lang w:eastAsia="ru-RU"/>
              </w:rPr>
              <w:t xml:space="preserve"> бюджетных (автономных) учреждений, источником финансового обеспечения которых являются субсидии, полученные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 xml:space="preserve">в соответствии с абзацем вторым </w:t>
            </w:r>
            <w:hyperlink r:id="rId11" w:history="1">
              <w:r w:rsidRPr="00A169B2">
                <w:rPr>
                  <w:rFonts w:ascii="Times New Roman" w:eastAsia="Times New Roman" w:hAnsi="Times New Roman" w:cs="Times New Roman"/>
                  <w:sz w:val="24"/>
                  <w:szCs w:val="24"/>
                  <w:lang w:eastAsia="ru-RU"/>
                </w:rPr>
                <w:t>части 1 статьи 78.1</w:t>
              </w:r>
            </w:hyperlink>
            <w:r w:rsidRPr="00A169B2">
              <w:rPr>
                <w:rFonts w:ascii="Times New Roman" w:eastAsia="Times New Roman" w:hAnsi="Times New Roman" w:cs="Times New Roman"/>
                <w:sz w:val="24"/>
                <w:szCs w:val="24"/>
                <w:lang w:eastAsia="ru-RU"/>
              </w:rPr>
              <w:t xml:space="preserve"> и статьей 78.2 БК РФ,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318"/>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B62D7" w:rsidRPr="00A169B2" w:rsidRDefault="004B62D7" w:rsidP="00972E7A">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tcPr>
          <w:p w:rsidR="004B62D7" w:rsidRPr="00A169B2" w:rsidRDefault="004B62D7" w:rsidP="00033D91">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санкционирования расходов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Федерации в целях </w:t>
            </w:r>
            <w:r w:rsidRPr="00A169B2">
              <w:rPr>
                <w:rFonts w:ascii="Times New Roman" w:eastAsia="Times New Roman" w:hAnsi="Times New Roman" w:cs="Times New Roman"/>
                <w:sz w:val="24"/>
                <w:szCs w:val="24"/>
                <w:lang w:eastAsia="ru-RU"/>
              </w:rPr>
              <w:lastRenderedPageBreak/>
              <w:t>софинансирования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p>
        </w:tc>
        <w:tc>
          <w:tcPr>
            <w:tcW w:w="714"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B62D7" w:rsidRPr="00973500" w:rsidRDefault="004B62D7" w:rsidP="00972E7A">
            <w:pPr>
              <w:jc w:val="both"/>
              <w:rPr>
                <w:rFonts w:ascii="Times New Roman" w:hAnsi="Times New Roman" w:cs="Times New Roman"/>
                <w:sz w:val="24"/>
                <w:szCs w:val="24"/>
              </w:rPr>
            </w:pPr>
            <w:r w:rsidRPr="00973500">
              <w:rPr>
                <w:rFonts w:ascii="Times New Roman" w:hAnsi="Times New Roman" w:cs="Times New Roman"/>
                <w:sz w:val="24"/>
                <w:szCs w:val="28"/>
              </w:rPr>
              <w:t>несоблюдение порядка санкционирования оплаты денежных обязательств по расходам получателей средств бюджета субъекта (местных бюджетов) Российской Федерации, в целях софинансирования которых предоставляется субсидия из федерального бюджета бюджету субъекта Российской Федерации (местному бюджету);</w:t>
            </w:r>
          </w:p>
        </w:tc>
        <w:tc>
          <w:tcPr>
            <w:tcW w:w="714"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760"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65"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45" w:type="dxa"/>
            <w:gridSpan w:val="3"/>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752"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883" w:type="dxa"/>
            <w:gridSpan w:val="4"/>
            <w:vAlign w:val="center"/>
          </w:tcPr>
          <w:p w:rsidR="004B62D7" w:rsidRPr="00973500"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B62D7" w:rsidDel="00574381"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B62D7" w:rsidRPr="00973500" w:rsidRDefault="004B62D7" w:rsidP="00972E7A">
            <w:pPr>
              <w:jc w:val="both"/>
              <w:rPr>
                <w:rFonts w:ascii="Times New Roman" w:hAnsi="Times New Roman" w:cs="Times New Roman"/>
                <w:sz w:val="24"/>
                <w:szCs w:val="24"/>
              </w:rPr>
            </w:pPr>
            <w:r w:rsidRPr="00973500">
              <w:rPr>
                <w:rFonts w:ascii="Times New Roman" w:eastAsia="Times New Roman" w:hAnsi="Times New Roman" w:cs="Times New Roman"/>
                <w:sz w:val="24"/>
                <w:szCs w:val="24"/>
                <w:lang w:eastAsia="ru-RU"/>
              </w:rPr>
              <w:t>отсутствие соглашения о передаче полномочий финансового органа субъекта Российской Федерации (муниципального образования) на осуществление санкционирования субвенций, поступающих из федерального бюджета территориальному органу Федерального казначейства;</w:t>
            </w:r>
          </w:p>
        </w:tc>
        <w:tc>
          <w:tcPr>
            <w:tcW w:w="714"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760"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65"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45" w:type="dxa"/>
            <w:gridSpan w:val="3"/>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52"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83" w:type="dxa"/>
            <w:gridSpan w:val="4"/>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1951"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B62D7" w:rsidDel="00574381" w:rsidRDefault="004B62D7" w:rsidP="00972E7A">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B62D7" w:rsidRPr="00973500" w:rsidRDefault="004B62D7" w:rsidP="00972E7A">
            <w:pPr>
              <w:jc w:val="both"/>
              <w:rPr>
                <w:rFonts w:ascii="Times New Roman" w:hAnsi="Times New Roman" w:cs="Times New Roman"/>
                <w:sz w:val="24"/>
                <w:szCs w:val="24"/>
              </w:rPr>
            </w:pPr>
            <w:r w:rsidRPr="00973500">
              <w:rPr>
                <w:rFonts w:ascii="Times New Roman" w:eastAsia="Times New Roman" w:hAnsi="Times New Roman" w:cs="Times New Roman"/>
                <w:sz w:val="24"/>
                <w:szCs w:val="24"/>
                <w:lang w:eastAsia="ru-RU"/>
              </w:rPr>
              <w:t xml:space="preserve">несоблюдение требований, установленных соглашением в части санкционирования оплаты денежных обязательств получателей средств бюджета субъекта </w:t>
            </w:r>
            <w:r w:rsidRPr="00973500">
              <w:rPr>
                <w:rFonts w:ascii="Times New Roman" w:eastAsia="Times New Roman" w:hAnsi="Times New Roman" w:cs="Times New Roman"/>
                <w:sz w:val="24"/>
                <w:szCs w:val="24"/>
                <w:lang w:eastAsia="ru-RU"/>
              </w:rPr>
              <w:lastRenderedPageBreak/>
              <w:t>Российской Федерации (местных бюджетов)</w:t>
            </w:r>
            <w:r>
              <w:rPr>
                <w:rFonts w:ascii="Times New Roman" w:eastAsia="Times New Roman" w:hAnsi="Times New Roman" w:cs="Times New Roman"/>
                <w:sz w:val="24"/>
                <w:szCs w:val="24"/>
                <w:lang w:eastAsia="ru-RU"/>
              </w:rPr>
              <w:t xml:space="preserve"> </w:t>
            </w:r>
            <w:r w:rsidRPr="00973500">
              <w:rPr>
                <w:rFonts w:ascii="Times New Roman" w:eastAsia="Times New Roman" w:hAnsi="Times New Roman" w:cs="Times New Roman"/>
                <w:sz w:val="24"/>
                <w:szCs w:val="24"/>
                <w:lang w:eastAsia="ru-RU"/>
              </w:rPr>
              <w:t>по межбюджетным трансфертам, поступающим из федерального бюджета;</w:t>
            </w:r>
          </w:p>
        </w:tc>
        <w:tc>
          <w:tcPr>
            <w:tcW w:w="714"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lastRenderedPageBreak/>
              <w:t>–</w:t>
            </w:r>
          </w:p>
        </w:tc>
        <w:tc>
          <w:tcPr>
            <w:tcW w:w="760"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65"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45" w:type="dxa"/>
            <w:gridSpan w:val="3"/>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52"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83" w:type="dxa"/>
            <w:gridSpan w:val="4"/>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1951" w:type="dxa"/>
            <w:gridSpan w:val="2"/>
            <w:vAlign w:val="center"/>
          </w:tcPr>
          <w:p w:rsidR="004B62D7" w:rsidRPr="00973500" w:rsidRDefault="004B62D7" w:rsidP="00033D91">
            <w:pPr>
              <w:jc w:val="center"/>
              <w:rPr>
                <w:rFonts w:ascii="Times New Roman" w:hAnsi="Times New Roman" w:cs="Times New Roman"/>
                <w:sz w:val="24"/>
                <w:szCs w:val="24"/>
              </w:rPr>
            </w:pPr>
            <w:r w:rsidRPr="00973500">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B62D7" w:rsidRDefault="004B62D7" w:rsidP="004A3E39">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B62D7" w:rsidRPr="0055198E" w:rsidRDefault="004B62D7" w:rsidP="00972E7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033D91">
            <w:pPr>
              <w:jc w:val="center"/>
            </w:pPr>
            <w:r>
              <w:rPr>
                <w:rFonts w:ascii="Times New Roman" w:hAnsi="Times New Roman" w:cs="Times New Roman"/>
                <w:sz w:val="24"/>
                <w:szCs w:val="24"/>
              </w:rPr>
              <w:t>низкий</w:t>
            </w:r>
          </w:p>
        </w:tc>
      </w:tr>
      <w:tr w:rsidR="004B62D7" w:rsidTr="0089114C">
        <w:trPr>
          <w:gridAfter w:val="1"/>
          <w:wAfter w:w="30" w:type="dxa"/>
          <w:trHeight w:val="680"/>
        </w:trPr>
        <w:tc>
          <w:tcPr>
            <w:tcW w:w="807" w:type="dxa"/>
            <w:vMerge w:val="restart"/>
          </w:tcPr>
          <w:p w:rsidR="004B62D7" w:rsidRDefault="004B62D7" w:rsidP="00BB4B3A">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tcPr>
          <w:p w:rsidR="004B62D7" w:rsidRDefault="004B62D7" w:rsidP="004A3E39">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предварительного и текущего контроля за ведением операций со средствами бюджета субъекта Российской Федерации (местных бюджетов)</w:t>
            </w:r>
            <w:r>
              <w:rPr>
                <w:rFonts w:ascii="Times New Roman" w:hAnsi="Times New Roman" w:cs="Times New Roman"/>
                <w:sz w:val="24"/>
                <w:szCs w:val="24"/>
              </w:rPr>
              <w:t xml:space="preserve"> получателями средств</w:t>
            </w:r>
            <w:r w:rsidRPr="00A169B2">
              <w:rPr>
                <w:rFonts w:ascii="Times New Roman" w:hAnsi="Times New Roman" w:cs="Times New Roman"/>
                <w:sz w:val="24"/>
                <w:szCs w:val="24"/>
              </w:rPr>
              <w:t>:</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65A8F">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B62D7" w:rsidRDefault="004B62D7" w:rsidP="00141B24">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Default="004B62D7" w:rsidP="0046131F">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превышение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14"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965A8F">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B62D7" w:rsidRDefault="004B62D7" w:rsidP="00141B24">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Default="004B62D7" w:rsidP="0046131F">
            <w:pPr>
              <w:jc w:val="both"/>
              <w:rPr>
                <w:rFonts w:ascii="Times New Roman" w:hAnsi="Times New Roman" w:cs="Times New Roman"/>
                <w:sz w:val="24"/>
                <w:szCs w:val="24"/>
              </w:rPr>
            </w:pPr>
            <w:r w:rsidRPr="00A169B2">
              <w:rPr>
                <w:rFonts w:ascii="Times New Roman" w:hAnsi="Times New Roman" w:cs="Times New Roman"/>
                <w:sz w:val="24"/>
                <w:szCs w:val="24"/>
              </w:rPr>
              <w:t>превышение бюджетных ассигнований для осуществления кассовых выплат по источникам финансирования дефицита бюджета субъекта Российской Федерации (местных бюджетов),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r>
              <w:rPr>
                <w:rFonts w:ascii="Times New Roman" w:hAnsi="Times New Roman" w:cs="Times New Roman"/>
                <w:sz w:val="24"/>
                <w:szCs w:val="24"/>
              </w:rPr>
              <w:t>;</w:t>
            </w:r>
          </w:p>
        </w:tc>
        <w:tc>
          <w:tcPr>
            <w:tcW w:w="714"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972E7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Default="004B62D7" w:rsidP="00C9229E">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141B24">
              <w:rPr>
                <w:rFonts w:ascii="Times New Roman" w:eastAsia="Times New Roman" w:hAnsi="Times New Roman" w:cs="Times New Roman"/>
                <w:sz w:val="24"/>
                <w:szCs w:val="24"/>
                <w:lang w:val="en-US" w:eastAsia="ru-RU"/>
              </w:rPr>
              <w:t>V</w:t>
            </w:r>
            <w:r w:rsidRPr="00C9229E">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B62D7" w:rsidTr="0089114C">
        <w:trPr>
          <w:gridAfter w:val="1"/>
          <w:wAfter w:w="30" w:type="dxa"/>
          <w:cantSplit/>
          <w:trHeight w:val="680"/>
        </w:trPr>
        <w:tc>
          <w:tcPr>
            <w:tcW w:w="807" w:type="dxa"/>
            <w:vMerge w:val="restart"/>
          </w:tcPr>
          <w:p w:rsidR="004B62D7" w:rsidRPr="004052BF" w:rsidRDefault="004B62D7" w:rsidP="002711B1">
            <w:pPr>
              <w:jc w:val="center"/>
              <w:rPr>
                <w:rFonts w:ascii="Times New Roman" w:hAnsi="Times New Roman" w:cs="Times New Roman"/>
                <w:sz w:val="24"/>
                <w:szCs w:val="24"/>
              </w:rPr>
            </w:pPr>
            <w:r>
              <w:rPr>
                <w:rFonts w:ascii="Times New Roman" w:hAnsi="Times New Roman" w:cs="Times New Roman"/>
                <w:sz w:val="24"/>
                <w:szCs w:val="24"/>
              </w:rPr>
              <w:t>7</w:t>
            </w:r>
            <w:r w:rsidRPr="004052BF">
              <w:rPr>
                <w:rFonts w:ascii="Times New Roman" w:hAnsi="Times New Roman" w:cs="Times New Roman"/>
                <w:sz w:val="24"/>
                <w:szCs w:val="24"/>
              </w:rPr>
              <w:t>.</w:t>
            </w:r>
          </w:p>
        </w:tc>
        <w:tc>
          <w:tcPr>
            <w:tcW w:w="13551" w:type="dxa"/>
            <w:gridSpan w:val="32"/>
            <w:vAlign w:val="center"/>
          </w:tcPr>
          <w:p w:rsidR="004B62D7" w:rsidRPr="004052BF" w:rsidRDefault="004B62D7" w:rsidP="00033D91">
            <w:pPr>
              <w:jc w:val="both"/>
              <w:rPr>
                <w:rFonts w:ascii="Times New Roman" w:hAnsi="Times New Roman" w:cs="Times New Roman"/>
                <w:sz w:val="24"/>
                <w:szCs w:val="24"/>
              </w:rPr>
            </w:pPr>
            <w:r w:rsidRPr="004052BF">
              <w:rPr>
                <w:rFonts w:ascii="Times New Roman" w:hAnsi="Times New Roman" w:cs="Times New Roman"/>
                <w:sz w:val="24"/>
                <w:szCs w:val="24"/>
              </w:rPr>
              <w:t xml:space="preserve">Осуществление </w:t>
            </w:r>
            <w:r w:rsidRPr="004052BF">
              <w:rPr>
                <w:rFonts w:ascii="Times New Roman" w:eastAsia="Times New Roman" w:hAnsi="Times New Roman" w:cs="Times New Roman"/>
                <w:sz w:val="24"/>
                <w:szCs w:val="24"/>
                <w:lang w:eastAsia="ru-RU"/>
              </w:rPr>
              <w:t>контроля, предусмотренного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(далее – Закон № 44-ФЗ)</w:t>
            </w:r>
            <w:r w:rsidRPr="004052BF">
              <w:rPr>
                <w:rFonts w:ascii="Times New Roman" w:eastAsia="Times New Roman" w:hAnsi="Times New Roman" w:cs="Times New Roman"/>
                <w:sz w:val="24"/>
                <w:szCs w:val="24"/>
                <w:vertAlign w:val="superscript"/>
                <w:lang w:eastAsia="ru-RU"/>
              </w:rPr>
              <w:t xml:space="preserve"> </w:t>
            </w:r>
            <w:r w:rsidRPr="004052BF">
              <w:rPr>
                <w:rFonts w:ascii="Times New Roman" w:eastAsia="Times New Roman" w:hAnsi="Times New Roman" w:cs="Times New Roman"/>
                <w:sz w:val="24"/>
                <w:szCs w:val="24"/>
                <w:vertAlign w:val="superscript"/>
                <w:lang w:eastAsia="ru-RU"/>
              </w:rPr>
              <w:footnoteReference w:id="3"/>
            </w:r>
            <w:r w:rsidRPr="004052BF">
              <w:rPr>
                <w:rFonts w:ascii="Times New Roman" w:eastAsia="Times New Roman" w:hAnsi="Times New Roman" w:cs="Times New Roman"/>
                <w:sz w:val="24"/>
                <w:szCs w:val="24"/>
                <w:lang w:eastAsia="ru-RU"/>
              </w:rPr>
              <w:t>:</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965A8F">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B62D7" w:rsidRDefault="004B62D7" w:rsidP="00141B24">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B62D7" w:rsidRDefault="004B62D7" w:rsidP="0046131F">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 xml:space="preserve">осуществления </w:t>
            </w:r>
            <w:r w:rsidRPr="00A169B2">
              <w:rPr>
                <w:rFonts w:ascii="Times New Roman" w:eastAsia="Times New Roman" w:hAnsi="Times New Roman" w:cs="Times New Roman"/>
                <w:sz w:val="24"/>
                <w:szCs w:val="24"/>
                <w:lang w:eastAsia="ru-RU"/>
              </w:rPr>
              <w:t>контроля, предусмотренного</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положен</w:t>
            </w:r>
            <w:r>
              <w:rPr>
                <w:rFonts w:ascii="Times New Roman" w:eastAsia="Times New Roman" w:hAnsi="Times New Roman" w:cs="Times New Roman"/>
                <w:sz w:val="24"/>
                <w:szCs w:val="24"/>
                <w:lang w:eastAsia="ru-RU"/>
              </w:rPr>
              <w:t>иями части 5 статьи 99 Закона № </w:t>
            </w:r>
            <w:r w:rsidRPr="00A169B2">
              <w:rPr>
                <w:rFonts w:ascii="Times New Roman" w:eastAsia="Times New Roman" w:hAnsi="Times New Roman" w:cs="Times New Roman"/>
                <w:sz w:val="24"/>
                <w:szCs w:val="24"/>
                <w:lang w:eastAsia="ru-RU"/>
              </w:rPr>
              <w:t>44-ФЗ и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w:t>
            </w:r>
            <w:r>
              <w:rPr>
                <w:rFonts w:ascii="Times New Roman" w:eastAsia="Times New Roman" w:hAnsi="Times New Roman" w:cs="Times New Roman"/>
                <w:sz w:val="24"/>
                <w:szCs w:val="24"/>
                <w:lang w:eastAsia="ru-RU"/>
              </w:rPr>
              <w:t>кой Федерации от 28 ноября 2013 </w:t>
            </w:r>
            <w:r w:rsidRPr="00A169B2">
              <w:rPr>
                <w:rFonts w:ascii="Times New Roman" w:eastAsia="Times New Roman" w:hAnsi="Times New Roman" w:cs="Times New Roman"/>
                <w:sz w:val="24"/>
                <w:szCs w:val="24"/>
                <w:lang w:eastAsia="ru-RU"/>
              </w:rPr>
              <w:t xml:space="preserve">г. </w:t>
            </w:r>
            <w:r>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 xml:space="preserve">1084 (Собрание </w:t>
            </w:r>
            <w:r>
              <w:rPr>
                <w:rFonts w:ascii="Times New Roman" w:eastAsia="Times New Roman" w:hAnsi="Times New Roman" w:cs="Times New Roman"/>
                <w:sz w:val="24"/>
                <w:szCs w:val="24"/>
                <w:lang w:eastAsia="ru-RU"/>
              </w:rPr>
              <w:t>з</w:t>
            </w:r>
            <w:r w:rsidRPr="00A169B2">
              <w:rPr>
                <w:rFonts w:ascii="Times New Roman" w:eastAsia="Times New Roman" w:hAnsi="Times New Roman" w:cs="Times New Roman"/>
                <w:sz w:val="24"/>
                <w:szCs w:val="24"/>
                <w:lang w:eastAsia="ru-RU"/>
              </w:rPr>
              <w:t>аконодательства Российской Федерации, 2013, № 49);</w:t>
            </w:r>
          </w:p>
        </w:tc>
        <w:tc>
          <w:tcPr>
            <w:tcW w:w="714"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033D91">
            <w:pPr>
              <w:autoSpaceDE w:val="0"/>
              <w:autoSpaceDN w:val="0"/>
              <w:adjustRightInd w:val="0"/>
              <w:jc w:val="both"/>
              <w:rPr>
                <w:rFonts w:ascii="Times New Roman" w:hAnsi="Times New Roman" w:cs="Times New Roman"/>
                <w:sz w:val="24"/>
                <w:szCs w:val="24"/>
              </w:rPr>
            </w:pPr>
            <w:r w:rsidRPr="001E3301">
              <w:rPr>
                <w:rFonts w:ascii="Times New Roman" w:hAnsi="Times New Roman" w:cs="Times New Roman"/>
                <w:sz w:val="24"/>
                <w:szCs w:val="24"/>
              </w:rPr>
              <w:t xml:space="preserve">отсутствие </w:t>
            </w:r>
            <w:hyperlink r:id="rId12" w:history="1">
              <w:r w:rsidRPr="008B2F0D">
                <w:rPr>
                  <w:rFonts w:ascii="Times New Roman" w:hAnsi="Times New Roman" w:cs="Times New Roman"/>
                  <w:sz w:val="24"/>
                  <w:szCs w:val="24"/>
                </w:rPr>
                <w:t>соглашения</w:t>
              </w:r>
            </w:hyperlink>
            <w:r w:rsidRPr="001E3301">
              <w:rPr>
                <w:rFonts w:ascii="Times New Roman" w:hAnsi="Times New Roman" w:cs="Times New Roman"/>
                <w:sz w:val="24"/>
                <w:szCs w:val="24"/>
              </w:rPr>
              <w:t xml:space="preserve"> о передаче полномочий финансового органа субъекта Российской Федерации (муниципального образования) на осуществление контроля, предусмотренного </w:t>
            </w:r>
            <w:hyperlink r:id="rId13" w:history="1">
              <w:r w:rsidRPr="008B2F0D">
                <w:rPr>
                  <w:rFonts w:ascii="Times New Roman" w:hAnsi="Times New Roman" w:cs="Times New Roman"/>
                  <w:sz w:val="24"/>
                  <w:szCs w:val="24"/>
                </w:rPr>
                <w:t>частью 5 статьи 99</w:t>
              </w:r>
            </w:hyperlink>
            <w:r w:rsidRPr="001E3301">
              <w:rPr>
                <w:rFonts w:ascii="Times New Roman" w:hAnsi="Times New Roman" w:cs="Times New Roman"/>
                <w:sz w:val="24"/>
                <w:szCs w:val="24"/>
              </w:rPr>
              <w:t xml:space="preserve"> Федерального закона от 5 апреля 2013 г. </w:t>
            </w:r>
            <w:r>
              <w:rPr>
                <w:rFonts w:ascii="Times New Roman" w:hAnsi="Times New Roman" w:cs="Times New Roman"/>
                <w:sz w:val="24"/>
                <w:szCs w:val="24"/>
              </w:rPr>
              <w:t>№</w:t>
            </w:r>
            <w:r w:rsidRPr="001E3301">
              <w:rPr>
                <w:rFonts w:ascii="Times New Roman" w:hAnsi="Times New Roman" w:cs="Times New Roman"/>
                <w:sz w:val="24"/>
                <w:szCs w:val="24"/>
              </w:rPr>
              <w:t xml:space="preserve"> 44-ФЗ </w:t>
            </w:r>
            <w:r>
              <w:rPr>
                <w:rFonts w:ascii="Times New Roman" w:hAnsi="Times New Roman" w:cs="Times New Roman"/>
                <w:sz w:val="24"/>
                <w:szCs w:val="24"/>
              </w:rPr>
              <w:t>«</w:t>
            </w:r>
            <w:r w:rsidRPr="001E3301">
              <w:rPr>
                <w:rFonts w:ascii="Times New Roman" w:hAnsi="Times New Roman" w:cs="Times New Roman"/>
                <w:sz w:val="24"/>
                <w:szCs w:val="24"/>
              </w:rPr>
              <w:t xml:space="preserve">О контрактной системе в сфере </w:t>
            </w:r>
            <w:r w:rsidRPr="001E3301">
              <w:rPr>
                <w:rFonts w:ascii="Times New Roman" w:hAnsi="Times New Roman" w:cs="Times New Roman"/>
                <w:sz w:val="24"/>
                <w:szCs w:val="24"/>
              </w:rPr>
              <w:lastRenderedPageBreak/>
              <w:t>закупок товаров, работ, услуг для обеспечения государственных и муниципальных нужд</w:t>
            </w:r>
            <w:r>
              <w:rPr>
                <w:rFonts w:ascii="Times New Roman" w:hAnsi="Times New Roman" w:cs="Times New Roman"/>
                <w:sz w:val="24"/>
                <w:szCs w:val="24"/>
              </w:rPr>
              <w:t>»</w:t>
            </w:r>
            <w:r w:rsidRPr="001E3301">
              <w:rPr>
                <w:rFonts w:ascii="Times New Roman" w:hAnsi="Times New Roman" w:cs="Times New Roman"/>
                <w:sz w:val="24"/>
                <w:szCs w:val="24"/>
              </w:rPr>
              <w:t xml:space="preserve"> территориальному органу Федерального казначейства</w:t>
            </w:r>
            <w:r>
              <w:rPr>
                <w:rFonts w:ascii="Times New Roman" w:hAnsi="Times New Roman" w:cs="Times New Roman"/>
                <w:sz w:val="24"/>
                <w:szCs w:val="24"/>
              </w:rPr>
              <w:t>;</w:t>
            </w:r>
          </w:p>
        </w:tc>
        <w:tc>
          <w:tcPr>
            <w:tcW w:w="714"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033D9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B62D7" w:rsidRDefault="004B62D7" w:rsidP="00033D9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06259B">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пункту</w:t>
            </w:r>
            <w:r>
              <w:rPr>
                <w:rFonts w:ascii="Times New Roman" w:hAnsi="Times New Roman" w:cs="Times New Roman"/>
                <w:sz w:val="24"/>
                <w:szCs w:val="24"/>
              </w:rPr>
              <w:t xml:space="preserve"> 7 </w:t>
            </w:r>
            <w:r w:rsidRPr="005704B5">
              <w:rPr>
                <w:rFonts w:ascii="Times New Roman" w:hAnsi="Times New Roman" w:cs="Times New Roman"/>
                <w:sz w:val="24"/>
                <w:szCs w:val="24"/>
              </w:rPr>
              <w:t>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033D9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033D91">
            <w:pPr>
              <w:jc w:val="center"/>
            </w:pPr>
            <w:r>
              <w:rPr>
                <w:rFonts w:ascii="Times New Roman" w:hAnsi="Times New Roman" w:cs="Times New Roman"/>
                <w:sz w:val="24"/>
                <w:szCs w:val="24"/>
              </w:rPr>
              <w:t>низкий</w:t>
            </w:r>
          </w:p>
        </w:tc>
      </w:tr>
      <w:tr w:rsidR="004B62D7" w:rsidTr="0089114C">
        <w:trPr>
          <w:gridAfter w:val="1"/>
          <w:wAfter w:w="30" w:type="dxa"/>
          <w:trHeight w:val="680"/>
        </w:trPr>
        <w:tc>
          <w:tcPr>
            <w:tcW w:w="807" w:type="dxa"/>
            <w:vMerge w:val="restart"/>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4B62D7" w:rsidRPr="00A169B2" w:rsidRDefault="004B62D7" w:rsidP="006B4D51">
            <w:pPr>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роведени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и учет кассовых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B62D7" w:rsidRPr="00A169B2" w:rsidRDefault="004B62D7" w:rsidP="00D26B3F">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D26B3F">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проведения и учета кассовых операций с источниками финансирования дефицита бюджета субъекта Российской Федерации (местных бюджетов);</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B62D7" w:rsidRPr="00A169B2" w:rsidRDefault="004B62D7" w:rsidP="00D26B3F">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141B24">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проведения и учета кассовых операций с источниками финансирования дефицита бюджетов государственных внебюджетных фондов</w:t>
            </w:r>
            <w:r>
              <w:rPr>
                <w:rFonts w:ascii="Times New Roman" w:hAnsi="Times New Roman" w:cs="Times New Roman"/>
                <w:sz w:val="24"/>
                <w:szCs w:val="24"/>
              </w:rPr>
              <w:t>;</w:t>
            </w:r>
          </w:p>
        </w:tc>
        <w:tc>
          <w:tcPr>
            <w:tcW w:w="714" w:type="dxa"/>
            <w:gridSpan w:val="2"/>
            <w:vAlign w:val="center"/>
          </w:tcPr>
          <w:p w:rsidR="004B62D7" w:rsidRPr="00A169B2"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B62D7" w:rsidRDefault="004B62D7" w:rsidP="00141B24">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7446B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9114C">
        <w:trPr>
          <w:gridAfter w:val="1"/>
          <w:wAfter w:w="30" w:type="dxa"/>
          <w:trHeight w:val="422"/>
        </w:trPr>
        <w:tc>
          <w:tcPr>
            <w:tcW w:w="807" w:type="dxa"/>
            <w:vMerge w:val="restart"/>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4B62D7" w:rsidRPr="00A169B2" w:rsidRDefault="004B62D7" w:rsidP="006B4D51">
            <w:pPr>
              <w:rPr>
                <w:rFonts w:ascii="Times New Roman" w:hAnsi="Times New Roman" w:cs="Times New Roman"/>
                <w:sz w:val="24"/>
                <w:szCs w:val="24"/>
              </w:rPr>
            </w:pPr>
            <w:r>
              <w:rPr>
                <w:rFonts w:ascii="Times New Roman" w:hAnsi="Times New Roman" w:cs="Times New Roman"/>
                <w:sz w:val="24"/>
                <w:szCs w:val="24"/>
              </w:rPr>
              <w:t>У</w:t>
            </w:r>
            <w:r w:rsidRPr="00A169B2">
              <w:rPr>
                <w:rFonts w:ascii="Times New Roman" w:hAnsi="Times New Roman" w:cs="Times New Roman"/>
                <w:sz w:val="24"/>
                <w:szCs w:val="24"/>
              </w:rPr>
              <w:t>чет невыясненных поступлений:</w:t>
            </w:r>
          </w:p>
        </w:tc>
      </w:tr>
      <w:tr w:rsidR="004B62D7" w:rsidTr="0089114C">
        <w:trPr>
          <w:gridAfter w:val="1"/>
          <w:wAfter w:w="30" w:type="dxa"/>
          <w:trHeight w:val="680"/>
        </w:trPr>
        <w:tc>
          <w:tcPr>
            <w:tcW w:w="807" w:type="dxa"/>
            <w:vMerge/>
          </w:tcPr>
          <w:p w:rsidR="004B62D7" w:rsidRDefault="004B62D7" w:rsidP="00D26B3F">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B62D7" w:rsidRPr="003D63B8" w:rsidRDefault="004B62D7" w:rsidP="00D26B3F">
            <w:pPr>
              <w:jc w:val="both"/>
              <w:rPr>
                <w:rFonts w:ascii="Times New Roman" w:hAnsi="Times New Roman" w:cs="Times New Roman"/>
                <w:sz w:val="24"/>
                <w:szCs w:val="24"/>
              </w:rPr>
            </w:pPr>
            <w:r w:rsidRPr="008B2F0D">
              <w:rPr>
                <w:rFonts w:ascii="Times New Roman" w:hAnsi="Times New Roman" w:cs="Times New Roman"/>
                <w:sz w:val="24"/>
                <w:szCs w:val="24"/>
              </w:rPr>
              <w:t>необоснованное отнесение поступлений к невыясненным поступлениям;</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1B2FD2">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3D63B8" w:rsidRDefault="004B62D7" w:rsidP="001B2FD2">
            <w:pPr>
              <w:jc w:val="both"/>
              <w:rPr>
                <w:rFonts w:ascii="Times New Roman" w:hAnsi="Times New Roman" w:cs="Times New Roman"/>
                <w:sz w:val="24"/>
                <w:szCs w:val="24"/>
              </w:rPr>
            </w:pPr>
            <w:r w:rsidRPr="008B2F0D">
              <w:rPr>
                <w:rFonts w:ascii="Times New Roman" w:hAnsi="Times New Roman" w:cs="Times New Roman"/>
                <w:sz w:val="24"/>
                <w:szCs w:val="24"/>
              </w:rPr>
              <w:t>несвоевременный возврат (перечисление) невыясненных поступлений плательщику</w:t>
            </w:r>
            <w:r>
              <w:rPr>
                <w:rFonts w:ascii="Times New Roman" w:hAnsi="Times New Roman" w:cs="Times New Roman"/>
                <w:sz w:val="24"/>
                <w:szCs w:val="24"/>
              </w:rPr>
              <w:t>;</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B62D7" w:rsidRDefault="004B62D7" w:rsidP="006B4D5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7446B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3863F4">
        <w:trPr>
          <w:gridAfter w:val="1"/>
          <w:wAfter w:w="30" w:type="dxa"/>
          <w:trHeight w:val="753"/>
        </w:trPr>
        <w:tc>
          <w:tcPr>
            <w:tcW w:w="807" w:type="dxa"/>
            <w:vMerge w:val="restart"/>
          </w:tcPr>
          <w:p w:rsidR="004B62D7" w:rsidRDefault="004B62D7" w:rsidP="002711B1">
            <w:pPr>
              <w:jc w:val="center"/>
              <w:rPr>
                <w:rFonts w:ascii="Times New Roman" w:hAnsi="Times New Roman" w:cs="Times New Roman"/>
                <w:sz w:val="24"/>
                <w:szCs w:val="24"/>
              </w:rPr>
            </w:pPr>
            <w:r>
              <w:rPr>
                <w:rFonts w:ascii="Times New Roman" w:hAnsi="Times New Roman" w:cs="Times New Roman"/>
                <w:sz w:val="24"/>
                <w:szCs w:val="24"/>
              </w:rPr>
              <w:t>10.</w:t>
            </w:r>
          </w:p>
        </w:tc>
        <w:tc>
          <w:tcPr>
            <w:tcW w:w="13551" w:type="dxa"/>
            <w:gridSpan w:val="32"/>
            <w:vAlign w:val="center"/>
          </w:tcPr>
          <w:p w:rsidR="004B62D7" w:rsidRPr="00A169B2" w:rsidRDefault="004B62D7" w:rsidP="006B4D51">
            <w:pPr>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роведени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и учет операций по кассовым выплатам из бюджета субъекта Российской Федерации (местных бюджетов), бюджетов государственных внебюджетных фондов от имени и по поручению клиентов, лицевые счета которых открыты в УФК:</w:t>
            </w:r>
          </w:p>
        </w:tc>
      </w:tr>
      <w:tr w:rsidR="004B62D7" w:rsidTr="00006177">
        <w:trPr>
          <w:gridAfter w:val="1"/>
          <w:wAfter w:w="30" w:type="dxa"/>
          <w:cantSplit/>
          <w:trHeight w:val="993"/>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EC41D5">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исполнения платежных (расчетных) документов, представленных клиентами в УФК;</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1B2FD2">
        <w:trPr>
          <w:gridAfter w:val="1"/>
          <w:wAfter w:w="30" w:type="dxa"/>
          <w:trHeight w:val="1131"/>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EC41D5">
            <w:pPr>
              <w:jc w:val="both"/>
              <w:rPr>
                <w:rFonts w:ascii="Times New Roman" w:hAnsi="Times New Roman" w:cs="Times New Roman"/>
                <w:sz w:val="24"/>
                <w:szCs w:val="24"/>
              </w:rPr>
            </w:pPr>
            <w:r w:rsidRPr="00A169B2">
              <w:rPr>
                <w:rFonts w:ascii="Times New Roman" w:hAnsi="Times New Roman" w:cs="Times New Roman"/>
                <w:sz w:val="24"/>
                <w:szCs w:val="24"/>
              </w:rPr>
              <w:t>несоответствие платежных (расчетных) документов клиентов установленным требованиям;</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B62D7" w:rsidRPr="00A169B2" w:rsidRDefault="004B62D7" w:rsidP="00EC41D5">
            <w:pPr>
              <w:jc w:val="both"/>
              <w:rPr>
                <w:rFonts w:ascii="Times New Roman" w:hAnsi="Times New Roman" w:cs="Times New Roman"/>
                <w:sz w:val="24"/>
                <w:szCs w:val="24"/>
              </w:rPr>
            </w:pPr>
            <w:r w:rsidRPr="00A169B2">
              <w:rPr>
                <w:rFonts w:ascii="Times New Roman" w:hAnsi="Times New Roman" w:cs="Times New Roman"/>
                <w:sz w:val="24"/>
                <w:szCs w:val="24"/>
              </w:rPr>
              <w:t xml:space="preserve">необеспечение полноты информации по операциям со средствами соответствующих бюджетов, доведенной УФК до финансового органа субъекта Российской Федерации (муниципального образования), </w:t>
            </w:r>
            <w:r w:rsidRPr="00A169B2">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sidRPr="00A169B2">
              <w:rPr>
                <w:rFonts w:ascii="Times New Roman" w:hAnsi="Times New Roman" w:cs="Times New Roman"/>
                <w:sz w:val="24"/>
                <w:szCs w:val="24"/>
              </w:rPr>
              <w:t>;</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4B62D7" w:rsidRPr="00A169B2" w:rsidRDefault="004B62D7" w:rsidP="006B4D51">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доведения УФК информации по операциям со средствами соответствующих бюджетов до </w:t>
            </w:r>
            <w:r w:rsidRPr="00A169B2">
              <w:rPr>
                <w:rFonts w:ascii="Times New Roman" w:hAnsi="Times New Roman" w:cs="Times New Roman"/>
                <w:sz w:val="24"/>
                <w:szCs w:val="24"/>
              </w:rPr>
              <w:lastRenderedPageBreak/>
              <w:t xml:space="preserve">финансового органа субъекта Российской Федерации (муниципального образования), </w:t>
            </w:r>
            <w:r w:rsidRPr="00A169B2">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Pr>
                <w:rFonts w:ascii="Times New Roman" w:eastAsia="Times New Roman" w:hAnsi="Times New Roman" w:cs="Times New Roman"/>
                <w:sz w:val="24"/>
                <w:szCs w:val="24"/>
                <w:lang w:eastAsia="ru-RU"/>
              </w:rPr>
              <w:t>;</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B62D7" w:rsidRDefault="004B62D7" w:rsidP="006B4D51">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B62D7" w:rsidRPr="0055198E" w:rsidRDefault="004B62D7" w:rsidP="007446B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9114C">
        <w:trPr>
          <w:gridAfter w:val="1"/>
          <w:wAfter w:w="30" w:type="dxa"/>
          <w:trHeight w:val="680"/>
        </w:trPr>
        <w:tc>
          <w:tcPr>
            <w:tcW w:w="807" w:type="dxa"/>
            <w:vMerge w:val="restart"/>
          </w:tcPr>
          <w:p w:rsidR="004B62D7" w:rsidRPr="00961F02" w:rsidRDefault="004B62D7" w:rsidP="007446BA">
            <w:pPr>
              <w:jc w:val="center"/>
              <w:rPr>
                <w:rFonts w:ascii="Times New Roman" w:hAnsi="Times New Roman" w:cs="Times New Roman"/>
                <w:sz w:val="24"/>
                <w:szCs w:val="24"/>
              </w:rPr>
            </w:pPr>
            <w:r>
              <w:rPr>
                <w:rFonts w:ascii="Times New Roman" w:hAnsi="Times New Roman" w:cs="Times New Roman"/>
                <w:sz w:val="24"/>
                <w:szCs w:val="24"/>
              </w:rPr>
              <w:t>11</w:t>
            </w:r>
            <w:r w:rsidRPr="00C31E9A">
              <w:rPr>
                <w:rFonts w:ascii="Times New Roman" w:hAnsi="Times New Roman" w:cs="Times New Roman"/>
                <w:sz w:val="24"/>
                <w:szCs w:val="24"/>
              </w:rPr>
              <w:t>.</w:t>
            </w:r>
          </w:p>
        </w:tc>
        <w:tc>
          <w:tcPr>
            <w:tcW w:w="13551" w:type="dxa"/>
            <w:gridSpan w:val="32"/>
            <w:vAlign w:val="center"/>
          </w:tcPr>
          <w:p w:rsidR="004B62D7" w:rsidRPr="00A169B2" w:rsidRDefault="004B62D7" w:rsidP="005378F7">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Учет операций со средствами бюджетных (автономных) учреждений субъекта Российской Федерации (муниципальных бюджетных (автономных) учреждений):</w:t>
            </w:r>
          </w:p>
        </w:tc>
      </w:tr>
      <w:tr w:rsidR="004B62D7" w:rsidTr="009B7B6D">
        <w:trPr>
          <w:gridAfter w:val="1"/>
          <w:wAfter w:w="30" w:type="dxa"/>
          <w:trHeight w:val="1532"/>
        </w:trPr>
        <w:tc>
          <w:tcPr>
            <w:tcW w:w="807" w:type="dxa"/>
            <w:vMerge/>
          </w:tcPr>
          <w:p w:rsidR="004B62D7" w:rsidRPr="00961F02" w:rsidRDefault="004B62D7" w:rsidP="00EA121A">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B62D7" w:rsidRPr="00A169B2" w:rsidRDefault="004B62D7" w:rsidP="00961F0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9B7B6D">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учета операций со средствами бюджетных (автономных) учреждений субъекта Российской Федерации (муниципальных бюджетных (автономных) учреждений);</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9B7B6D">
        <w:trPr>
          <w:gridAfter w:val="1"/>
          <w:wAfter w:w="30" w:type="dxa"/>
          <w:trHeight w:val="1526"/>
        </w:trPr>
        <w:tc>
          <w:tcPr>
            <w:tcW w:w="807" w:type="dxa"/>
            <w:vMerge/>
          </w:tcPr>
          <w:p w:rsidR="004B62D7" w:rsidRPr="00961F02" w:rsidRDefault="004B62D7" w:rsidP="00EA121A">
            <w:pPr>
              <w:jc w:val="center"/>
              <w:rPr>
                <w:rFonts w:ascii="Times New Roman" w:hAnsi="Times New Roman" w:cs="Times New Roman"/>
                <w:sz w:val="24"/>
                <w:szCs w:val="24"/>
              </w:rPr>
            </w:pPr>
          </w:p>
        </w:tc>
        <w:tc>
          <w:tcPr>
            <w:tcW w:w="826" w:type="dxa"/>
            <w:gridSpan w:val="3"/>
            <w:vAlign w:val="center"/>
          </w:tcPr>
          <w:p w:rsidR="004B62D7" w:rsidRPr="00013329" w:rsidRDefault="004B62D7" w:rsidP="00EC41D5">
            <w:pPr>
              <w:jc w:val="center"/>
              <w:rPr>
                <w:rFonts w:ascii="Times New Roman" w:hAnsi="Times New Roman" w:cs="Times New Roman"/>
                <w:sz w:val="24"/>
                <w:szCs w:val="24"/>
              </w:rPr>
            </w:pPr>
            <w:r w:rsidRPr="00013329">
              <w:rPr>
                <w:rFonts w:ascii="Times New Roman" w:hAnsi="Times New Roman" w:cs="Times New Roman"/>
                <w:sz w:val="24"/>
                <w:szCs w:val="24"/>
              </w:rPr>
              <w:t>5</w:t>
            </w:r>
          </w:p>
        </w:tc>
        <w:tc>
          <w:tcPr>
            <w:tcW w:w="686" w:type="dxa"/>
            <w:gridSpan w:val="3"/>
            <w:vAlign w:val="center"/>
          </w:tcPr>
          <w:p w:rsidR="004B62D7" w:rsidRPr="00013329" w:rsidRDefault="004B62D7" w:rsidP="007446BA">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B62D7" w:rsidRPr="00013329" w:rsidRDefault="004B62D7" w:rsidP="00961F02">
            <w:pPr>
              <w:jc w:val="center"/>
              <w:rPr>
                <w:rFonts w:ascii="Times New Roman" w:hAnsi="Times New Roman" w:cs="Times New Roman"/>
                <w:sz w:val="24"/>
                <w:szCs w:val="24"/>
              </w:rPr>
            </w:pPr>
            <w:r w:rsidRPr="00013329">
              <w:rPr>
                <w:rFonts w:ascii="Times New Roman" w:hAnsi="Times New Roman" w:cs="Times New Roman"/>
                <w:sz w:val="24"/>
                <w:szCs w:val="24"/>
              </w:rPr>
              <w:t>2</w:t>
            </w:r>
          </w:p>
        </w:tc>
        <w:tc>
          <w:tcPr>
            <w:tcW w:w="4616" w:type="dxa"/>
            <w:gridSpan w:val="5"/>
            <w:vAlign w:val="center"/>
          </w:tcPr>
          <w:p w:rsidR="004B62D7" w:rsidRPr="00013329" w:rsidRDefault="004B62D7" w:rsidP="009B7B6D">
            <w:pPr>
              <w:jc w:val="both"/>
              <w:rPr>
                <w:rFonts w:ascii="Times New Roman" w:hAnsi="Times New Roman" w:cs="Times New Roman"/>
                <w:sz w:val="24"/>
                <w:szCs w:val="24"/>
              </w:rPr>
            </w:pPr>
            <w:r w:rsidRPr="00013329">
              <w:rPr>
                <w:rFonts w:ascii="Times New Roman" w:hAnsi="Times New Roman" w:cs="Times New Roman"/>
                <w:sz w:val="24"/>
                <w:szCs w:val="24"/>
              </w:rPr>
              <w:t xml:space="preserve">несоблюдение требований, установленных соглашением в части </w:t>
            </w:r>
            <w:r w:rsidRPr="00013329">
              <w:rPr>
                <w:rFonts w:ascii="Times New Roman" w:eastAsia="Times New Roman" w:hAnsi="Times New Roman" w:cs="Times New Roman"/>
                <w:sz w:val="24"/>
                <w:szCs w:val="24"/>
                <w:lang w:eastAsia="ru-RU"/>
              </w:rPr>
              <w:t>учета операций со средствами бюджетных (автономных) учреждений субъекта Российской Федерации (муниципальных бюджетных (автономных) учреждений);</w:t>
            </w:r>
            <w:r w:rsidRPr="00013329" w:rsidDel="002275E9">
              <w:rPr>
                <w:rFonts w:ascii="Times New Roman" w:hAnsi="Times New Roman" w:cs="Times New Roman"/>
                <w:sz w:val="24"/>
                <w:szCs w:val="24"/>
              </w:rPr>
              <w:t xml:space="preserve"> </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006177">
        <w:trPr>
          <w:gridAfter w:val="1"/>
          <w:wAfter w:w="30" w:type="dxa"/>
          <w:trHeight w:val="740"/>
        </w:trPr>
        <w:tc>
          <w:tcPr>
            <w:tcW w:w="807" w:type="dxa"/>
            <w:vMerge/>
          </w:tcPr>
          <w:p w:rsidR="004B62D7" w:rsidRPr="00961F02" w:rsidRDefault="004B62D7" w:rsidP="00EA121A">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B62D7" w:rsidRDefault="004B62D7" w:rsidP="006B4D5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7446B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11</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46395C">
        <w:trPr>
          <w:gridAfter w:val="1"/>
          <w:wAfter w:w="30" w:type="dxa"/>
          <w:trHeight w:val="318"/>
        </w:trPr>
        <w:tc>
          <w:tcPr>
            <w:tcW w:w="807" w:type="dxa"/>
            <w:vMerge w:val="restart"/>
          </w:tcPr>
          <w:p w:rsidR="004B62D7" w:rsidRPr="00961F02" w:rsidRDefault="004B62D7" w:rsidP="00EA121A">
            <w:pPr>
              <w:jc w:val="center"/>
              <w:rPr>
                <w:rFonts w:ascii="Times New Roman" w:hAnsi="Times New Roman" w:cs="Times New Roman"/>
                <w:sz w:val="24"/>
                <w:szCs w:val="24"/>
              </w:rPr>
            </w:pPr>
            <w:r>
              <w:rPr>
                <w:rFonts w:ascii="Times New Roman" w:hAnsi="Times New Roman" w:cs="Times New Roman"/>
                <w:sz w:val="24"/>
                <w:szCs w:val="24"/>
              </w:rPr>
              <w:lastRenderedPageBreak/>
              <w:t>12</w:t>
            </w:r>
            <w:r w:rsidRPr="00961F02">
              <w:rPr>
                <w:rFonts w:ascii="Times New Roman" w:hAnsi="Times New Roman" w:cs="Times New Roman"/>
                <w:sz w:val="24"/>
                <w:szCs w:val="24"/>
              </w:rPr>
              <w:t>.</w:t>
            </w:r>
          </w:p>
          <w:p w:rsidR="004B62D7" w:rsidRPr="00961F02" w:rsidRDefault="004B62D7" w:rsidP="00EA121A">
            <w:pPr>
              <w:jc w:val="center"/>
              <w:rPr>
                <w:rFonts w:ascii="Times New Roman" w:hAnsi="Times New Roman" w:cs="Times New Roman"/>
                <w:sz w:val="24"/>
                <w:szCs w:val="24"/>
              </w:rPr>
            </w:pPr>
          </w:p>
        </w:tc>
        <w:tc>
          <w:tcPr>
            <w:tcW w:w="13551" w:type="dxa"/>
            <w:gridSpan w:val="32"/>
            <w:vAlign w:val="center"/>
          </w:tcPr>
          <w:p w:rsidR="004B62D7" w:rsidRPr="00A169B2" w:rsidRDefault="004B62D7" w:rsidP="005378F7">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Учет бюджетных</w:t>
            </w:r>
            <w:r>
              <w:rPr>
                <w:rFonts w:ascii="Times New Roman" w:eastAsia="Times New Roman" w:hAnsi="Times New Roman" w:cs="Times New Roman"/>
                <w:sz w:val="24"/>
                <w:szCs w:val="24"/>
                <w:lang w:eastAsia="ru-RU"/>
              </w:rPr>
              <w:t xml:space="preserve"> и денежных</w:t>
            </w:r>
            <w:r w:rsidRPr="00A169B2">
              <w:rPr>
                <w:rFonts w:ascii="Times New Roman" w:eastAsia="Times New Roman" w:hAnsi="Times New Roman" w:cs="Times New Roman"/>
                <w:sz w:val="24"/>
                <w:szCs w:val="24"/>
                <w:lang w:eastAsia="ru-RU"/>
              </w:rPr>
              <w:t xml:space="preserve"> обязательств получателей средств бюджета субъекта Российской Федерации (местных бюджетов):</w:t>
            </w:r>
          </w:p>
        </w:tc>
      </w:tr>
      <w:tr w:rsidR="004B62D7" w:rsidTr="0089114C">
        <w:trPr>
          <w:gridAfter w:val="1"/>
          <w:wAfter w:w="30" w:type="dxa"/>
          <w:trHeight w:val="680"/>
        </w:trPr>
        <w:tc>
          <w:tcPr>
            <w:tcW w:w="807" w:type="dxa"/>
            <w:vMerge/>
          </w:tcPr>
          <w:p w:rsidR="004B62D7" w:rsidRPr="00961F02" w:rsidRDefault="004B62D7" w:rsidP="00EA121A">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B62D7" w:rsidRPr="00A169B2" w:rsidRDefault="004B62D7" w:rsidP="00961F0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B62D7" w:rsidRPr="00A169B2" w:rsidRDefault="004B62D7" w:rsidP="00013329">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учета бюджетных </w:t>
            </w:r>
            <w:r>
              <w:rPr>
                <w:rFonts w:ascii="Times New Roman" w:eastAsia="Times New Roman" w:hAnsi="Times New Roman" w:cs="Times New Roman"/>
                <w:sz w:val="24"/>
                <w:szCs w:val="24"/>
                <w:lang w:eastAsia="ru-RU"/>
              </w:rPr>
              <w:t xml:space="preserve">и денежных </w:t>
            </w:r>
            <w:r w:rsidRPr="00A169B2">
              <w:rPr>
                <w:rFonts w:ascii="Times New Roman" w:eastAsia="Times New Roman" w:hAnsi="Times New Roman" w:cs="Times New Roman"/>
                <w:sz w:val="24"/>
                <w:szCs w:val="24"/>
                <w:lang w:eastAsia="ru-RU"/>
              </w:rPr>
              <w:t>обязательств получателей средств бюджета субъекта Российской Федерации (местных бюджетов);</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Pr="00013329" w:rsidRDefault="004B62D7" w:rsidP="00EC41D5">
            <w:pPr>
              <w:jc w:val="center"/>
              <w:rPr>
                <w:rFonts w:ascii="Times New Roman" w:hAnsi="Times New Roman" w:cs="Times New Roman"/>
                <w:sz w:val="24"/>
                <w:szCs w:val="24"/>
              </w:rPr>
            </w:pPr>
            <w:r w:rsidRPr="00013329">
              <w:rPr>
                <w:rFonts w:ascii="Times New Roman" w:hAnsi="Times New Roman" w:cs="Times New Roman"/>
                <w:sz w:val="24"/>
                <w:szCs w:val="24"/>
              </w:rPr>
              <w:t>5</w:t>
            </w:r>
          </w:p>
        </w:tc>
        <w:tc>
          <w:tcPr>
            <w:tcW w:w="686" w:type="dxa"/>
            <w:gridSpan w:val="3"/>
            <w:vAlign w:val="center"/>
          </w:tcPr>
          <w:p w:rsidR="004B62D7" w:rsidRPr="00013329" w:rsidRDefault="004B62D7" w:rsidP="007446BA">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B62D7" w:rsidRPr="00013329" w:rsidRDefault="004B62D7" w:rsidP="00EC41D5">
            <w:pPr>
              <w:jc w:val="center"/>
              <w:rPr>
                <w:rFonts w:ascii="Times New Roman" w:hAnsi="Times New Roman" w:cs="Times New Roman"/>
                <w:sz w:val="24"/>
                <w:szCs w:val="24"/>
              </w:rPr>
            </w:pPr>
            <w:r w:rsidRPr="00013329">
              <w:rPr>
                <w:rFonts w:ascii="Times New Roman" w:hAnsi="Times New Roman" w:cs="Times New Roman"/>
                <w:sz w:val="24"/>
                <w:szCs w:val="24"/>
              </w:rPr>
              <w:t>2</w:t>
            </w:r>
          </w:p>
        </w:tc>
        <w:tc>
          <w:tcPr>
            <w:tcW w:w="4616" w:type="dxa"/>
            <w:gridSpan w:val="5"/>
          </w:tcPr>
          <w:p w:rsidR="004B62D7" w:rsidRPr="00013329" w:rsidRDefault="004B62D7" w:rsidP="006B4D51">
            <w:pPr>
              <w:jc w:val="both"/>
              <w:rPr>
                <w:rFonts w:ascii="Times New Roman" w:hAnsi="Times New Roman" w:cs="Times New Roman"/>
                <w:sz w:val="24"/>
                <w:szCs w:val="24"/>
              </w:rPr>
            </w:pPr>
            <w:r w:rsidRPr="00013329">
              <w:rPr>
                <w:rFonts w:ascii="Times New Roman" w:hAnsi="Times New Roman" w:cs="Times New Roman"/>
                <w:sz w:val="24"/>
                <w:szCs w:val="24"/>
              </w:rPr>
              <w:t xml:space="preserve">несоблюдение требований, установленных соглашением в части </w:t>
            </w:r>
            <w:r w:rsidRPr="00013329">
              <w:rPr>
                <w:rFonts w:ascii="Times New Roman" w:eastAsia="Times New Roman" w:hAnsi="Times New Roman" w:cs="Times New Roman"/>
                <w:sz w:val="24"/>
                <w:szCs w:val="24"/>
                <w:lang w:eastAsia="ru-RU"/>
              </w:rPr>
              <w:t xml:space="preserve">учета бюджетных </w:t>
            </w:r>
            <w:r>
              <w:rPr>
                <w:rFonts w:ascii="Times New Roman" w:eastAsia="Times New Roman" w:hAnsi="Times New Roman" w:cs="Times New Roman"/>
                <w:sz w:val="24"/>
                <w:szCs w:val="24"/>
                <w:lang w:eastAsia="ru-RU"/>
              </w:rPr>
              <w:t xml:space="preserve">и денежных </w:t>
            </w:r>
            <w:r w:rsidRPr="00013329">
              <w:rPr>
                <w:rFonts w:ascii="Times New Roman" w:eastAsia="Times New Roman" w:hAnsi="Times New Roman" w:cs="Times New Roman"/>
                <w:sz w:val="24"/>
                <w:szCs w:val="24"/>
                <w:lang w:eastAsia="ru-RU"/>
              </w:rPr>
              <w:t>обязательств получателей средств бюджета субъекта Российской Федерации (местных бюджетов</w:t>
            </w:r>
            <w:r>
              <w:rPr>
                <w:rFonts w:ascii="Times New Roman" w:eastAsia="Times New Roman" w:hAnsi="Times New Roman" w:cs="Times New Roman"/>
                <w:sz w:val="24"/>
                <w:szCs w:val="24"/>
                <w:lang w:eastAsia="ru-RU"/>
              </w:rPr>
              <w:t>)</w:t>
            </w:r>
            <w:r w:rsidRPr="00013329">
              <w:rPr>
                <w:rFonts w:ascii="Times New Roman" w:eastAsia="Times New Roman" w:hAnsi="Times New Roman" w:cs="Times New Roman"/>
                <w:sz w:val="24"/>
                <w:szCs w:val="24"/>
                <w:lang w:eastAsia="ru-RU"/>
              </w:rPr>
              <w:t>;</w:t>
            </w:r>
            <w:r w:rsidRPr="00013329" w:rsidDel="002275E9">
              <w:rPr>
                <w:rFonts w:ascii="Times New Roman" w:hAnsi="Times New Roman" w:cs="Times New Roman"/>
                <w:sz w:val="24"/>
                <w:szCs w:val="24"/>
              </w:rPr>
              <w:t xml:space="preserve"> </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A121A">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B62D7" w:rsidRDefault="004B62D7" w:rsidP="006B4D5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7446B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9114C">
        <w:trPr>
          <w:gridAfter w:val="1"/>
          <w:wAfter w:w="30" w:type="dxa"/>
          <w:trHeight w:val="680"/>
        </w:trPr>
        <w:tc>
          <w:tcPr>
            <w:tcW w:w="807" w:type="dxa"/>
            <w:vMerge w:val="restart"/>
          </w:tcPr>
          <w:p w:rsidR="004B62D7" w:rsidRDefault="004B62D7" w:rsidP="002711B1">
            <w:pPr>
              <w:jc w:val="center"/>
              <w:rPr>
                <w:rFonts w:ascii="Times New Roman" w:hAnsi="Times New Roman" w:cs="Times New Roman"/>
                <w:sz w:val="24"/>
                <w:szCs w:val="24"/>
              </w:rPr>
            </w:pPr>
            <w:r>
              <w:rPr>
                <w:rFonts w:ascii="Times New Roman" w:hAnsi="Times New Roman" w:cs="Times New Roman"/>
                <w:sz w:val="24"/>
                <w:szCs w:val="24"/>
              </w:rPr>
              <w:t>13.</w:t>
            </w:r>
          </w:p>
        </w:tc>
        <w:tc>
          <w:tcPr>
            <w:tcW w:w="13551" w:type="dxa"/>
            <w:gridSpan w:val="32"/>
            <w:vAlign w:val="center"/>
          </w:tcPr>
          <w:p w:rsidR="004B62D7" w:rsidRPr="00A169B2" w:rsidRDefault="004B62D7" w:rsidP="00780AC7">
            <w:pPr>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A169B2">
              <w:rPr>
                <w:rFonts w:ascii="Times New Roman" w:hAnsi="Times New Roman" w:cs="Times New Roman"/>
                <w:sz w:val="24"/>
                <w:szCs w:val="24"/>
              </w:rPr>
              <w:t>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w:t>
            </w:r>
          </w:p>
        </w:tc>
      </w:tr>
      <w:tr w:rsidR="004B62D7" w:rsidTr="003863F4">
        <w:trPr>
          <w:gridAfter w:val="1"/>
          <w:wAfter w:w="30" w:type="dxa"/>
          <w:trHeight w:val="3185"/>
        </w:trPr>
        <w:tc>
          <w:tcPr>
            <w:tcW w:w="807" w:type="dxa"/>
            <w:vMerge/>
          </w:tcPr>
          <w:p w:rsidR="004B62D7" w:rsidRDefault="004B62D7" w:rsidP="00D26B3F">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4B62D7" w:rsidRPr="00A169B2" w:rsidRDefault="004B62D7" w:rsidP="00D26B3F">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724358">
            <w:pPr>
              <w:tabs>
                <w:tab w:val="left" w:pos="144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(да</w:t>
            </w:r>
            <w:r>
              <w:rPr>
                <w:rFonts w:ascii="Times New Roman" w:hAnsi="Times New Roman" w:cs="Times New Roman"/>
                <w:sz w:val="24"/>
                <w:szCs w:val="24"/>
              </w:rPr>
              <w:t>лее – межбюджетные трансферты);</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D26B3F">
            <w:pPr>
              <w:jc w:val="center"/>
              <w:rPr>
                <w:rFonts w:ascii="Times New Roman" w:hAnsi="Times New Roman" w:cs="Times New Roman"/>
                <w:sz w:val="24"/>
                <w:szCs w:val="24"/>
              </w:rPr>
            </w:pPr>
          </w:p>
        </w:tc>
        <w:tc>
          <w:tcPr>
            <w:tcW w:w="826" w:type="dxa"/>
            <w:gridSpan w:val="3"/>
            <w:vAlign w:val="center"/>
          </w:tcPr>
          <w:p w:rsidR="004B62D7" w:rsidRPr="00A169B2" w:rsidRDefault="004B62D7" w:rsidP="00625DCE">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4B62D7" w:rsidRPr="00A169B2" w:rsidRDefault="004B62D7" w:rsidP="00625DCE">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6B4D51">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формирования, проверки и представления в финансовый орган субъекта Российской Федерации отчетности, содержащей информацию об операциях с межбюджетными трансфертами</w:t>
            </w:r>
            <w:r>
              <w:rPr>
                <w:rFonts w:ascii="Times New Roman" w:eastAsia="Times New Roman" w:hAnsi="Times New Roman" w:cs="Times New Roman"/>
                <w:sz w:val="24"/>
                <w:szCs w:val="24"/>
                <w:lang w:eastAsia="ru-RU"/>
              </w:rPr>
              <w:t>;</w:t>
            </w:r>
          </w:p>
        </w:tc>
        <w:tc>
          <w:tcPr>
            <w:tcW w:w="714" w:type="dxa"/>
            <w:gridSpan w:val="2"/>
            <w:vAlign w:val="center"/>
          </w:tcPr>
          <w:p w:rsidR="004B62D7" w:rsidRPr="00A169B2"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46395C">
        <w:trPr>
          <w:gridAfter w:val="1"/>
          <w:wAfter w:w="30" w:type="dxa"/>
          <w:trHeight w:val="498"/>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4B62D7" w:rsidRDefault="004B62D7" w:rsidP="006B4D5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7446B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89114C">
        <w:trPr>
          <w:gridAfter w:val="1"/>
          <w:wAfter w:w="30" w:type="dxa"/>
          <w:trHeight w:val="680"/>
        </w:trPr>
        <w:tc>
          <w:tcPr>
            <w:tcW w:w="807" w:type="dxa"/>
            <w:vMerge w:val="restart"/>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14.</w:t>
            </w:r>
          </w:p>
        </w:tc>
        <w:tc>
          <w:tcPr>
            <w:tcW w:w="13551" w:type="dxa"/>
            <w:gridSpan w:val="32"/>
            <w:vAlign w:val="center"/>
          </w:tcPr>
          <w:p w:rsidR="004B62D7" w:rsidRPr="00A169B2" w:rsidRDefault="004B62D7" w:rsidP="00780AC7">
            <w:pPr>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A169B2">
              <w:rPr>
                <w:rFonts w:ascii="Times New Roman" w:hAnsi="Times New Roman" w:cs="Times New Roman"/>
                <w:sz w:val="24"/>
                <w:szCs w:val="24"/>
              </w:rPr>
              <w:t>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tc>
      </w:tr>
      <w:tr w:rsidR="004B62D7" w:rsidTr="0089114C">
        <w:trPr>
          <w:gridAfter w:val="1"/>
          <w:wAfter w:w="30" w:type="dxa"/>
          <w:trHeight w:val="680"/>
        </w:trPr>
        <w:tc>
          <w:tcPr>
            <w:tcW w:w="807" w:type="dxa"/>
            <w:vMerge/>
          </w:tcPr>
          <w:p w:rsidR="004B62D7" w:rsidRDefault="004B62D7" w:rsidP="00724358">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724358">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w:t>
            </w:r>
          </w:p>
        </w:tc>
        <w:tc>
          <w:tcPr>
            <w:tcW w:w="714" w:type="dxa"/>
            <w:gridSpan w:val="2"/>
            <w:vAlign w:val="center"/>
          </w:tcPr>
          <w:p w:rsidR="004B62D7" w:rsidRPr="00A169B2"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B62D7" w:rsidRPr="00A169B2" w:rsidRDefault="004B62D7" w:rsidP="00724358">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Pr="00A169B2" w:rsidRDefault="004B62D7" w:rsidP="006B4D51">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учета операций со средствами, поступающими во временное распоряжение получателей </w:t>
            </w:r>
            <w:r>
              <w:rPr>
                <w:rFonts w:ascii="Times New Roman" w:hAnsi="Times New Roman" w:cs="Times New Roman"/>
                <w:sz w:val="24"/>
                <w:szCs w:val="24"/>
              </w:rPr>
              <w:t xml:space="preserve">средств </w:t>
            </w:r>
            <w:r w:rsidRPr="00A169B2">
              <w:rPr>
                <w:rFonts w:ascii="Times New Roman" w:hAnsi="Times New Roman" w:cs="Times New Roman"/>
                <w:sz w:val="24"/>
                <w:szCs w:val="24"/>
              </w:rPr>
              <w:t>бюджетов государственных внебюджетных фондов</w:t>
            </w:r>
            <w:r>
              <w:rPr>
                <w:rFonts w:ascii="Times New Roman" w:hAnsi="Times New Roman" w:cs="Times New Roman"/>
                <w:sz w:val="24"/>
                <w:szCs w:val="24"/>
              </w:rPr>
              <w:t>;</w:t>
            </w:r>
          </w:p>
        </w:tc>
        <w:tc>
          <w:tcPr>
            <w:tcW w:w="714" w:type="dxa"/>
            <w:gridSpan w:val="2"/>
            <w:vAlign w:val="center"/>
          </w:tcPr>
          <w:p w:rsidR="004B62D7" w:rsidRPr="00A169B2"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4B62D7" w:rsidRDefault="004B62D7" w:rsidP="006B4D5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B62D7" w:rsidRPr="0055198E" w:rsidRDefault="004B62D7" w:rsidP="007446B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14</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46395C">
        <w:trPr>
          <w:gridAfter w:val="1"/>
          <w:wAfter w:w="30" w:type="dxa"/>
          <w:trHeight w:val="140"/>
        </w:trPr>
        <w:tc>
          <w:tcPr>
            <w:tcW w:w="807" w:type="dxa"/>
            <w:vMerge w:val="restart"/>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15.</w:t>
            </w:r>
          </w:p>
        </w:tc>
        <w:tc>
          <w:tcPr>
            <w:tcW w:w="13551" w:type="dxa"/>
            <w:gridSpan w:val="32"/>
            <w:vAlign w:val="center"/>
          </w:tcPr>
          <w:p w:rsidR="004B62D7" w:rsidRPr="00A169B2" w:rsidRDefault="004B62D7" w:rsidP="006B4D51">
            <w:pPr>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eastAsia="Times New Roman" w:hAnsi="Times New Roman" w:cs="Times New Roman"/>
                <w:sz w:val="24"/>
                <w:szCs w:val="24"/>
                <w:lang w:eastAsia="ru-RU"/>
              </w:rPr>
              <w:t>роведени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операций по обеспечению наличными денежными средствами организаций, лицевые счета которых открыты в УФК</w:t>
            </w:r>
            <w:r w:rsidRPr="00A169B2">
              <w:rPr>
                <w:rFonts w:ascii="Times New Roman" w:hAnsi="Times New Roman" w:cs="Times New Roman"/>
                <w:sz w:val="24"/>
                <w:szCs w:val="24"/>
              </w:rPr>
              <w:t>:</w:t>
            </w:r>
          </w:p>
        </w:tc>
      </w:tr>
      <w:tr w:rsidR="004B62D7" w:rsidTr="0089114C">
        <w:trPr>
          <w:gridAfter w:val="1"/>
          <w:wAfter w:w="30" w:type="dxa"/>
          <w:trHeight w:val="680"/>
        </w:trPr>
        <w:tc>
          <w:tcPr>
            <w:tcW w:w="807" w:type="dxa"/>
            <w:vMerge/>
          </w:tcPr>
          <w:p w:rsidR="004B62D7" w:rsidRDefault="004B62D7" w:rsidP="00CF4A5B">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CF4A5B">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w:t>
            </w:r>
            <w:r w:rsidRPr="00A169B2">
              <w:rPr>
                <w:rFonts w:ascii="Times New Roman" w:eastAsia="Times New Roman" w:hAnsi="Times New Roman" w:cs="Times New Roman"/>
                <w:sz w:val="24"/>
                <w:szCs w:val="24"/>
                <w:lang w:eastAsia="ru-RU"/>
              </w:rPr>
              <w:t xml:space="preserve">роведения операций по обеспечению наличными денежными средствами и осуществление </w:t>
            </w:r>
            <w:r w:rsidRPr="00A169B2">
              <w:rPr>
                <w:rFonts w:ascii="Times New Roman" w:eastAsia="Times New Roman" w:hAnsi="Times New Roman" w:cs="Times New Roman"/>
                <w:sz w:val="24"/>
                <w:szCs w:val="24"/>
                <w:lang w:eastAsia="ru-RU"/>
              </w:rPr>
              <w:lastRenderedPageBreak/>
              <w:t>операций с использованием расчетных (дебетовых) карт организаций, лицевые счета которых открыты в УФК;</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B62D7" w:rsidRPr="0055198E" w:rsidRDefault="004B62D7" w:rsidP="0006259B">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46395C">
        <w:trPr>
          <w:gridAfter w:val="1"/>
          <w:wAfter w:w="30" w:type="dxa"/>
          <w:trHeight w:val="481"/>
        </w:trPr>
        <w:tc>
          <w:tcPr>
            <w:tcW w:w="807" w:type="dxa"/>
            <w:vMerge w:val="restart"/>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16.</w:t>
            </w:r>
          </w:p>
        </w:tc>
        <w:tc>
          <w:tcPr>
            <w:tcW w:w="13551" w:type="dxa"/>
            <w:gridSpan w:val="32"/>
            <w:vAlign w:val="center"/>
          </w:tcPr>
          <w:p w:rsidR="004B62D7" w:rsidDel="001A5C23" w:rsidRDefault="004B62D7" w:rsidP="00CA1A04">
            <w:pPr>
              <w:rPr>
                <w:rFonts w:ascii="Times New Roman" w:hAnsi="Times New Roman" w:cs="Times New Roman"/>
                <w:sz w:val="24"/>
                <w:szCs w:val="24"/>
              </w:rPr>
            </w:pPr>
            <w:r w:rsidRPr="00A169B2">
              <w:rPr>
                <w:rFonts w:ascii="Times New Roman" w:hAnsi="Times New Roman" w:cs="Times New Roman"/>
                <w:sz w:val="24"/>
                <w:szCs w:val="24"/>
              </w:rPr>
              <w:t>Осуществление возврата клиентам документов без исполнения:</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Del="001A5C23" w:rsidRDefault="004B62D7" w:rsidP="002B38A9">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Del="001A5C23" w:rsidRDefault="004B62D7" w:rsidP="007446BA">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6</w:t>
            </w:r>
          </w:p>
        </w:tc>
        <w:tc>
          <w:tcPr>
            <w:tcW w:w="753" w:type="dxa"/>
            <w:gridSpan w:val="4"/>
            <w:vAlign w:val="center"/>
          </w:tcPr>
          <w:p w:rsidR="004B62D7" w:rsidDel="001A5C23" w:rsidRDefault="004B62D7" w:rsidP="006B4D51">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Del="001A5C23" w:rsidRDefault="004B62D7" w:rsidP="006B4D51">
            <w:pPr>
              <w:jc w:val="both"/>
              <w:rPr>
                <w:rFonts w:ascii="Times New Roman" w:hAnsi="Times New Roman" w:cs="Times New Roman"/>
                <w:sz w:val="24"/>
                <w:szCs w:val="24"/>
              </w:rPr>
            </w:pPr>
            <w:r w:rsidRPr="00A169B2">
              <w:rPr>
                <w:rFonts w:ascii="Times New Roman" w:hAnsi="Times New Roman" w:cs="Times New Roman"/>
                <w:sz w:val="24"/>
                <w:szCs w:val="24"/>
              </w:rPr>
              <w:t xml:space="preserve">неправомерность возврата клиентам документов без исполнения; </w:t>
            </w:r>
          </w:p>
        </w:tc>
        <w:tc>
          <w:tcPr>
            <w:tcW w:w="714"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Del="001A5C23" w:rsidRDefault="004B62D7" w:rsidP="002B38A9">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Del="001A5C23" w:rsidRDefault="004B62D7" w:rsidP="007446BA">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6</w:t>
            </w:r>
          </w:p>
        </w:tc>
        <w:tc>
          <w:tcPr>
            <w:tcW w:w="753" w:type="dxa"/>
            <w:gridSpan w:val="4"/>
            <w:vAlign w:val="center"/>
          </w:tcPr>
          <w:p w:rsidR="004B62D7" w:rsidDel="001A5C23" w:rsidRDefault="004B62D7" w:rsidP="006B4D51">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Del="001A5C23" w:rsidRDefault="004B62D7" w:rsidP="006B4D51">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Del="001A5C23" w:rsidRDefault="004B62D7" w:rsidP="002B38A9">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Del="001A5C23" w:rsidRDefault="004B62D7" w:rsidP="007446BA">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6</w:t>
            </w:r>
          </w:p>
        </w:tc>
        <w:tc>
          <w:tcPr>
            <w:tcW w:w="753" w:type="dxa"/>
            <w:gridSpan w:val="4"/>
            <w:vAlign w:val="center"/>
          </w:tcPr>
          <w:p w:rsidR="004B62D7" w:rsidDel="001A5C23" w:rsidRDefault="004B62D7" w:rsidP="006B4D51">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B62D7" w:rsidDel="001A5C23" w:rsidRDefault="004B62D7" w:rsidP="006B4D51">
            <w:pPr>
              <w:jc w:val="both"/>
              <w:rPr>
                <w:rFonts w:ascii="Times New Roman" w:hAnsi="Times New Roman" w:cs="Times New Roman"/>
                <w:sz w:val="24"/>
                <w:szCs w:val="24"/>
              </w:rPr>
            </w:pPr>
            <w:r>
              <w:rPr>
                <w:rFonts w:ascii="Times New Roman" w:hAnsi="Times New Roman" w:cs="Times New Roman"/>
                <w:sz w:val="24"/>
                <w:szCs w:val="24"/>
              </w:rPr>
              <w:t xml:space="preserve">несоблюдения порядка оформления установленных Федеральным казначейством документов по возврату </w:t>
            </w:r>
            <w:r w:rsidRPr="00A169B2">
              <w:rPr>
                <w:rFonts w:ascii="Times New Roman" w:hAnsi="Times New Roman" w:cs="Times New Roman"/>
                <w:sz w:val="24"/>
                <w:szCs w:val="24"/>
              </w:rPr>
              <w:t>клиентам документов без исполнения</w:t>
            </w:r>
            <w:r>
              <w:rPr>
                <w:rFonts w:ascii="Times New Roman" w:hAnsi="Times New Roman" w:cs="Times New Roman"/>
                <w:sz w:val="24"/>
                <w:szCs w:val="24"/>
              </w:rPr>
              <w:t>;</w:t>
            </w:r>
          </w:p>
        </w:tc>
        <w:tc>
          <w:tcPr>
            <w:tcW w:w="714"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Del="001A5C23"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Del="001A5C23" w:rsidRDefault="004B62D7" w:rsidP="002B38A9">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Del="001A5C23" w:rsidRDefault="004B62D7" w:rsidP="007446BA">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4B62D7" w:rsidDel="001A5C23" w:rsidRDefault="004B62D7" w:rsidP="006B4D51">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B62D7" w:rsidDel="001A5C23" w:rsidRDefault="004B62D7" w:rsidP="00C9229E">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16 </w:t>
            </w:r>
            <w:r w:rsidRPr="005704B5">
              <w:rPr>
                <w:rFonts w:ascii="Times New Roman" w:hAnsi="Times New Roman" w:cs="Times New Roman"/>
                <w:sz w:val="24"/>
                <w:szCs w:val="24"/>
              </w:rPr>
              <w:t xml:space="preserve">направления деятельности </w:t>
            </w:r>
            <w:r w:rsidRPr="00141B24">
              <w:rPr>
                <w:rFonts w:ascii="Times New Roman" w:eastAsia="Times New Roman" w:hAnsi="Times New Roman" w:cs="Times New Roman"/>
                <w:sz w:val="24"/>
                <w:szCs w:val="24"/>
                <w:lang w:val="en-US" w:eastAsia="ru-RU"/>
              </w:rPr>
              <w:t>V</w:t>
            </w:r>
            <w:r w:rsidRPr="002B38A9">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4B62D7" w:rsidDel="001A5C23"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Del="001A5C23"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Del="001A5C23"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Del="001A5C23"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Del="001A5C23"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Del="001A5C23"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Del="001A5C23" w:rsidRDefault="004B62D7" w:rsidP="006A238A">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B62D7" w:rsidTr="0046395C">
        <w:trPr>
          <w:gridAfter w:val="1"/>
          <w:wAfter w:w="30" w:type="dxa"/>
          <w:trHeight w:val="490"/>
        </w:trPr>
        <w:tc>
          <w:tcPr>
            <w:tcW w:w="807" w:type="dxa"/>
            <w:vMerge w:val="restart"/>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17.</w:t>
            </w:r>
          </w:p>
        </w:tc>
        <w:tc>
          <w:tcPr>
            <w:tcW w:w="13551" w:type="dxa"/>
            <w:gridSpan w:val="32"/>
            <w:vAlign w:val="center"/>
          </w:tcPr>
          <w:p w:rsidR="004B62D7" w:rsidRPr="00A169B2" w:rsidRDefault="004B62D7" w:rsidP="00780AC7">
            <w:pPr>
              <w:rPr>
                <w:rFonts w:ascii="Times New Roman" w:hAnsi="Times New Roman" w:cs="Times New Roman"/>
                <w:sz w:val="24"/>
                <w:szCs w:val="24"/>
              </w:rPr>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операций по завершению финансового года:</w:t>
            </w:r>
          </w:p>
        </w:tc>
      </w:tr>
      <w:tr w:rsidR="004B62D7" w:rsidTr="0046395C">
        <w:trPr>
          <w:gridAfter w:val="1"/>
          <w:wAfter w:w="30" w:type="dxa"/>
          <w:trHeight w:val="977"/>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7</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CF4A5B">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отражения операций по завершению финансового года;</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46395C">
        <w:trPr>
          <w:gridAfter w:val="1"/>
          <w:wAfter w:w="30" w:type="dxa"/>
          <w:trHeight w:val="861"/>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4B62D7" w:rsidRDefault="004B62D7" w:rsidP="006B4D5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B62D7" w:rsidRPr="0055198E" w:rsidRDefault="004B62D7" w:rsidP="007446B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17</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3863F4">
        <w:trPr>
          <w:gridAfter w:val="1"/>
          <w:wAfter w:w="30" w:type="dxa"/>
          <w:trHeight w:val="176"/>
        </w:trPr>
        <w:tc>
          <w:tcPr>
            <w:tcW w:w="807" w:type="dxa"/>
            <w:vMerge w:val="restart"/>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lastRenderedPageBreak/>
              <w:t>18.</w:t>
            </w:r>
          </w:p>
        </w:tc>
        <w:tc>
          <w:tcPr>
            <w:tcW w:w="13551" w:type="dxa"/>
            <w:gridSpan w:val="32"/>
            <w:vAlign w:val="center"/>
          </w:tcPr>
          <w:p w:rsidR="004B62D7" w:rsidRPr="00A169B2" w:rsidRDefault="004B62D7" w:rsidP="006B4D51">
            <w:pPr>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риостановлени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на лицевых счетах клиентов:</w:t>
            </w:r>
          </w:p>
        </w:tc>
      </w:tr>
      <w:tr w:rsidR="004B62D7" w:rsidTr="0046395C">
        <w:trPr>
          <w:gridAfter w:val="1"/>
          <w:wAfter w:w="30" w:type="dxa"/>
          <w:trHeight w:val="823"/>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4B62D7" w:rsidRPr="00A169B2" w:rsidRDefault="004B62D7" w:rsidP="007446BA">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8</w:t>
            </w:r>
          </w:p>
        </w:tc>
        <w:tc>
          <w:tcPr>
            <w:tcW w:w="753" w:type="dxa"/>
            <w:gridSpan w:val="4"/>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Pr="00A169B2" w:rsidRDefault="004B62D7" w:rsidP="00CF4A5B">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правил приостановления операций на лицевых счетах клиентов; </w:t>
            </w:r>
          </w:p>
        </w:tc>
        <w:tc>
          <w:tcPr>
            <w:tcW w:w="714"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B62D7" w:rsidRPr="00A169B2"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B62D7" w:rsidRPr="00D35C34" w:rsidRDefault="004B62D7"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Pr="00A169B2" w:rsidRDefault="004B62D7" w:rsidP="002E1A81">
            <w:pPr>
              <w:jc w:val="center"/>
            </w:pPr>
            <w:r w:rsidRPr="00A169B2">
              <w:rPr>
                <w:rFonts w:ascii="Times New Roman" w:hAnsi="Times New Roman" w:cs="Times New Roman"/>
                <w:sz w:val="24"/>
                <w:szCs w:val="24"/>
              </w:rPr>
              <w:t>значимый</w:t>
            </w:r>
          </w:p>
        </w:tc>
      </w:tr>
      <w:tr w:rsidR="004B62D7" w:rsidTr="0046395C">
        <w:trPr>
          <w:gridAfter w:val="1"/>
          <w:wAfter w:w="30" w:type="dxa"/>
          <w:trHeight w:val="835"/>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4B62D7" w:rsidRDefault="004B62D7" w:rsidP="006B4D5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B62D7" w:rsidRPr="0055198E" w:rsidRDefault="004B62D7" w:rsidP="007446B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B62D7" w:rsidRPr="00885B0B" w:rsidRDefault="004B62D7"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B62D7" w:rsidRDefault="004B62D7" w:rsidP="006A238A">
            <w:pPr>
              <w:jc w:val="center"/>
            </w:pPr>
            <w:r>
              <w:rPr>
                <w:rFonts w:ascii="Times New Roman" w:hAnsi="Times New Roman" w:cs="Times New Roman"/>
                <w:sz w:val="24"/>
                <w:szCs w:val="24"/>
              </w:rPr>
              <w:t>низкий</w:t>
            </w:r>
          </w:p>
        </w:tc>
      </w:tr>
      <w:tr w:rsidR="004B62D7" w:rsidTr="003863F4">
        <w:trPr>
          <w:gridAfter w:val="1"/>
          <w:wAfter w:w="30" w:type="dxa"/>
          <w:trHeight w:val="266"/>
        </w:trPr>
        <w:tc>
          <w:tcPr>
            <w:tcW w:w="807" w:type="dxa"/>
            <w:vMerge w:val="restart"/>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19.</w:t>
            </w:r>
          </w:p>
        </w:tc>
        <w:tc>
          <w:tcPr>
            <w:tcW w:w="13551" w:type="dxa"/>
            <w:gridSpan w:val="32"/>
            <w:vAlign w:val="center"/>
          </w:tcPr>
          <w:p w:rsidR="004B62D7" w:rsidRDefault="004B62D7" w:rsidP="00CA1A04">
            <w:pPr>
              <w:jc w:val="both"/>
              <w:rPr>
                <w:rFonts w:ascii="Times New Roman" w:hAnsi="Times New Roman" w:cs="Times New Roman"/>
                <w:sz w:val="24"/>
                <w:szCs w:val="24"/>
              </w:rPr>
            </w:pPr>
            <w:r>
              <w:rPr>
                <w:rFonts w:ascii="Times New Roman" w:hAnsi="Times New Roman" w:cs="Times New Roman"/>
                <w:sz w:val="24"/>
                <w:szCs w:val="24"/>
              </w:rPr>
              <w:t>И</w:t>
            </w:r>
            <w:r w:rsidRPr="00A169B2">
              <w:rPr>
                <w:rFonts w:ascii="Times New Roman" w:hAnsi="Times New Roman" w:cs="Times New Roman"/>
                <w:sz w:val="24"/>
                <w:szCs w:val="24"/>
              </w:rPr>
              <w:t>сполнени</w:t>
            </w:r>
            <w:r>
              <w:rPr>
                <w:rFonts w:ascii="Times New Roman" w:hAnsi="Times New Roman" w:cs="Times New Roman"/>
                <w:sz w:val="24"/>
                <w:szCs w:val="24"/>
              </w:rPr>
              <w:t>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 бюджетов бюджетной системы Российской Федерации:</w:t>
            </w:r>
          </w:p>
        </w:tc>
      </w:tr>
      <w:tr w:rsidR="004B62D7" w:rsidTr="003863F4">
        <w:trPr>
          <w:gridAfter w:val="1"/>
          <w:wAfter w:w="30" w:type="dxa"/>
          <w:trHeight w:val="1424"/>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4B62D7" w:rsidRDefault="004B62D7" w:rsidP="006B4D51">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B62D7" w:rsidRDefault="004B62D7" w:rsidP="004B62D7">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исполнения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 казенных</w:t>
            </w:r>
            <w:r>
              <w:rPr>
                <w:rFonts w:ascii="Times New Roman" w:eastAsia="Times New Roman" w:hAnsi="Times New Roman" w:cs="Times New Roman"/>
                <w:sz w:val="24"/>
                <w:szCs w:val="24"/>
                <w:lang w:eastAsia="ru-RU"/>
              </w:rPr>
              <w:t>, бюджетных (автономных)</w:t>
            </w:r>
            <w:r w:rsidRPr="00A169B2">
              <w:rPr>
                <w:rFonts w:ascii="Times New Roman" w:eastAsia="Times New Roman" w:hAnsi="Times New Roman" w:cs="Times New Roman"/>
                <w:sz w:val="24"/>
                <w:szCs w:val="24"/>
                <w:lang w:eastAsia="ru-RU"/>
              </w:rPr>
              <w:t xml:space="preserve"> учреждений; </w:t>
            </w:r>
          </w:p>
        </w:tc>
        <w:tc>
          <w:tcPr>
            <w:tcW w:w="714"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Default="004B62D7" w:rsidP="00F345F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B62D7" w:rsidTr="0089114C">
        <w:trPr>
          <w:gridAfter w:val="1"/>
          <w:wAfter w:w="30" w:type="dxa"/>
          <w:trHeight w:val="680"/>
        </w:trPr>
        <w:tc>
          <w:tcPr>
            <w:tcW w:w="807" w:type="dxa"/>
            <w:vMerge/>
          </w:tcPr>
          <w:p w:rsidR="004B62D7" w:rsidRDefault="004B62D7" w:rsidP="00EC41D5">
            <w:pPr>
              <w:jc w:val="center"/>
              <w:rPr>
                <w:rFonts w:ascii="Times New Roman" w:hAnsi="Times New Roman" w:cs="Times New Roman"/>
                <w:sz w:val="24"/>
                <w:szCs w:val="24"/>
              </w:rPr>
            </w:pPr>
          </w:p>
        </w:tc>
        <w:tc>
          <w:tcPr>
            <w:tcW w:w="82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B62D7" w:rsidRDefault="004B62D7" w:rsidP="007446BA">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4B62D7" w:rsidRDefault="004B62D7" w:rsidP="006B4D51">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B62D7" w:rsidRDefault="004D7D8F" w:rsidP="004D7D8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исполнения</w:t>
            </w:r>
            <w:r w:rsidRPr="00A169B2">
              <w:rPr>
                <w:rFonts w:ascii="Times New Roman" w:eastAsia="Times New Roman" w:hAnsi="Times New Roman" w:cs="Times New Roman"/>
                <w:sz w:val="24"/>
                <w:szCs w:val="24"/>
                <w:lang w:eastAsia="ru-RU"/>
              </w:rPr>
              <w:t xml:space="preserve"> </w:t>
            </w:r>
            <w:r w:rsidR="004B62D7" w:rsidRPr="00A169B2">
              <w:rPr>
                <w:rFonts w:ascii="Times New Roman" w:eastAsia="Times New Roman" w:hAnsi="Times New Roman" w:cs="Times New Roman"/>
                <w:sz w:val="24"/>
                <w:szCs w:val="24"/>
                <w:lang w:eastAsia="ru-RU"/>
              </w:rPr>
              <w:t>решений налогового органа о взыскании налога, сбора,</w:t>
            </w:r>
            <w:r w:rsidR="004B62D7" w:rsidRPr="00A169B2">
              <w:rPr>
                <w:rFonts w:ascii="Times New Roman" w:eastAsia="Times New Roman" w:hAnsi="Times New Roman" w:cs="Times New Roman"/>
                <w:sz w:val="28"/>
                <w:szCs w:val="28"/>
                <w:lang w:eastAsia="ru-RU"/>
              </w:rPr>
              <w:t xml:space="preserve"> </w:t>
            </w:r>
            <w:r w:rsidR="004B62D7" w:rsidRPr="00A169B2">
              <w:rPr>
                <w:rFonts w:ascii="Times New Roman" w:eastAsia="Times New Roman" w:hAnsi="Times New Roman" w:cs="Times New Roman"/>
                <w:sz w:val="24"/>
                <w:szCs w:val="24"/>
                <w:lang w:eastAsia="ru-RU"/>
              </w:rPr>
              <w:t>страхового взноса</w:t>
            </w:r>
            <w:r w:rsidR="004B62D7" w:rsidRPr="00A169B2">
              <w:rPr>
                <w:rFonts w:ascii="Times New Roman" w:eastAsia="Times New Roman" w:hAnsi="Times New Roman" w:cs="Times New Roman"/>
                <w:sz w:val="28"/>
                <w:szCs w:val="28"/>
                <w:lang w:eastAsia="ru-RU"/>
              </w:rPr>
              <w:t>,</w:t>
            </w:r>
            <w:r w:rsidR="004B62D7" w:rsidRPr="00A169B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w:t>
            </w:r>
            <w:r>
              <w:rPr>
                <w:rFonts w:ascii="Times New Roman" w:eastAsia="Times New Roman" w:hAnsi="Times New Roman" w:cs="Times New Roman"/>
                <w:sz w:val="24"/>
                <w:szCs w:val="24"/>
                <w:lang w:eastAsia="ru-RU"/>
              </w:rPr>
              <w:t>казенных,</w:t>
            </w:r>
            <w:r w:rsidR="004B62D7" w:rsidRPr="00A169B2">
              <w:rPr>
                <w:rFonts w:ascii="Times New Roman" w:eastAsia="Times New Roman" w:hAnsi="Times New Roman" w:cs="Times New Roman"/>
                <w:sz w:val="24"/>
                <w:szCs w:val="24"/>
                <w:lang w:eastAsia="ru-RU"/>
              </w:rPr>
              <w:t xml:space="preserve"> бюджетных (автономных) учреждений</w:t>
            </w:r>
            <w:r w:rsidR="004B62D7">
              <w:rPr>
                <w:rFonts w:ascii="Times New Roman" w:eastAsia="Times New Roman" w:hAnsi="Times New Roman" w:cs="Times New Roman"/>
                <w:sz w:val="24"/>
                <w:szCs w:val="24"/>
                <w:lang w:eastAsia="ru-RU"/>
              </w:rPr>
              <w:t>;</w:t>
            </w:r>
          </w:p>
        </w:tc>
        <w:tc>
          <w:tcPr>
            <w:tcW w:w="714"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4B62D7" w:rsidRDefault="004B62D7" w:rsidP="00F345F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B62D7" w:rsidRDefault="004B62D7" w:rsidP="006A238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D7D8F" w:rsidTr="0089114C">
        <w:trPr>
          <w:gridAfter w:val="1"/>
          <w:wAfter w:w="30" w:type="dxa"/>
          <w:trHeight w:val="574"/>
        </w:trPr>
        <w:tc>
          <w:tcPr>
            <w:tcW w:w="807" w:type="dxa"/>
            <w:vMerge/>
          </w:tcPr>
          <w:p w:rsidR="004D7D8F" w:rsidRDefault="004D7D8F" w:rsidP="00EC41D5">
            <w:pPr>
              <w:jc w:val="center"/>
              <w:rPr>
                <w:rFonts w:ascii="Times New Roman" w:hAnsi="Times New Roman" w:cs="Times New Roman"/>
                <w:sz w:val="24"/>
                <w:szCs w:val="24"/>
              </w:rPr>
            </w:pPr>
          </w:p>
        </w:tc>
        <w:tc>
          <w:tcPr>
            <w:tcW w:w="826" w:type="dxa"/>
            <w:gridSpan w:val="3"/>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D7D8F" w:rsidRDefault="004D7D8F" w:rsidP="007446BA">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4D7D8F" w:rsidRDefault="004D7D8F" w:rsidP="007446BA">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4616" w:type="dxa"/>
            <w:gridSpan w:val="5"/>
            <w:vAlign w:val="center"/>
          </w:tcPr>
          <w:p w:rsidR="004D7D8F" w:rsidRDefault="004D7D8F" w:rsidP="004D7D8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неполной информации при </w:t>
            </w:r>
            <w:r>
              <w:rPr>
                <w:rFonts w:ascii="Times New Roman" w:hAnsi="Times New Roman" w:cs="Times New Roman"/>
                <w:sz w:val="24"/>
                <w:szCs w:val="24"/>
              </w:rPr>
              <w:t>регистрации исполнительного документа, решения налогового органа, а также не занесение  информации в процессе организации исполнения;</w:t>
            </w:r>
          </w:p>
        </w:tc>
        <w:tc>
          <w:tcPr>
            <w:tcW w:w="714" w:type="dxa"/>
            <w:gridSpan w:val="2"/>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89114C">
        <w:trPr>
          <w:gridAfter w:val="1"/>
          <w:wAfter w:w="30" w:type="dxa"/>
          <w:trHeight w:val="574"/>
        </w:trPr>
        <w:tc>
          <w:tcPr>
            <w:tcW w:w="807" w:type="dxa"/>
            <w:vMerge/>
          </w:tcPr>
          <w:p w:rsidR="004D7D8F" w:rsidRDefault="004D7D8F" w:rsidP="00EC41D5">
            <w:pPr>
              <w:jc w:val="center"/>
              <w:rPr>
                <w:rFonts w:ascii="Times New Roman" w:hAnsi="Times New Roman" w:cs="Times New Roman"/>
                <w:sz w:val="24"/>
                <w:szCs w:val="24"/>
              </w:rPr>
            </w:pPr>
          </w:p>
        </w:tc>
        <w:tc>
          <w:tcPr>
            <w:tcW w:w="826" w:type="dxa"/>
            <w:gridSpan w:val="3"/>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D7D8F" w:rsidRDefault="004D7D8F" w:rsidP="007446BA">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4D7D8F" w:rsidRDefault="004D7D8F" w:rsidP="007446BA">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7446B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19</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6A238A">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89114C">
        <w:trPr>
          <w:gridAfter w:val="1"/>
          <w:wAfter w:w="30" w:type="dxa"/>
          <w:trHeight w:val="440"/>
        </w:trPr>
        <w:tc>
          <w:tcPr>
            <w:tcW w:w="807" w:type="dxa"/>
            <w:vMerge w:val="restart"/>
          </w:tcPr>
          <w:p w:rsidR="004D7D8F" w:rsidRDefault="004D7D8F" w:rsidP="006D65E8">
            <w:pPr>
              <w:jc w:val="center"/>
              <w:rPr>
                <w:rFonts w:ascii="Times New Roman" w:hAnsi="Times New Roman" w:cs="Times New Roman"/>
                <w:sz w:val="24"/>
                <w:szCs w:val="24"/>
              </w:rPr>
            </w:pPr>
            <w:r>
              <w:rPr>
                <w:rFonts w:ascii="Times New Roman" w:hAnsi="Times New Roman" w:cs="Times New Roman"/>
                <w:sz w:val="24"/>
                <w:szCs w:val="24"/>
              </w:rPr>
              <w:t>20</w:t>
            </w:r>
            <w:r w:rsidRPr="0031291F">
              <w:rPr>
                <w:rFonts w:ascii="Times New Roman" w:hAnsi="Times New Roman" w:cs="Times New Roman"/>
                <w:sz w:val="24"/>
                <w:szCs w:val="24"/>
                <w:lang w:val="en-US"/>
              </w:rPr>
              <w:t>.</w:t>
            </w:r>
          </w:p>
        </w:tc>
        <w:tc>
          <w:tcPr>
            <w:tcW w:w="13551" w:type="dxa"/>
            <w:gridSpan w:val="32"/>
            <w:vAlign w:val="center"/>
          </w:tcPr>
          <w:p w:rsidR="004D7D8F" w:rsidRPr="00A169B2" w:rsidRDefault="004D7D8F" w:rsidP="00141B24">
            <w:pPr>
              <w:jc w:val="both"/>
              <w:rPr>
                <w:rFonts w:ascii="Times New Roman" w:hAnsi="Times New Roman" w:cs="Times New Roman"/>
                <w:sz w:val="24"/>
                <w:szCs w:val="24"/>
              </w:rPr>
            </w:pPr>
            <w:r w:rsidRPr="0031291F">
              <w:rPr>
                <w:rFonts w:ascii="Times New Roman" w:hAnsi="Times New Roman" w:cs="Times New Roman"/>
                <w:sz w:val="24"/>
                <w:szCs w:val="24"/>
              </w:rPr>
              <w:t>Другие операции, действия (в том числе по формированию документов),</w:t>
            </w:r>
            <w:r w:rsidRPr="0031291F">
              <w:rPr>
                <w:rFonts w:ascii="Times New Roman" w:eastAsia="Times New Roman" w:hAnsi="Times New Roman" w:cs="Times New Roman"/>
                <w:bCs/>
                <w:sz w:val="24"/>
                <w:szCs w:val="24"/>
                <w:lang w:eastAsia="ru-RU"/>
              </w:rPr>
              <w:t xml:space="preserve"> </w:t>
            </w:r>
            <w:r w:rsidRPr="0031291F">
              <w:rPr>
                <w:rFonts w:ascii="Times New Roman" w:hAnsi="Times New Roman" w:cs="Times New Roman"/>
                <w:sz w:val="24"/>
                <w:szCs w:val="24"/>
              </w:rPr>
              <w:t xml:space="preserve">осуществляемые </w:t>
            </w:r>
            <w:r w:rsidRPr="0031291F">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eastAsia="ru-RU"/>
              </w:rPr>
              <w:br/>
            </w:r>
            <w:r w:rsidRPr="00C91423">
              <w:rPr>
                <w:rFonts w:ascii="Times New Roman" w:eastAsia="Times New Roman" w:hAnsi="Times New Roman" w:cs="Times New Roman"/>
                <w:bCs/>
                <w:sz w:val="24"/>
                <w:szCs w:val="24"/>
                <w:lang w:eastAsia="ru-RU"/>
              </w:rPr>
              <w:t xml:space="preserve">V </w:t>
            </w:r>
            <w:r w:rsidRPr="0031291F">
              <w:rPr>
                <w:rFonts w:ascii="Times New Roman" w:eastAsia="Times New Roman" w:hAnsi="Times New Roman" w:cs="Times New Roman"/>
                <w:sz w:val="24"/>
                <w:szCs w:val="24"/>
                <w:lang w:eastAsia="ru-RU"/>
              </w:rPr>
              <w:t>Классификатора рисков:</w:t>
            </w:r>
          </w:p>
        </w:tc>
      </w:tr>
      <w:tr w:rsidR="004D7D8F" w:rsidTr="0089114C">
        <w:trPr>
          <w:gridAfter w:val="1"/>
          <w:wAfter w:w="30" w:type="dxa"/>
          <w:trHeight w:val="1284"/>
        </w:trPr>
        <w:tc>
          <w:tcPr>
            <w:tcW w:w="807" w:type="dxa"/>
            <w:vMerge/>
          </w:tcPr>
          <w:p w:rsidR="004D7D8F" w:rsidRDefault="004D7D8F" w:rsidP="00A00FCD">
            <w:pPr>
              <w:jc w:val="center"/>
              <w:rPr>
                <w:rFonts w:ascii="Times New Roman" w:hAnsi="Times New Roman" w:cs="Times New Roman"/>
                <w:sz w:val="24"/>
                <w:szCs w:val="24"/>
              </w:rPr>
            </w:pPr>
          </w:p>
        </w:tc>
        <w:tc>
          <w:tcPr>
            <w:tcW w:w="826" w:type="dxa"/>
            <w:gridSpan w:val="3"/>
            <w:vAlign w:val="center"/>
          </w:tcPr>
          <w:p w:rsidR="004D7D8F" w:rsidRPr="00A169B2" w:rsidRDefault="004D7D8F" w:rsidP="009E5ABC">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4D7D8F" w:rsidRPr="00A169B2" w:rsidRDefault="004D7D8F" w:rsidP="007446BA">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4D7D8F" w:rsidRPr="00A169B2" w:rsidRDefault="004D7D8F" w:rsidP="002E1A81">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Pr="00A169B2" w:rsidRDefault="004D7D8F" w:rsidP="00141B24">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eastAsia="ru-RU"/>
              </w:rPr>
              <w:t xml:space="preserve">V </w:t>
            </w:r>
            <w:r>
              <w:rPr>
                <w:rFonts w:ascii="Times New Roman" w:hAnsi="Times New Roman" w:cs="Times New Roman"/>
                <w:sz w:val="24"/>
                <w:szCs w:val="24"/>
              </w:rPr>
              <w:t>Классификатора рисков.</w:t>
            </w:r>
          </w:p>
        </w:tc>
        <w:tc>
          <w:tcPr>
            <w:tcW w:w="714" w:type="dxa"/>
            <w:gridSpan w:val="2"/>
            <w:vAlign w:val="center"/>
          </w:tcPr>
          <w:p w:rsidR="004D7D8F" w:rsidRPr="009F39B1" w:rsidRDefault="004D7D8F" w:rsidP="002E1A81">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9F39B1" w:rsidRDefault="004D7D8F" w:rsidP="002E1A81">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9F39B1" w:rsidRDefault="004D7D8F" w:rsidP="002E1A81">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9F39B1" w:rsidRDefault="004D7D8F" w:rsidP="002E1A81">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9F39B1" w:rsidRDefault="004D7D8F" w:rsidP="002E1A81">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9F39B1" w:rsidRDefault="004D7D8F" w:rsidP="002E1A81">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Pr="00A169B2" w:rsidRDefault="004D7D8F" w:rsidP="009E5E7A">
            <w:pPr>
              <w:jc w:val="center"/>
            </w:pPr>
            <w:r w:rsidRPr="00FC060B">
              <w:rPr>
                <w:rFonts w:ascii="Times New Roman" w:hAnsi="Times New Roman" w:cs="Times New Roman"/>
                <w:sz w:val="24"/>
                <w:szCs w:val="24"/>
              </w:rPr>
              <w:t>низкий</w:t>
            </w:r>
          </w:p>
        </w:tc>
      </w:tr>
      <w:tr w:rsidR="004D7D8F" w:rsidTr="0089114C">
        <w:trPr>
          <w:gridAfter w:val="1"/>
          <w:wAfter w:w="30" w:type="dxa"/>
          <w:trHeight w:val="771"/>
        </w:trPr>
        <w:tc>
          <w:tcPr>
            <w:tcW w:w="14358" w:type="dxa"/>
            <w:gridSpan w:val="33"/>
          </w:tcPr>
          <w:p w:rsidR="004D7D8F" w:rsidRPr="00A169B2" w:rsidRDefault="004D7D8F" w:rsidP="00C32D86">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sz w:val="24"/>
                <w:szCs w:val="24"/>
                <w:lang w:val="en-US" w:eastAsia="ru-RU"/>
              </w:rPr>
              <w:t>VI</w:t>
            </w:r>
            <w:r w:rsidRPr="00A169B2">
              <w:rPr>
                <w:rFonts w:ascii="Times New Roman" w:eastAsia="Times New Roman" w:hAnsi="Times New Roman" w:cs="Times New Roman"/>
                <w:b/>
                <w:sz w:val="24"/>
                <w:szCs w:val="24"/>
                <w:lang w:eastAsia="ru-RU"/>
              </w:rPr>
              <w:t>. Ведение бюджетного и казначейского учета и формирование отчетности по операциям бюджетов бюджетной системы Российской Федерации, бюджета Союзного государства, операциям со средствами неучастников бюджетного процесса</w:t>
            </w:r>
          </w:p>
        </w:tc>
      </w:tr>
      <w:tr w:rsidR="004D7D8F" w:rsidTr="0089114C">
        <w:trPr>
          <w:gridAfter w:val="1"/>
          <w:wAfter w:w="30" w:type="dxa"/>
          <w:trHeight w:val="358"/>
        </w:trPr>
        <w:tc>
          <w:tcPr>
            <w:tcW w:w="807" w:type="dxa"/>
            <w:vMerge w:val="restart"/>
          </w:tcPr>
          <w:p w:rsidR="004D7D8F" w:rsidRDefault="004D7D8F" w:rsidP="008E6E76">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D7D8F" w:rsidRPr="00A169B2" w:rsidRDefault="004D7D8F" w:rsidP="00BD26B5">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бюджетного и казначейского учета</w:t>
            </w:r>
            <w:r>
              <w:rPr>
                <w:rFonts w:ascii="Times New Roman" w:hAnsi="Times New Roman" w:cs="Times New Roman"/>
                <w:sz w:val="24"/>
                <w:szCs w:val="24"/>
              </w:rPr>
              <w:t>,</w:t>
            </w:r>
            <w:r w:rsidRPr="00A169B2">
              <w:rPr>
                <w:rFonts w:ascii="Times New Roman" w:hAnsi="Times New Roman" w:cs="Times New Roman"/>
                <w:sz w:val="24"/>
                <w:szCs w:val="24"/>
              </w:rPr>
              <w:t xml:space="preserve"> формировани</w:t>
            </w:r>
            <w:r>
              <w:rPr>
                <w:rFonts w:ascii="Times New Roman" w:hAnsi="Times New Roman" w:cs="Times New Roman"/>
                <w:sz w:val="24"/>
                <w:szCs w:val="24"/>
              </w:rPr>
              <w:t>е</w:t>
            </w:r>
            <w:r w:rsidRPr="00A169B2">
              <w:rPr>
                <w:rFonts w:ascii="Times New Roman" w:hAnsi="Times New Roman" w:cs="Times New Roman"/>
                <w:sz w:val="24"/>
                <w:szCs w:val="24"/>
              </w:rPr>
              <w:t xml:space="preserve"> бюджетной отчетности:</w:t>
            </w:r>
          </w:p>
        </w:tc>
      </w:tr>
      <w:tr w:rsidR="004D7D8F" w:rsidTr="003863F4">
        <w:trPr>
          <w:gridAfter w:val="1"/>
          <w:wAfter w:w="30" w:type="dxa"/>
          <w:trHeight w:val="109"/>
        </w:trPr>
        <w:tc>
          <w:tcPr>
            <w:tcW w:w="807" w:type="dxa"/>
            <w:vMerge/>
          </w:tcPr>
          <w:p w:rsidR="004D7D8F" w:rsidRDefault="004D7D8F" w:rsidP="00D8465B">
            <w:pPr>
              <w:jc w:val="center"/>
              <w:rPr>
                <w:rFonts w:ascii="Times New Roman" w:hAnsi="Times New Roman" w:cs="Times New Roman"/>
                <w:sz w:val="24"/>
                <w:szCs w:val="24"/>
              </w:rPr>
            </w:pPr>
          </w:p>
        </w:tc>
        <w:tc>
          <w:tcPr>
            <w:tcW w:w="826" w:type="dxa"/>
            <w:gridSpan w:val="3"/>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8E6E7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D7D8F" w:rsidRPr="00A169B2" w:rsidRDefault="004D7D8F" w:rsidP="00B7481F">
            <w:pPr>
              <w:jc w:val="both"/>
              <w:rPr>
                <w:rFonts w:ascii="Times New Roman" w:hAnsi="Times New Roman" w:cs="Times New Roman"/>
                <w:sz w:val="24"/>
                <w:szCs w:val="24"/>
              </w:rPr>
            </w:pPr>
            <w:r w:rsidRPr="00A169B2">
              <w:rPr>
                <w:rFonts w:ascii="Times New Roman" w:hAnsi="Times New Roman" w:cs="Times New Roman"/>
                <w:sz w:val="24"/>
                <w:szCs w:val="24"/>
              </w:rPr>
              <w:t>отсутствие внутренних документов УФК, регламентирующих организацию работы по ведению бюджетного и казначейского учета и формированию бюджетной отчетности по операциям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операциям со средствами</w:t>
            </w:r>
            <w:r w:rsidRPr="00A169B2">
              <w:rPr>
                <w:rFonts w:ascii="Times New Roman" w:eastAsia="Times New Roman" w:hAnsi="Times New Roman" w:cs="Times New Roman"/>
                <w:sz w:val="24"/>
                <w:szCs w:val="24"/>
                <w:lang w:eastAsia="ru-RU"/>
              </w:rPr>
              <w:t xml:space="preserve"> бюджетных (автономных) учреждений и иных</w:t>
            </w:r>
            <w:r w:rsidRPr="00A169B2">
              <w:rPr>
                <w:rFonts w:ascii="Times New Roman" w:hAnsi="Times New Roman" w:cs="Times New Roman"/>
                <w:sz w:val="24"/>
                <w:szCs w:val="24"/>
              </w:rPr>
              <w:t xml:space="preserve"> неучастников бюджетного процесса; </w:t>
            </w:r>
          </w:p>
        </w:tc>
        <w:tc>
          <w:tcPr>
            <w:tcW w:w="714" w:type="dxa"/>
            <w:gridSpan w:val="2"/>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9D07D1">
            <w:pPr>
              <w:jc w:val="center"/>
            </w:pPr>
            <w:r w:rsidRPr="00A169B2">
              <w:rPr>
                <w:rFonts w:ascii="Times New Roman" w:hAnsi="Times New Roman" w:cs="Times New Roman"/>
                <w:sz w:val="24"/>
                <w:szCs w:val="24"/>
              </w:rPr>
              <w:t>значимый</w:t>
            </w:r>
          </w:p>
        </w:tc>
      </w:tr>
      <w:tr w:rsidR="004D7D8F" w:rsidTr="0089114C">
        <w:trPr>
          <w:gridAfter w:val="1"/>
          <w:wAfter w:w="30" w:type="dxa"/>
          <w:trHeight w:val="602"/>
        </w:trPr>
        <w:tc>
          <w:tcPr>
            <w:tcW w:w="807" w:type="dxa"/>
            <w:vMerge/>
          </w:tcPr>
          <w:p w:rsidR="004D7D8F" w:rsidRDefault="004D7D8F" w:rsidP="00D8465B">
            <w:pPr>
              <w:jc w:val="center"/>
              <w:rPr>
                <w:rFonts w:ascii="Times New Roman" w:hAnsi="Times New Roman" w:cs="Times New Roman"/>
                <w:sz w:val="24"/>
                <w:szCs w:val="24"/>
              </w:rPr>
            </w:pPr>
          </w:p>
        </w:tc>
        <w:tc>
          <w:tcPr>
            <w:tcW w:w="826" w:type="dxa"/>
            <w:gridSpan w:val="3"/>
            <w:vAlign w:val="center"/>
          </w:tcPr>
          <w:p w:rsidR="004D7D8F" w:rsidRPr="00A169B2" w:rsidRDefault="004D7D8F" w:rsidP="009F02FE">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8E6E7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A169B2" w:rsidRDefault="004D7D8F" w:rsidP="00F82C34">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D7D8F" w:rsidRPr="00A169B2" w:rsidRDefault="004D7D8F" w:rsidP="00B7481F">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несоответствие документов </w:t>
            </w:r>
            <w:r w:rsidRPr="00A169B2">
              <w:rPr>
                <w:rFonts w:ascii="Times New Roman" w:eastAsia="Times New Roman" w:hAnsi="Times New Roman" w:cs="Times New Roman"/>
                <w:sz w:val="24"/>
                <w:szCs w:val="24"/>
                <w:lang w:eastAsia="ru-RU"/>
              </w:rPr>
              <w:t xml:space="preserve">и регистров </w:t>
            </w:r>
            <w:r w:rsidRPr="00A169B2">
              <w:rPr>
                <w:rFonts w:ascii="Times New Roman" w:hAnsi="Times New Roman" w:cs="Times New Roman"/>
                <w:sz w:val="24"/>
                <w:szCs w:val="24"/>
              </w:rPr>
              <w:t>бюджетного и казначейского учета, формируемых в электронных базах данных, утвержденным формам (отсутствие установленных реквизитов и показателей);</w:t>
            </w:r>
          </w:p>
        </w:tc>
        <w:tc>
          <w:tcPr>
            <w:tcW w:w="714" w:type="dxa"/>
            <w:gridSpan w:val="2"/>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9E5E7A">
            <w:pPr>
              <w:jc w:val="center"/>
            </w:pPr>
            <w:r w:rsidRPr="00A169B2">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D8465B">
            <w:pPr>
              <w:jc w:val="center"/>
              <w:rPr>
                <w:rFonts w:ascii="Times New Roman" w:hAnsi="Times New Roman" w:cs="Times New Roman"/>
                <w:sz w:val="24"/>
                <w:szCs w:val="24"/>
              </w:rPr>
            </w:pPr>
          </w:p>
        </w:tc>
        <w:tc>
          <w:tcPr>
            <w:tcW w:w="826" w:type="dxa"/>
            <w:gridSpan w:val="3"/>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8E6E7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D7D8F" w:rsidRPr="00A169B2" w:rsidRDefault="004D7D8F" w:rsidP="000B63D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«Ведение бюджетного учета и формирования отчетности по операциям бюджетов</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sz w:val="24"/>
                <w:szCs w:val="24"/>
                <w:lang w:eastAsia="ru-RU"/>
              </w:rPr>
              <w:t>бюджетной системы Российской Федерации, бюджета Союзного государства, операциям со средствами неучастников бюджетного процесса</w:t>
            </w:r>
            <w:r w:rsidRPr="00A169B2">
              <w:rPr>
                <w:rFonts w:ascii="Times New Roman" w:hAnsi="Times New Roman" w:cs="Times New Roman"/>
                <w:sz w:val="24"/>
                <w:szCs w:val="24"/>
              </w:rPr>
              <w:t xml:space="preserve">» (далее – направление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46395C">
        <w:trPr>
          <w:gridAfter w:val="1"/>
          <w:wAfter w:w="30" w:type="dxa"/>
          <w:trHeight w:val="675"/>
        </w:trPr>
        <w:tc>
          <w:tcPr>
            <w:tcW w:w="807" w:type="dxa"/>
            <w:vMerge w:val="restart"/>
          </w:tcPr>
          <w:p w:rsidR="004D7D8F" w:rsidRDefault="004D7D8F" w:rsidP="004B6D68">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4D7D8F" w:rsidRPr="00A169B2" w:rsidRDefault="004D7D8F" w:rsidP="00544E14">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отражения операций в казначейском учете, в регистрах казначейского учета</w:t>
            </w:r>
            <w:r w:rsidRPr="00A169B2">
              <w:rPr>
                <w:rFonts w:ascii="Times New Roman" w:hAnsi="Times New Roman" w:cs="Times New Roman"/>
                <w:sz w:val="24"/>
                <w:szCs w:val="24"/>
              </w:rPr>
              <w:t>:</w:t>
            </w:r>
          </w:p>
        </w:tc>
      </w:tr>
      <w:tr w:rsidR="004D7D8F" w:rsidTr="008D6CE5">
        <w:trPr>
          <w:gridAfter w:val="1"/>
          <w:wAfter w:w="30" w:type="dxa"/>
          <w:trHeight w:val="1847"/>
        </w:trPr>
        <w:tc>
          <w:tcPr>
            <w:tcW w:w="807" w:type="dxa"/>
            <w:vMerge/>
          </w:tcPr>
          <w:p w:rsidR="004D7D8F" w:rsidRDefault="004D7D8F" w:rsidP="00B7481F">
            <w:pPr>
              <w:jc w:val="center"/>
              <w:rPr>
                <w:rFonts w:ascii="Times New Roman" w:hAnsi="Times New Roman" w:cs="Times New Roman"/>
                <w:sz w:val="24"/>
                <w:szCs w:val="24"/>
              </w:rPr>
            </w:pPr>
          </w:p>
        </w:tc>
        <w:tc>
          <w:tcPr>
            <w:tcW w:w="826" w:type="dxa"/>
            <w:gridSpan w:val="3"/>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8E6E76">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D7D8F" w:rsidRPr="00A169B2" w:rsidRDefault="004D7D8F" w:rsidP="00B7481F">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w:t>
            </w:r>
            <w:r w:rsidRPr="00A169B2">
              <w:rPr>
                <w:rFonts w:ascii="Times New Roman" w:eastAsia="Times New Roman" w:hAnsi="Times New Roman" w:cs="Times New Roman"/>
                <w:sz w:val="24"/>
                <w:szCs w:val="24"/>
                <w:lang w:eastAsia="ru-RU"/>
              </w:rPr>
              <w:t>отражения в казначейском учете, в регистрах казначейского учета операций по учету поступлений и их распределения между бюджетами бюджетной системы Российской Федерации;</w:t>
            </w:r>
          </w:p>
        </w:tc>
        <w:tc>
          <w:tcPr>
            <w:tcW w:w="714" w:type="dxa"/>
            <w:gridSpan w:val="2"/>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9D07D1">
            <w:pPr>
              <w:jc w:val="center"/>
            </w:pPr>
            <w:r w:rsidRPr="00A169B2">
              <w:rPr>
                <w:rFonts w:ascii="Times New Roman" w:hAnsi="Times New Roman" w:cs="Times New Roman"/>
                <w:sz w:val="24"/>
                <w:szCs w:val="24"/>
              </w:rPr>
              <w:t>значимый</w:t>
            </w:r>
          </w:p>
        </w:tc>
      </w:tr>
      <w:tr w:rsidR="004D7D8F" w:rsidTr="0089114C">
        <w:trPr>
          <w:gridAfter w:val="1"/>
          <w:wAfter w:w="30" w:type="dxa"/>
          <w:trHeight w:val="290"/>
        </w:trPr>
        <w:tc>
          <w:tcPr>
            <w:tcW w:w="807" w:type="dxa"/>
            <w:vMerge/>
          </w:tcPr>
          <w:p w:rsidR="004D7D8F" w:rsidRDefault="004D7D8F" w:rsidP="00B7481F">
            <w:pPr>
              <w:jc w:val="center"/>
              <w:rPr>
                <w:rFonts w:ascii="Times New Roman" w:hAnsi="Times New Roman" w:cs="Times New Roman"/>
                <w:sz w:val="24"/>
                <w:szCs w:val="24"/>
              </w:rPr>
            </w:pPr>
          </w:p>
        </w:tc>
        <w:tc>
          <w:tcPr>
            <w:tcW w:w="826" w:type="dxa"/>
            <w:gridSpan w:val="3"/>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E750B3">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tcPr>
          <w:p w:rsidR="004D7D8F" w:rsidRPr="00A169B2" w:rsidRDefault="004D7D8F" w:rsidP="00E750B3">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казначейского учета операций со </w:t>
            </w:r>
            <w:r w:rsidRPr="00A169B2">
              <w:rPr>
                <w:rFonts w:ascii="Times New Roman" w:eastAsia="Times New Roman" w:hAnsi="Times New Roman" w:cs="Times New Roman"/>
                <w:sz w:val="24"/>
                <w:szCs w:val="24"/>
                <w:lang w:eastAsia="ru-RU"/>
              </w:rPr>
              <w:lastRenderedPageBreak/>
              <w:t xml:space="preserve">средствами бюджетных (автономных) учреждений и иных неучастников бюджетного процесса; </w:t>
            </w:r>
          </w:p>
        </w:tc>
        <w:tc>
          <w:tcPr>
            <w:tcW w:w="714"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9E5E7A">
            <w:pPr>
              <w:jc w:val="center"/>
            </w:pPr>
            <w:r w:rsidRPr="00A169B2">
              <w:rPr>
                <w:rFonts w:ascii="Times New Roman" w:hAnsi="Times New Roman" w:cs="Times New Roman"/>
                <w:sz w:val="24"/>
                <w:szCs w:val="24"/>
              </w:rPr>
              <w:t>средний</w:t>
            </w:r>
          </w:p>
        </w:tc>
      </w:tr>
      <w:tr w:rsidR="004D7D8F" w:rsidTr="0046395C">
        <w:trPr>
          <w:gridAfter w:val="1"/>
          <w:wAfter w:w="30" w:type="dxa"/>
          <w:trHeight w:val="1872"/>
        </w:trPr>
        <w:tc>
          <w:tcPr>
            <w:tcW w:w="807" w:type="dxa"/>
            <w:vMerge/>
          </w:tcPr>
          <w:p w:rsidR="004D7D8F" w:rsidRDefault="004D7D8F" w:rsidP="00B7481F">
            <w:pPr>
              <w:jc w:val="center"/>
              <w:rPr>
                <w:rFonts w:ascii="Times New Roman" w:hAnsi="Times New Roman" w:cs="Times New Roman"/>
                <w:sz w:val="24"/>
                <w:szCs w:val="24"/>
              </w:rPr>
            </w:pPr>
          </w:p>
        </w:tc>
        <w:tc>
          <w:tcPr>
            <w:tcW w:w="826" w:type="dxa"/>
            <w:gridSpan w:val="3"/>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E750B3">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D7D8F" w:rsidRPr="00A169B2" w:rsidRDefault="004D7D8F" w:rsidP="0046395C">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казначейского учета операций по кассовому обслуживанию исполнения бюджетов бюджетной системы Российской Федерации; </w:t>
            </w:r>
          </w:p>
        </w:tc>
        <w:tc>
          <w:tcPr>
            <w:tcW w:w="714"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9D07D1">
            <w:pPr>
              <w:jc w:val="center"/>
            </w:pPr>
            <w:r w:rsidRPr="00A169B2">
              <w:rPr>
                <w:rFonts w:ascii="Times New Roman" w:hAnsi="Times New Roman" w:cs="Times New Roman"/>
                <w:sz w:val="24"/>
                <w:szCs w:val="24"/>
              </w:rPr>
              <w:t>значимый</w:t>
            </w:r>
          </w:p>
        </w:tc>
      </w:tr>
      <w:tr w:rsidR="004D7D8F" w:rsidTr="0046395C">
        <w:trPr>
          <w:gridAfter w:val="1"/>
          <w:wAfter w:w="30" w:type="dxa"/>
          <w:trHeight w:val="1686"/>
        </w:trPr>
        <w:tc>
          <w:tcPr>
            <w:tcW w:w="807" w:type="dxa"/>
            <w:vMerge/>
          </w:tcPr>
          <w:p w:rsidR="004D7D8F" w:rsidRDefault="004D7D8F" w:rsidP="00B7481F">
            <w:pPr>
              <w:jc w:val="center"/>
              <w:rPr>
                <w:rFonts w:ascii="Times New Roman" w:hAnsi="Times New Roman" w:cs="Times New Roman"/>
                <w:sz w:val="24"/>
                <w:szCs w:val="24"/>
              </w:rPr>
            </w:pPr>
          </w:p>
        </w:tc>
        <w:tc>
          <w:tcPr>
            <w:tcW w:w="826" w:type="dxa"/>
            <w:gridSpan w:val="3"/>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E750B3">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4D7D8F" w:rsidRPr="00A169B2" w:rsidRDefault="004D7D8F" w:rsidP="0046395C">
            <w:pPr>
              <w:tabs>
                <w:tab w:val="left" w:pos="851"/>
                <w:tab w:val="left" w:pos="4644"/>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отражения в казначейском учете и в регистрах казначейского учета операций по кассовому обслуживанию исполнения бюджета Союзного государства;</w:t>
            </w:r>
          </w:p>
        </w:tc>
        <w:tc>
          <w:tcPr>
            <w:tcW w:w="714" w:type="dxa"/>
            <w:gridSpan w:val="2"/>
            <w:vAlign w:val="center"/>
          </w:tcPr>
          <w:p w:rsidR="004D7D8F" w:rsidRPr="00A169B2" w:rsidRDefault="004D7D8F" w:rsidP="00E750B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rsidR="004D7D8F" w:rsidRPr="00A169B2" w:rsidRDefault="004D7D8F" w:rsidP="00E750B3">
            <w:pPr>
              <w:jc w:val="center"/>
              <w:rPr>
                <w:rFonts w:ascii="Times New Roman" w:hAnsi="Times New Roman" w:cs="Times New Roman"/>
                <w:sz w:val="24"/>
                <w:szCs w:val="24"/>
              </w:rPr>
            </w:pPr>
            <w:r w:rsidRPr="009F39B1">
              <w:rPr>
                <w:rFonts w:ascii="Times New Roman" w:hAnsi="Times New Roman" w:cs="Times New Roman"/>
                <w:sz w:val="24"/>
                <w:szCs w:val="24"/>
              </w:rPr>
              <w:t>Х</w:t>
            </w:r>
          </w:p>
        </w:tc>
        <w:tc>
          <w:tcPr>
            <w:tcW w:w="865" w:type="dxa"/>
            <w:gridSpan w:val="2"/>
            <w:vAlign w:val="center"/>
          </w:tcPr>
          <w:p w:rsidR="004D7D8F" w:rsidRPr="00A169B2" w:rsidRDefault="004D7D8F" w:rsidP="00E750B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45" w:type="dxa"/>
            <w:gridSpan w:val="3"/>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9E5E7A">
            <w:pPr>
              <w:jc w:val="center"/>
            </w:pPr>
            <w:r w:rsidRPr="00A169B2">
              <w:rPr>
                <w:rFonts w:ascii="Times New Roman" w:hAnsi="Times New Roman" w:cs="Times New Roman"/>
                <w:sz w:val="24"/>
                <w:szCs w:val="24"/>
              </w:rPr>
              <w:t>средний</w:t>
            </w:r>
          </w:p>
        </w:tc>
      </w:tr>
      <w:tr w:rsidR="004D7D8F" w:rsidTr="008D6CE5">
        <w:trPr>
          <w:gridAfter w:val="1"/>
          <w:wAfter w:w="30" w:type="dxa"/>
          <w:trHeight w:val="3117"/>
        </w:trPr>
        <w:tc>
          <w:tcPr>
            <w:tcW w:w="807" w:type="dxa"/>
            <w:vMerge/>
          </w:tcPr>
          <w:p w:rsidR="004D7D8F" w:rsidRDefault="004D7D8F" w:rsidP="00B7481F">
            <w:pPr>
              <w:jc w:val="center"/>
              <w:rPr>
                <w:rFonts w:ascii="Times New Roman" w:hAnsi="Times New Roman" w:cs="Times New Roman"/>
                <w:sz w:val="24"/>
                <w:szCs w:val="24"/>
              </w:rPr>
            </w:pPr>
          </w:p>
        </w:tc>
        <w:tc>
          <w:tcPr>
            <w:tcW w:w="826" w:type="dxa"/>
            <w:gridSpan w:val="3"/>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E750B3">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4616" w:type="dxa"/>
            <w:gridSpan w:val="5"/>
            <w:vAlign w:val="center"/>
          </w:tcPr>
          <w:p w:rsidR="004D7D8F" w:rsidRPr="00A169B2" w:rsidRDefault="004D7D8F" w:rsidP="0046395C">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несоблюдение порядка отражения в казначейском учете, в регистрах казначейского учета операций с наличными денежными средствами и расчетов с использованием карт получателей средств бюджетов бюджетной системы Российской Федерации и их уполномоченных подразделений, бюджетных (автономных) учреждений и иных неучастников бюджетного процесса</w:t>
            </w:r>
            <w:r>
              <w:rPr>
                <w:rFonts w:ascii="Times New Roman" w:eastAsia="Times New Roman" w:hAnsi="Times New Roman" w:cs="Times New Roman"/>
                <w:sz w:val="24"/>
                <w:szCs w:val="24"/>
                <w:lang w:eastAsia="ru-RU"/>
              </w:rPr>
              <w:t>;</w:t>
            </w:r>
          </w:p>
        </w:tc>
        <w:tc>
          <w:tcPr>
            <w:tcW w:w="714"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9F39B1"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9E5E7A">
            <w:pPr>
              <w:jc w:val="center"/>
            </w:pPr>
            <w:r w:rsidRPr="00A169B2">
              <w:rPr>
                <w:rFonts w:ascii="Times New Roman" w:hAnsi="Times New Roman" w:cs="Times New Roman"/>
                <w:sz w:val="24"/>
                <w:szCs w:val="24"/>
              </w:rPr>
              <w:t>средний</w:t>
            </w:r>
          </w:p>
        </w:tc>
      </w:tr>
      <w:tr w:rsidR="004D7D8F" w:rsidTr="008D6CE5">
        <w:trPr>
          <w:gridAfter w:val="1"/>
          <w:wAfter w:w="30" w:type="dxa"/>
          <w:cantSplit/>
          <w:trHeight w:val="1594"/>
        </w:trPr>
        <w:tc>
          <w:tcPr>
            <w:tcW w:w="807" w:type="dxa"/>
            <w:vMerge/>
          </w:tcPr>
          <w:p w:rsidR="004D7D8F" w:rsidRDefault="004D7D8F" w:rsidP="00D8465B">
            <w:pPr>
              <w:jc w:val="center"/>
              <w:rPr>
                <w:rFonts w:ascii="Times New Roman" w:hAnsi="Times New Roman" w:cs="Times New Roman"/>
                <w:sz w:val="24"/>
                <w:szCs w:val="24"/>
              </w:rPr>
            </w:pPr>
          </w:p>
        </w:tc>
        <w:tc>
          <w:tcPr>
            <w:tcW w:w="826" w:type="dxa"/>
            <w:gridSpan w:val="3"/>
            <w:vAlign w:val="center"/>
          </w:tcPr>
          <w:p w:rsidR="004D7D8F" w:rsidRPr="00A169B2" w:rsidRDefault="004D7D8F" w:rsidP="006A238A">
            <w:pPr>
              <w:jc w:val="center"/>
              <w:rPr>
                <w:rFonts w:ascii="Times New Roman" w:hAnsi="Times New Roman" w:cs="Times New Roman"/>
                <w:sz w:val="24"/>
                <w:szCs w:val="24"/>
              </w:rPr>
            </w:pPr>
            <w:r>
              <w:rPr>
                <w:rFonts w:ascii="Times New Roman" w:hAnsi="Times New Roman" w:cs="Times New Roman"/>
                <w:sz w:val="24"/>
                <w:szCs w:val="24"/>
              </w:rPr>
              <w:t>6</w:t>
            </w:r>
          </w:p>
        </w:tc>
        <w:tc>
          <w:tcPr>
            <w:tcW w:w="686" w:type="dxa"/>
            <w:gridSpan w:val="3"/>
            <w:vAlign w:val="center"/>
          </w:tcPr>
          <w:p w:rsidR="004D7D8F" w:rsidRDefault="004D7D8F" w:rsidP="00BD26B5">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BD26B5">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A169B2" w:rsidRDefault="004D7D8F" w:rsidP="004B6D6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казначейском учете, в регистрах казначейского учета операций по заключению счетов казначейского учета отчетного финансового года;</w:t>
            </w:r>
          </w:p>
        </w:tc>
        <w:tc>
          <w:tcPr>
            <w:tcW w:w="714" w:type="dxa"/>
            <w:gridSpan w:val="2"/>
            <w:vAlign w:val="center"/>
          </w:tcPr>
          <w:p w:rsidR="004D7D8F" w:rsidRPr="00A169B2" w:rsidRDefault="004D7D8F" w:rsidP="006D65E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A169B2" w:rsidRDefault="004D7D8F" w:rsidP="006D65E8">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D7D8F" w:rsidRPr="00A169B2" w:rsidRDefault="004D7D8F" w:rsidP="006D65E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6D65E8">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6D65E8">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6D65E8">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6D65E8">
            <w:pPr>
              <w:jc w:val="center"/>
            </w:pPr>
            <w:r w:rsidRPr="00A169B2">
              <w:rPr>
                <w:rFonts w:ascii="Times New Roman" w:hAnsi="Times New Roman" w:cs="Times New Roman"/>
                <w:sz w:val="24"/>
                <w:szCs w:val="24"/>
              </w:rPr>
              <w:t>средний</w:t>
            </w:r>
          </w:p>
        </w:tc>
      </w:tr>
      <w:tr w:rsidR="004D7D8F" w:rsidTr="0046395C">
        <w:trPr>
          <w:gridAfter w:val="1"/>
          <w:wAfter w:w="30" w:type="dxa"/>
          <w:cantSplit/>
          <w:trHeight w:val="905"/>
        </w:trPr>
        <w:tc>
          <w:tcPr>
            <w:tcW w:w="807" w:type="dxa"/>
            <w:vMerge/>
          </w:tcPr>
          <w:p w:rsidR="004D7D8F" w:rsidRDefault="004D7D8F" w:rsidP="00D8465B">
            <w:pPr>
              <w:jc w:val="center"/>
              <w:rPr>
                <w:rFonts w:ascii="Times New Roman" w:hAnsi="Times New Roman" w:cs="Times New Roman"/>
                <w:sz w:val="24"/>
                <w:szCs w:val="24"/>
              </w:rPr>
            </w:pPr>
          </w:p>
        </w:tc>
        <w:tc>
          <w:tcPr>
            <w:tcW w:w="826" w:type="dxa"/>
            <w:gridSpan w:val="3"/>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BD26B5">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A169B2" w:rsidRDefault="004D7D8F" w:rsidP="00BD26B5">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Pr="00A169B2" w:rsidRDefault="004D7D8F" w:rsidP="00BD26B5">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46395C">
        <w:trPr>
          <w:gridAfter w:val="1"/>
          <w:wAfter w:w="30" w:type="dxa"/>
          <w:trHeight w:val="489"/>
        </w:trPr>
        <w:tc>
          <w:tcPr>
            <w:tcW w:w="807" w:type="dxa"/>
            <w:vMerge w:val="restart"/>
          </w:tcPr>
          <w:p w:rsidR="004D7D8F" w:rsidRDefault="004D7D8F" w:rsidP="006D65E8">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4D7D8F" w:rsidRPr="00A169B2" w:rsidRDefault="004D7D8F" w:rsidP="00544E14">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w:t>
            </w:r>
            <w:r w:rsidRPr="00A169B2">
              <w:rPr>
                <w:rFonts w:ascii="Times New Roman" w:eastAsia="Times New Roman" w:hAnsi="Times New Roman" w:cs="Times New Roman"/>
                <w:sz w:val="24"/>
                <w:szCs w:val="24"/>
                <w:lang w:eastAsia="ru-RU"/>
              </w:rPr>
              <w:t xml:space="preserve"> отражения операций в бюджетном учете и в регистрах бюджетного учета</w:t>
            </w:r>
            <w:r w:rsidRPr="00A169B2">
              <w:rPr>
                <w:rFonts w:ascii="Times New Roman" w:hAnsi="Times New Roman" w:cs="Times New Roman"/>
                <w:sz w:val="24"/>
                <w:szCs w:val="24"/>
              </w:rPr>
              <w:t>:</w:t>
            </w:r>
          </w:p>
        </w:tc>
      </w:tr>
      <w:tr w:rsidR="004D7D8F" w:rsidTr="0089114C">
        <w:trPr>
          <w:gridAfter w:val="1"/>
          <w:wAfter w:w="30" w:type="dxa"/>
          <w:trHeight w:val="680"/>
        </w:trPr>
        <w:tc>
          <w:tcPr>
            <w:tcW w:w="807" w:type="dxa"/>
            <w:vMerge/>
          </w:tcPr>
          <w:p w:rsidR="004D7D8F" w:rsidRPr="00280BC0" w:rsidRDefault="004D7D8F" w:rsidP="00B7481F">
            <w:pPr>
              <w:jc w:val="center"/>
              <w:rPr>
                <w:rFonts w:ascii="Times New Roman" w:hAnsi="Times New Roman" w:cs="Times New Roman"/>
                <w:sz w:val="24"/>
                <w:szCs w:val="24"/>
              </w:rPr>
            </w:pPr>
          </w:p>
        </w:tc>
        <w:tc>
          <w:tcPr>
            <w:tcW w:w="826" w:type="dxa"/>
            <w:gridSpan w:val="3"/>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8E6E76">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D7D8F" w:rsidRPr="00A169B2" w:rsidRDefault="004D7D8F" w:rsidP="00B7481F">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w:t>
            </w:r>
            <w:r w:rsidRPr="00A169B2">
              <w:rPr>
                <w:rFonts w:ascii="Times New Roman" w:eastAsia="Times New Roman" w:hAnsi="Times New Roman" w:cs="Times New Roman"/>
                <w:sz w:val="24"/>
                <w:szCs w:val="24"/>
                <w:lang w:eastAsia="ru-RU"/>
              </w:rPr>
              <w:t xml:space="preserve"> отражения в бюджетном учете и в регистрах бюджетного учета операций по кассовому исполнению федерального бюджета;</w:t>
            </w:r>
          </w:p>
        </w:tc>
        <w:tc>
          <w:tcPr>
            <w:tcW w:w="714" w:type="dxa"/>
            <w:gridSpan w:val="2"/>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9F39B1"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9D07D1">
            <w:pPr>
              <w:jc w:val="center"/>
            </w:pPr>
            <w:r w:rsidRPr="00A169B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B7481F">
            <w:pPr>
              <w:jc w:val="center"/>
              <w:rPr>
                <w:rFonts w:ascii="Times New Roman" w:hAnsi="Times New Roman" w:cs="Times New Roman"/>
                <w:sz w:val="24"/>
                <w:szCs w:val="24"/>
              </w:rPr>
            </w:pPr>
          </w:p>
        </w:tc>
        <w:tc>
          <w:tcPr>
            <w:tcW w:w="826" w:type="dxa"/>
            <w:gridSpan w:val="3"/>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6D65E8">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tcPr>
          <w:p w:rsidR="004D7D8F" w:rsidRPr="00A169B2" w:rsidRDefault="004D7D8F" w:rsidP="006D65E8">
            <w:pPr>
              <w:tabs>
                <w:tab w:val="left" w:pos="851"/>
                <w:tab w:val="left" w:pos="1440"/>
                <w:tab w:val="left" w:pos="1620"/>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несоблюдение порядка отражения в бюджетном учете, в регистрах бюджетного учета операций по заключению счетов бюджетного учета отчетного финансового года</w:t>
            </w:r>
            <w:r>
              <w:rPr>
                <w:rFonts w:ascii="Times New Roman" w:eastAsia="Times New Roman" w:hAnsi="Times New Roman" w:cs="Times New Roman"/>
                <w:sz w:val="24"/>
                <w:szCs w:val="24"/>
                <w:lang w:eastAsia="ru-RU"/>
              </w:rPr>
              <w:t>;</w:t>
            </w:r>
          </w:p>
        </w:tc>
        <w:tc>
          <w:tcPr>
            <w:tcW w:w="714"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D7D8F" w:rsidRPr="00A169B2" w:rsidRDefault="004D7D8F"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E750B3">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E750B3">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E750B3">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9E5E7A">
            <w:pPr>
              <w:jc w:val="center"/>
            </w:pPr>
            <w:r w:rsidRPr="00A169B2">
              <w:rPr>
                <w:rFonts w:ascii="Times New Roman" w:hAnsi="Times New Roman" w:cs="Times New Roman"/>
                <w:sz w:val="24"/>
                <w:szCs w:val="24"/>
              </w:rPr>
              <w:t>средний</w:t>
            </w:r>
          </w:p>
        </w:tc>
      </w:tr>
      <w:tr w:rsidR="004D7D8F" w:rsidTr="0046395C">
        <w:trPr>
          <w:gridAfter w:val="1"/>
          <w:wAfter w:w="30" w:type="dxa"/>
          <w:trHeight w:val="574"/>
        </w:trPr>
        <w:tc>
          <w:tcPr>
            <w:tcW w:w="807" w:type="dxa"/>
            <w:vMerge/>
          </w:tcPr>
          <w:p w:rsidR="004D7D8F" w:rsidRDefault="004D7D8F" w:rsidP="00D8465B">
            <w:pPr>
              <w:jc w:val="center"/>
              <w:rPr>
                <w:rFonts w:ascii="Times New Roman" w:hAnsi="Times New Roman" w:cs="Times New Roman"/>
                <w:sz w:val="24"/>
                <w:szCs w:val="24"/>
              </w:rPr>
            </w:pPr>
          </w:p>
        </w:tc>
        <w:tc>
          <w:tcPr>
            <w:tcW w:w="826" w:type="dxa"/>
            <w:gridSpan w:val="3"/>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BD26B5">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A169B2" w:rsidRDefault="004D7D8F" w:rsidP="00BD26B5">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A169B2" w:rsidRDefault="004D7D8F" w:rsidP="00BD26B5">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46395C">
        <w:trPr>
          <w:gridAfter w:val="1"/>
          <w:wAfter w:w="30" w:type="dxa"/>
          <w:trHeight w:val="300"/>
        </w:trPr>
        <w:tc>
          <w:tcPr>
            <w:tcW w:w="807" w:type="dxa"/>
            <w:vMerge w:val="restart"/>
          </w:tcPr>
          <w:p w:rsidR="004D7D8F" w:rsidRPr="00280BC0" w:rsidRDefault="004D7D8F" w:rsidP="006D65E8">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4D7D8F" w:rsidRPr="00A169B2" w:rsidRDefault="004D7D8F" w:rsidP="00BD26B5">
            <w:pPr>
              <w:tabs>
                <w:tab w:val="left" w:pos="851"/>
                <w:tab w:val="left" w:pos="1440"/>
                <w:tab w:val="left" w:pos="1620"/>
                <w:tab w:val="left" w:pos="4644"/>
              </w:tabs>
              <w:jc w:val="both"/>
              <w:rPr>
                <w:rFonts w:ascii="Times New Roman" w:hAnsi="Times New Roman" w:cs="Times New Roman"/>
                <w:iCs/>
                <w:sz w:val="24"/>
                <w:szCs w:val="24"/>
              </w:rPr>
            </w:pPr>
            <w:r>
              <w:rPr>
                <w:rFonts w:ascii="Times New Roman" w:hAnsi="Times New Roman" w:cs="Times New Roman"/>
                <w:sz w:val="24"/>
                <w:szCs w:val="24"/>
              </w:rPr>
              <w:t>С</w:t>
            </w:r>
            <w:r w:rsidRPr="00A169B2">
              <w:rPr>
                <w:rFonts w:ascii="Times New Roman" w:eastAsia="Times New Roman" w:hAnsi="Times New Roman" w:cs="Times New Roman"/>
                <w:sz w:val="24"/>
                <w:szCs w:val="24"/>
                <w:lang w:eastAsia="ru-RU"/>
              </w:rPr>
              <w:t>оставлени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и представлени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бюджетной отчетности: </w:t>
            </w:r>
          </w:p>
        </w:tc>
      </w:tr>
      <w:tr w:rsidR="004D7D8F" w:rsidTr="0046395C">
        <w:trPr>
          <w:gridAfter w:val="1"/>
          <w:wAfter w:w="30" w:type="dxa"/>
          <w:trHeight w:val="432"/>
        </w:trPr>
        <w:tc>
          <w:tcPr>
            <w:tcW w:w="807" w:type="dxa"/>
            <w:vMerge/>
          </w:tcPr>
          <w:p w:rsidR="004D7D8F" w:rsidRPr="00280BC0" w:rsidRDefault="004D7D8F" w:rsidP="00D8465B">
            <w:pPr>
              <w:jc w:val="center"/>
              <w:rPr>
                <w:rFonts w:ascii="Times New Roman" w:hAnsi="Times New Roman" w:cs="Times New Roman"/>
                <w:sz w:val="24"/>
                <w:szCs w:val="24"/>
              </w:rPr>
            </w:pPr>
          </w:p>
        </w:tc>
        <w:tc>
          <w:tcPr>
            <w:tcW w:w="826" w:type="dxa"/>
            <w:gridSpan w:val="3"/>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8E6E7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169B2" w:rsidRDefault="004D7D8F"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4D7D8F" w:rsidRPr="00A169B2" w:rsidRDefault="004D7D8F" w:rsidP="00D8465B">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 xml:space="preserve">неправильность составления и несвоевременность представления </w:t>
            </w:r>
            <w:r w:rsidRPr="00A169B2">
              <w:rPr>
                <w:rFonts w:ascii="Times New Roman" w:eastAsia="Times New Roman" w:hAnsi="Times New Roman" w:cs="Times New Roman"/>
                <w:sz w:val="24"/>
                <w:szCs w:val="24"/>
                <w:lang w:eastAsia="ru-RU"/>
              </w:rPr>
              <w:t xml:space="preserve">в МОУ ФК оперативной, периодической и годовой бюджетной отчетности по </w:t>
            </w:r>
            <w:r w:rsidRPr="00A169B2">
              <w:rPr>
                <w:rFonts w:ascii="Times New Roman" w:eastAsia="Times New Roman" w:hAnsi="Times New Roman" w:cs="Times New Roman"/>
                <w:sz w:val="24"/>
                <w:szCs w:val="24"/>
                <w:lang w:eastAsia="ru-RU"/>
              </w:rPr>
              <w:lastRenderedPageBreak/>
              <w:t xml:space="preserve">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w:t>
            </w:r>
            <w:r>
              <w:rPr>
                <w:rFonts w:ascii="Times New Roman" w:eastAsia="Times New Roman" w:hAnsi="Times New Roman" w:cs="Times New Roman"/>
                <w:sz w:val="24"/>
                <w:szCs w:val="24"/>
                <w:lang w:eastAsia="ru-RU"/>
              </w:rPr>
              <w:t xml:space="preserve">федеральных </w:t>
            </w:r>
            <w:r w:rsidRPr="00A169B2">
              <w:rPr>
                <w:rFonts w:ascii="Times New Roman" w:eastAsia="Times New Roman" w:hAnsi="Times New Roman" w:cs="Times New Roman"/>
                <w:sz w:val="24"/>
                <w:szCs w:val="24"/>
                <w:lang w:eastAsia="ru-RU"/>
              </w:rPr>
              <w:t>бюджетных (автономных) учреждений и иных н</w:t>
            </w:r>
            <w:r>
              <w:rPr>
                <w:rFonts w:ascii="Times New Roman" w:eastAsia="Times New Roman" w:hAnsi="Times New Roman" w:cs="Times New Roman"/>
                <w:sz w:val="24"/>
                <w:szCs w:val="24"/>
                <w:lang w:eastAsia="ru-RU"/>
              </w:rPr>
              <w:t>еучастников бюджетного процесса, бюджетных учреждений государственных внебюджетных фондов Российской Федерации;</w:t>
            </w:r>
          </w:p>
        </w:tc>
        <w:tc>
          <w:tcPr>
            <w:tcW w:w="714" w:type="dxa"/>
            <w:gridSpan w:val="2"/>
            <w:vAlign w:val="center"/>
          </w:tcPr>
          <w:p w:rsidR="004D7D8F" w:rsidRPr="00A169B2" w:rsidRDefault="004D7D8F" w:rsidP="009D07D1">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4D7D8F" w:rsidRPr="00A169B2" w:rsidRDefault="004D7D8F" w:rsidP="009D07D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D7D8F" w:rsidRPr="00A169B2" w:rsidRDefault="004D7D8F" w:rsidP="009D07D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9D07D1">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9D07D1">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9D07D1">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9E5E7A">
            <w:pPr>
              <w:jc w:val="center"/>
            </w:pPr>
            <w:r w:rsidRPr="00A169B2">
              <w:rPr>
                <w:rFonts w:ascii="Times New Roman" w:hAnsi="Times New Roman" w:cs="Times New Roman"/>
                <w:sz w:val="24"/>
                <w:szCs w:val="24"/>
              </w:rPr>
              <w:t>средний</w:t>
            </w:r>
          </w:p>
        </w:tc>
      </w:tr>
      <w:tr w:rsidR="004D7D8F" w:rsidTr="008D6CE5">
        <w:trPr>
          <w:gridAfter w:val="1"/>
          <w:wAfter w:w="30" w:type="dxa"/>
          <w:trHeight w:val="4345"/>
        </w:trPr>
        <w:tc>
          <w:tcPr>
            <w:tcW w:w="807" w:type="dxa"/>
            <w:vMerge/>
          </w:tcPr>
          <w:p w:rsidR="004D7D8F" w:rsidRPr="00280BC0" w:rsidRDefault="004D7D8F" w:rsidP="00D8465B">
            <w:pPr>
              <w:jc w:val="center"/>
              <w:rPr>
                <w:rFonts w:ascii="Times New Roman" w:hAnsi="Times New Roman" w:cs="Times New Roman"/>
                <w:sz w:val="24"/>
                <w:szCs w:val="24"/>
              </w:rPr>
            </w:pPr>
          </w:p>
        </w:tc>
        <w:tc>
          <w:tcPr>
            <w:tcW w:w="826" w:type="dxa"/>
            <w:gridSpan w:val="3"/>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8D6CE5">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4D7D8F" w:rsidRPr="0046395C" w:rsidRDefault="004D7D8F" w:rsidP="008D6CE5">
            <w:pPr>
              <w:widowControl w:val="0"/>
              <w:jc w:val="both"/>
              <w:rPr>
                <w:rFonts w:ascii="Times New Roman" w:eastAsia="Times New Roman" w:hAnsi="Times New Roman" w:cs="Times New Roman"/>
                <w:sz w:val="23"/>
                <w:szCs w:val="23"/>
                <w:lang w:eastAsia="ru-RU"/>
              </w:rPr>
            </w:pPr>
            <w:r w:rsidRPr="0046395C">
              <w:rPr>
                <w:rFonts w:ascii="Times New Roman" w:eastAsia="Times New Roman" w:hAnsi="Times New Roman" w:cs="Times New Roman"/>
                <w:sz w:val="24"/>
                <w:szCs w:val="24"/>
                <w:lang w:eastAsia="ru-RU"/>
              </w:rPr>
              <w:t>неправильность составления и несвоевременность представления в финансовые органы субъектов Российской Федерации и муниципальных образований периодической и годовой бюджетной отчетности по кассовому обслуживанию исполнения бюджетов субъектов Российской Федерации и муниципальных образований, по кассовому обслуживанию исполнения бюджетов государственных внебюджетных фондов операциям со средствами бюджетных (автономных) учреждений и иных неучастников бюджетного процесса;</w:t>
            </w:r>
          </w:p>
        </w:tc>
        <w:tc>
          <w:tcPr>
            <w:tcW w:w="714"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8D6CE5">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8D6CE5">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8D6CE5">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8D6CE5">
            <w:pPr>
              <w:widowControl w:val="0"/>
              <w:jc w:val="center"/>
            </w:pPr>
            <w:r w:rsidRPr="00A169B2">
              <w:rPr>
                <w:rFonts w:ascii="Times New Roman" w:hAnsi="Times New Roman" w:cs="Times New Roman"/>
                <w:sz w:val="24"/>
                <w:szCs w:val="24"/>
              </w:rPr>
              <w:t>средний</w:t>
            </w:r>
          </w:p>
        </w:tc>
      </w:tr>
      <w:tr w:rsidR="004D7D8F" w:rsidTr="008D6CE5">
        <w:trPr>
          <w:gridAfter w:val="1"/>
          <w:wAfter w:w="30" w:type="dxa"/>
          <w:cantSplit/>
          <w:trHeight w:val="3578"/>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8D6CE5">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4D7D8F" w:rsidRPr="00A169B2" w:rsidRDefault="004D7D8F" w:rsidP="008D6CE5">
            <w:pPr>
              <w:widowControl w:val="0"/>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 xml:space="preserve">неправильность составления и несвоевременность представления </w:t>
            </w:r>
            <w:r w:rsidRPr="00A169B2">
              <w:rPr>
                <w:rFonts w:ascii="Times New Roman" w:eastAsia="Times New Roman" w:hAnsi="Times New Roman" w:cs="Times New Roman"/>
                <w:sz w:val="24"/>
                <w:szCs w:val="24"/>
                <w:lang w:eastAsia="ru-RU"/>
              </w:rPr>
              <w:t>в территориальные органы государственных внебюджетных фондов и органы управления государственными внебюджетными фондами периодической и годовой бюджетной отчетности по кассовому обслуживанию исполнения бюджетов государственных внебюджетных фондов и операциям со средствами бюджетных учреждений государственных внебюджетных фондов;</w:t>
            </w:r>
          </w:p>
        </w:tc>
        <w:tc>
          <w:tcPr>
            <w:tcW w:w="714"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8D6CE5">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8D6CE5">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8D6CE5">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8D6CE5">
            <w:pPr>
              <w:widowControl w:val="0"/>
              <w:jc w:val="center"/>
            </w:pPr>
            <w:r w:rsidRPr="00A169B2">
              <w:rPr>
                <w:rFonts w:ascii="Times New Roman" w:hAnsi="Times New Roman" w:cs="Times New Roman"/>
                <w:sz w:val="24"/>
                <w:szCs w:val="24"/>
              </w:rPr>
              <w:t>средний</w:t>
            </w:r>
          </w:p>
        </w:tc>
      </w:tr>
      <w:tr w:rsidR="004D7D8F" w:rsidTr="008D6CE5">
        <w:trPr>
          <w:gridAfter w:val="1"/>
          <w:wAfter w:w="30" w:type="dxa"/>
          <w:trHeight w:val="2949"/>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8D6CE5">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4D7D8F" w:rsidRPr="00A169B2" w:rsidRDefault="004D7D8F" w:rsidP="008D6CE5">
            <w:pPr>
              <w:widowControl w:val="0"/>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неправильность составления и несвоевременность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sidRPr="00A169B2">
              <w:rPr>
                <w:rFonts w:ascii="Times New Roman" w:eastAsia="Times New Roman" w:hAnsi="Times New Roman" w:cs="Times New Roman"/>
                <w:sz w:val="24"/>
                <w:szCs w:val="24"/>
                <w:lang w:eastAsia="ru-RU"/>
              </w:rPr>
              <w:t xml:space="preserve"> периодической и годовой бюджетной отчетности по операциям с бюджетными и денежными обязательствами;</w:t>
            </w:r>
          </w:p>
        </w:tc>
        <w:tc>
          <w:tcPr>
            <w:tcW w:w="714"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8D6CE5">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8D6CE5">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8D6CE5">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8D6CE5">
            <w:pPr>
              <w:widowControl w:val="0"/>
              <w:jc w:val="center"/>
            </w:pPr>
            <w:r w:rsidRPr="00A169B2">
              <w:rPr>
                <w:rFonts w:ascii="Times New Roman" w:hAnsi="Times New Roman" w:cs="Times New Roman"/>
                <w:sz w:val="24"/>
                <w:szCs w:val="24"/>
              </w:rPr>
              <w:t>средний</w:t>
            </w:r>
          </w:p>
        </w:tc>
      </w:tr>
      <w:tr w:rsidR="004D7D8F" w:rsidTr="008D6CE5">
        <w:trPr>
          <w:gridAfter w:val="1"/>
          <w:wAfter w:w="30" w:type="dxa"/>
          <w:trHeight w:val="992"/>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4D7D8F" w:rsidRPr="00A169B2" w:rsidRDefault="004D7D8F" w:rsidP="008D6CE5">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169B2" w:rsidRDefault="004D7D8F" w:rsidP="008D6CE5">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A169B2" w:rsidRDefault="004D7D8F" w:rsidP="008D6CE5">
            <w:pPr>
              <w:widowControl w:val="0"/>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8D6CE5">
            <w:pPr>
              <w:widowControl w:val="0"/>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8D6CE5">
        <w:trPr>
          <w:gridAfter w:val="1"/>
          <w:wAfter w:w="30" w:type="dxa"/>
          <w:trHeight w:val="885"/>
        </w:trPr>
        <w:tc>
          <w:tcPr>
            <w:tcW w:w="807" w:type="dxa"/>
            <w:vMerge w:val="restart"/>
          </w:tcPr>
          <w:p w:rsidR="004D7D8F" w:rsidRPr="0006259B" w:rsidRDefault="004D7D8F" w:rsidP="000C0CE8">
            <w:pPr>
              <w:jc w:val="center"/>
              <w:rPr>
                <w:rFonts w:ascii="Times New Roman" w:hAnsi="Times New Roman" w:cs="Times New Roman"/>
                <w:sz w:val="24"/>
                <w:szCs w:val="24"/>
              </w:rPr>
            </w:pPr>
            <w:r w:rsidRPr="0006259B">
              <w:rPr>
                <w:rFonts w:ascii="Times New Roman" w:hAnsi="Times New Roman" w:cs="Times New Roman"/>
                <w:sz w:val="24"/>
                <w:szCs w:val="24"/>
              </w:rPr>
              <w:lastRenderedPageBreak/>
              <w:t>5.</w:t>
            </w:r>
          </w:p>
        </w:tc>
        <w:tc>
          <w:tcPr>
            <w:tcW w:w="13551" w:type="dxa"/>
            <w:gridSpan w:val="32"/>
            <w:vAlign w:val="center"/>
          </w:tcPr>
          <w:p w:rsidR="004D7D8F" w:rsidRPr="0006259B" w:rsidRDefault="004D7D8F" w:rsidP="006A238A">
            <w:pPr>
              <w:jc w:val="both"/>
              <w:rPr>
                <w:rFonts w:ascii="Times New Roman" w:hAnsi="Times New Roman" w:cs="Times New Roman"/>
                <w:sz w:val="24"/>
                <w:szCs w:val="24"/>
              </w:rPr>
            </w:pPr>
            <w:r w:rsidRPr="0006259B">
              <w:rPr>
                <w:rFonts w:ascii="Times New Roman" w:hAnsi="Times New Roman" w:cs="Times New Roman"/>
                <w:sz w:val="24"/>
                <w:szCs w:val="24"/>
              </w:rPr>
              <w:t xml:space="preserve">Размещение информации на сайте УФК в </w:t>
            </w:r>
            <w:r>
              <w:rPr>
                <w:rFonts w:ascii="Times New Roman" w:hAnsi="Times New Roman" w:cs="Times New Roman"/>
                <w:bCs/>
                <w:sz w:val="24"/>
                <w:szCs w:val="24"/>
              </w:rPr>
              <w:t>информационно –</w:t>
            </w:r>
            <w:r w:rsidRPr="0006259B">
              <w:rPr>
                <w:rFonts w:ascii="Times New Roman" w:hAnsi="Times New Roman" w:cs="Times New Roman"/>
                <w:bCs/>
                <w:sz w:val="24"/>
                <w:szCs w:val="24"/>
              </w:rPr>
              <w:t xml:space="preserve"> телекоммуникационной сети «Интернет»</w:t>
            </w:r>
            <w:r w:rsidRPr="0006259B">
              <w:rPr>
                <w:rFonts w:ascii="Times New Roman" w:eastAsia="Times New Roman" w:hAnsi="Times New Roman" w:cs="Times New Roman"/>
                <w:bCs/>
                <w:sz w:val="24"/>
                <w:szCs w:val="24"/>
                <w:lang w:eastAsia="ru-RU"/>
              </w:rPr>
              <w:t xml:space="preserve"> по направлению деятельности </w:t>
            </w:r>
            <w:r w:rsidRPr="0006259B">
              <w:rPr>
                <w:rFonts w:ascii="Times New Roman" w:eastAsia="Times New Roman" w:hAnsi="Times New Roman" w:cs="Times New Roman"/>
                <w:sz w:val="24"/>
                <w:szCs w:val="24"/>
                <w:lang w:val="en-US" w:eastAsia="ru-RU"/>
              </w:rPr>
              <w:t>VI</w:t>
            </w:r>
            <w:r w:rsidRPr="0006259B">
              <w:rPr>
                <w:rFonts w:ascii="Times New Roman" w:eastAsia="Times New Roman" w:hAnsi="Times New Roman" w:cs="Times New Roman"/>
                <w:sz w:val="24"/>
                <w:szCs w:val="24"/>
                <w:lang w:eastAsia="ru-RU"/>
              </w:rPr>
              <w:t xml:space="preserve"> «Классификатора рисков:</w:t>
            </w:r>
          </w:p>
        </w:tc>
      </w:tr>
      <w:tr w:rsidR="004D7D8F" w:rsidTr="008D6CE5">
        <w:trPr>
          <w:trHeight w:val="3251"/>
        </w:trPr>
        <w:tc>
          <w:tcPr>
            <w:tcW w:w="807" w:type="dxa"/>
            <w:vMerge/>
          </w:tcPr>
          <w:p w:rsidR="004D7D8F" w:rsidRPr="0006259B" w:rsidRDefault="004D7D8F" w:rsidP="000C0CE8">
            <w:pPr>
              <w:jc w:val="center"/>
              <w:rPr>
                <w:rFonts w:ascii="Times New Roman" w:hAnsi="Times New Roman" w:cs="Times New Roman"/>
                <w:sz w:val="24"/>
                <w:szCs w:val="24"/>
              </w:rPr>
            </w:pPr>
          </w:p>
        </w:tc>
        <w:tc>
          <w:tcPr>
            <w:tcW w:w="810" w:type="dxa"/>
            <w:gridSpan w:val="2"/>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6</w:t>
            </w:r>
          </w:p>
        </w:tc>
        <w:tc>
          <w:tcPr>
            <w:tcW w:w="702" w:type="dxa"/>
            <w:gridSpan w:val="4"/>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5</w:t>
            </w:r>
          </w:p>
        </w:tc>
        <w:tc>
          <w:tcPr>
            <w:tcW w:w="740" w:type="dxa"/>
            <w:gridSpan w:val="3"/>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9" w:type="dxa"/>
            <w:gridSpan w:val="5"/>
            <w:vAlign w:val="center"/>
          </w:tcPr>
          <w:p w:rsidR="004D7D8F" w:rsidRPr="0006259B" w:rsidRDefault="004D7D8F" w:rsidP="00BB4B3A">
            <w:pPr>
              <w:jc w:val="both"/>
              <w:rPr>
                <w:rFonts w:ascii="Times New Roman" w:hAnsi="Times New Roman" w:cs="Times New Roman"/>
                <w:sz w:val="24"/>
                <w:szCs w:val="24"/>
              </w:rPr>
            </w:pPr>
            <w:r>
              <w:rPr>
                <w:rFonts w:ascii="Times New Roman" w:hAnsi="Times New Roman" w:cs="Times New Roman"/>
                <w:bCs/>
                <w:sz w:val="24"/>
                <w:szCs w:val="24"/>
              </w:rPr>
              <w:t>н</w:t>
            </w:r>
            <w:r w:rsidRPr="0006259B">
              <w:rPr>
                <w:rFonts w:ascii="Times New Roman" w:hAnsi="Times New Roman" w:cs="Times New Roman"/>
                <w:bCs/>
                <w:sz w:val="24"/>
                <w:szCs w:val="24"/>
              </w:rPr>
              <w:t>есвоевременное размещение информации о кассовом исполнении федерального бюджета, кассовом обслуживании исполнения бюджетов бюджетной системы Российской Федерации, операциям со средствами бюджетных (автономных) учреждений и иных неучастников бюджетного процесса на официа</w:t>
            </w:r>
            <w:r>
              <w:rPr>
                <w:rFonts w:ascii="Times New Roman" w:hAnsi="Times New Roman" w:cs="Times New Roman"/>
                <w:bCs/>
                <w:sz w:val="24"/>
                <w:szCs w:val="24"/>
              </w:rPr>
              <w:t>льном сайте УФК в информационно - </w:t>
            </w:r>
            <w:r w:rsidRPr="0006259B">
              <w:rPr>
                <w:rFonts w:ascii="Times New Roman" w:hAnsi="Times New Roman" w:cs="Times New Roman"/>
                <w:bCs/>
                <w:sz w:val="24"/>
                <w:szCs w:val="24"/>
              </w:rPr>
              <w:t>телекоммуникационной сети «Интернет»</w:t>
            </w:r>
            <w:r>
              <w:rPr>
                <w:rFonts w:ascii="Times New Roman" w:hAnsi="Times New Roman" w:cs="Times New Roman"/>
                <w:bCs/>
                <w:sz w:val="24"/>
                <w:szCs w:val="24"/>
              </w:rPr>
              <w:t>;</w:t>
            </w:r>
          </w:p>
        </w:tc>
        <w:tc>
          <w:tcPr>
            <w:tcW w:w="724" w:type="dxa"/>
            <w:gridSpan w:val="3"/>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9" w:type="dxa"/>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6" w:type="dxa"/>
            <w:gridSpan w:val="3"/>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70" w:type="dxa"/>
            <w:gridSpan w:val="4"/>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4" w:type="dxa"/>
            <w:gridSpan w:val="2"/>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7" w:type="dxa"/>
            <w:gridSpan w:val="4"/>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70" w:type="dxa"/>
            <w:gridSpan w:val="2"/>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4D7D8F" w:rsidTr="008D6CE5">
        <w:trPr>
          <w:trHeight w:val="811"/>
        </w:trPr>
        <w:tc>
          <w:tcPr>
            <w:tcW w:w="807" w:type="dxa"/>
            <w:vMerge/>
          </w:tcPr>
          <w:p w:rsidR="004D7D8F" w:rsidRPr="0006259B" w:rsidRDefault="004D7D8F" w:rsidP="000C0CE8">
            <w:pPr>
              <w:jc w:val="center"/>
              <w:rPr>
                <w:rFonts w:ascii="Times New Roman" w:hAnsi="Times New Roman" w:cs="Times New Roman"/>
                <w:sz w:val="24"/>
                <w:szCs w:val="24"/>
              </w:rPr>
            </w:pPr>
          </w:p>
        </w:tc>
        <w:tc>
          <w:tcPr>
            <w:tcW w:w="810" w:type="dxa"/>
            <w:gridSpan w:val="2"/>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6</w:t>
            </w:r>
          </w:p>
        </w:tc>
        <w:tc>
          <w:tcPr>
            <w:tcW w:w="702" w:type="dxa"/>
            <w:gridSpan w:val="4"/>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5</w:t>
            </w:r>
          </w:p>
        </w:tc>
        <w:tc>
          <w:tcPr>
            <w:tcW w:w="740" w:type="dxa"/>
            <w:gridSpan w:val="3"/>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9" w:type="dxa"/>
            <w:gridSpan w:val="5"/>
            <w:vAlign w:val="center"/>
          </w:tcPr>
          <w:p w:rsidR="004D7D8F" w:rsidRPr="0006259B" w:rsidRDefault="004D7D8F" w:rsidP="006A238A">
            <w:pPr>
              <w:jc w:val="both"/>
              <w:rPr>
                <w:rFonts w:ascii="Times New Roman" w:hAnsi="Times New Roman" w:cs="Times New Roman"/>
                <w:bCs/>
                <w:sz w:val="24"/>
                <w:szCs w:val="24"/>
              </w:rPr>
            </w:pPr>
            <w:r w:rsidRPr="0006259B">
              <w:rPr>
                <w:rFonts w:ascii="Times New Roman" w:hAnsi="Times New Roman" w:cs="Times New Roman"/>
                <w:sz w:val="24"/>
                <w:szCs w:val="24"/>
              </w:rPr>
              <w:t xml:space="preserve">иные риски по пункту 5 направления деятельности </w:t>
            </w:r>
            <w:r w:rsidRPr="0006259B">
              <w:rPr>
                <w:rFonts w:ascii="Times New Roman" w:hAnsi="Times New Roman" w:cs="Times New Roman"/>
                <w:sz w:val="24"/>
                <w:szCs w:val="24"/>
                <w:lang w:val="en-US"/>
              </w:rPr>
              <w:t>VI</w:t>
            </w:r>
            <w:r w:rsidRPr="0006259B">
              <w:rPr>
                <w:rFonts w:ascii="Times New Roman" w:hAnsi="Times New Roman" w:cs="Times New Roman"/>
                <w:sz w:val="24"/>
                <w:szCs w:val="24"/>
              </w:rPr>
              <w:t xml:space="preserve"> Классификатора рисков.</w:t>
            </w:r>
          </w:p>
        </w:tc>
        <w:tc>
          <w:tcPr>
            <w:tcW w:w="724" w:type="dxa"/>
            <w:gridSpan w:val="3"/>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9" w:type="dxa"/>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6" w:type="dxa"/>
            <w:gridSpan w:val="3"/>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70" w:type="dxa"/>
            <w:gridSpan w:val="4"/>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4" w:type="dxa"/>
            <w:gridSpan w:val="2"/>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7" w:type="dxa"/>
            <w:gridSpan w:val="4"/>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70" w:type="dxa"/>
            <w:gridSpan w:val="2"/>
            <w:vAlign w:val="center"/>
          </w:tcPr>
          <w:p w:rsidR="004D7D8F" w:rsidRPr="0006259B" w:rsidRDefault="004D7D8F" w:rsidP="0006259B">
            <w:pPr>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4D7D8F" w:rsidTr="008D6CE5">
        <w:trPr>
          <w:gridAfter w:val="1"/>
          <w:wAfter w:w="30" w:type="dxa"/>
          <w:trHeight w:val="797"/>
        </w:trPr>
        <w:tc>
          <w:tcPr>
            <w:tcW w:w="807" w:type="dxa"/>
            <w:vMerge w:val="restart"/>
          </w:tcPr>
          <w:p w:rsidR="004D7D8F" w:rsidRPr="006A238A" w:rsidRDefault="004D7D8F" w:rsidP="0089114C">
            <w:pPr>
              <w:jc w:val="center"/>
              <w:rPr>
                <w:rFonts w:ascii="Times New Roman" w:hAnsi="Times New Roman" w:cs="Times New Roman"/>
                <w:sz w:val="24"/>
                <w:szCs w:val="24"/>
              </w:rPr>
            </w:pPr>
            <w:r>
              <w:rPr>
                <w:rFonts w:ascii="Times New Roman" w:hAnsi="Times New Roman" w:cs="Times New Roman"/>
                <w:sz w:val="24"/>
                <w:szCs w:val="24"/>
                <w:lang w:val="en-US"/>
              </w:rPr>
              <w:t>6</w:t>
            </w:r>
            <w:r w:rsidRPr="006A238A">
              <w:rPr>
                <w:rFonts w:ascii="Times New Roman" w:hAnsi="Times New Roman" w:cs="Times New Roman"/>
                <w:sz w:val="24"/>
                <w:szCs w:val="24"/>
                <w:lang w:val="en-US"/>
              </w:rPr>
              <w:t>.</w:t>
            </w:r>
          </w:p>
        </w:tc>
        <w:tc>
          <w:tcPr>
            <w:tcW w:w="13551" w:type="dxa"/>
            <w:gridSpan w:val="32"/>
            <w:vAlign w:val="center"/>
          </w:tcPr>
          <w:p w:rsidR="004D7D8F" w:rsidRPr="006A238A" w:rsidRDefault="004D7D8F" w:rsidP="006A238A">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sidRPr="008B2F0D">
              <w:rPr>
                <w:rFonts w:ascii="Times New Roman" w:eastAsia="Times New Roman" w:hAnsi="Times New Roman" w:cs="Times New Roman"/>
                <w:sz w:val="24"/>
                <w:szCs w:val="24"/>
                <w:lang w:val="en-US" w:eastAsia="ru-RU"/>
              </w:rPr>
              <w:t>VI</w:t>
            </w:r>
            <w:r w:rsidRPr="008B2F0D">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8D6CE5">
        <w:trPr>
          <w:gridAfter w:val="1"/>
          <w:wAfter w:w="30" w:type="dxa"/>
          <w:trHeight w:val="1532"/>
        </w:trPr>
        <w:tc>
          <w:tcPr>
            <w:tcW w:w="807" w:type="dxa"/>
            <w:vMerge/>
          </w:tcPr>
          <w:p w:rsidR="004D7D8F" w:rsidRDefault="004D7D8F" w:rsidP="005528B3">
            <w:pPr>
              <w:jc w:val="center"/>
              <w:rPr>
                <w:rFonts w:ascii="Times New Roman" w:hAnsi="Times New Roman" w:cs="Times New Roman"/>
                <w:sz w:val="24"/>
                <w:szCs w:val="24"/>
              </w:rPr>
            </w:pPr>
          </w:p>
        </w:tc>
        <w:tc>
          <w:tcPr>
            <w:tcW w:w="826" w:type="dxa"/>
            <w:gridSpan w:val="3"/>
            <w:vAlign w:val="center"/>
          </w:tcPr>
          <w:p w:rsidR="004D7D8F" w:rsidRPr="00A169B2" w:rsidRDefault="004D7D8F">
            <w:pPr>
              <w:jc w:val="center"/>
            </w:pPr>
            <w:r>
              <w:rPr>
                <w:rFonts w:ascii="Times New Roman" w:hAnsi="Times New Roman" w:cs="Times New Roman"/>
                <w:sz w:val="24"/>
                <w:szCs w:val="24"/>
              </w:rPr>
              <w:t>6</w:t>
            </w:r>
          </w:p>
        </w:tc>
        <w:tc>
          <w:tcPr>
            <w:tcW w:w="686" w:type="dxa"/>
            <w:gridSpan w:val="3"/>
            <w:vAlign w:val="center"/>
          </w:tcPr>
          <w:p w:rsidR="004D7D8F" w:rsidRPr="00095225" w:rsidRDefault="004D7D8F">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53" w:type="dxa"/>
            <w:gridSpan w:val="4"/>
            <w:vAlign w:val="center"/>
          </w:tcPr>
          <w:p w:rsidR="004D7D8F" w:rsidRPr="00A169B2" w:rsidRDefault="004D7D8F" w:rsidP="00D8465B">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Pr="00A169B2" w:rsidRDefault="004D7D8F" w:rsidP="0089114C">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8B2F0D">
              <w:rPr>
                <w:rFonts w:ascii="Times New Roman" w:eastAsia="Times New Roman" w:hAnsi="Times New Roman" w:cs="Times New Roman"/>
                <w:sz w:val="24"/>
                <w:szCs w:val="24"/>
                <w:lang w:val="en-US" w:eastAsia="ru-RU"/>
              </w:rPr>
              <w:t>VI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9F39B1" w:rsidRDefault="004D7D8F" w:rsidP="00D8465B">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9F39B1" w:rsidRDefault="004D7D8F" w:rsidP="00D8465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9F39B1" w:rsidRDefault="004D7D8F" w:rsidP="00D8465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9F39B1" w:rsidRDefault="004D7D8F" w:rsidP="00D8465B">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9F39B1" w:rsidRDefault="004D7D8F" w:rsidP="00D8465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9F39B1" w:rsidRDefault="004D7D8F" w:rsidP="00D8465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Pr="00A169B2" w:rsidRDefault="004D7D8F" w:rsidP="009E5E7A">
            <w:pPr>
              <w:jc w:val="center"/>
            </w:pPr>
            <w:r w:rsidRPr="00FC060B">
              <w:rPr>
                <w:rFonts w:ascii="Times New Roman" w:hAnsi="Times New Roman" w:cs="Times New Roman"/>
                <w:sz w:val="24"/>
                <w:szCs w:val="24"/>
              </w:rPr>
              <w:t>низкий</w:t>
            </w:r>
          </w:p>
        </w:tc>
      </w:tr>
      <w:tr w:rsidR="004D7D8F" w:rsidTr="008D6CE5">
        <w:trPr>
          <w:gridAfter w:val="1"/>
          <w:wAfter w:w="30" w:type="dxa"/>
          <w:trHeight w:val="1310"/>
        </w:trPr>
        <w:tc>
          <w:tcPr>
            <w:tcW w:w="14358" w:type="dxa"/>
            <w:gridSpan w:val="33"/>
            <w:vAlign w:val="center"/>
          </w:tcPr>
          <w:p w:rsidR="004D7D8F" w:rsidRPr="00A169B2" w:rsidRDefault="004D7D8F" w:rsidP="008D6CE5">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lastRenderedPageBreak/>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sz w:val="24"/>
                <w:szCs w:val="24"/>
                <w:lang w:val="en-US" w:eastAsia="ru-RU"/>
              </w:rPr>
              <w:t>VII</w:t>
            </w:r>
            <w:r w:rsidRPr="00A169B2">
              <w:rPr>
                <w:rFonts w:ascii="Times New Roman" w:eastAsia="Times New Roman" w:hAnsi="Times New Roman" w:cs="Times New Roman"/>
                <w:b/>
                <w:sz w:val="24"/>
                <w:szCs w:val="24"/>
                <w:lang w:eastAsia="ru-RU"/>
              </w:rPr>
              <w:t>. 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Pr>
                <w:rStyle w:val="a6"/>
                <w:rFonts w:ascii="Times New Roman" w:eastAsia="Times New Roman" w:hAnsi="Times New Roman" w:cs="Times New Roman"/>
                <w:b/>
                <w:sz w:val="24"/>
                <w:szCs w:val="24"/>
                <w:lang w:eastAsia="ru-RU"/>
              </w:rPr>
              <w:footnoteReference w:id="4"/>
            </w:r>
          </w:p>
        </w:tc>
      </w:tr>
      <w:tr w:rsidR="004D7D8F" w:rsidTr="008D6CE5">
        <w:trPr>
          <w:gridAfter w:val="1"/>
          <w:wAfter w:w="30" w:type="dxa"/>
          <w:trHeight w:val="1244"/>
        </w:trPr>
        <w:tc>
          <w:tcPr>
            <w:tcW w:w="807" w:type="dxa"/>
            <w:vMerge w:val="restart"/>
          </w:tcPr>
          <w:p w:rsidR="004D7D8F" w:rsidRDefault="004D7D8F" w:rsidP="008E6E7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3551" w:type="dxa"/>
            <w:gridSpan w:val="32"/>
            <w:vAlign w:val="center"/>
          </w:tcPr>
          <w:p w:rsidR="004D7D8F" w:rsidRPr="00A169B2" w:rsidRDefault="004D7D8F" w:rsidP="009F39B1">
            <w:pPr>
              <w:jc w:val="both"/>
              <w:rPr>
                <w:rFonts w:ascii="Times New Roman" w:hAnsi="Times New Roman" w:cs="Times New Roman"/>
                <w:iCs/>
                <w:sz w:val="24"/>
                <w:szCs w:val="24"/>
              </w:rPr>
            </w:pPr>
            <w:r>
              <w:rPr>
                <w:rFonts w:ascii="Times New Roman" w:hAnsi="Times New Roman" w:cs="Times New Roman"/>
                <w:sz w:val="24"/>
                <w:szCs w:val="24"/>
              </w:rPr>
              <w:t>Осуществление мероприятий</w:t>
            </w:r>
            <w:r w:rsidRPr="0052279B">
              <w:rPr>
                <w:rFonts w:ascii="Times New Roman" w:hAnsi="Times New Roman" w:cs="Times New Roman"/>
                <w:sz w:val="24"/>
                <w:szCs w:val="24"/>
              </w:rPr>
              <w:t xml:space="preserve">, связанных с осуществлением полномочий по ведению бюджетного (бухгалтерского) учета </w:t>
            </w:r>
            <w:r>
              <w:rPr>
                <w:rFonts w:ascii="Times New Roman" w:hAnsi="Times New Roman" w:cs="Times New Roman"/>
                <w:sz w:val="24"/>
                <w:szCs w:val="24"/>
              </w:rPr>
              <w:br/>
            </w:r>
            <w:r w:rsidRPr="0052279B">
              <w:rPr>
                <w:rFonts w:ascii="Times New Roman" w:hAnsi="Times New Roman" w:cs="Times New Roman"/>
                <w:sz w:val="24"/>
                <w:szCs w:val="24"/>
              </w:rPr>
              <w:t xml:space="preserve">и формированию бюджетной (бухгалтерской) отчетности, а также по начислению и перечислению оплаты труда, иных выплат </w:t>
            </w:r>
            <w:r>
              <w:rPr>
                <w:rFonts w:ascii="Times New Roman" w:hAnsi="Times New Roman" w:cs="Times New Roman"/>
                <w:sz w:val="24"/>
                <w:szCs w:val="24"/>
              </w:rPr>
              <w:br/>
            </w:r>
            <w:r w:rsidRPr="0052279B">
              <w:rPr>
                <w:rFonts w:ascii="Times New Roman" w:hAnsi="Times New Roman" w:cs="Times New Roman"/>
                <w:sz w:val="24"/>
                <w:szCs w:val="24"/>
              </w:rPr>
              <w:t>и связанных 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r>
              <w:rPr>
                <w:rFonts w:ascii="Times New Roman"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073672">
            <w:pPr>
              <w:jc w:val="center"/>
              <w:rPr>
                <w:rFonts w:ascii="Times New Roman" w:eastAsia="Times New Roman" w:hAnsi="Times New Roman" w:cs="Times New Roman"/>
                <w:sz w:val="24"/>
                <w:szCs w:val="24"/>
                <w:lang w:eastAsia="ru-RU"/>
              </w:rPr>
            </w:pPr>
          </w:p>
        </w:tc>
        <w:tc>
          <w:tcPr>
            <w:tcW w:w="826" w:type="dxa"/>
            <w:gridSpan w:val="3"/>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6" w:type="dxa"/>
            <w:gridSpan w:val="3"/>
            <w:vAlign w:val="center"/>
          </w:tcPr>
          <w:p w:rsidR="004D7D8F" w:rsidRDefault="004D7D8F" w:rsidP="00387EDD">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4D7D8F" w:rsidRPr="00A169B2" w:rsidRDefault="004D7D8F" w:rsidP="00387E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331C10">
              <w:rPr>
                <w:rFonts w:ascii="Times New Roman" w:eastAsia="Times New Roman" w:hAnsi="Times New Roman" w:cs="Times New Roman"/>
                <w:sz w:val="24"/>
                <w:szCs w:val="24"/>
                <w:lang w:eastAsia="ru-RU"/>
              </w:rPr>
              <w:t>соблюдение сроков дорожных карт организации работы по передаче полномочий по начислению выпла</w:t>
            </w:r>
            <w:r>
              <w:rPr>
                <w:rFonts w:ascii="Times New Roman" w:eastAsia="Times New Roman" w:hAnsi="Times New Roman" w:cs="Times New Roman"/>
                <w:sz w:val="24"/>
                <w:szCs w:val="24"/>
                <w:lang w:eastAsia="ru-RU"/>
              </w:rPr>
              <w:t xml:space="preserve">т </w:t>
            </w:r>
            <w:r>
              <w:rPr>
                <w:rFonts w:ascii="Times New Roman" w:eastAsia="Times New Roman" w:hAnsi="Times New Roman" w:cs="Times New Roman"/>
                <w:sz w:val="24"/>
                <w:szCs w:val="24"/>
                <w:lang w:eastAsia="ru-RU"/>
              </w:rPr>
              <w:br/>
              <w:t xml:space="preserve">по оплате труда, иных выплат </w:t>
            </w:r>
            <w:r w:rsidRPr="00331C10">
              <w:rPr>
                <w:rFonts w:ascii="Times New Roman" w:eastAsia="Times New Roman" w:hAnsi="Times New Roman" w:cs="Times New Roman"/>
                <w:sz w:val="24"/>
                <w:szCs w:val="24"/>
                <w:lang w:eastAsia="ru-RU"/>
              </w:rPr>
              <w:t>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иной обязательной отчетности, формируемой на осно</w:t>
            </w:r>
            <w:r>
              <w:rPr>
                <w:rFonts w:ascii="Times New Roman" w:eastAsia="Times New Roman" w:hAnsi="Times New Roman" w:cs="Times New Roman"/>
                <w:sz w:val="24"/>
                <w:szCs w:val="24"/>
                <w:lang w:eastAsia="ru-RU"/>
              </w:rPr>
              <w:t xml:space="preserve">вании данных бюджетного учета, </w:t>
            </w:r>
            <w:r>
              <w:rPr>
                <w:rFonts w:ascii="Times New Roman" w:eastAsia="Times New Roman" w:hAnsi="Times New Roman" w:cs="Times New Roman"/>
                <w:sz w:val="24"/>
                <w:szCs w:val="24"/>
                <w:lang w:eastAsia="ru-RU"/>
              </w:rPr>
              <w:br/>
            </w:r>
            <w:r w:rsidRPr="00331C10">
              <w:rPr>
                <w:rFonts w:ascii="Times New Roman" w:eastAsia="Times New Roman" w:hAnsi="Times New Roman" w:cs="Times New Roman"/>
                <w:sz w:val="24"/>
                <w:szCs w:val="24"/>
                <w:lang w:eastAsia="ru-RU"/>
              </w:rPr>
              <w:t xml:space="preserve">а также обеспечение представления такой </w:t>
            </w:r>
            <w:r>
              <w:rPr>
                <w:rFonts w:ascii="Times New Roman" w:eastAsia="Times New Roman" w:hAnsi="Times New Roman" w:cs="Times New Roman"/>
                <w:sz w:val="24"/>
                <w:szCs w:val="24"/>
                <w:lang w:eastAsia="ru-RU"/>
              </w:rPr>
              <w:t xml:space="preserve">отчетности </w:t>
            </w:r>
            <w:r w:rsidRPr="00331C10">
              <w:rPr>
                <w:rFonts w:ascii="Times New Roman" w:eastAsia="Times New Roman" w:hAnsi="Times New Roman" w:cs="Times New Roman"/>
                <w:sz w:val="24"/>
                <w:szCs w:val="24"/>
                <w:lang w:eastAsia="ru-RU"/>
              </w:rPr>
              <w:t>в соответствующие го</w:t>
            </w:r>
            <w:r>
              <w:rPr>
                <w:rFonts w:ascii="Times New Roman" w:eastAsia="Times New Roman" w:hAnsi="Times New Roman" w:cs="Times New Roman"/>
                <w:sz w:val="24"/>
                <w:szCs w:val="24"/>
                <w:lang w:eastAsia="ru-RU"/>
              </w:rPr>
              <w:t xml:space="preserve">сударственные органы между УФК </w:t>
            </w:r>
            <w:r>
              <w:rPr>
                <w:rFonts w:ascii="Times New Roman" w:eastAsia="Times New Roman" w:hAnsi="Times New Roman" w:cs="Times New Roman"/>
                <w:sz w:val="24"/>
                <w:szCs w:val="24"/>
                <w:lang w:eastAsia="ru-RU"/>
              </w:rPr>
              <w:br/>
            </w:r>
            <w:r w:rsidRPr="00331C10">
              <w:rPr>
                <w:rFonts w:ascii="Times New Roman" w:eastAsia="Times New Roman" w:hAnsi="Times New Roman" w:cs="Times New Roman"/>
                <w:sz w:val="24"/>
                <w:szCs w:val="24"/>
                <w:lang w:eastAsia="ru-RU"/>
              </w:rPr>
              <w:t>и территориальными органами исполнительной власти</w:t>
            </w:r>
            <w:r>
              <w:rPr>
                <w:rFonts w:ascii="Times New Roman" w:eastAsia="Times New Roman" w:hAnsi="Times New Roman" w:cs="Times New Roman"/>
                <w:sz w:val="24"/>
                <w:szCs w:val="24"/>
                <w:lang w:eastAsia="ru-RU"/>
              </w:rPr>
              <w:t>;</w:t>
            </w:r>
          </w:p>
        </w:tc>
        <w:tc>
          <w:tcPr>
            <w:tcW w:w="714" w:type="dxa"/>
            <w:gridSpan w:val="2"/>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865" w:type="dxa"/>
            <w:gridSpan w:val="2"/>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45" w:type="dxa"/>
            <w:gridSpan w:val="3"/>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883" w:type="dxa"/>
            <w:gridSpan w:val="4"/>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51" w:type="dxa"/>
            <w:gridSpan w:val="2"/>
            <w:vAlign w:val="center"/>
          </w:tcPr>
          <w:p w:rsidR="004D7D8F" w:rsidRPr="00A169B2" w:rsidRDefault="004D7D8F" w:rsidP="00387EDD">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D7D8F" w:rsidTr="008D6CE5">
        <w:trPr>
          <w:gridAfter w:val="1"/>
          <w:wAfter w:w="30" w:type="dxa"/>
          <w:trHeight w:val="4287"/>
        </w:trPr>
        <w:tc>
          <w:tcPr>
            <w:tcW w:w="807" w:type="dxa"/>
            <w:vMerge/>
          </w:tcPr>
          <w:p w:rsidR="004D7D8F" w:rsidRDefault="004D7D8F" w:rsidP="00073672">
            <w:pPr>
              <w:jc w:val="center"/>
              <w:rPr>
                <w:rFonts w:ascii="Times New Roman" w:eastAsia="Times New Roman" w:hAnsi="Times New Roman" w:cs="Times New Roman"/>
                <w:sz w:val="24"/>
                <w:szCs w:val="24"/>
                <w:lang w:eastAsia="ru-RU"/>
              </w:rPr>
            </w:pPr>
          </w:p>
        </w:tc>
        <w:tc>
          <w:tcPr>
            <w:tcW w:w="826" w:type="dxa"/>
            <w:gridSpan w:val="3"/>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6" w:type="dxa"/>
            <w:gridSpan w:val="3"/>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A169B2" w:rsidRDefault="004D7D8F" w:rsidP="0089114C">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и</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Pr>
                <w:rFonts w:ascii="Times New Roman" w:eastAsia="Times New Roman" w:hAnsi="Times New Roman" w:cs="Times New Roman"/>
                <w:sz w:val="24"/>
                <w:szCs w:val="24"/>
                <w:lang w:eastAsia="ru-RU"/>
              </w:rPr>
              <w:t xml:space="preserve"> (далее – направление деятельности</w:t>
            </w:r>
            <w:r w:rsidRPr="00AE19EC">
              <w:rPr>
                <w:rFonts w:ascii="Times New Roman" w:hAnsi="Times New Roman" w:cs="Times New Roman"/>
                <w:sz w:val="24"/>
                <w:szCs w:val="24"/>
              </w:rPr>
              <w:t xml:space="preserve"> </w:t>
            </w:r>
            <w:r w:rsidRPr="00A169B2">
              <w:rPr>
                <w:rFonts w:ascii="Times New Roman" w:hAnsi="Times New Roman" w:cs="Times New Roman"/>
                <w:sz w:val="24"/>
                <w:szCs w:val="24"/>
                <w:lang w:val="en-US"/>
              </w:rPr>
              <w:t>VII</w:t>
            </w:r>
            <w:r>
              <w:rPr>
                <w:rFonts w:ascii="Times New Roman" w:hAnsi="Times New Roman" w:cs="Times New Roman"/>
                <w:sz w:val="24"/>
                <w:szCs w:val="24"/>
              </w:rPr>
              <w:t>)</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8D6CE5">
        <w:trPr>
          <w:gridAfter w:val="1"/>
          <w:wAfter w:w="30" w:type="dxa"/>
          <w:trHeight w:val="1116"/>
        </w:trPr>
        <w:tc>
          <w:tcPr>
            <w:tcW w:w="807" w:type="dxa"/>
            <w:vMerge w:val="restart"/>
          </w:tcPr>
          <w:p w:rsidR="004D7D8F" w:rsidRDefault="004D7D8F" w:rsidP="00F1273B">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4D7D8F" w:rsidRPr="006A238A" w:rsidRDefault="004D7D8F" w:rsidP="00AE19EC">
            <w:pPr>
              <w:jc w:val="both"/>
              <w:rPr>
                <w:rFonts w:ascii="Times New Roman" w:hAnsi="Times New Roman" w:cs="Times New Roman"/>
                <w:sz w:val="24"/>
                <w:szCs w:val="24"/>
              </w:rPr>
            </w:pPr>
            <w:r w:rsidRPr="0052279B">
              <w:rPr>
                <w:rFonts w:ascii="Times New Roman" w:hAnsi="Times New Roman" w:cs="Times New Roman"/>
                <w:sz w:val="24"/>
                <w:szCs w:val="24"/>
              </w:rPr>
              <w:t xml:space="preserve">Осуществление переданных полномочий отдельных федеральных органов исполнительной власти </w:t>
            </w:r>
            <w:r>
              <w:rPr>
                <w:rFonts w:ascii="Times New Roman" w:hAnsi="Times New Roman" w:cs="Times New Roman"/>
                <w:sz w:val="24"/>
                <w:szCs w:val="24"/>
              </w:rPr>
              <w:br/>
            </w:r>
            <w:r w:rsidRPr="0052279B">
              <w:rPr>
                <w:rFonts w:ascii="Times New Roman" w:hAnsi="Times New Roman" w:cs="Times New Roman"/>
                <w:sz w:val="24"/>
                <w:szCs w:val="24"/>
              </w:rPr>
              <w:t>(их территориальных органов)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w:t>
            </w:r>
            <w:r>
              <w:rPr>
                <w:rFonts w:ascii="Times New Roman" w:hAnsi="Times New Roman" w:cs="Times New Roman"/>
                <w:sz w:val="24"/>
                <w:szCs w:val="24"/>
              </w:rPr>
              <w:t>:</w:t>
            </w:r>
          </w:p>
        </w:tc>
      </w:tr>
      <w:tr w:rsidR="004D7D8F" w:rsidTr="008D6CE5">
        <w:trPr>
          <w:gridAfter w:val="1"/>
          <w:wAfter w:w="30" w:type="dxa"/>
          <w:trHeight w:val="975"/>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4" w:type="dxa"/>
            <w:gridSpan w:val="7"/>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3"/>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1</w:t>
            </w:r>
          </w:p>
        </w:tc>
        <w:tc>
          <w:tcPr>
            <w:tcW w:w="4606" w:type="dxa"/>
            <w:gridSpan w:val="4"/>
            <w:vAlign w:val="center"/>
          </w:tcPr>
          <w:p w:rsidR="004D7D8F" w:rsidRPr="00A169B2" w:rsidRDefault="004D7D8F" w:rsidP="00387E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неправильность</w:t>
            </w:r>
            <w:r w:rsidRPr="00EF5430">
              <w:rPr>
                <w:rFonts w:ascii="Times New Roman" w:eastAsia="Times New Roman" w:hAnsi="Times New Roman" w:cs="Times New Roman"/>
                <w:sz w:val="24"/>
                <w:szCs w:val="24"/>
                <w:lang w:eastAsia="ru-RU"/>
              </w:rPr>
              <w:t xml:space="preserve"> начисления заработной платы по установленным должностным </w:t>
            </w:r>
            <w:r>
              <w:rPr>
                <w:rFonts w:ascii="Times New Roman" w:eastAsia="Times New Roman" w:hAnsi="Times New Roman" w:cs="Times New Roman"/>
                <w:sz w:val="24"/>
                <w:szCs w:val="24"/>
                <w:lang w:eastAsia="ru-RU"/>
              </w:rPr>
              <w:t>окладам и надбавкам сотрудникам;</w:t>
            </w:r>
          </w:p>
        </w:tc>
        <w:tc>
          <w:tcPr>
            <w:tcW w:w="703" w:type="dxa"/>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85" w:type="dxa"/>
            <w:gridSpan w:val="4"/>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51" w:type="dxa"/>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39" w:type="dxa"/>
            <w:gridSpan w:val="2"/>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8" w:type="dxa"/>
            <w:gridSpan w:val="3"/>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51" w:type="dxa"/>
            <w:gridSpan w:val="2"/>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83" w:type="dxa"/>
            <w:gridSpan w:val="4"/>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D7D8F" w:rsidTr="008D6CE5">
        <w:trPr>
          <w:gridAfter w:val="1"/>
          <w:wAfter w:w="30" w:type="dxa"/>
          <w:trHeight w:val="1169"/>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4" w:type="dxa"/>
            <w:gridSpan w:val="7"/>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3"/>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2</w:t>
            </w:r>
          </w:p>
        </w:tc>
        <w:tc>
          <w:tcPr>
            <w:tcW w:w="4606" w:type="dxa"/>
            <w:gridSpan w:val="4"/>
            <w:vAlign w:val="center"/>
          </w:tcPr>
          <w:p w:rsidR="004D7D8F" w:rsidRPr="00A169B2" w:rsidRDefault="004D7D8F" w:rsidP="0089114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EF5430">
              <w:rPr>
                <w:rFonts w:ascii="Times New Roman" w:eastAsia="Times New Roman" w:hAnsi="Times New Roman" w:cs="Times New Roman"/>
                <w:sz w:val="24"/>
                <w:szCs w:val="24"/>
                <w:lang w:eastAsia="ru-RU"/>
              </w:rPr>
              <w:t>соблюдение сроков и порядка выплаты заработной пла</w:t>
            </w:r>
            <w:r>
              <w:rPr>
                <w:rFonts w:ascii="Times New Roman" w:eastAsia="Times New Roman" w:hAnsi="Times New Roman" w:cs="Times New Roman"/>
                <w:sz w:val="24"/>
                <w:szCs w:val="24"/>
                <w:lang w:eastAsia="ru-RU"/>
              </w:rPr>
              <w:t>ты, премий, материальной помощи;</w:t>
            </w:r>
          </w:p>
        </w:tc>
        <w:tc>
          <w:tcPr>
            <w:tcW w:w="703" w:type="dxa"/>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85" w:type="dxa"/>
            <w:gridSpan w:val="4"/>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851" w:type="dxa"/>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39" w:type="dxa"/>
            <w:gridSpan w:val="2"/>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8" w:type="dxa"/>
            <w:gridSpan w:val="3"/>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51" w:type="dxa"/>
            <w:gridSpan w:val="2"/>
            <w:vAlign w:val="center"/>
          </w:tcPr>
          <w:p w:rsidR="004D7D8F" w:rsidRPr="00A169B2" w:rsidRDefault="004D7D8F" w:rsidP="00387EDD">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83" w:type="dxa"/>
            <w:gridSpan w:val="4"/>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4D7D8F" w:rsidTr="008D6CE5">
        <w:trPr>
          <w:gridAfter w:val="1"/>
          <w:wAfter w:w="30" w:type="dxa"/>
          <w:trHeight w:val="1877"/>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387EDD">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3"/>
            <w:vAlign w:val="center"/>
          </w:tcPr>
          <w:p w:rsidR="004D7D8F" w:rsidRDefault="004D7D8F" w:rsidP="00387EDD">
            <w:pPr>
              <w:jc w:val="center"/>
              <w:rPr>
                <w:rFonts w:ascii="Times New Roman" w:hAnsi="Times New Roman" w:cs="Times New Roman"/>
                <w:sz w:val="24"/>
                <w:szCs w:val="24"/>
              </w:rPr>
            </w:pPr>
            <w:r>
              <w:rPr>
                <w:rFonts w:ascii="Times New Roman" w:hAnsi="Times New Roman" w:cs="Times New Roman"/>
                <w:sz w:val="24"/>
                <w:szCs w:val="24"/>
              </w:rPr>
              <w:t>3</w:t>
            </w:r>
          </w:p>
        </w:tc>
        <w:tc>
          <w:tcPr>
            <w:tcW w:w="4606" w:type="dxa"/>
            <w:gridSpan w:val="4"/>
            <w:vAlign w:val="center"/>
          </w:tcPr>
          <w:p w:rsidR="004D7D8F" w:rsidRPr="00EF5430" w:rsidRDefault="004D7D8F" w:rsidP="0089114C">
            <w:pPr>
              <w:jc w:val="both"/>
              <w:rPr>
                <w:rFonts w:ascii="Times New Roman CYR" w:hAnsi="Times New Roman CYR" w:cs="Times New Roman"/>
                <w:sz w:val="24"/>
                <w:szCs w:val="24"/>
              </w:rPr>
            </w:pPr>
            <w:r>
              <w:rPr>
                <w:rFonts w:ascii="Times New Roman" w:eastAsia="Times New Roman" w:hAnsi="Times New Roman" w:cs="Times New Roman"/>
                <w:sz w:val="24"/>
                <w:szCs w:val="24"/>
                <w:lang w:eastAsia="ru-RU"/>
              </w:rPr>
              <w:t>неправильность</w:t>
            </w:r>
            <w:r w:rsidRPr="00EF5430">
              <w:rPr>
                <w:rFonts w:ascii="Times New Roman CYR" w:hAnsi="Times New Roman CYR" w:cs="Times New Roman"/>
                <w:sz w:val="24"/>
                <w:szCs w:val="24"/>
              </w:rPr>
              <w:t xml:space="preserve"> расчетов с работниками по дополнительным выплатам (пособиям по временной нетрудо</w:t>
            </w:r>
            <w:r>
              <w:rPr>
                <w:rFonts w:ascii="Times New Roman CYR" w:hAnsi="Times New Roman CYR" w:cs="Times New Roman"/>
                <w:sz w:val="24"/>
                <w:szCs w:val="24"/>
              </w:rPr>
              <w:t xml:space="preserve">способности, пособиям по уходу </w:t>
            </w:r>
            <w:r w:rsidRPr="00EF5430">
              <w:rPr>
                <w:rFonts w:ascii="Times New Roman CYR" w:hAnsi="Times New Roman CYR" w:cs="Times New Roman"/>
                <w:sz w:val="24"/>
                <w:szCs w:val="24"/>
              </w:rPr>
              <w:t xml:space="preserve">за 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w:t>
            </w:r>
            <w:r>
              <w:rPr>
                <w:rFonts w:ascii="Times New Roman CYR" w:hAnsi="Times New Roman CYR" w:cs="Times New Roman"/>
                <w:sz w:val="24"/>
                <w:szCs w:val="24"/>
              </w:rPr>
              <w:br/>
            </w:r>
            <w:r w:rsidRPr="00EF5430">
              <w:rPr>
                <w:rFonts w:ascii="Times New Roman CYR" w:hAnsi="Times New Roman CYR" w:cs="Times New Roman"/>
                <w:sz w:val="24"/>
                <w:szCs w:val="24"/>
              </w:rPr>
              <w:t xml:space="preserve">в армию и иным расчетам), отражения </w:t>
            </w:r>
            <w:r>
              <w:rPr>
                <w:rFonts w:ascii="Times New Roman CYR" w:hAnsi="Times New Roman CYR" w:cs="Times New Roman"/>
                <w:sz w:val="24"/>
                <w:szCs w:val="24"/>
              </w:rPr>
              <w:t>их в регистрах бюджетного учета;</w:t>
            </w:r>
          </w:p>
        </w:tc>
        <w:tc>
          <w:tcPr>
            <w:tcW w:w="703" w:type="dxa"/>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D6CE5">
        <w:trPr>
          <w:gridAfter w:val="1"/>
          <w:wAfter w:w="30" w:type="dxa"/>
          <w:trHeight w:val="1510"/>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387EDD">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3"/>
            <w:vAlign w:val="center"/>
          </w:tcPr>
          <w:p w:rsidR="004D7D8F" w:rsidRDefault="004D7D8F" w:rsidP="00387EDD">
            <w:pPr>
              <w:jc w:val="center"/>
              <w:rPr>
                <w:rFonts w:ascii="Times New Roman" w:hAnsi="Times New Roman" w:cs="Times New Roman"/>
                <w:sz w:val="24"/>
                <w:szCs w:val="24"/>
              </w:rPr>
            </w:pPr>
            <w:r>
              <w:rPr>
                <w:rFonts w:ascii="Times New Roman" w:hAnsi="Times New Roman" w:cs="Times New Roman"/>
                <w:sz w:val="24"/>
                <w:szCs w:val="24"/>
              </w:rPr>
              <w:t>4</w:t>
            </w:r>
          </w:p>
        </w:tc>
        <w:tc>
          <w:tcPr>
            <w:tcW w:w="4606" w:type="dxa"/>
            <w:gridSpan w:val="4"/>
            <w:vAlign w:val="center"/>
          </w:tcPr>
          <w:p w:rsidR="004D7D8F" w:rsidRPr="00EF5430" w:rsidRDefault="004D7D8F" w:rsidP="0089114C">
            <w:pPr>
              <w:jc w:val="both"/>
              <w:rPr>
                <w:rFonts w:ascii="Times New Roman CYR" w:hAnsi="Times New Roman CYR" w:cs="Times New Roman"/>
                <w:sz w:val="24"/>
                <w:szCs w:val="24"/>
              </w:rPr>
            </w:pPr>
            <w:r>
              <w:rPr>
                <w:rFonts w:ascii="Times New Roman" w:eastAsia="Times New Roman" w:hAnsi="Times New Roman" w:cs="Times New Roman"/>
                <w:sz w:val="24"/>
                <w:szCs w:val="24"/>
                <w:lang w:eastAsia="ru-RU"/>
              </w:rPr>
              <w:t>необеспечение полноты</w:t>
            </w:r>
            <w:r w:rsidRPr="00EF5430">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своевременности</w:t>
            </w:r>
            <w:r w:rsidRPr="00EF5430">
              <w:rPr>
                <w:rFonts w:ascii="Times New Roman" w:eastAsia="Times New Roman" w:hAnsi="Times New Roman" w:cs="Times New Roman"/>
                <w:sz w:val="24"/>
                <w:szCs w:val="24"/>
                <w:lang w:eastAsia="ru-RU"/>
              </w:rPr>
              <w:t xml:space="preserve"> исчисления налога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на доходы физических лиц, других обязательных платежей в государственные внебюджетные фонды и перечисления</w:t>
            </w:r>
            <w:r>
              <w:rPr>
                <w:rFonts w:ascii="Times New Roman" w:eastAsia="Times New Roman" w:hAnsi="Times New Roman" w:cs="Times New Roman"/>
                <w:sz w:val="24"/>
                <w:szCs w:val="24"/>
                <w:lang w:eastAsia="ru-RU"/>
              </w:rPr>
              <w:t xml:space="preserve"> их в бюджеты бюджетной системы;</w:t>
            </w:r>
          </w:p>
        </w:tc>
        <w:tc>
          <w:tcPr>
            <w:tcW w:w="703" w:type="dxa"/>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9114C">
        <w:trPr>
          <w:gridAfter w:val="1"/>
          <w:wAfter w:w="30" w:type="dxa"/>
          <w:trHeight w:val="304"/>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387EDD">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3"/>
            <w:vAlign w:val="center"/>
          </w:tcPr>
          <w:p w:rsidR="004D7D8F" w:rsidRDefault="004D7D8F" w:rsidP="00387EDD">
            <w:pPr>
              <w:jc w:val="center"/>
              <w:rPr>
                <w:rFonts w:ascii="Times New Roman" w:hAnsi="Times New Roman" w:cs="Times New Roman"/>
                <w:sz w:val="24"/>
                <w:szCs w:val="24"/>
              </w:rPr>
            </w:pPr>
            <w:r>
              <w:rPr>
                <w:rFonts w:ascii="Times New Roman" w:hAnsi="Times New Roman" w:cs="Times New Roman"/>
                <w:sz w:val="24"/>
                <w:szCs w:val="24"/>
              </w:rPr>
              <w:t>5</w:t>
            </w:r>
          </w:p>
        </w:tc>
        <w:tc>
          <w:tcPr>
            <w:tcW w:w="4606" w:type="dxa"/>
            <w:gridSpan w:val="4"/>
            <w:vAlign w:val="center"/>
          </w:tcPr>
          <w:p w:rsidR="004D7D8F" w:rsidRPr="00EF5430" w:rsidRDefault="004D7D8F" w:rsidP="0089114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ведения</w:t>
            </w:r>
            <w:r w:rsidRPr="00EF5430">
              <w:rPr>
                <w:rFonts w:ascii="Times New Roman" w:eastAsia="Times New Roman" w:hAnsi="Times New Roman" w:cs="Times New Roman"/>
                <w:sz w:val="24"/>
                <w:szCs w:val="24"/>
                <w:lang w:eastAsia="ru-RU"/>
              </w:rPr>
              <w:t xml:space="preserve"> расчетов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с сот</w:t>
            </w:r>
            <w:r>
              <w:rPr>
                <w:rFonts w:ascii="Times New Roman" w:eastAsia="Times New Roman" w:hAnsi="Times New Roman" w:cs="Times New Roman"/>
                <w:sz w:val="24"/>
                <w:szCs w:val="24"/>
                <w:lang w:eastAsia="ru-RU"/>
              </w:rPr>
              <w:t xml:space="preserve">рудниками несписочного состава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 xml:space="preserve">(по гражданско-правовым договорам)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 xml:space="preserve">за оказанные услуги, </w:t>
            </w:r>
            <w:r>
              <w:rPr>
                <w:rFonts w:ascii="Times New Roman" w:eastAsia="Times New Roman" w:hAnsi="Times New Roman" w:cs="Times New Roman"/>
                <w:sz w:val="24"/>
                <w:szCs w:val="24"/>
                <w:lang w:eastAsia="ru-RU"/>
              </w:rPr>
              <w:t>не</w:t>
            </w:r>
            <w:r w:rsidRPr="00EF5430">
              <w:rPr>
                <w:rFonts w:ascii="Times New Roman" w:eastAsia="Times New Roman" w:hAnsi="Times New Roman" w:cs="Times New Roman"/>
                <w:sz w:val="24"/>
                <w:szCs w:val="24"/>
                <w:lang w:eastAsia="ru-RU"/>
              </w:rPr>
              <w:t>соблюдение порядка расчетов по налогам на доходы физических лиц и обязательным платежам в государственный внебюджетный фонд</w:t>
            </w:r>
            <w:r>
              <w:rPr>
                <w:rFonts w:ascii="Times New Roman" w:eastAsia="Times New Roman" w:hAnsi="Times New Roman" w:cs="Times New Roman"/>
                <w:sz w:val="24"/>
                <w:szCs w:val="24"/>
                <w:lang w:eastAsia="ru-RU"/>
              </w:rPr>
              <w:t>;</w:t>
            </w:r>
          </w:p>
        </w:tc>
        <w:tc>
          <w:tcPr>
            <w:tcW w:w="703" w:type="dxa"/>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4"/>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4D7D8F" w:rsidRPr="00A169B2" w:rsidRDefault="004D7D8F" w:rsidP="00387EDD">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4" w:type="dxa"/>
            <w:gridSpan w:val="7"/>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3"/>
            <w:vAlign w:val="center"/>
          </w:tcPr>
          <w:p w:rsidR="004D7D8F" w:rsidRPr="00A169B2" w:rsidRDefault="004D7D8F" w:rsidP="00387EDD">
            <w:pPr>
              <w:jc w:val="center"/>
              <w:rPr>
                <w:rFonts w:ascii="Times New Roman" w:hAnsi="Times New Roman" w:cs="Times New Roman"/>
                <w:sz w:val="24"/>
                <w:szCs w:val="24"/>
              </w:rPr>
            </w:pPr>
            <w:r>
              <w:rPr>
                <w:rFonts w:ascii="Times New Roman" w:hAnsi="Times New Roman" w:cs="Times New Roman"/>
                <w:sz w:val="24"/>
                <w:szCs w:val="24"/>
              </w:rPr>
              <w:t>6</w:t>
            </w:r>
          </w:p>
        </w:tc>
        <w:tc>
          <w:tcPr>
            <w:tcW w:w="4606" w:type="dxa"/>
            <w:gridSpan w:val="4"/>
            <w:vAlign w:val="center"/>
          </w:tcPr>
          <w:p w:rsidR="004D7D8F" w:rsidRPr="0089114C" w:rsidRDefault="004D7D8F" w:rsidP="0089114C">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w:t>
            </w:r>
          </w:p>
        </w:tc>
        <w:tc>
          <w:tcPr>
            <w:tcW w:w="703" w:type="dxa"/>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5" w:type="dxa"/>
            <w:gridSpan w:val="4"/>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3" w:type="dxa"/>
            <w:gridSpan w:val="4"/>
            <w:vAlign w:val="center"/>
          </w:tcPr>
          <w:p w:rsidR="004D7D8F" w:rsidRPr="00A169B2" w:rsidRDefault="004D7D8F" w:rsidP="00387EDD">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8D6CE5">
        <w:trPr>
          <w:gridAfter w:val="1"/>
          <w:wAfter w:w="30" w:type="dxa"/>
          <w:trHeight w:val="744"/>
        </w:trPr>
        <w:tc>
          <w:tcPr>
            <w:tcW w:w="807" w:type="dxa"/>
            <w:vMerge w:val="restart"/>
          </w:tcPr>
          <w:p w:rsidR="004D7D8F" w:rsidRDefault="004D7D8F" w:rsidP="00F1273B">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1" w:type="dxa"/>
            <w:gridSpan w:val="32"/>
            <w:vAlign w:val="center"/>
          </w:tcPr>
          <w:p w:rsidR="004D7D8F" w:rsidRPr="00A169B2" w:rsidRDefault="004D7D8F" w:rsidP="0089114C">
            <w:pPr>
              <w:jc w:val="both"/>
              <w:rPr>
                <w:rFonts w:ascii="Times New Roman" w:hAnsi="Times New Roman" w:cs="Times New Roman"/>
                <w:sz w:val="24"/>
                <w:szCs w:val="24"/>
              </w:rPr>
            </w:pPr>
            <w:r w:rsidRPr="00331C10">
              <w:rPr>
                <w:rFonts w:ascii="Times New Roman" w:hAnsi="Times New Roman" w:cs="Times New Roman"/>
                <w:sz w:val="24"/>
                <w:szCs w:val="24"/>
              </w:rPr>
              <w:t xml:space="preserve">Осуществление ведения бюджетного учета </w:t>
            </w:r>
            <w:r w:rsidRPr="0052279B">
              <w:rPr>
                <w:rFonts w:ascii="Times New Roman" w:hAnsi="Times New Roman" w:cs="Times New Roman"/>
                <w:sz w:val="24"/>
                <w:szCs w:val="24"/>
              </w:rPr>
              <w:t>отдельных</w:t>
            </w:r>
            <w:r w:rsidRPr="00331C10">
              <w:rPr>
                <w:rFonts w:ascii="Times New Roman" w:hAnsi="Times New Roman" w:cs="Times New Roman"/>
                <w:sz w:val="24"/>
                <w:szCs w:val="24"/>
              </w:rPr>
              <w:t xml:space="preserve"> федеральных органов исполнительной власти</w:t>
            </w:r>
            <w:r>
              <w:rPr>
                <w:rFonts w:ascii="Times New Roman" w:hAnsi="Times New Roman" w:cs="Times New Roman"/>
                <w:sz w:val="24"/>
                <w:szCs w:val="24"/>
              </w:rPr>
              <w:t xml:space="preserve"> </w:t>
            </w:r>
            <w:r w:rsidRPr="00331C10">
              <w:rPr>
                <w:rFonts w:ascii="Times New Roman" w:hAnsi="Times New Roman" w:cs="Times New Roman"/>
                <w:sz w:val="24"/>
                <w:szCs w:val="24"/>
              </w:rPr>
              <w:t>(их территориальных органов)</w:t>
            </w:r>
            <w:r>
              <w:rPr>
                <w:rFonts w:ascii="Times New Roman"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gridSpan w:val="3"/>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1</w:t>
            </w:r>
          </w:p>
        </w:tc>
        <w:tc>
          <w:tcPr>
            <w:tcW w:w="4606" w:type="dxa"/>
            <w:gridSpan w:val="4"/>
            <w:vAlign w:val="center"/>
          </w:tcPr>
          <w:p w:rsidR="004D7D8F" w:rsidRPr="00A169B2" w:rsidRDefault="004D7D8F" w:rsidP="0034600A">
            <w:pPr>
              <w:jc w:val="both"/>
              <w:rPr>
                <w:rFonts w:ascii="Times New Roman" w:hAnsi="Times New Roman" w:cs="Times New Roman"/>
                <w:sz w:val="24"/>
                <w:szCs w:val="24"/>
              </w:rPr>
            </w:pPr>
            <w:r>
              <w:rPr>
                <w:rFonts w:ascii="Times New Roman" w:hAnsi="Times New Roman" w:cs="Times New Roman"/>
                <w:sz w:val="24"/>
                <w:szCs w:val="24"/>
              </w:rPr>
              <w:t>не</w:t>
            </w:r>
            <w:r w:rsidRPr="00683FFE">
              <w:rPr>
                <w:rFonts w:ascii="Times New Roman" w:hAnsi="Times New Roman" w:cs="Times New Roman"/>
                <w:sz w:val="24"/>
                <w:szCs w:val="24"/>
              </w:rPr>
              <w:t>соответствие ведения</w:t>
            </w:r>
            <w:r>
              <w:rPr>
                <w:rFonts w:ascii="Times New Roman" w:hAnsi="Times New Roman" w:cs="Times New Roman"/>
                <w:sz w:val="24"/>
                <w:szCs w:val="24"/>
              </w:rPr>
              <w:t xml:space="preserve"> учета </w:t>
            </w:r>
            <w:r>
              <w:rPr>
                <w:rFonts w:ascii="Times New Roman" w:hAnsi="Times New Roman" w:cs="Times New Roman"/>
                <w:sz w:val="24"/>
                <w:szCs w:val="24"/>
              </w:rPr>
              <w:br/>
              <w:t>нефинансовых активов, финансовых активов, обязательств, финансового результата, санкционирования</w:t>
            </w:r>
            <w:r w:rsidRPr="00331C10">
              <w:rPr>
                <w:rFonts w:ascii="Times New Roman" w:hAnsi="Times New Roman" w:cs="Times New Roman"/>
                <w:sz w:val="24"/>
                <w:szCs w:val="24"/>
              </w:rPr>
              <w:t xml:space="preserve"> ра</w:t>
            </w:r>
            <w:r>
              <w:rPr>
                <w:rFonts w:ascii="Times New Roman" w:hAnsi="Times New Roman" w:cs="Times New Roman"/>
                <w:sz w:val="24"/>
                <w:szCs w:val="24"/>
              </w:rPr>
              <w:t>сходов хозяйствующего субъекта; забалансовых счетов;</w:t>
            </w:r>
          </w:p>
        </w:tc>
        <w:tc>
          <w:tcPr>
            <w:tcW w:w="703"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D6CE5">
        <w:trPr>
          <w:gridAfter w:val="1"/>
          <w:wAfter w:w="30" w:type="dxa"/>
          <w:trHeight w:val="634"/>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gridSpan w:val="3"/>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2</w:t>
            </w:r>
          </w:p>
        </w:tc>
        <w:tc>
          <w:tcPr>
            <w:tcW w:w="4606" w:type="dxa"/>
            <w:gridSpan w:val="4"/>
            <w:vAlign w:val="center"/>
          </w:tcPr>
          <w:p w:rsidR="004D7D8F" w:rsidRPr="00A169B2" w:rsidRDefault="004D7D8F" w:rsidP="0089114C">
            <w:pPr>
              <w:jc w:val="both"/>
              <w:rPr>
                <w:rFonts w:ascii="Times New Roman" w:hAnsi="Times New Roman" w:cs="Times New Roman"/>
                <w:sz w:val="24"/>
                <w:szCs w:val="24"/>
              </w:rPr>
            </w:pPr>
            <w:r>
              <w:rPr>
                <w:rFonts w:ascii="Times New Roman" w:hAnsi="Times New Roman" w:cs="Times New Roman"/>
                <w:sz w:val="24"/>
                <w:szCs w:val="24"/>
              </w:rPr>
              <w:t>несоблюдение кассовой дисциплины;</w:t>
            </w:r>
          </w:p>
        </w:tc>
        <w:tc>
          <w:tcPr>
            <w:tcW w:w="703"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gridSpan w:val="3"/>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3</w:t>
            </w:r>
          </w:p>
        </w:tc>
        <w:tc>
          <w:tcPr>
            <w:tcW w:w="4606" w:type="dxa"/>
            <w:gridSpan w:val="4"/>
            <w:vAlign w:val="center"/>
          </w:tcPr>
          <w:p w:rsidR="004D7D8F" w:rsidRDefault="004D7D8F" w:rsidP="0089114C">
            <w:pPr>
              <w:jc w:val="both"/>
              <w:rPr>
                <w:rFonts w:ascii="Times New Roman" w:hAnsi="Times New Roman" w:cs="Times New Roman"/>
                <w:sz w:val="24"/>
                <w:szCs w:val="24"/>
              </w:rPr>
            </w:pPr>
            <w:r>
              <w:rPr>
                <w:rFonts w:ascii="Times New Roman" w:hAnsi="Times New Roman" w:cs="Times New Roman"/>
                <w:sz w:val="24"/>
                <w:szCs w:val="24"/>
              </w:rPr>
              <w:t>не</w:t>
            </w:r>
            <w:r w:rsidRPr="00683FFE">
              <w:rPr>
                <w:rFonts w:ascii="Times New Roman" w:hAnsi="Times New Roman" w:cs="Times New Roman"/>
                <w:sz w:val="24"/>
                <w:szCs w:val="24"/>
              </w:rPr>
              <w:t>соответствие ведения</w:t>
            </w:r>
            <w:r>
              <w:rPr>
                <w:rFonts w:ascii="Times New Roman" w:hAnsi="Times New Roman" w:cs="Times New Roman"/>
                <w:sz w:val="24"/>
                <w:szCs w:val="24"/>
              </w:rPr>
              <w:t xml:space="preserve"> учета отдельных операций</w:t>
            </w:r>
            <w:r w:rsidRPr="00A14503">
              <w:rPr>
                <w:rFonts w:ascii="Times New Roman" w:hAnsi="Times New Roman" w:cs="Times New Roman"/>
                <w:sz w:val="24"/>
                <w:szCs w:val="24"/>
              </w:rPr>
              <w:t xml:space="preserve"> (учет имущества составляющего казну Российской Федерации, движимого имущества обращенного в собственность государства, изъятого имущества, учет загранучреждений, учет союзного государства, учет резервного фонда Президента Российской Федерации, учет</w:t>
            </w:r>
            <w:r>
              <w:rPr>
                <w:rFonts w:ascii="Times New Roman" w:hAnsi="Times New Roman" w:cs="Times New Roman"/>
                <w:sz w:val="24"/>
                <w:szCs w:val="24"/>
              </w:rPr>
              <w:t xml:space="preserve"> государственного долга и т.п.);</w:t>
            </w:r>
          </w:p>
        </w:tc>
        <w:tc>
          <w:tcPr>
            <w:tcW w:w="703"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1B2FD2">
        <w:trPr>
          <w:gridAfter w:val="1"/>
          <w:wAfter w:w="30" w:type="dxa"/>
          <w:trHeight w:val="145"/>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gridSpan w:val="3"/>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4</w:t>
            </w:r>
          </w:p>
        </w:tc>
        <w:tc>
          <w:tcPr>
            <w:tcW w:w="4606" w:type="dxa"/>
            <w:gridSpan w:val="4"/>
            <w:vAlign w:val="center"/>
          </w:tcPr>
          <w:p w:rsidR="004D7D8F" w:rsidRPr="00331C10" w:rsidRDefault="004D7D8F" w:rsidP="0089114C">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w:t>
            </w:r>
          </w:p>
        </w:tc>
        <w:tc>
          <w:tcPr>
            <w:tcW w:w="703" w:type="dxa"/>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5" w:type="dxa"/>
            <w:gridSpan w:val="4"/>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3" w:type="dxa"/>
            <w:gridSpan w:val="4"/>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89114C">
        <w:trPr>
          <w:gridAfter w:val="1"/>
          <w:wAfter w:w="30" w:type="dxa"/>
          <w:trHeight w:val="680"/>
        </w:trPr>
        <w:tc>
          <w:tcPr>
            <w:tcW w:w="807" w:type="dxa"/>
            <w:vMerge w:val="restart"/>
          </w:tcPr>
          <w:p w:rsidR="004D7D8F" w:rsidRDefault="004D7D8F" w:rsidP="00F1273B">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4D7D8F" w:rsidRPr="00A169B2" w:rsidRDefault="004D7D8F" w:rsidP="0089114C">
            <w:pPr>
              <w:jc w:val="both"/>
              <w:rPr>
                <w:rFonts w:ascii="Times New Roman" w:hAnsi="Times New Roman" w:cs="Times New Roman"/>
                <w:sz w:val="24"/>
                <w:szCs w:val="24"/>
              </w:rPr>
            </w:pPr>
            <w:r w:rsidRPr="00331C10">
              <w:rPr>
                <w:rFonts w:ascii="Times New Roman" w:hAnsi="Times New Roman" w:cs="Times New Roman"/>
                <w:sz w:val="24"/>
                <w:szCs w:val="24"/>
              </w:rPr>
              <w:t xml:space="preserve">Составление периодической </w:t>
            </w:r>
            <w:r>
              <w:rPr>
                <w:rFonts w:ascii="Times New Roman" w:hAnsi="Times New Roman" w:cs="Times New Roman"/>
                <w:sz w:val="24"/>
                <w:szCs w:val="24"/>
              </w:rPr>
              <w:t xml:space="preserve">и годовой бюджетной отчетности </w:t>
            </w:r>
            <w:r w:rsidRPr="00331C10">
              <w:rPr>
                <w:rFonts w:ascii="Times New Roman" w:hAnsi="Times New Roman" w:cs="Times New Roman"/>
                <w:sz w:val="24"/>
                <w:szCs w:val="24"/>
              </w:rPr>
              <w:t>об исполнении бюджета</w:t>
            </w:r>
            <w:r w:rsidRPr="0052279B">
              <w:rPr>
                <w:rFonts w:ascii="Times New Roman" w:hAnsi="Times New Roman" w:cs="Times New Roman"/>
                <w:sz w:val="24"/>
                <w:szCs w:val="24"/>
              </w:rPr>
              <w:t xml:space="preserve"> отдельных</w:t>
            </w:r>
            <w:r w:rsidRPr="00331C10">
              <w:rPr>
                <w:rFonts w:ascii="Times New Roman" w:hAnsi="Times New Roman" w:cs="Times New Roman"/>
                <w:sz w:val="24"/>
                <w:szCs w:val="24"/>
              </w:rPr>
              <w:t xml:space="preserve"> федеральных органов исполнительной власти (их территориальных органов)</w:t>
            </w:r>
            <w:r>
              <w:rPr>
                <w:rFonts w:ascii="Times New Roman"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gridSpan w:val="3"/>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1</w:t>
            </w:r>
          </w:p>
        </w:tc>
        <w:tc>
          <w:tcPr>
            <w:tcW w:w="4606" w:type="dxa"/>
            <w:gridSpan w:val="4"/>
            <w:vAlign w:val="center"/>
          </w:tcPr>
          <w:p w:rsidR="004D7D8F" w:rsidRPr="00A169B2" w:rsidRDefault="004D7D8F" w:rsidP="0089114C">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w:t>
            </w:r>
            <w:r>
              <w:rPr>
                <w:rFonts w:ascii="Times New Roman" w:hAnsi="Times New Roman" w:cs="Times New Roman"/>
                <w:sz w:val="24"/>
                <w:szCs w:val="24"/>
              </w:rPr>
              <w:t xml:space="preserve"> </w:t>
            </w:r>
            <w:r w:rsidRPr="00331C10">
              <w:rPr>
                <w:rFonts w:ascii="Times New Roman" w:hAnsi="Times New Roman" w:cs="Times New Roman"/>
                <w:sz w:val="24"/>
                <w:szCs w:val="24"/>
              </w:rPr>
              <w:t>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недостоверность отчетности;</w:t>
            </w:r>
          </w:p>
        </w:tc>
        <w:tc>
          <w:tcPr>
            <w:tcW w:w="703"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D6CE5">
        <w:trPr>
          <w:gridAfter w:val="1"/>
          <w:wAfter w:w="30" w:type="dxa"/>
          <w:trHeight w:val="1169"/>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gridSpan w:val="3"/>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2</w:t>
            </w:r>
          </w:p>
        </w:tc>
        <w:tc>
          <w:tcPr>
            <w:tcW w:w="4606" w:type="dxa"/>
            <w:gridSpan w:val="4"/>
            <w:vAlign w:val="center"/>
          </w:tcPr>
          <w:p w:rsidR="004D7D8F" w:rsidRPr="00A169B2" w:rsidRDefault="004D7D8F" w:rsidP="0089114C">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правильность составления 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 отчетности в налоговые и другие органы</w:t>
            </w:r>
            <w:r>
              <w:rPr>
                <w:rFonts w:ascii="Times New Roman" w:hAnsi="Times New Roman" w:cs="Times New Roman"/>
                <w:sz w:val="24"/>
                <w:szCs w:val="24"/>
              </w:rPr>
              <w:t>;</w:t>
            </w:r>
          </w:p>
        </w:tc>
        <w:tc>
          <w:tcPr>
            <w:tcW w:w="703"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D6CE5">
        <w:trPr>
          <w:gridAfter w:val="1"/>
          <w:wAfter w:w="30" w:type="dxa"/>
          <w:trHeight w:val="817"/>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gridSpan w:val="3"/>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3</w:t>
            </w:r>
          </w:p>
        </w:tc>
        <w:tc>
          <w:tcPr>
            <w:tcW w:w="4606" w:type="dxa"/>
            <w:gridSpan w:val="4"/>
            <w:vAlign w:val="center"/>
          </w:tcPr>
          <w:p w:rsidR="004D7D8F" w:rsidRPr="00331C10" w:rsidRDefault="004D7D8F" w:rsidP="0089114C">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w:t>
            </w:r>
          </w:p>
        </w:tc>
        <w:tc>
          <w:tcPr>
            <w:tcW w:w="703" w:type="dxa"/>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5" w:type="dxa"/>
            <w:gridSpan w:val="4"/>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3" w:type="dxa"/>
            <w:gridSpan w:val="4"/>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8D6CE5">
        <w:trPr>
          <w:gridAfter w:val="1"/>
          <w:wAfter w:w="30" w:type="dxa"/>
          <w:trHeight w:val="857"/>
        </w:trPr>
        <w:tc>
          <w:tcPr>
            <w:tcW w:w="807" w:type="dxa"/>
            <w:vMerge w:val="restart"/>
          </w:tcPr>
          <w:p w:rsidR="004D7D8F" w:rsidRDefault="004D7D8F" w:rsidP="00F1273B">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4D7D8F" w:rsidRPr="00A169B2" w:rsidRDefault="004D7D8F" w:rsidP="0089114C">
            <w:pPr>
              <w:jc w:val="both"/>
              <w:rPr>
                <w:rFonts w:ascii="Times New Roman" w:hAnsi="Times New Roman" w:cs="Times New Roman"/>
                <w:sz w:val="24"/>
                <w:szCs w:val="24"/>
              </w:rPr>
            </w:pPr>
            <w:r w:rsidRPr="00BB123D">
              <w:rPr>
                <w:rFonts w:ascii="Times New Roman" w:hAnsi="Times New Roman" w:cs="Times New Roman"/>
                <w:sz w:val="24"/>
                <w:szCs w:val="24"/>
              </w:rPr>
              <w:t>Проведение камеральной проверки бюджетной (бухгалтерской) отчетности, представляемой в подсистему «Учет и отчетность» ГИИС «Электронный бюджет» учреждениями, подведомственными федеральным органам исполнительной власти</w:t>
            </w:r>
            <w:r>
              <w:rPr>
                <w:rFonts w:ascii="Times New Roman" w:hAnsi="Times New Roman" w:cs="Times New Roman"/>
                <w:sz w:val="24"/>
                <w:szCs w:val="24"/>
              </w:rPr>
              <w:t>:</w:t>
            </w:r>
          </w:p>
        </w:tc>
      </w:tr>
      <w:tr w:rsidR="004D7D8F" w:rsidTr="008D6CE5">
        <w:trPr>
          <w:gridAfter w:val="1"/>
          <w:wAfter w:w="30" w:type="dxa"/>
          <w:trHeight w:val="841"/>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gridSpan w:val="3"/>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1</w:t>
            </w:r>
          </w:p>
        </w:tc>
        <w:tc>
          <w:tcPr>
            <w:tcW w:w="4606" w:type="dxa"/>
            <w:gridSpan w:val="4"/>
            <w:vAlign w:val="center"/>
          </w:tcPr>
          <w:p w:rsidR="004D7D8F" w:rsidRPr="00A169B2" w:rsidRDefault="004D7D8F" w:rsidP="0089114C">
            <w:pPr>
              <w:jc w:val="both"/>
              <w:rPr>
                <w:rFonts w:ascii="Times New Roman" w:hAnsi="Times New Roman" w:cs="Times New Roman"/>
                <w:sz w:val="24"/>
                <w:szCs w:val="24"/>
              </w:rPr>
            </w:pPr>
            <w:r>
              <w:rPr>
                <w:rFonts w:ascii="Times New Roman" w:hAnsi="Times New Roman" w:cs="Times New Roman"/>
                <w:sz w:val="24"/>
                <w:szCs w:val="24"/>
              </w:rPr>
              <w:t>не</w:t>
            </w:r>
            <w:r w:rsidRPr="00BB123D">
              <w:rPr>
                <w:rFonts w:ascii="Times New Roman" w:hAnsi="Times New Roman" w:cs="Times New Roman"/>
                <w:sz w:val="24"/>
                <w:szCs w:val="24"/>
              </w:rPr>
              <w:t>своевременность проведения камеральной проверки</w:t>
            </w:r>
            <w:r>
              <w:rPr>
                <w:rFonts w:ascii="Times New Roman" w:hAnsi="Times New Roman" w:cs="Times New Roman"/>
                <w:sz w:val="24"/>
                <w:szCs w:val="24"/>
              </w:rPr>
              <w:t>;</w:t>
            </w:r>
          </w:p>
        </w:tc>
        <w:tc>
          <w:tcPr>
            <w:tcW w:w="703"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D6CE5">
        <w:trPr>
          <w:gridAfter w:val="1"/>
          <w:wAfter w:w="30" w:type="dxa"/>
          <w:trHeight w:val="622"/>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gridSpan w:val="3"/>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2</w:t>
            </w:r>
          </w:p>
        </w:tc>
        <w:tc>
          <w:tcPr>
            <w:tcW w:w="4606" w:type="dxa"/>
            <w:gridSpan w:val="4"/>
            <w:vAlign w:val="center"/>
          </w:tcPr>
          <w:p w:rsidR="004D7D8F" w:rsidRPr="00A169B2" w:rsidRDefault="004D7D8F" w:rsidP="0089114C">
            <w:pPr>
              <w:jc w:val="both"/>
              <w:rPr>
                <w:rFonts w:ascii="Times New Roman" w:hAnsi="Times New Roman" w:cs="Times New Roman"/>
                <w:sz w:val="24"/>
                <w:szCs w:val="24"/>
              </w:rPr>
            </w:pPr>
            <w:r w:rsidRPr="00BB123D">
              <w:rPr>
                <w:rFonts w:ascii="Times New Roman" w:hAnsi="Times New Roman" w:cs="Times New Roman"/>
                <w:sz w:val="24"/>
                <w:szCs w:val="24"/>
              </w:rPr>
              <w:t>приняти</w:t>
            </w:r>
            <w:r>
              <w:rPr>
                <w:rFonts w:ascii="Times New Roman" w:hAnsi="Times New Roman" w:cs="Times New Roman"/>
                <w:sz w:val="24"/>
                <w:szCs w:val="24"/>
              </w:rPr>
              <w:t>е</w:t>
            </w:r>
            <w:r w:rsidRPr="00BB123D">
              <w:rPr>
                <w:rFonts w:ascii="Times New Roman" w:hAnsi="Times New Roman" w:cs="Times New Roman"/>
                <w:sz w:val="24"/>
                <w:szCs w:val="24"/>
              </w:rPr>
              <w:t xml:space="preserve"> недостоверной отчетности</w:t>
            </w:r>
            <w:r>
              <w:rPr>
                <w:rFonts w:ascii="Times New Roman" w:hAnsi="Times New Roman" w:cs="Times New Roman"/>
                <w:sz w:val="24"/>
                <w:szCs w:val="24"/>
              </w:rPr>
              <w:t>;</w:t>
            </w:r>
          </w:p>
        </w:tc>
        <w:tc>
          <w:tcPr>
            <w:tcW w:w="703"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F1273B">
            <w:pPr>
              <w:jc w:val="center"/>
              <w:rPr>
                <w:rFonts w:ascii="Times New Roman" w:hAnsi="Times New Roman" w:cs="Times New Roman"/>
                <w:sz w:val="24"/>
                <w:szCs w:val="24"/>
              </w:rPr>
            </w:pPr>
          </w:p>
        </w:tc>
        <w:tc>
          <w:tcPr>
            <w:tcW w:w="802" w:type="dxa"/>
            <w:vAlign w:val="center"/>
          </w:tcPr>
          <w:p w:rsidR="004D7D8F" w:rsidRPr="00A169B2" w:rsidRDefault="004D7D8F" w:rsidP="0089114C">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gridSpan w:val="3"/>
            <w:vAlign w:val="center"/>
          </w:tcPr>
          <w:p w:rsidR="004D7D8F" w:rsidRDefault="004D7D8F" w:rsidP="0089114C">
            <w:pPr>
              <w:jc w:val="center"/>
              <w:rPr>
                <w:rFonts w:ascii="Times New Roman" w:hAnsi="Times New Roman" w:cs="Times New Roman"/>
                <w:sz w:val="24"/>
                <w:szCs w:val="24"/>
              </w:rPr>
            </w:pPr>
            <w:r>
              <w:rPr>
                <w:rFonts w:ascii="Times New Roman" w:hAnsi="Times New Roman" w:cs="Times New Roman"/>
                <w:sz w:val="24"/>
                <w:szCs w:val="24"/>
              </w:rPr>
              <w:t>3</w:t>
            </w:r>
          </w:p>
        </w:tc>
        <w:tc>
          <w:tcPr>
            <w:tcW w:w="4606" w:type="dxa"/>
            <w:gridSpan w:val="4"/>
            <w:vAlign w:val="center"/>
          </w:tcPr>
          <w:p w:rsidR="004D7D8F" w:rsidRPr="00331C10" w:rsidRDefault="004D7D8F" w:rsidP="00016F21">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w:t>
            </w:r>
          </w:p>
        </w:tc>
        <w:tc>
          <w:tcPr>
            <w:tcW w:w="703" w:type="dxa"/>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5" w:type="dxa"/>
            <w:gridSpan w:val="4"/>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3" w:type="dxa"/>
            <w:gridSpan w:val="4"/>
            <w:vAlign w:val="center"/>
          </w:tcPr>
          <w:p w:rsidR="004D7D8F" w:rsidRPr="00A169B2" w:rsidRDefault="004D7D8F" w:rsidP="0089114C">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8D6CE5">
        <w:trPr>
          <w:gridAfter w:val="1"/>
          <w:wAfter w:w="30" w:type="dxa"/>
          <w:trHeight w:val="797"/>
        </w:trPr>
        <w:tc>
          <w:tcPr>
            <w:tcW w:w="807" w:type="dxa"/>
            <w:vMerge w:val="restart"/>
          </w:tcPr>
          <w:p w:rsidR="004D7D8F" w:rsidRPr="006A238A" w:rsidRDefault="004D7D8F" w:rsidP="0089114C">
            <w:pPr>
              <w:jc w:val="center"/>
              <w:rPr>
                <w:rFonts w:ascii="Times New Roman" w:hAnsi="Times New Roman" w:cs="Times New Roman"/>
                <w:sz w:val="24"/>
                <w:szCs w:val="24"/>
              </w:rPr>
            </w:pPr>
            <w:r>
              <w:rPr>
                <w:rFonts w:ascii="Times New Roman" w:hAnsi="Times New Roman" w:cs="Times New Roman"/>
                <w:sz w:val="24"/>
                <w:szCs w:val="24"/>
              </w:rPr>
              <w:t>6</w:t>
            </w:r>
            <w:r w:rsidRPr="006A238A">
              <w:rPr>
                <w:rFonts w:ascii="Times New Roman" w:hAnsi="Times New Roman" w:cs="Times New Roman"/>
                <w:sz w:val="24"/>
                <w:szCs w:val="24"/>
                <w:lang w:val="en-US"/>
              </w:rPr>
              <w:t>.</w:t>
            </w:r>
          </w:p>
        </w:tc>
        <w:tc>
          <w:tcPr>
            <w:tcW w:w="13551" w:type="dxa"/>
            <w:gridSpan w:val="32"/>
            <w:vAlign w:val="center"/>
          </w:tcPr>
          <w:p w:rsidR="004D7D8F" w:rsidRPr="006A238A" w:rsidRDefault="004D7D8F" w:rsidP="00AE19EC">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8D6CE5">
        <w:trPr>
          <w:gridAfter w:val="1"/>
          <w:wAfter w:w="30" w:type="dxa"/>
          <w:trHeight w:val="1783"/>
        </w:trPr>
        <w:tc>
          <w:tcPr>
            <w:tcW w:w="807" w:type="dxa"/>
            <w:vMerge/>
          </w:tcPr>
          <w:p w:rsidR="004D7D8F" w:rsidRDefault="004D7D8F" w:rsidP="00073672">
            <w:pPr>
              <w:jc w:val="center"/>
              <w:rPr>
                <w:rFonts w:ascii="Times New Roman" w:hAnsi="Times New Roman" w:cs="Times New Roman"/>
                <w:sz w:val="24"/>
                <w:szCs w:val="24"/>
              </w:rPr>
            </w:pPr>
          </w:p>
        </w:tc>
        <w:tc>
          <w:tcPr>
            <w:tcW w:w="826" w:type="dxa"/>
            <w:gridSpan w:val="3"/>
            <w:vAlign w:val="center"/>
          </w:tcPr>
          <w:p w:rsidR="004D7D8F" w:rsidRPr="00A169B2" w:rsidRDefault="004D7D8F" w:rsidP="00AE19EC">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4D7D8F" w:rsidRPr="00A169B2" w:rsidRDefault="004D7D8F" w:rsidP="00AE19EC">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Pr="00A169B2" w:rsidRDefault="004D7D8F" w:rsidP="0007367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Pr="00A169B2" w:rsidRDefault="004D7D8F" w:rsidP="00BB4B3A">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A169B2">
              <w:rPr>
                <w:rFonts w:ascii="Times New Roman" w:hAnsi="Times New Roman" w:cs="Times New Roman"/>
                <w:sz w:val="24"/>
                <w:szCs w:val="24"/>
                <w:lang w:val="en-US"/>
              </w:rPr>
              <w:t>VII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9F39B1" w:rsidRDefault="004D7D8F" w:rsidP="000736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9F39B1" w:rsidRDefault="004D7D8F" w:rsidP="000736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9F39B1" w:rsidRDefault="004D7D8F" w:rsidP="000736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9F39B1" w:rsidRDefault="004D7D8F" w:rsidP="000736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9F39B1" w:rsidRDefault="004D7D8F" w:rsidP="000736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9F39B1" w:rsidRDefault="004D7D8F" w:rsidP="000736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Pr="00A169B2" w:rsidRDefault="004D7D8F" w:rsidP="009E5E7A">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D7D8F" w:rsidTr="003863F4">
        <w:trPr>
          <w:gridAfter w:val="1"/>
          <w:wAfter w:w="30" w:type="dxa"/>
          <w:trHeight w:val="318"/>
        </w:trPr>
        <w:tc>
          <w:tcPr>
            <w:tcW w:w="14358" w:type="dxa"/>
            <w:gridSpan w:val="33"/>
            <w:vAlign w:val="center"/>
          </w:tcPr>
          <w:p w:rsidR="004D7D8F" w:rsidRPr="00A169B2" w:rsidRDefault="004D7D8F" w:rsidP="0075455B">
            <w:pPr>
              <w:spacing w:line="276" w:lineRule="auto"/>
            </w:pPr>
            <w:r w:rsidRPr="00A169B2">
              <w:rPr>
                <w:rFonts w:ascii="Times New Roman" w:eastAsia="Times New Roman" w:hAnsi="Times New Roman" w:cs="Times New Roman"/>
                <w:b/>
                <w:sz w:val="24"/>
                <w:szCs w:val="24"/>
                <w:u w:val="single"/>
                <w:lang w:eastAsia="ru-RU"/>
              </w:rPr>
              <w:lastRenderedPageBreak/>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bCs/>
                <w:sz w:val="24"/>
                <w:szCs w:val="24"/>
                <w:lang w:eastAsia="ru-RU"/>
              </w:rPr>
              <w:t>VIII. Правовое обеспечение деятельности</w:t>
            </w:r>
          </w:p>
        </w:tc>
      </w:tr>
      <w:tr w:rsidR="004D7D8F" w:rsidTr="003863F4">
        <w:trPr>
          <w:gridAfter w:val="1"/>
          <w:wAfter w:w="30" w:type="dxa"/>
          <w:trHeight w:val="252"/>
        </w:trPr>
        <w:tc>
          <w:tcPr>
            <w:tcW w:w="807" w:type="dxa"/>
            <w:vMerge w:val="restart"/>
          </w:tcPr>
          <w:p w:rsidR="004D7D8F" w:rsidRPr="00DD143E" w:rsidRDefault="004D7D8F">
            <w:pPr>
              <w:jc w:val="center"/>
              <w:rPr>
                <w:rFonts w:ascii="Times New Roman" w:hAnsi="Times New Roman" w:cs="Times New Roman"/>
                <w:sz w:val="24"/>
                <w:szCs w:val="24"/>
              </w:rPr>
            </w:pPr>
            <w:r>
              <w:rPr>
                <w:rFonts w:ascii="Times New Roman" w:hAnsi="Times New Roman" w:cs="Times New Roman"/>
                <w:sz w:val="24"/>
                <w:szCs w:val="24"/>
              </w:rPr>
              <w:t>1</w:t>
            </w:r>
            <w:r w:rsidRPr="00885B0B">
              <w:rPr>
                <w:rFonts w:ascii="Times New Roman" w:hAnsi="Times New Roman" w:cs="Times New Roman"/>
                <w:sz w:val="24"/>
                <w:szCs w:val="24"/>
                <w:lang w:val="en-US"/>
              </w:rPr>
              <w:t>.</w:t>
            </w:r>
          </w:p>
        </w:tc>
        <w:tc>
          <w:tcPr>
            <w:tcW w:w="13551" w:type="dxa"/>
            <w:gridSpan w:val="32"/>
            <w:vAlign w:val="center"/>
          </w:tcPr>
          <w:p w:rsidR="004D7D8F" w:rsidRPr="00230022" w:rsidRDefault="004D7D8F" w:rsidP="007E0E30">
            <w:pPr>
              <w:shd w:val="clear" w:color="auto" w:fill="FFFFFF"/>
              <w:tabs>
                <w:tab w:val="left" w:pos="1440"/>
              </w:tabs>
              <w:jc w:val="both"/>
              <w:rPr>
                <w:rFonts w:ascii="Times New Roman" w:hAnsi="Times New Roman" w:cs="Times New Roman"/>
                <w:sz w:val="24"/>
                <w:szCs w:val="24"/>
              </w:rPr>
            </w:pPr>
            <w:r>
              <w:rPr>
                <w:rFonts w:ascii="Times New Roman" w:eastAsiaTheme="minorEastAsia" w:hAnsi="Times New Roman" w:cs="Times New Roman"/>
                <w:bCs/>
                <w:sz w:val="24"/>
                <w:szCs w:val="24"/>
                <w:lang w:eastAsia="ru-RU"/>
              </w:rPr>
              <w:t>Ф</w:t>
            </w:r>
            <w:r w:rsidRPr="00C32D86">
              <w:rPr>
                <w:rFonts w:ascii="Times New Roman" w:eastAsiaTheme="minorEastAsia" w:hAnsi="Times New Roman" w:cs="Times New Roman"/>
                <w:bCs/>
                <w:sz w:val="24"/>
                <w:szCs w:val="24"/>
                <w:lang w:eastAsia="ru-RU"/>
              </w:rPr>
              <w:t>ормировани</w:t>
            </w:r>
            <w:r>
              <w:rPr>
                <w:rFonts w:ascii="Times New Roman" w:eastAsiaTheme="minorEastAsia" w:hAnsi="Times New Roman" w:cs="Times New Roman"/>
                <w:bCs/>
                <w:sz w:val="24"/>
                <w:szCs w:val="24"/>
                <w:lang w:eastAsia="ru-RU"/>
              </w:rPr>
              <w:t>е</w:t>
            </w:r>
            <w:r w:rsidRPr="00C32D86">
              <w:rPr>
                <w:rFonts w:ascii="Times New Roman" w:eastAsiaTheme="minorEastAsia" w:hAnsi="Times New Roman" w:cs="Times New Roman"/>
                <w:bCs/>
                <w:sz w:val="24"/>
                <w:szCs w:val="24"/>
                <w:lang w:eastAsia="ru-RU"/>
              </w:rPr>
              <w:t xml:space="preserve"> и направлени</w:t>
            </w:r>
            <w:r>
              <w:rPr>
                <w:rFonts w:ascii="Times New Roman" w:eastAsiaTheme="minorEastAsia" w:hAnsi="Times New Roman" w:cs="Times New Roman"/>
                <w:bCs/>
                <w:sz w:val="24"/>
                <w:szCs w:val="24"/>
                <w:lang w:eastAsia="ru-RU"/>
              </w:rPr>
              <w:t>е</w:t>
            </w:r>
            <w:r w:rsidRPr="00C32D86">
              <w:rPr>
                <w:rFonts w:ascii="Times New Roman" w:eastAsiaTheme="minorEastAsia" w:hAnsi="Times New Roman" w:cs="Times New Roman"/>
                <w:bCs/>
                <w:sz w:val="24"/>
                <w:szCs w:val="24"/>
                <w:lang w:eastAsia="ru-RU"/>
              </w:rPr>
              <w:t xml:space="preserve"> в Федеральное казначейство отчетности о деятельности юридического отдела:</w:t>
            </w:r>
          </w:p>
        </w:tc>
      </w:tr>
      <w:tr w:rsidR="004D7D8F" w:rsidTr="003863F4">
        <w:trPr>
          <w:gridAfter w:val="1"/>
          <w:wAfter w:w="30" w:type="dxa"/>
          <w:trHeight w:val="334"/>
        </w:trPr>
        <w:tc>
          <w:tcPr>
            <w:tcW w:w="807" w:type="dxa"/>
            <w:vMerge/>
          </w:tcPr>
          <w:p w:rsidR="004D7D8F" w:rsidRPr="00440C93" w:rsidRDefault="004D7D8F" w:rsidP="009504D3">
            <w:pPr>
              <w:jc w:val="center"/>
              <w:rPr>
                <w:rFonts w:ascii="Times New Roman" w:hAnsi="Times New Roman" w:cs="Times New Roman"/>
                <w:sz w:val="24"/>
                <w:szCs w:val="24"/>
              </w:rPr>
            </w:pPr>
          </w:p>
        </w:tc>
        <w:tc>
          <w:tcPr>
            <w:tcW w:w="826" w:type="dxa"/>
            <w:gridSpan w:val="3"/>
            <w:vAlign w:val="center"/>
          </w:tcPr>
          <w:p w:rsidR="004D7D8F" w:rsidRPr="00230022" w:rsidRDefault="004D7D8F" w:rsidP="00F1273B">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4D7D8F" w:rsidRPr="00230022" w:rsidRDefault="004D7D8F" w:rsidP="007E0E3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230022" w:rsidRDefault="004D7D8F" w:rsidP="00F1273B">
            <w:pPr>
              <w:jc w:val="center"/>
              <w:rPr>
                <w:rFonts w:ascii="Times New Roman" w:hAnsi="Times New Roman" w:cs="Times New Roman"/>
                <w:sz w:val="24"/>
                <w:szCs w:val="24"/>
              </w:rPr>
            </w:pPr>
            <w:r w:rsidRPr="00230022">
              <w:rPr>
                <w:rFonts w:ascii="Times New Roman" w:hAnsi="Times New Roman" w:cs="Times New Roman"/>
                <w:sz w:val="24"/>
                <w:szCs w:val="24"/>
              </w:rPr>
              <w:t>1</w:t>
            </w:r>
          </w:p>
        </w:tc>
        <w:tc>
          <w:tcPr>
            <w:tcW w:w="4616" w:type="dxa"/>
            <w:gridSpan w:val="5"/>
            <w:vAlign w:val="center"/>
          </w:tcPr>
          <w:p w:rsidR="004D7D8F" w:rsidRPr="00230022" w:rsidRDefault="004D7D8F" w:rsidP="00F1273B">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отчета о результативности деятельности юридического отдела;</w:t>
            </w:r>
          </w:p>
        </w:tc>
        <w:tc>
          <w:tcPr>
            <w:tcW w:w="714"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65"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51"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Pr="00440C93" w:rsidRDefault="004D7D8F" w:rsidP="009504D3">
            <w:pPr>
              <w:jc w:val="center"/>
              <w:rPr>
                <w:rFonts w:ascii="Times New Roman" w:hAnsi="Times New Roman" w:cs="Times New Roman"/>
                <w:sz w:val="24"/>
                <w:szCs w:val="24"/>
              </w:rPr>
            </w:pPr>
          </w:p>
        </w:tc>
        <w:tc>
          <w:tcPr>
            <w:tcW w:w="826" w:type="dxa"/>
            <w:gridSpan w:val="3"/>
            <w:vAlign w:val="center"/>
          </w:tcPr>
          <w:p w:rsidR="004D7D8F" w:rsidRPr="00230022" w:rsidRDefault="004D7D8F" w:rsidP="00F1273B">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4D7D8F" w:rsidRPr="00230022" w:rsidRDefault="004D7D8F" w:rsidP="007E0E3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230022" w:rsidRDefault="004D7D8F" w:rsidP="00F1273B">
            <w:pPr>
              <w:jc w:val="center"/>
              <w:rPr>
                <w:rFonts w:ascii="Times New Roman" w:hAnsi="Times New Roman" w:cs="Times New Roman"/>
                <w:sz w:val="24"/>
                <w:szCs w:val="24"/>
              </w:rPr>
            </w:pPr>
            <w:r w:rsidRPr="00230022">
              <w:rPr>
                <w:rFonts w:ascii="Times New Roman" w:hAnsi="Times New Roman" w:cs="Times New Roman"/>
                <w:sz w:val="24"/>
                <w:szCs w:val="24"/>
              </w:rPr>
              <w:t>2</w:t>
            </w:r>
          </w:p>
        </w:tc>
        <w:tc>
          <w:tcPr>
            <w:tcW w:w="4616" w:type="dxa"/>
            <w:gridSpan w:val="5"/>
            <w:vAlign w:val="center"/>
          </w:tcPr>
          <w:p w:rsidR="004D7D8F" w:rsidRPr="00230022" w:rsidRDefault="004D7D8F" w:rsidP="00F1273B">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отчета о правовой работе юридического отдела;</w:t>
            </w:r>
          </w:p>
        </w:tc>
        <w:tc>
          <w:tcPr>
            <w:tcW w:w="714"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65"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51"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4D7D8F" w:rsidTr="003863F4">
        <w:trPr>
          <w:gridAfter w:val="1"/>
          <w:wAfter w:w="30" w:type="dxa"/>
          <w:trHeight w:val="420"/>
        </w:trPr>
        <w:tc>
          <w:tcPr>
            <w:tcW w:w="807" w:type="dxa"/>
            <w:vMerge/>
          </w:tcPr>
          <w:p w:rsidR="004D7D8F" w:rsidRPr="00440C93" w:rsidRDefault="004D7D8F" w:rsidP="009504D3">
            <w:pPr>
              <w:jc w:val="center"/>
              <w:rPr>
                <w:rFonts w:ascii="Times New Roman" w:hAnsi="Times New Roman" w:cs="Times New Roman"/>
                <w:sz w:val="24"/>
                <w:szCs w:val="24"/>
              </w:rPr>
            </w:pPr>
          </w:p>
        </w:tc>
        <w:tc>
          <w:tcPr>
            <w:tcW w:w="826" w:type="dxa"/>
            <w:gridSpan w:val="3"/>
            <w:vAlign w:val="center"/>
          </w:tcPr>
          <w:p w:rsidR="004D7D8F" w:rsidRPr="00230022" w:rsidRDefault="004D7D8F" w:rsidP="00F1273B">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4D7D8F" w:rsidRPr="00230022" w:rsidRDefault="004D7D8F" w:rsidP="007E0E3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230022" w:rsidRDefault="004D7D8F" w:rsidP="00F1273B">
            <w:pPr>
              <w:jc w:val="center"/>
              <w:rPr>
                <w:rFonts w:ascii="Times New Roman" w:hAnsi="Times New Roman" w:cs="Times New Roman"/>
                <w:sz w:val="24"/>
                <w:szCs w:val="24"/>
              </w:rPr>
            </w:pPr>
            <w:r w:rsidRPr="00230022">
              <w:rPr>
                <w:rFonts w:ascii="Times New Roman" w:hAnsi="Times New Roman" w:cs="Times New Roman"/>
                <w:sz w:val="24"/>
                <w:szCs w:val="24"/>
              </w:rPr>
              <w:t>3</w:t>
            </w:r>
          </w:p>
        </w:tc>
        <w:tc>
          <w:tcPr>
            <w:tcW w:w="4616" w:type="dxa"/>
            <w:gridSpan w:val="5"/>
            <w:vAlign w:val="center"/>
          </w:tcPr>
          <w:p w:rsidR="004D7D8F" w:rsidRPr="00230022" w:rsidRDefault="004D7D8F" w:rsidP="00F1273B">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отчетов по судебным делам;</w:t>
            </w:r>
          </w:p>
        </w:tc>
        <w:tc>
          <w:tcPr>
            <w:tcW w:w="714"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65"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51" w:type="dxa"/>
            <w:gridSpan w:val="2"/>
            <w:vAlign w:val="center"/>
          </w:tcPr>
          <w:p w:rsidR="004D7D8F" w:rsidRPr="00F527E6" w:rsidRDefault="004D7D8F" w:rsidP="00F1273B">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4D7D8F" w:rsidTr="003863F4">
        <w:trPr>
          <w:gridAfter w:val="1"/>
          <w:wAfter w:w="30" w:type="dxa"/>
          <w:trHeight w:val="316"/>
        </w:trPr>
        <w:tc>
          <w:tcPr>
            <w:tcW w:w="807" w:type="dxa"/>
            <w:vMerge/>
          </w:tcPr>
          <w:p w:rsidR="004D7D8F" w:rsidRPr="00440C93" w:rsidRDefault="004D7D8F" w:rsidP="009504D3">
            <w:pPr>
              <w:jc w:val="center"/>
              <w:rPr>
                <w:rFonts w:ascii="Times New Roman" w:hAnsi="Times New Roman" w:cs="Times New Roman"/>
                <w:sz w:val="24"/>
                <w:szCs w:val="24"/>
              </w:rPr>
            </w:pPr>
          </w:p>
        </w:tc>
        <w:tc>
          <w:tcPr>
            <w:tcW w:w="826" w:type="dxa"/>
            <w:gridSpan w:val="3"/>
            <w:vAlign w:val="center"/>
          </w:tcPr>
          <w:p w:rsidR="004D7D8F" w:rsidRPr="00230022" w:rsidRDefault="004D7D8F" w:rsidP="00F1273B">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4D7D8F" w:rsidRPr="00230022" w:rsidRDefault="004D7D8F" w:rsidP="007E0E3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230022" w:rsidRDefault="004D7D8F" w:rsidP="00F1273B">
            <w:pPr>
              <w:jc w:val="center"/>
              <w:rPr>
                <w:rFonts w:ascii="Times New Roman" w:hAnsi="Times New Roman" w:cs="Times New Roman"/>
                <w:sz w:val="24"/>
                <w:szCs w:val="24"/>
              </w:rPr>
            </w:pPr>
            <w:r w:rsidRPr="00230022">
              <w:rPr>
                <w:rFonts w:ascii="Times New Roman" w:hAnsi="Times New Roman" w:cs="Times New Roman"/>
                <w:sz w:val="24"/>
                <w:szCs w:val="24"/>
              </w:rPr>
              <w:t>4</w:t>
            </w:r>
          </w:p>
        </w:tc>
        <w:tc>
          <w:tcPr>
            <w:tcW w:w="4616" w:type="dxa"/>
            <w:gridSpan w:val="5"/>
            <w:vAlign w:val="center"/>
          </w:tcPr>
          <w:p w:rsidR="004D7D8F" w:rsidRPr="00C32D86" w:rsidRDefault="004D7D8F" w:rsidP="007E0E30">
            <w:pPr>
              <w:shd w:val="clear" w:color="auto" w:fill="FFFFFF"/>
              <w:tabs>
                <w:tab w:val="left" w:pos="1440"/>
              </w:tabs>
              <w:jc w:val="both"/>
              <w:rPr>
                <w:rFonts w:ascii="Times New Roman" w:hAnsi="Times New Roman" w:cs="Times New Roman"/>
                <w:bCs/>
                <w:sz w:val="24"/>
                <w:szCs w:val="24"/>
              </w:rPr>
            </w:pPr>
            <w:r w:rsidRPr="00C32D86">
              <w:rPr>
                <w:rFonts w:ascii="Times New Roman" w:hAnsi="Times New Roman" w:cs="Times New Roman"/>
                <w:bCs/>
                <w:sz w:val="24"/>
                <w:szCs w:val="24"/>
              </w:rPr>
              <w:t>несоблюдение сроков представления отчетности</w:t>
            </w:r>
            <w:r>
              <w:rPr>
                <w:rFonts w:ascii="Times New Roman" w:hAnsi="Times New Roman" w:cs="Times New Roman"/>
                <w:bCs/>
                <w:sz w:val="24"/>
                <w:szCs w:val="24"/>
              </w:rPr>
              <w:t>;</w:t>
            </w:r>
          </w:p>
        </w:tc>
        <w:tc>
          <w:tcPr>
            <w:tcW w:w="714" w:type="dxa"/>
            <w:gridSpan w:val="2"/>
            <w:vAlign w:val="center"/>
          </w:tcPr>
          <w:p w:rsidR="004D7D8F" w:rsidRPr="00F527E6" w:rsidRDefault="004D7D8F" w:rsidP="00F1273B">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60" w:type="dxa"/>
            <w:gridSpan w:val="2"/>
            <w:vAlign w:val="center"/>
          </w:tcPr>
          <w:p w:rsidR="004D7D8F" w:rsidRPr="00F527E6" w:rsidRDefault="004D7D8F" w:rsidP="00F1273B">
            <w:pPr>
              <w:jc w:val="center"/>
              <w:rPr>
                <w:rFonts w:ascii="Times New Roman" w:hAnsi="Times New Roman" w:cs="Times New Roman"/>
                <w:sz w:val="24"/>
                <w:szCs w:val="24"/>
              </w:rPr>
            </w:pPr>
            <w:r w:rsidRPr="00E15F4F">
              <w:rPr>
                <w:rFonts w:ascii="Times New Roman" w:hAnsi="Times New Roman" w:cs="Times New Roman"/>
                <w:sz w:val="24"/>
                <w:szCs w:val="24"/>
              </w:rPr>
              <w:t>Х</w:t>
            </w:r>
          </w:p>
        </w:tc>
        <w:tc>
          <w:tcPr>
            <w:tcW w:w="865" w:type="dxa"/>
            <w:gridSpan w:val="2"/>
            <w:vAlign w:val="center"/>
          </w:tcPr>
          <w:p w:rsidR="004D7D8F" w:rsidRPr="00F527E6" w:rsidRDefault="004D7D8F" w:rsidP="00F1273B">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45" w:type="dxa"/>
            <w:gridSpan w:val="3"/>
            <w:vAlign w:val="center"/>
          </w:tcPr>
          <w:p w:rsidR="004D7D8F" w:rsidRPr="00F527E6" w:rsidRDefault="004D7D8F" w:rsidP="00F1273B">
            <w:pPr>
              <w:jc w:val="center"/>
              <w:rPr>
                <w:rFonts w:ascii="Times New Roman" w:hAnsi="Times New Roman" w:cs="Times New Roman"/>
                <w:sz w:val="24"/>
                <w:szCs w:val="24"/>
              </w:rPr>
            </w:pPr>
            <w:r w:rsidRPr="00E15F4F">
              <w:rPr>
                <w:rFonts w:ascii="Times New Roman" w:hAnsi="Times New Roman" w:cs="Times New Roman"/>
                <w:sz w:val="24"/>
                <w:szCs w:val="24"/>
              </w:rPr>
              <w:t>Х</w:t>
            </w:r>
          </w:p>
        </w:tc>
        <w:tc>
          <w:tcPr>
            <w:tcW w:w="752" w:type="dxa"/>
            <w:gridSpan w:val="2"/>
            <w:vAlign w:val="center"/>
          </w:tcPr>
          <w:p w:rsidR="004D7D8F" w:rsidRPr="00F527E6" w:rsidRDefault="004D7D8F" w:rsidP="00F1273B">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883" w:type="dxa"/>
            <w:gridSpan w:val="4"/>
            <w:vAlign w:val="center"/>
          </w:tcPr>
          <w:p w:rsidR="004D7D8F" w:rsidRPr="00F527E6" w:rsidRDefault="004D7D8F" w:rsidP="00F1273B">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1951" w:type="dxa"/>
            <w:gridSpan w:val="2"/>
            <w:vAlign w:val="center"/>
          </w:tcPr>
          <w:p w:rsidR="004D7D8F" w:rsidRPr="00F527E6" w:rsidRDefault="004D7D8F" w:rsidP="00F1273B">
            <w:pPr>
              <w:jc w:val="center"/>
              <w:rPr>
                <w:rFonts w:ascii="Times New Roman" w:hAnsi="Times New Roman" w:cs="Times New Roman"/>
                <w:sz w:val="24"/>
                <w:szCs w:val="24"/>
              </w:rPr>
            </w:pPr>
            <w:r w:rsidRPr="00E15F4F">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Pr="00440C93" w:rsidRDefault="004D7D8F" w:rsidP="009504D3">
            <w:pPr>
              <w:jc w:val="center"/>
              <w:rPr>
                <w:rFonts w:ascii="Times New Roman" w:hAnsi="Times New Roman" w:cs="Times New Roman"/>
                <w:sz w:val="24"/>
                <w:szCs w:val="24"/>
              </w:rPr>
            </w:pPr>
          </w:p>
        </w:tc>
        <w:tc>
          <w:tcPr>
            <w:tcW w:w="826" w:type="dxa"/>
            <w:gridSpan w:val="3"/>
            <w:vAlign w:val="center"/>
          </w:tcPr>
          <w:p w:rsidR="004D7D8F" w:rsidRPr="00A169B2" w:rsidRDefault="004D7D8F" w:rsidP="006A238A">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Pr="00A169B2" w:rsidRDefault="004D7D8F" w:rsidP="006A238A">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A169B2" w:rsidRDefault="004D7D8F" w:rsidP="006A238A">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A169B2" w:rsidRDefault="004D7D8F" w:rsidP="007E0E30">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 «Правовое обеспечение деятельности»</w:t>
            </w:r>
            <w:r w:rsidRPr="006A238A">
              <w:rPr>
                <w:rFonts w:ascii="Times New Roman" w:hAnsi="Times New Roman" w:cs="Times New Roman"/>
                <w:sz w:val="24"/>
                <w:szCs w:val="24"/>
              </w:rPr>
              <w:t xml:space="preserve"> </w:t>
            </w:r>
            <w:r>
              <w:rPr>
                <w:rFonts w:ascii="Times New Roman" w:hAnsi="Times New Roman" w:cs="Times New Roman"/>
                <w:sz w:val="24"/>
                <w:szCs w:val="24"/>
              </w:rPr>
              <w:t xml:space="preserve">(далее – направление деятельности </w:t>
            </w:r>
            <w:r w:rsidRPr="006A238A">
              <w:rPr>
                <w:rFonts w:ascii="Times New Roman" w:eastAsia="Times New Roman" w:hAnsi="Times New Roman" w:cs="Times New Roman"/>
                <w:bCs/>
                <w:sz w:val="24"/>
                <w:szCs w:val="24"/>
                <w:lang w:eastAsia="ru-RU"/>
              </w:rPr>
              <w:t>VIII</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6A238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75455B">
        <w:trPr>
          <w:gridAfter w:val="1"/>
          <w:wAfter w:w="30" w:type="dxa"/>
          <w:trHeight w:val="367"/>
        </w:trPr>
        <w:tc>
          <w:tcPr>
            <w:tcW w:w="807" w:type="dxa"/>
            <w:vMerge w:val="restart"/>
          </w:tcPr>
          <w:p w:rsidR="004D7D8F" w:rsidRDefault="004D7D8F" w:rsidP="00BB4B3A">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4D7D8F" w:rsidRPr="00397188" w:rsidRDefault="004D7D8F" w:rsidP="009E4928">
            <w:pPr>
              <w:rPr>
                <w:rFonts w:ascii="Times New Roman" w:hAnsi="Times New Roman" w:cs="Times New Roman"/>
                <w:sz w:val="24"/>
                <w:szCs w:val="24"/>
                <w:highlight w:val="yellow"/>
              </w:rPr>
            </w:pPr>
            <w:r w:rsidRPr="009E4928">
              <w:rPr>
                <w:rFonts w:ascii="Times New Roman" w:hAnsi="Times New Roman" w:cs="Times New Roman"/>
                <w:sz w:val="24"/>
                <w:szCs w:val="24"/>
              </w:rPr>
              <w:t>Осуществление правовой экспертизы проектов документов, подготовленных УФК:</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BC72DE">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C27998">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завизированных Отделом приказов УФК (за исключением установленных нарушений в части их оформления);</w:t>
            </w:r>
          </w:p>
        </w:tc>
        <w:tc>
          <w:tcPr>
            <w:tcW w:w="714" w:type="dxa"/>
            <w:gridSpan w:val="2"/>
            <w:vAlign w:val="center"/>
          </w:tcPr>
          <w:p w:rsidR="004D7D8F" w:rsidRPr="009F39B1" w:rsidRDefault="004D7D8F"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rsidR="004D7D8F" w:rsidRPr="009F39B1" w:rsidRDefault="004D7D8F"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865" w:type="dxa"/>
            <w:gridSpan w:val="2"/>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9F39B1"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9F39B1"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9F39B1"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504D3">
            <w:pPr>
              <w:jc w:val="center"/>
            </w:pPr>
            <w:r w:rsidRPr="00C05472">
              <w:rPr>
                <w:rFonts w:ascii="Times New Roman" w:hAnsi="Times New Roman" w:cs="Times New Roman"/>
                <w:sz w:val="24"/>
                <w:szCs w:val="24"/>
              </w:rPr>
              <w:t>значимый</w:t>
            </w:r>
          </w:p>
        </w:tc>
      </w:tr>
      <w:tr w:rsidR="004D7D8F" w:rsidTr="003863F4">
        <w:trPr>
          <w:gridAfter w:val="1"/>
          <w:wAfter w:w="30" w:type="dxa"/>
          <w:trHeight w:val="109"/>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BC72DE">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C27998">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писем, завизированных </w:t>
            </w:r>
            <w:r>
              <w:rPr>
                <w:rFonts w:ascii="Times New Roman" w:hAnsi="Times New Roman" w:cs="Times New Roman"/>
                <w:sz w:val="24"/>
                <w:szCs w:val="24"/>
              </w:rPr>
              <w:lastRenderedPageBreak/>
              <w:t xml:space="preserve">Отделом, содержащих разъяснения по вопросам правового характера, входящим в компетенцию УФК, и направленных в органы государственной власти, органы местного самоуправления, юридическим или физическим лицам; </w:t>
            </w:r>
          </w:p>
        </w:tc>
        <w:tc>
          <w:tcPr>
            <w:tcW w:w="714" w:type="dxa"/>
            <w:gridSpan w:val="2"/>
            <w:vAlign w:val="center"/>
          </w:tcPr>
          <w:p w:rsidR="004D7D8F" w:rsidRPr="009F39B1" w:rsidRDefault="004D7D8F" w:rsidP="009504D3">
            <w:pPr>
              <w:jc w:val="center"/>
              <w:rPr>
                <w:rFonts w:ascii="Times New Roman" w:hAnsi="Times New Roman" w:cs="Times New Roman"/>
                <w:sz w:val="24"/>
                <w:szCs w:val="24"/>
              </w:rPr>
            </w:pPr>
            <w:r w:rsidRPr="009F39B1">
              <w:rPr>
                <w:rFonts w:ascii="Times New Roman" w:hAnsi="Times New Roman" w:cs="Times New Roman"/>
                <w:sz w:val="24"/>
                <w:szCs w:val="24"/>
              </w:rPr>
              <w:lastRenderedPageBreak/>
              <w:t>–</w:t>
            </w:r>
          </w:p>
        </w:tc>
        <w:tc>
          <w:tcPr>
            <w:tcW w:w="760" w:type="dxa"/>
            <w:gridSpan w:val="2"/>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Default="004D7D8F"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45" w:type="dxa"/>
            <w:gridSpan w:val="3"/>
            <w:vAlign w:val="center"/>
          </w:tcPr>
          <w:p w:rsidR="004D7D8F" w:rsidRPr="009F39B1"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9F39B1"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9F39B1"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3863F4">
        <w:trPr>
          <w:gridAfter w:val="1"/>
          <w:wAfter w:w="30" w:type="dxa"/>
          <w:trHeight w:val="681"/>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BC72DE">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EB7909">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договоров, соглашений, заключенных УФК;</w:t>
            </w:r>
          </w:p>
        </w:tc>
        <w:tc>
          <w:tcPr>
            <w:tcW w:w="714" w:type="dxa"/>
            <w:gridSpan w:val="2"/>
            <w:vAlign w:val="center"/>
          </w:tcPr>
          <w:p w:rsidR="004D7D8F" w:rsidRPr="009F39B1" w:rsidRDefault="004D7D8F"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rsidR="004D7D8F" w:rsidRDefault="004D7D8F"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865" w:type="dxa"/>
            <w:gridSpan w:val="2"/>
            <w:vAlign w:val="center"/>
          </w:tcPr>
          <w:p w:rsidR="004D7D8F" w:rsidRPr="009F39B1"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9F39B1"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9F39B1"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9F39B1"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504D3">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732703">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537267" w:rsidRDefault="004D7D8F" w:rsidP="00A20251">
            <w:pPr>
              <w:tabs>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sidRPr="00741077">
              <w:rPr>
                <w:rFonts w:ascii="Times New Roman" w:eastAsia="Calibri" w:hAnsi="Times New Roman" w:cs="Times New Roman"/>
                <w:sz w:val="24"/>
                <w:szCs w:val="24"/>
              </w:rPr>
              <w:t>есоответствие законодательству и/или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 контрольных мероприятий</w:t>
            </w:r>
            <w:r>
              <w:rPr>
                <w:rFonts w:ascii="Times New Roman" w:eastAsia="Calibri" w:hAnsi="Times New Roman" w:cs="Times New Roman"/>
                <w:sz w:val="24"/>
                <w:szCs w:val="24"/>
              </w:rPr>
              <w:t>;</w:t>
            </w:r>
          </w:p>
        </w:tc>
        <w:tc>
          <w:tcPr>
            <w:tcW w:w="714" w:type="dxa"/>
            <w:gridSpan w:val="2"/>
            <w:vAlign w:val="center"/>
          </w:tcPr>
          <w:p w:rsidR="004D7D8F" w:rsidRPr="00741077" w:rsidRDefault="004D7D8F" w:rsidP="009504D3">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60" w:type="dxa"/>
            <w:gridSpan w:val="2"/>
            <w:vAlign w:val="center"/>
          </w:tcPr>
          <w:p w:rsidR="004D7D8F" w:rsidRPr="00741077" w:rsidRDefault="004D7D8F" w:rsidP="009504D3">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865" w:type="dxa"/>
            <w:gridSpan w:val="2"/>
            <w:vAlign w:val="center"/>
          </w:tcPr>
          <w:p w:rsidR="004D7D8F" w:rsidRPr="00537267" w:rsidRDefault="004D7D8F" w:rsidP="009504D3">
            <w:pPr>
              <w:jc w:val="center"/>
              <w:rPr>
                <w:rFonts w:ascii="Times New Roman" w:hAnsi="Times New Roman" w:cs="Times New Roman"/>
                <w:sz w:val="24"/>
                <w:szCs w:val="24"/>
              </w:rPr>
            </w:pPr>
            <w:r w:rsidRPr="00537267">
              <w:rPr>
                <w:rFonts w:ascii="Times New Roman" w:hAnsi="Times New Roman" w:cs="Times New Roman"/>
                <w:sz w:val="24"/>
                <w:szCs w:val="24"/>
              </w:rPr>
              <w:t>Х</w:t>
            </w:r>
          </w:p>
        </w:tc>
        <w:tc>
          <w:tcPr>
            <w:tcW w:w="745" w:type="dxa"/>
            <w:gridSpan w:val="3"/>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504D3">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Pr="00A169B2" w:rsidRDefault="004D7D8F" w:rsidP="00F1273B">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Pr="00A169B2" w:rsidRDefault="004D7D8F" w:rsidP="007E0E3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A169B2" w:rsidRDefault="004D7D8F" w:rsidP="00F1273B">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A169B2" w:rsidRDefault="004D7D8F" w:rsidP="007E0E30">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 xml:space="preserve">VIII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3863F4">
        <w:trPr>
          <w:gridAfter w:val="1"/>
          <w:wAfter w:w="30" w:type="dxa"/>
          <w:trHeight w:val="184"/>
        </w:trPr>
        <w:tc>
          <w:tcPr>
            <w:tcW w:w="807" w:type="dxa"/>
            <w:vMerge w:val="restart"/>
          </w:tcPr>
          <w:p w:rsidR="004D7D8F" w:rsidRDefault="004D7D8F" w:rsidP="00006177">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4D7D8F" w:rsidRDefault="004D7D8F" w:rsidP="007E0E30">
            <w:pPr>
              <w:rPr>
                <w:rFonts w:ascii="Times New Roman" w:hAnsi="Times New Roman" w:cs="Times New Roman"/>
                <w:sz w:val="24"/>
                <w:szCs w:val="24"/>
              </w:rPr>
            </w:pPr>
            <w:r>
              <w:rPr>
                <w:rFonts w:ascii="Times New Roman" w:hAnsi="Times New Roman" w:cs="Times New Roman"/>
                <w:sz w:val="24"/>
                <w:szCs w:val="24"/>
              </w:rPr>
              <w:t>Организация работы по исполнению исполнительных документов и решений налоговых органов:</w:t>
            </w:r>
          </w:p>
        </w:tc>
      </w:tr>
      <w:tr w:rsidR="004D7D8F" w:rsidTr="003863F4">
        <w:trPr>
          <w:gridAfter w:val="1"/>
          <w:wAfter w:w="30" w:type="dxa"/>
          <w:trHeight w:val="109"/>
        </w:trPr>
        <w:tc>
          <w:tcPr>
            <w:tcW w:w="807" w:type="dxa"/>
            <w:vMerge/>
          </w:tcPr>
          <w:p w:rsidR="004D7D8F" w:rsidRDefault="004D7D8F" w:rsidP="00156558">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156558">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BB4B3A">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w:t>
            </w:r>
            <w:r>
              <w:rPr>
                <w:rFonts w:ascii="Times New Roman" w:hAnsi="Times New Roman" w:cs="Times New Roman"/>
                <w:sz w:val="24"/>
                <w:szCs w:val="24"/>
              </w:rPr>
              <w:lastRenderedPageBreak/>
              <w:t>штрафов, предусматривающих обращение взыскания на средства казенных, бюджетных (автономных) учреждений, поступающих в УФК;</w:t>
            </w:r>
          </w:p>
        </w:tc>
        <w:tc>
          <w:tcPr>
            <w:tcW w:w="714"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lastRenderedPageBreak/>
              <w:t>–</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504D3">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Pr="00A169B2" w:rsidRDefault="004D7D8F" w:rsidP="00F1273B">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Pr="00A169B2" w:rsidRDefault="004D7D8F" w:rsidP="007E0E3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A169B2" w:rsidRDefault="004D7D8F" w:rsidP="007E0E3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A169B2" w:rsidRDefault="004D7D8F" w:rsidP="007E0E30">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89114C">
        <w:trPr>
          <w:gridAfter w:val="1"/>
          <w:wAfter w:w="30" w:type="dxa"/>
          <w:trHeight w:val="680"/>
        </w:trPr>
        <w:tc>
          <w:tcPr>
            <w:tcW w:w="807" w:type="dxa"/>
            <w:vMerge w:val="restart"/>
          </w:tcPr>
          <w:p w:rsidR="004D7D8F" w:rsidRDefault="004D7D8F" w:rsidP="00006177">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4D7D8F" w:rsidRDefault="004D7D8F" w:rsidP="00F424CB">
            <w:pPr>
              <w:jc w:val="both"/>
            </w:pPr>
            <w:r>
              <w:rPr>
                <w:rFonts w:ascii="Times New Roman" w:eastAsia="Calibri" w:hAnsi="Times New Roman" w:cs="Times New Roman"/>
                <w:sz w:val="24"/>
                <w:szCs w:val="24"/>
              </w:rPr>
              <w:t>Представление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6B3DCF" w:rsidRDefault="004D7D8F" w:rsidP="009504D3">
            <w:pPr>
              <w:autoSpaceDE w:val="0"/>
              <w:autoSpaceDN w:val="0"/>
              <w:adjustRightInd w:val="0"/>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несоблюдение порядка закрепления лиц, ответственных за ведение работы по представлению интересов и оформление на них доверенностей;</w:t>
            </w:r>
          </w:p>
        </w:tc>
        <w:tc>
          <w:tcPr>
            <w:tcW w:w="714" w:type="dxa"/>
            <w:gridSpan w:val="2"/>
            <w:vAlign w:val="center"/>
          </w:tcPr>
          <w:p w:rsidR="004D7D8F"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514E55">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6B3DCF" w:rsidRDefault="004D7D8F">
            <w:pPr>
              <w:autoSpaceDE w:val="0"/>
              <w:autoSpaceDN w:val="0"/>
              <w:adjustRightInd w:val="0"/>
              <w:jc w:val="both"/>
              <w:rPr>
                <w:rFonts w:ascii="Times New Roman" w:hAnsi="Times New Roman" w:cs="Times New Roman"/>
                <w:sz w:val="24"/>
                <w:szCs w:val="24"/>
              </w:rPr>
            </w:pPr>
            <w:r w:rsidRPr="00564DCF">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порядка и </w:t>
            </w:r>
            <w:r w:rsidRPr="00564DCF">
              <w:rPr>
                <w:rFonts w:ascii="Times New Roman" w:hAnsi="Times New Roman" w:cs="Times New Roman"/>
                <w:sz w:val="24"/>
                <w:szCs w:val="24"/>
              </w:rPr>
              <w:t>сроков представления отчетности по судебным делам в Минфин России</w:t>
            </w:r>
            <w:r w:rsidRPr="006B3DCF">
              <w:rPr>
                <w:rFonts w:ascii="Times New Roman" w:hAnsi="Times New Roman" w:cs="Times New Roman"/>
                <w:sz w:val="24"/>
                <w:szCs w:val="24"/>
              </w:rPr>
              <w:t>;</w:t>
            </w:r>
          </w:p>
        </w:tc>
        <w:tc>
          <w:tcPr>
            <w:tcW w:w="714"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514E55">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6B3DCF" w:rsidRDefault="004D7D8F">
            <w:pPr>
              <w:autoSpaceDE w:val="0"/>
              <w:autoSpaceDN w:val="0"/>
              <w:adjustRightInd w:val="0"/>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несоблюдение требований ведения электронной базы учета правовой работы и судебных дел (</w:t>
            </w:r>
            <w:r w:rsidRPr="00564DCF">
              <w:rPr>
                <w:rFonts w:ascii="Times New Roman" w:hAnsi="Times New Roman" w:cs="Times New Roman"/>
                <w:sz w:val="24"/>
                <w:szCs w:val="24"/>
              </w:rPr>
              <w:t>внесение информации по поступившим и отправленным процессуальным документам, по состоявшимся судебным заседаниям)</w:t>
            </w:r>
            <w:r w:rsidRPr="006B3DCF">
              <w:rPr>
                <w:rFonts w:ascii="Times New Roman" w:hAnsi="Times New Roman" w:cs="Times New Roman"/>
                <w:sz w:val="24"/>
                <w:szCs w:val="24"/>
              </w:rPr>
              <w:t>;</w:t>
            </w:r>
          </w:p>
        </w:tc>
        <w:tc>
          <w:tcPr>
            <w:tcW w:w="714"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514E55">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06259B" w:rsidRDefault="004D7D8F" w:rsidP="00564DCF">
            <w:pPr>
              <w:jc w:val="both"/>
              <w:rPr>
                <w:rFonts w:ascii="Times New Roman" w:hAnsi="Times New Roman" w:cs="Times New Roman"/>
                <w:sz w:val="24"/>
                <w:szCs w:val="24"/>
              </w:rPr>
            </w:pPr>
            <w:r w:rsidRPr="0006259B">
              <w:rPr>
                <w:rFonts w:ascii="Times New Roman" w:hAnsi="Times New Roman" w:cs="Times New Roman"/>
                <w:sz w:val="24"/>
                <w:szCs w:val="24"/>
              </w:rPr>
              <w:t>несвоевременное представление информации по судебным делам по запросам Федерального казначейства, Минфина России;</w:t>
            </w:r>
          </w:p>
        </w:tc>
        <w:tc>
          <w:tcPr>
            <w:tcW w:w="714" w:type="dxa"/>
            <w:gridSpan w:val="2"/>
            <w:vAlign w:val="center"/>
          </w:tcPr>
          <w:p w:rsidR="004D7D8F"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514E55">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06259B" w:rsidRDefault="004D7D8F">
            <w:pPr>
              <w:jc w:val="both"/>
              <w:rPr>
                <w:rFonts w:ascii="Times New Roman" w:hAnsi="Times New Roman" w:cs="Times New Roman"/>
                <w:sz w:val="24"/>
                <w:szCs w:val="24"/>
              </w:rPr>
            </w:pPr>
            <w:r w:rsidRPr="0006259B">
              <w:rPr>
                <w:rFonts w:ascii="Times New Roman" w:hAnsi="Times New Roman" w:cs="Times New Roman"/>
                <w:sz w:val="24"/>
                <w:szCs w:val="24"/>
              </w:rPr>
              <w:t>несоответствие занятой УФК в суде позиции доведенной Федеральным казначейством, Минфином России;</w:t>
            </w:r>
          </w:p>
        </w:tc>
        <w:tc>
          <w:tcPr>
            <w:tcW w:w="714"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514E55">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6B3DCF" w:rsidRDefault="004D7D8F" w:rsidP="00F657D6">
            <w:pPr>
              <w:jc w:val="both"/>
              <w:rPr>
                <w:rFonts w:ascii="Times New Roman" w:hAnsi="Times New Roman" w:cs="Times New Roman"/>
                <w:sz w:val="24"/>
                <w:szCs w:val="24"/>
              </w:rPr>
            </w:pPr>
            <w:r w:rsidRPr="00564DCF">
              <w:rPr>
                <w:rFonts w:ascii="Times New Roman" w:hAnsi="Times New Roman" w:cs="Times New Roman"/>
                <w:sz w:val="24"/>
                <w:szCs w:val="24"/>
              </w:rPr>
              <w:t>ненаправление в суд правовой позиции по существу спора;</w:t>
            </w:r>
          </w:p>
        </w:tc>
        <w:tc>
          <w:tcPr>
            <w:tcW w:w="714" w:type="dxa"/>
            <w:gridSpan w:val="2"/>
            <w:vAlign w:val="center"/>
          </w:tcPr>
          <w:p w:rsidR="004D7D8F"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514E55">
            <w:pPr>
              <w:jc w:val="center"/>
            </w:pPr>
            <w:r w:rsidRPr="00C05472">
              <w:rPr>
                <w:rFonts w:ascii="Times New Roman" w:hAnsi="Times New Roman" w:cs="Times New Roman"/>
                <w:sz w:val="24"/>
                <w:szCs w:val="24"/>
              </w:rPr>
              <w:t>значимый</w:t>
            </w:r>
          </w:p>
        </w:tc>
      </w:tr>
      <w:tr w:rsidR="004D7D8F" w:rsidTr="008D6CE5">
        <w:trPr>
          <w:gridAfter w:val="1"/>
          <w:wAfter w:w="30" w:type="dxa"/>
          <w:trHeight w:val="779"/>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Pr="00564DCF" w:rsidRDefault="004D7D8F" w:rsidP="00D744F3">
            <w:pPr>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непринятие мер к своевременному получению копий судебных актов</w:t>
            </w:r>
            <w:r>
              <w:rPr>
                <w:rFonts w:ascii="Times New Roman" w:eastAsia="Times New Roman" w:hAnsi="Times New Roman" w:cs="Times New Roman"/>
                <w:sz w:val="24"/>
                <w:szCs w:val="24"/>
              </w:rPr>
              <w:t>;</w:t>
            </w:r>
          </w:p>
        </w:tc>
        <w:tc>
          <w:tcPr>
            <w:tcW w:w="714" w:type="dxa"/>
            <w:gridSpan w:val="2"/>
            <w:vAlign w:val="center"/>
          </w:tcPr>
          <w:p w:rsidR="004D7D8F"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4331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0656"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0656"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643310" w:rsidRDefault="004D7D8F" w:rsidP="00514E5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75455B">
        <w:trPr>
          <w:gridAfter w:val="1"/>
          <w:wAfter w:w="30" w:type="dxa"/>
          <w:trHeight w:val="959"/>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4D7D8F" w:rsidRPr="00564DCF" w:rsidRDefault="004D7D8F" w:rsidP="00F424CB">
            <w:pPr>
              <w:jc w:val="both"/>
              <w:rPr>
                <w:rFonts w:ascii="Times New Roman" w:hAnsi="Times New Roman" w:cs="Times New Roman"/>
                <w:sz w:val="24"/>
                <w:szCs w:val="24"/>
              </w:rPr>
            </w:pPr>
            <w:r w:rsidRPr="00564DCF">
              <w:rPr>
                <w:rFonts w:ascii="Times New Roman" w:hAnsi="Times New Roman" w:cs="Times New Roman"/>
                <w:sz w:val="24"/>
                <w:szCs w:val="24"/>
              </w:rPr>
              <w:t>не</w:t>
            </w:r>
            <w:r w:rsidRPr="00564DCF">
              <w:rPr>
                <w:rFonts w:ascii="Times New Roman" w:eastAsia="Times New Roman" w:hAnsi="Times New Roman" w:cs="Times New Roman"/>
                <w:sz w:val="24"/>
                <w:szCs w:val="24"/>
              </w:rPr>
              <w:t>принятие исчерпывающих мер по обжалованию судебных актов при наличии к тому оснований</w:t>
            </w:r>
            <w:r>
              <w:rPr>
                <w:rFonts w:ascii="Times New Roman" w:eastAsia="Times New Roman" w:hAnsi="Times New Roman" w:cs="Times New Roman"/>
                <w:sz w:val="24"/>
                <w:szCs w:val="24"/>
              </w:rPr>
              <w:t>;</w:t>
            </w:r>
          </w:p>
        </w:tc>
        <w:tc>
          <w:tcPr>
            <w:tcW w:w="714" w:type="dxa"/>
            <w:gridSpan w:val="2"/>
            <w:vAlign w:val="center"/>
          </w:tcPr>
          <w:p w:rsidR="004D7D8F"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Pr="00E9228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43310"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0656"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0656"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643310" w:rsidRDefault="004D7D8F" w:rsidP="00514E5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75455B">
        <w:trPr>
          <w:gridAfter w:val="1"/>
          <w:wAfter w:w="30" w:type="dxa"/>
          <w:trHeight w:val="831"/>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Pr="00A169B2" w:rsidRDefault="004D7D8F" w:rsidP="00F1273B">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Pr="00A169B2" w:rsidRDefault="004D7D8F" w:rsidP="00F424CB">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169B2" w:rsidRDefault="004D7D8F" w:rsidP="00F424CB">
            <w:pPr>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4D7D8F" w:rsidRPr="00A169B2" w:rsidRDefault="004D7D8F" w:rsidP="000E5C9B">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sidRPr="009E0742">
              <w:rPr>
                <w:rFonts w:ascii="Times New Roman" w:hAnsi="Times New Roman" w:cs="Times New Roman"/>
                <w:sz w:val="24"/>
                <w:szCs w:val="24"/>
              </w:rPr>
              <w:t>4</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8D6CE5">
        <w:trPr>
          <w:gridAfter w:val="1"/>
          <w:wAfter w:w="30" w:type="dxa"/>
          <w:trHeight w:val="320"/>
        </w:trPr>
        <w:tc>
          <w:tcPr>
            <w:tcW w:w="807" w:type="dxa"/>
            <w:vMerge w:val="restart"/>
          </w:tcPr>
          <w:p w:rsidR="004D7D8F" w:rsidRPr="0028500C" w:rsidRDefault="004D7D8F" w:rsidP="0075455B">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4D7D8F" w:rsidRDefault="004D7D8F" w:rsidP="00BB4B3A">
            <w:pPr>
              <w:tabs>
                <w:tab w:val="left" w:pos="1440"/>
                <w:tab w:val="left" w:pos="1620"/>
              </w:tabs>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sidR="00DE6EB3">
              <w:rPr>
                <w:rFonts w:ascii="Times New Roman" w:eastAsia="Times New Roman" w:hAnsi="Times New Roman" w:cs="Times New Roman"/>
                <w:sz w:val="24"/>
                <w:szCs w:val="24"/>
                <w:lang w:eastAsia="ru-RU"/>
              </w:rPr>
              <w:t xml:space="preserve"> </w:t>
            </w:r>
            <w:r w:rsidR="00DE6EB3" w:rsidRPr="00DE6EB3">
              <w:rPr>
                <w:rFonts w:ascii="Times New Roman" w:hAnsi="Times New Roman" w:cs="Times New Roman"/>
                <w:sz w:val="24"/>
                <w:szCs w:val="24"/>
              </w:rPr>
              <w:t>и учета дел об административных правонарушениях</w:t>
            </w:r>
            <w:r w:rsidRPr="00DE6EB3">
              <w:rPr>
                <w:rFonts w:ascii="Times New Roman"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BB4B3A">
            <w:pPr>
              <w:jc w:val="both"/>
              <w:rPr>
                <w:rFonts w:ascii="Times New Roman" w:hAnsi="Times New Roman" w:cs="Times New Roman"/>
                <w:sz w:val="24"/>
                <w:szCs w:val="24"/>
              </w:rPr>
            </w:pPr>
            <w:r w:rsidRPr="00564DCF">
              <w:rPr>
                <w:rFonts w:ascii="Times New Roman" w:hAnsi="Times New Roman" w:cs="Times New Roman"/>
                <w:sz w:val="24"/>
                <w:szCs w:val="24"/>
              </w:rPr>
              <w:t>несоблюдение порядка извещения лиц, в отношении которых ведется производство по делу об административном правонарушении;</w:t>
            </w:r>
          </w:p>
        </w:tc>
        <w:tc>
          <w:tcPr>
            <w:tcW w:w="714"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504D3">
            <w:pPr>
              <w:jc w:val="center"/>
            </w:pPr>
            <w:r w:rsidRPr="00C05472">
              <w:rPr>
                <w:rFonts w:ascii="Times New Roman" w:hAnsi="Times New Roman" w:cs="Times New Roman"/>
                <w:sz w:val="24"/>
                <w:szCs w:val="24"/>
              </w:rPr>
              <w:t>значимый</w:t>
            </w:r>
          </w:p>
        </w:tc>
      </w:tr>
      <w:tr w:rsidR="004D7D8F" w:rsidTr="003863F4">
        <w:trPr>
          <w:gridAfter w:val="1"/>
          <w:wAfter w:w="30" w:type="dxa"/>
          <w:trHeight w:val="174"/>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564DCF">
            <w:pPr>
              <w:tabs>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не</w:t>
            </w:r>
            <w:r w:rsidRPr="00577EDE">
              <w:rPr>
                <w:rFonts w:ascii="Times New Roman" w:eastAsia="Calibri" w:hAnsi="Times New Roman" w:cs="Times New Roman"/>
                <w:sz w:val="24"/>
                <w:szCs w:val="24"/>
              </w:rPr>
              <w:t>соблюдение процессуальных сроков</w:t>
            </w:r>
            <w:r w:rsidRPr="00577EDE">
              <w:rPr>
                <w:rFonts w:ascii="Calibri" w:eastAsia="Calibri" w:hAnsi="Calibri" w:cs="Times New Roman"/>
                <w:sz w:val="24"/>
                <w:szCs w:val="24"/>
              </w:rPr>
              <w:t xml:space="preserve"> </w:t>
            </w:r>
            <w:r w:rsidRPr="00577EDE">
              <w:rPr>
                <w:rFonts w:ascii="Times New Roman" w:eastAsia="Calibri" w:hAnsi="Times New Roman" w:cs="Times New Roman"/>
                <w:sz w:val="24"/>
                <w:szCs w:val="24"/>
              </w:rPr>
              <w:t>производства по делам об административных правонарушениях;</w:t>
            </w:r>
          </w:p>
        </w:tc>
        <w:tc>
          <w:tcPr>
            <w:tcW w:w="714" w:type="dxa"/>
            <w:gridSpan w:val="2"/>
            <w:vAlign w:val="center"/>
          </w:tcPr>
          <w:p w:rsidR="004D7D8F" w:rsidRPr="00E92280" w:rsidRDefault="004D7D8F"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504D3">
            <w:pPr>
              <w:jc w:val="center"/>
            </w:pPr>
            <w:r w:rsidRPr="00C05472">
              <w:rPr>
                <w:rFonts w:ascii="Times New Roman" w:hAnsi="Times New Roman" w:cs="Times New Roman"/>
                <w:sz w:val="24"/>
                <w:szCs w:val="24"/>
              </w:rPr>
              <w:t>значимый</w:t>
            </w:r>
          </w:p>
        </w:tc>
      </w:tr>
      <w:tr w:rsidR="004D7D8F" w:rsidTr="003863F4">
        <w:trPr>
          <w:gridAfter w:val="1"/>
          <w:wAfter w:w="30" w:type="dxa"/>
          <w:trHeight w:val="109"/>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9504D3">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2C4681" w:rsidRDefault="004D7D8F" w:rsidP="003470B5">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577EDE">
              <w:rPr>
                <w:rFonts w:ascii="Times New Roman" w:eastAsia="Times New Roman" w:hAnsi="Times New Roman" w:cs="Times New Roman"/>
                <w:sz w:val="24"/>
                <w:szCs w:val="24"/>
                <w:lang w:eastAsia="ru-RU"/>
              </w:rPr>
              <w:t>соблюдение требований к содержанию</w:t>
            </w:r>
            <w:r>
              <w:rPr>
                <w:rFonts w:ascii="Times New Roman" w:eastAsia="Times New Roman" w:hAnsi="Times New Roman" w:cs="Times New Roman"/>
                <w:sz w:val="24"/>
                <w:szCs w:val="24"/>
                <w:lang w:eastAsia="ru-RU"/>
              </w:rPr>
              <w:t xml:space="preserve"> протоколов,</w:t>
            </w:r>
            <w:r w:rsidRPr="00577EDE">
              <w:rPr>
                <w:rFonts w:ascii="Times New Roman" w:eastAsia="Times New Roman" w:hAnsi="Times New Roman" w:cs="Times New Roman"/>
                <w:sz w:val="24"/>
                <w:szCs w:val="24"/>
                <w:lang w:eastAsia="ru-RU"/>
              </w:rPr>
              <w:t xml:space="preserve"> постановлений и определений по делам об </w:t>
            </w:r>
            <w:r w:rsidRPr="00577EDE">
              <w:rPr>
                <w:rFonts w:ascii="Times New Roman" w:eastAsia="Times New Roman" w:hAnsi="Times New Roman" w:cs="Times New Roman"/>
                <w:sz w:val="24"/>
                <w:szCs w:val="24"/>
                <w:lang w:eastAsia="ru-RU"/>
              </w:rPr>
              <w:lastRenderedPageBreak/>
              <w:t>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tc>
        <w:tc>
          <w:tcPr>
            <w:tcW w:w="714" w:type="dxa"/>
            <w:gridSpan w:val="2"/>
            <w:vAlign w:val="center"/>
          </w:tcPr>
          <w:p w:rsidR="004D7D8F" w:rsidRPr="00E92280" w:rsidRDefault="004D7D8F" w:rsidP="00E92280">
            <w:pPr>
              <w:jc w:val="center"/>
              <w:rPr>
                <w:rFonts w:ascii="Times New Roman" w:hAnsi="Times New Roman" w:cs="Times New Roman"/>
                <w:sz w:val="24"/>
                <w:szCs w:val="24"/>
              </w:rPr>
            </w:pPr>
            <w:r w:rsidRPr="00E92280">
              <w:rPr>
                <w:rFonts w:ascii="Times New Roman" w:hAnsi="Times New Roman" w:cs="Times New Roman"/>
                <w:sz w:val="24"/>
                <w:szCs w:val="24"/>
              </w:rPr>
              <w:lastRenderedPageBreak/>
              <w:t>–</w:t>
            </w:r>
          </w:p>
        </w:tc>
        <w:tc>
          <w:tcPr>
            <w:tcW w:w="760" w:type="dxa"/>
            <w:gridSpan w:val="2"/>
            <w:vAlign w:val="center"/>
          </w:tcPr>
          <w:p w:rsidR="004D7D8F" w:rsidRPr="00E92280" w:rsidRDefault="004D7D8F"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504D3">
            <w:pPr>
              <w:jc w:val="center"/>
            </w:pPr>
            <w:r w:rsidRPr="00C05472">
              <w:rPr>
                <w:rFonts w:ascii="Times New Roman" w:hAnsi="Times New Roman" w:cs="Times New Roman"/>
                <w:sz w:val="24"/>
                <w:szCs w:val="24"/>
              </w:rPr>
              <w:t>значимый</w:t>
            </w:r>
          </w:p>
        </w:tc>
      </w:tr>
      <w:tr w:rsidR="004D7D8F" w:rsidTr="0075455B">
        <w:trPr>
          <w:gridAfter w:val="1"/>
          <w:wAfter w:w="30" w:type="dxa"/>
          <w:trHeight w:val="2376"/>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Pr="0028500C" w:rsidRDefault="004D7D8F" w:rsidP="009504D3">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837B57">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w:t>
            </w:r>
            <w:r w:rsidRPr="00F73809">
              <w:rPr>
                <w:rFonts w:ascii="Times New Roman" w:eastAsia="Times New Roman" w:hAnsi="Times New Roman" w:cs="Times New Roman"/>
                <w:sz w:val="24"/>
                <w:szCs w:val="24"/>
                <w:lang w:eastAsia="ru-RU"/>
              </w:rPr>
              <w:t xml:space="preserve"> контроля за </w:t>
            </w:r>
            <w:r>
              <w:rPr>
                <w:rFonts w:ascii="Times New Roman" w:eastAsia="Times New Roman" w:hAnsi="Times New Roman" w:cs="Times New Roman"/>
                <w:sz w:val="24"/>
                <w:szCs w:val="24"/>
                <w:lang w:eastAsia="ru-RU"/>
              </w:rPr>
              <w:t>ис</w:t>
            </w:r>
            <w:r w:rsidRPr="00F73809">
              <w:rPr>
                <w:rFonts w:ascii="Times New Roman" w:eastAsia="Times New Roman" w:hAnsi="Times New Roman" w:cs="Times New Roman"/>
                <w:sz w:val="24"/>
                <w:szCs w:val="24"/>
                <w:lang w:eastAsia="ru-RU"/>
              </w:rPr>
              <w:t>полнением постановлений о назначении административных наказаний</w:t>
            </w:r>
            <w:r>
              <w:rPr>
                <w:rFonts w:ascii="Times New Roman" w:eastAsia="Times New Roman" w:hAnsi="Times New Roman" w:cs="Times New Roman"/>
                <w:sz w:val="24"/>
                <w:szCs w:val="24"/>
                <w:lang w:eastAsia="ru-RU"/>
              </w:rPr>
              <w:t>, в том числе несоставление протоколов об административных правонарушениях</w:t>
            </w:r>
            <w:r w:rsidRPr="00577EDE">
              <w:rPr>
                <w:rFonts w:ascii="Times New Roman" w:eastAsia="Times New Roman" w:hAnsi="Times New Roman" w:cs="Times New Roman"/>
                <w:sz w:val="24"/>
                <w:szCs w:val="24"/>
                <w:lang w:eastAsia="ru-RU"/>
              </w:rPr>
              <w:t xml:space="preserve"> по части 1 статьи 20.25 Кодекса Российской Федерации об административных правонарушениях</w:t>
            </w:r>
            <w:r>
              <w:rPr>
                <w:rFonts w:ascii="Times New Roman" w:eastAsia="Times New Roman" w:hAnsi="Times New Roman" w:cs="Times New Roman"/>
                <w:sz w:val="24"/>
                <w:szCs w:val="24"/>
                <w:lang w:eastAsia="ru-RU"/>
              </w:rPr>
              <w:t>;</w:t>
            </w:r>
          </w:p>
        </w:tc>
        <w:tc>
          <w:tcPr>
            <w:tcW w:w="714" w:type="dxa"/>
            <w:gridSpan w:val="2"/>
            <w:vAlign w:val="center"/>
          </w:tcPr>
          <w:p w:rsidR="004D7D8F" w:rsidRPr="00E92280" w:rsidRDefault="004D7D8F"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C05472" w:rsidRDefault="004D7D8F" w:rsidP="009504D3">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75455B">
        <w:trPr>
          <w:gridAfter w:val="1"/>
          <w:wAfter w:w="30" w:type="dxa"/>
          <w:trHeight w:val="833"/>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Pr="0028500C" w:rsidRDefault="004D7D8F" w:rsidP="009504D3">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7F4561" w:rsidRDefault="004D7D8F">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E61240">
              <w:rPr>
                <w:rFonts w:ascii="Times New Roman" w:eastAsia="Times New Roman" w:hAnsi="Times New Roman" w:cs="Times New Roman"/>
                <w:sz w:val="24"/>
                <w:szCs w:val="24"/>
                <w:lang w:eastAsia="ru-RU"/>
              </w:rPr>
              <w:t>облюдение порядка</w:t>
            </w:r>
            <w:r w:rsidRPr="00E61240">
              <w:rPr>
                <w:rFonts w:ascii="Calibri" w:eastAsia="Calibri" w:hAnsi="Calibri" w:cs="Times New Roman"/>
                <w:sz w:val="24"/>
                <w:szCs w:val="24"/>
              </w:rPr>
              <w:t xml:space="preserve"> </w:t>
            </w:r>
            <w:r w:rsidRPr="00E61240">
              <w:rPr>
                <w:rFonts w:ascii="Times New Roman" w:eastAsia="Times New Roman" w:hAnsi="Times New Roman" w:cs="Times New Roman"/>
                <w:sz w:val="24"/>
                <w:szCs w:val="24"/>
                <w:lang w:eastAsia="ru-RU"/>
              </w:rPr>
              <w:t>учета дел об административных правонарушениях</w:t>
            </w:r>
            <w:r>
              <w:rPr>
                <w:rFonts w:ascii="Times New Roman" w:eastAsia="Times New Roman" w:hAnsi="Times New Roman" w:cs="Times New Roman"/>
                <w:sz w:val="24"/>
                <w:szCs w:val="24"/>
                <w:lang w:eastAsia="ru-RU"/>
              </w:rPr>
              <w:t>;</w:t>
            </w:r>
          </w:p>
        </w:tc>
        <w:tc>
          <w:tcPr>
            <w:tcW w:w="714" w:type="dxa"/>
            <w:gridSpan w:val="2"/>
            <w:vAlign w:val="center"/>
          </w:tcPr>
          <w:p w:rsidR="004D7D8F" w:rsidRPr="00E92280" w:rsidRDefault="004D7D8F"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4D7D8F" w:rsidRPr="00E92280" w:rsidRDefault="004D7D8F" w:rsidP="00E92280">
            <w:pPr>
              <w:jc w:val="center"/>
              <w:rPr>
                <w:rFonts w:ascii="Times New Roman" w:hAnsi="Times New Roman" w:cs="Times New Roman"/>
                <w:sz w:val="24"/>
                <w:szCs w:val="24"/>
              </w:rPr>
            </w:pPr>
            <w:r w:rsidRPr="00E92280">
              <w:rPr>
                <w:rFonts w:ascii="Times New Roman" w:hAnsi="Times New Roman" w:cs="Times New Roman"/>
                <w:sz w:val="24"/>
                <w:szCs w:val="24"/>
              </w:rPr>
              <w:t>Х</w:t>
            </w:r>
          </w:p>
        </w:tc>
        <w:tc>
          <w:tcPr>
            <w:tcW w:w="865" w:type="dxa"/>
            <w:gridSpan w:val="2"/>
            <w:vAlign w:val="center"/>
          </w:tcPr>
          <w:p w:rsidR="004D7D8F" w:rsidRDefault="004D7D8F"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45" w:type="dxa"/>
            <w:gridSpan w:val="3"/>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Default="004D7D8F"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C05472" w:rsidRDefault="004D7D8F" w:rsidP="009504D3">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Pr="00A169B2" w:rsidRDefault="004D7D8F" w:rsidP="00F1273B">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Pr="00A169B2" w:rsidRDefault="004D7D8F" w:rsidP="00F424CB">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Pr="00A169B2" w:rsidRDefault="004D7D8F" w:rsidP="00F424CB">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A169B2" w:rsidRDefault="004D7D8F" w:rsidP="00095225">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sidRPr="00CA1A04">
              <w:rPr>
                <w:rFonts w:ascii="Times New Roman" w:hAnsi="Times New Roman" w:cs="Times New Roman"/>
                <w:sz w:val="24"/>
                <w:szCs w:val="24"/>
              </w:rPr>
              <w:t>5</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4D7D8F" w:rsidRPr="00A169B2" w:rsidRDefault="004D7D8F" w:rsidP="00F1273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4D7D8F" w:rsidTr="008D6CE5">
        <w:trPr>
          <w:gridAfter w:val="1"/>
          <w:wAfter w:w="30" w:type="dxa"/>
          <w:trHeight w:val="460"/>
        </w:trPr>
        <w:tc>
          <w:tcPr>
            <w:tcW w:w="807" w:type="dxa"/>
            <w:vMerge w:val="restart"/>
          </w:tcPr>
          <w:p w:rsidR="004D7D8F" w:rsidRPr="006A238A" w:rsidRDefault="004D7D8F" w:rsidP="001551F2">
            <w:pPr>
              <w:jc w:val="center"/>
              <w:rPr>
                <w:rFonts w:ascii="Times New Roman" w:hAnsi="Times New Roman" w:cs="Times New Roman"/>
                <w:sz w:val="24"/>
                <w:szCs w:val="24"/>
              </w:rPr>
            </w:pPr>
            <w:r>
              <w:rPr>
                <w:rFonts w:ascii="Times New Roman" w:hAnsi="Times New Roman" w:cs="Times New Roman"/>
                <w:sz w:val="24"/>
                <w:szCs w:val="24"/>
              </w:rPr>
              <w:t>6</w:t>
            </w:r>
            <w:r w:rsidRPr="006A238A">
              <w:rPr>
                <w:rFonts w:ascii="Times New Roman" w:hAnsi="Times New Roman" w:cs="Times New Roman"/>
                <w:sz w:val="24"/>
                <w:szCs w:val="24"/>
                <w:lang w:val="en-US"/>
              </w:rPr>
              <w:t>.</w:t>
            </w:r>
          </w:p>
        </w:tc>
        <w:tc>
          <w:tcPr>
            <w:tcW w:w="13551" w:type="dxa"/>
            <w:gridSpan w:val="32"/>
            <w:vAlign w:val="center"/>
          </w:tcPr>
          <w:p w:rsidR="004D7D8F" w:rsidRPr="006A238A" w:rsidRDefault="004D7D8F" w:rsidP="00AE19EC">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t>VIII</w:t>
            </w:r>
            <w:r>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89114C">
        <w:trPr>
          <w:gridAfter w:val="1"/>
          <w:wAfter w:w="30" w:type="dxa"/>
          <w:trHeight w:val="680"/>
        </w:trPr>
        <w:tc>
          <w:tcPr>
            <w:tcW w:w="807" w:type="dxa"/>
            <w:vMerge/>
          </w:tcPr>
          <w:p w:rsidR="004D7D8F" w:rsidRDefault="004D7D8F" w:rsidP="009504D3">
            <w:pPr>
              <w:jc w:val="center"/>
              <w:rPr>
                <w:rFonts w:ascii="Times New Roman" w:hAnsi="Times New Roman" w:cs="Times New Roman"/>
                <w:sz w:val="24"/>
                <w:szCs w:val="24"/>
              </w:rPr>
            </w:pPr>
          </w:p>
        </w:tc>
        <w:tc>
          <w:tcPr>
            <w:tcW w:w="826" w:type="dxa"/>
            <w:gridSpan w:val="3"/>
            <w:vAlign w:val="center"/>
          </w:tcPr>
          <w:p w:rsidR="004D7D8F" w:rsidRDefault="004D7D8F" w:rsidP="008B2F0D">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4D7D8F" w:rsidRPr="004A6388" w:rsidRDefault="004D7D8F" w:rsidP="008B2F0D">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Pr="004A6388" w:rsidRDefault="004D7D8F" w:rsidP="009504D3">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Pr="0097592F" w:rsidRDefault="004D7D8F" w:rsidP="00156558">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lang w:val="en-US"/>
              </w:rPr>
              <w:t>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E92280" w:rsidRDefault="004D7D8F" w:rsidP="009504D3">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E92280" w:rsidRDefault="004D7D8F" w:rsidP="009504D3">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E92280" w:rsidRDefault="004D7D8F" w:rsidP="009504D3">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E92280" w:rsidRDefault="004D7D8F" w:rsidP="009504D3">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E92280" w:rsidRDefault="004D7D8F" w:rsidP="009504D3">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E92280" w:rsidRDefault="004D7D8F" w:rsidP="009504D3">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9E5E7A">
            <w:pPr>
              <w:jc w:val="center"/>
            </w:pPr>
            <w:r w:rsidRPr="00FC060B">
              <w:rPr>
                <w:rFonts w:ascii="Times New Roman" w:hAnsi="Times New Roman" w:cs="Times New Roman"/>
                <w:sz w:val="24"/>
                <w:szCs w:val="24"/>
              </w:rPr>
              <w:t>низкий</w:t>
            </w:r>
          </w:p>
        </w:tc>
      </w:tr>
      <w:tr w:rsidR="004D7D8F" w:rsidTr="003863F4">
        <w:trPr>
          <w:gridAfter w:val="1"/>
          <w:wAfter w:w="30" w:type="dxa"/>
          <w:trHeight w:val="602"/>
        </w:trPr>
        <w:tc>
          <w:tcPr>
            <w:tcW w:w="14358" w:type="dxa"/>
            <w:gridSpan w:val="33"/>
            <w:vAlign w:val="center"/>
          </w:tcPr>
          <w:p w:rsidR="004D7D8F" w:rsidRPr="005A52BA" w:rsidRDefault="004D7D8F" w:rsidP="003863F4">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IX. Организация и осуществление внутреннего контроля и внутреннего аудита</w:t>
            </w:r>
          </w:p>
        </w:tc>
      </w:tr>
      <w:tr w:rsidR="004D7D8F" w:rsidTr="003863F4">
        <w:trPr>
          <w:gridAfter w:val="1"/>
          <w:wAfter w:w="30" w:type="dxa"/>
          <w:trHeight w:val="823"/>
        </w:trPr>
        <w:tc>
          <w:tcPr>
            <w:tcW w:w="807" w:type="dxa"/>
            <w:vMerge w:val="restart"/>
          </w:tcPr>
          <w:p w:rsidR="004D7D8F" w:rsidRDefault="004D7D8F" w:rsidP="00006177">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D7D8F" w:rsidRPr="00C40C67" w:rsidRDefault="004D7D8F" w:rsidP="00F424CB">
            <w:pPr>
              <w:jc w:val="both"/>
              <w:rPr>
                <w:rFonts w:ascii="Times New Roman" w:hAnsi="Times New Roman" w:cs="Times New Roman"/>
                <w:snapToGrid w:val="0"/>
                <w:sz w:val="24"/>
                <w:szCs w:val="24"/>
              </w:rPr>
            </w:pPr>
            <w:r w:rsidRPr="00C40C67">
              <w:rPr>
                <w:rFonts w:ascii="Times New Roman" w:hAnsi="Times New Roman" w:cs="Times New Roman"/>
                <w:sz w:val="24"/>
                <w:szCs w:val="24"/>
              </w:rPr>
              <w:t>Осуществление</w:t>
            </w:r>
            <w:r w:rsidRPr="00C40C67">
              <w:rPr>
                <w:rFonts w:ascii="Times New Roman" w:eastAsia="Calibri" w:hAnsi="Times New Roman" w:cs="Times New Roman"/>
                <w:sz w:val="24"/>
                <w:szCs w:val="24"/>
              </w:rPr>
              <w:t xml:space="preserve"> в рамках управления внутренними (операционными) казначейскими рисками ведомственного контроля и внутреннего аудита:</w:t>
            </w:r>
          </w:p>
        </w:tc>
      </w:tr>
      <w:tr w:rsidR="004D7D8F" w:rsidTr="003863F4">
        <w:trPr>
          <w:gridAfter w:val="1"/>
          <w:wAfter w:w="30" w:type="dxa"/>
          <w:trHeight w:val="1384"/>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1004C1" w:rsidRDefault="004D7D8F">
            <w:pPr>
              <w:widowControl w:val="0"/>
              <w:autoSpaceDE w:val="0"/>
              <w:autoSpaceDN w:val="0"/>
              <w:jc w:val="both"/>
              <w:rPr>
                <w:rFonts w:ascii="Times New Roman" w:hAnsi="Times New Roman" w:cs="Times New Roman"/>
                <w:color w:val="000000"/>
                <w:sz w:val="24"/>
                <w:szCs w:val="24"/>
              </w:rPr>
            </w:pPr>
            <w:r w:rsidRPr="001004C1">
              <w:rPr>
                <w:rFonts w:ascii="Times New Roman" w:hAnsi="Times New Roman" w:cs="Times New Roman"/>
                <w:snapToGrid w:val="0"/>
                <w:sz w:val="24"/>
                <w:szCs w:val="24"/>
              </w:rPr>
              <w:t>н</w:t>
            </w:r>
            <w:r w:rsidRPr="001004C1">
              <w:rPr>
                <w:rFonts w:ascii="Times New Roman" w:hAnsi="Times New Roman" w:cs="Times New Roman"/>
                <w:sz w:val="24"/>
                <w:szCs w:val="24"/>
              </w:rPr>
              <w:t>есоблюдение</w:t>
            </w:r>
            <w:r w:rsidRPr="001004C1">
              <w:rPr>
                <w:rFonts w:ascii="Times New Roman" w:hAnsi="Times New Roman" w:cs="Times New Roman"/>
                <w:snapToGrid w:val="0"/>
                <w:sz w:val="24"/>
                <w:szCs w:val="24"/>
              </w:rPr>
              <w:t xml:space="preserve"> порядка планирования </w:t>
            </w:r>
            <w:r w:rsidRPr="006C392A">
              <w:rPr>
                <w:rFonts w:ascii="Times New Roman" w:eastAsia="Calibri" w:hAnsi="Times New Roman" w:cs="Times New Roman"/>
                <w:sz w:val="24"/>
                <w:szCs w:val="24"/>
              </w:rPr>
              <w:t>контрольных и аудиторских мероприятий в отношении деятельности структурных подразделений УФК</w:t>
            </w:r>
            <w:r w:rsidRPr="001004C1">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3863F4">
        <w:trPr>
          <w:gridAfter w:val="1"/>
          <w:wAfter w:w="30" w:type="dxa"/>
          <w:trHeight w:val="1843"/>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8F1940">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деятельности структурных подразделений УФК;</w:t>
            </w:r>
          </w:p>
        </w:tc>
        <w:tc>
          <w:tcPr>
            <w:tcW w:w="714"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3863F4">
        <w:trPr>
          <w:gridAfter w:val="1"/>
          <w:wAfter w:w="30" w:type="dxa"/>
          <w:trHeight w:val="2125"/>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1004C1" w:rsidRDefault="004D7D8F" w:rsidP="006C392A">
            <w:pPr>
              <w:widowControl w:val="0"/>
              <w:autoSpaceDE w:val="0"/>
              <w:autoSpaceDN w:val="0"/>
              <w:jc w:val="both"/>
              <w:rPr>
                <w:rFonts w:ascii="Times New Roman" w:hAnsi="Times New Roman" w:cs="Times New Roman"/>
                <w:snapToGrid w:val="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6C392A">
              <w:rPr>
                <w:rFonts w:ascii="Times New Roman" w:eastAsia="Times New Roman" w:hAnsi="Times New Roman" w:cs="Times New Roman"/>
                <w:snapToGrid w:val="0"/>
                <w:sz w:val="24"/>
                <w:szCs w:val="24"/>
                <w:lang w:eastAsia="ru-RU"/>
              </w:rPr>
              <w:t>подготовк</w:t>
            </w:r>
            <w:r>
              <w:rPr>
                <w:rFonts w:ascii="Times New Roman" w:eastAsia="Times New Roman" w:hAnsi="Times New Roman" w:cs="Times New Roman"/>
                <w:snapToGrid w:val="0"/>
                <w:sz w:val="24"/>
                <w:szCs w:val="24"/>
                <w:lang w:eastAsia="ru-RU"/>
              </w:rPr>
              <w:t>и</w:t>
            </w:r>
            <w:r w:rsidRPr="006C392A">
              <w:rPr>
                <w:rFonts w:ascii="Times New Roman" w:eastAsia="Times New Roman" w:hAnsi="Times New Roman" w:cs="Times New Roman"/>
                <w:snapToGrid w:val="0"/>
                <w:sz w:val="24"/>
                <w:szCs w:val="24"/>
                <w:lang w:eastAsia="ru-RU"/>
              </w:rPr>
              <w:t xml:space="preserve"> </w:t>
            </w:r>
            <w:r w:rsidRPr="006C392A">
              <w:rPr>
                <w:rFonts w:ascii="Times New Roman" w:eastAsia="Calibri" w:hAnsi="Times New Roman" w:cs="Times New Roman"/>
                <w:sz w:val="24"/>
                <w:szCs w:val="24"/>
              </w:rPr>
              <w:t>и внесени</w:t>
            </w:r>
            <w:r>
              <w:rPr>
                <w:rFonts w:ascii="Times New Roman" w:eastAsia="Calibri" w:hAnsi="Times New Roman" w:cs="Times New Roman"/>
                <w:sz w:val="24"/>
                <w:szCs w:val="24"/>
              </w:rPr>
              <w:t>и</w:t>
            </w:r>
            <w:r w:rsidRPr="006C392A">
              <w:rPr>
                <w:rFonts w:ascii="Times New Roman" w:eastAsia="Calibri" w:hAnsi="Times New Roman" w:cs="Times New Roman"/>
                <w:sz w:val="24"/>
                <w:szCs w:val="24"/>
              </w:rPr>
              <w:t xml:space="preserve"> на рассмотрение руководству УФК отчетов о результатах проверок деятельности структурных подразделений УФК;</w:t>
            </w:r>
          </w:p>
        </w:tc>
        <w:tc>
          <w:tcPr>
            <w:tcW w:w="714"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1004C1" w:rsidRDefault="004D7D8F" w:rsidP="00C40C67">
            <w:pPr>
              <w:jc w:val="both"/>
              <w:rPr>
                <w:rFonts w:ascii="Times New Roman" w:hAnsi="Times New Roman" w:cs="Times New Roman"/>
                <w:color w:val="000000"/>
                <w:sz w:val="24"/>
                <w:szCs w:val="24"/>
              </w:rPr>
            </w:pPr>
            <w:r w:rsidRPr="001004C1">
              <w:rPr>
                <w:rFonts w:ascii="Times New Roman" w:hAnsi="Times New Roman" w:cs="Times New Roman"/>
                <w:snapToGrid w:val="0"/>
                <w:sz w:val="24"/>
                <w:szCs w:val="24"/>
              </w:rPr>
              <w:t>н</w:t>
            </w:r>
            <w:r w:rsidRPr="001004C1">
              <w:rPr>
                <w:rFonts w:ascii="Times New Roman" w:hAnsi="Times New Roman" w:cs="Times New Roman"/>
                <w:sz w:val="24"/>
                <w:szCs w:val="24"/>
              </w:rPr>
              <w:t>есоблюдение</w:t>
            </w:r>
            <w:r w:rsidRPr="001004C1">
              <w:rPr>
                <w:rFonts w:ascii="Times New Roman" w:hAnsi="Times New Roman" w:cs="Times New Roman"/>
                <w:snapToGrid w:val="0"/>
                <w:sz w:val="24"/>
                <w:szCs w:val="24"/>
              </w:rPr>
              <w:t xml:space="preserve"> требований, установленных правовыми актами Федерального </w:t>
            </w:r>
            <w:r w:rsidRPr="001004C1">
              <w:rPr>
                <w:rFonts w:ascii="Times New Roman" w:hAnsi="Times New Roman" w:cs="Times New Roman"/>
                <w:snapToGrid w:val="0"/>
                <w:sz w:val="24"/>
                <w:szCs w:val="24"/>
              </w:rPr>
              <w:lastRenderedPageBreak/>
              <w:t xml:space="preserve">казначейства, при осуществлении </w:t>
            </w:r>
            <w:r w:rsidRPr="001004C1">
              <w:rPr>
                <w:rFonts w:ascii="Times New Roman" w:eastAsia="Times New Roman" w:hAnsi="Times New Roman" w:cs="Times New Roman"/>
                <w:snapToGrid w:val="0"/>
                <w:sz w:val="24"/>
                <w:szCs w:val="24"/>
                <w:lang w:eastAsia="ru-RU"/>
              </w:rPr>
              <w:t>подготовки</w:t>
            </w:r>
            <w:r w:rsidRPr="001004C1">
              <w:rPr>
                <w:rFonts w:ascii="Times New Roman" w:eastAsia="Times New Roman" w:hAnsi="Times New Roman" w:cs="Times New Roman"/>
                <w:sz w:val="24"/>
                <w:szCs w:val="24"/>
                <w:lang w:eastAsia="ru-RU"/>
              </w:rPr>
              <w:t xml:space="preserve"> предложений </w:t>
            </w:r>
            <w:r w:rsidRPr="006C392A">
              <w:rPr>
                <w:rFonts w:ascii="Times New Roman" w:eastAsia="Calibri" w:hAnsi="Times New Roman" w:cs="Times New Roman"/>
                <w:sz w:val="24"/>
                <w:szCs w:val="24"/>
              </w:rPr>
              <w:t xml:space="preserve">и рекомендаций по устранению выявленных нарушений и недостатков, принятию мер по минимизации </w:t>
            </w:r>
            <w:r>
              <w:rPr>
                <w:rFonts w:ascii="Times New Roman" w:eastAsia="Calibri" w:hAnsi="Times New Roman" w:cs="Times New Roman"/>
                <w:sz w:val="24"/>
                <w:szCs w:val="24"/>
              </w:rPr>
              <w:t xml:space="preserve">казначейских </w:t>
            </w:r>
            <w:r w:rsidRPr="006C392A">
              <w:rPr>
                <w:rFonts w:ascii="Times New Roman" w:eastAsia="Calibri" w:hAnsi="Times New Roman" w:cs="Times New Roman"/>
                <w:sz w:val="24"/>
                <w:szCs w:val="24"/>
              </w:rPr>
              <w:t>рисков</w:t>
            </w:r>
            <w:r>
              <w:rPr>
                <w:rFonts w:ascii="Times New Roman" w:eastAsia="Calibri" w:hAnsi="Times New Roman" w:cs="Times New Roman"/>
                <w:sz w:val="24"/>
                <w:szCs w:val="24"/>
              </w:rPr>
              <w:t xml:space="preserve"> (в том числе бюджетных)</w:t>
            </w:r>
            <w:r w:rsidRPr="006C392A">
              <w:rPr>
                <w:rFonts w:ascii="Times New Roman" w:eastAsia="Calibri" w:hAnsi="Times New Roman" w:cs="Times New Roman"/>
                <w:sz w:val="24"/>
                <w:szCs w:val="24"/>
              </w:rPr>
              <w:t>, 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 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по уровню подчиненности», «смежный контроль» в УФК;</w:t>
            </w:r>
          </w:p>
        </w:tc>
        <w:tc>
          <w:tcPr>
            <w:tcW w:w="714"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lastRenderedPageBreak/>
              <w:t>–</w:t>
            </w:r>
          </w:p>
        </w:tc>
        <w:tc>
          <w:tcPr>
            <w:tcW w:w="760"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3863F4">
        <w:trPr>
          <w:gridAfter w:val="1"/>
          <w:wAfter w:w="30" w:type="dxa"/>
          <w:trHeight w:val="1828"/>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780C9A" w:rsidRDefault="004D7D8F" w:rsidP="001551F2">
            <w:pPr>
              <w:jc w:val="both"/>
              <w:rPr>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z w:val="24"/>
                <w:szCs w:val="24"/>
                <w:lang w:eastAsia="ru-RU"/>
              </w:rPr>
              <w:t>формирования и направления руководству УФК отчетности о контрольной и аудиторской деятельности;</w:t>
            </w:r>
          </w:p>
        </w:tc>
        <w:tc>
          <w:tcPr>
            <w:tcW w:w="714"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780C9A" w:rsidRDefault="004D7D8F">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z w:val="24"/>
                <w:szCs w:val="24"/>
                <w:lang w:eastAsia="ru-RU"/>
              </w:rPr>
              <w:lastRenderedPageBreak/>
              <w:t>контроля за своевременностью и полнотой устранения выявленных нарушений в деятельности структурных подразделений УФК</w:t>
            </w:r>
            <w:r>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lastRenderedPageBreak/>
              <w:t>–</w:t>
            </w:r>
          </w:p>
        </w:tc>
        <w:tc>
          <w:tcPr>
            <w:tcW w:w="760"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3863F4">
        <w:trPr>
          <w:gridAfter w:val="1"/>
          <w:wAfter w:w="30" w:type="dxa"/>
          <w:trHeight w:val="1592"/>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Default="004D7D8F" w:rsidP="001551F2">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«Организация и осуществление внутреннего контроля и внутреннего аудита»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IX) Классификатора рисков.</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Pr="00531D14" w:rsidRDefault="004D7D8F" w:rsidP="008F1940">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3863F4">
        <w:trPr>
          <w:gridAfter w:val="1"/>
          <w:wAfter w:w="30" w:type="dxa"/>
          <w:trHeight w:val="776"/>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4D7D8F" w:rsidRPr="0036776D" w:rsidRDefault="004D7D8F" w:rsidP="009B39D6">
            <w:pPr>
              <w:rPr>
                <w:rFonts w:ascii="Times New Roman" w:hAnsi="Times New Roman" w:cs="Times New Roman"/>
                <w:color w:val="000000"/>
                <w:sz w:val="24"/>
                <w:szCs w:val="24"/>
              </w:rPr>
            </w:pPr>
            <w:r>
              <w:rPr>
                <w:rFonts w:ascii="Times New Roman" w:hAnsi="Times New Roman" w:cs="Times New Roman"/>
                <w:sz w:val="24"/>
                <w:szCs w:val="24"/>
              </w:rPr>
              <w:t xml:space="preserve">Организация </w:t>
            </w:r>
            <w:r w:rsidRPr="006C392A">
              <w:rPr>
                <w:rFonts w:ascii="Times New Roman" w:eastAsia="Calibri" w:hAnsi="Times New Roman" w:cs="Times New Roman"/>
                <w:sz w:val="24"/>
                <w:szCs w:val="24"/>
              </w:rPr>
              <w:t>деятельности структурных подразделений УФК по управлению внутренними (операционными) казначейскими рисками</w:t>
            </w:r>
            <w:r w:rsidRPr="0036776D">
              <w:rPr>
                <w:rFonts w:ascii="Times New Roman" w:eastAsia="Times New Roman" w:hAnsi="Times New Roman" w:cs="Times New Roman"/>
                <w:sz w:val="24"/>
                <w:szCs w:val="24"/>
              </w:rPr>
              <w:t>:</w:t>
            </w:r>
          </w:p>
        </w:tc>
      </w:tr>
      <w:tr w:rsidR="004D7D8F" w:rsidTr="003863F4">
        <w:trPr>
          <w:gridAfter w:val="1"/>
          <w:wAfter w:w="30" w:type="dxa"/>
          <w:trHeight w:val="1346"/>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Pr="00780C9A" w:rsidRDefault="004D7D8F" w:rsidP="008F1940">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686" w:type="dxa"/>
            <w:gridSpan w:val="3"/>
            <w:vAlign w:val="center"/>
          </w:tcPr>
          <w:p w:rsidR="004D7D8F" w:rsidRPr="00780C9A"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780C9A" w:rsidRDefault="004D7D8F" w:rsidP="008F1940">
            <w:pPr>
              <w:jc w:val="center"/>
              <w:rPr>
                <w:rFonts w:ascii="Times New Roman" w:hAnsi="Times New Roman" w:cs="Times New Roman"/>
                <w:sz w:val="24"/>
                <w:szCs w:val="24"/>
              </w:rPr>
            </w:pPr>
            <w:r w:rsidRPr="00780C9A">
              <w:rPr>
                <w:rFonts w:ascii="Times New Roman" w:hAnsi="Times New Roman" w:cs="Times New Roman"/>
                <w:sz w:val="24"/>
                <w:szCs w:val="24"/>
              </w:rPr>
              <w:t>1</w:t>
            </w:r>
          </w:p>
        </w:tc>
        <w:tc>
          <w:tcPr>
            <w:tcW w:w="4616" w:type="dxa"/>
            <w:gridSpan w:val="5"/>
            <w:vAlign w:val="center"/>
          </w:tcPr>
          <w:p w:rsidR="004D7D8F" w:rsidRPr="0036776D" w:rsidRDefault="004D7D8F">
            <w:pPr>
              <w:jc w:val="both"/>
              <w:rPr>
                <w:rFonts w:ascii="Times New Roman" w:eastAsia="Times New Roman" w:hAnsi="Times New Roman" w:cs="Times New Roman"/>
                <w:snapToGrid w:val="0"/>
                <w:sz w:val="24"/>
                <w:szCs w:val="24"/>
                <w:lang w:eastAsia="ru-RU"/>
              </w:rPr>
            </w:pPr>
            <w:r w:rsidRPr="0036776D">
              <w:rPr>
                <w:rFonts w:ascii="Times New Roman" w:eastAsia="Times New Roman" w:hAnsi="Times New Roman" w:cs="Times New Roman"/>
                <w:sz w:val="24"/>
                <w:szCs w:val="24"/>
                <w:lang w:eastAsia="ru-RU"/>
              </w:rPr>
              <w:t xml:space="preserve">несоблюдение порядка </w:t>
            </w:r>
            <w:r w:rsidRPr="006C392A">
              <w:rPr>
                <w:rFonts w:ascii="Times New Roman" w:eastAsia="Calibri" w:hAnsi="Times New Roman" w:cs="Times New Roman"/>
                <w:sz w:val="24"/>
                <w:szCs w:val="24"/>
              </w:rPr>
              <w:t>свода и анализа отчетности о результатах управления внутренними рисками, представленной структурными подразделениями УФК;</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3863F4">
        <w:trPr>
          <w:gridAfter w:val="1"/>
          <w:wAfter w:w="30" w:type="dxa"/>
          <w:trHeight w:val="2258"/>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Pr="00780C9A" w:rsidRDefault="004D7D8F" w:rsidP="008F1940">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686" w:type="dxa"/>
            <w:gridSpan w:val="3"/>
            <w:vAlign w:val="center"/>
          </w:tcPr>
          <w:p w:rsidR="004D7D8F" w:rsidRPr="00780C9A"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780C9A" w:rsidRDefault="004D7D8F" w:rsidP="008F1940">
            <w:pPr>
              <w:jc w:val="center"/>
              <w:rPr>
                <w:rFonts w:ascii="Times New Roman" w:hAnsi="Times New Roman" w:cs="Times New Roman"/>
                <w:sz w:val="24"/>
                <w:szCs w:val="24"/>
              </w:rPr>
            </w:pPr>
            <w:r w:rsidRPr="00780C9A">
              <w:rPr>
                <w:rFonts w:ascii="Times New Roman" w:hAnsi="Times New Roman" w:cs="Times New Roman"/>
                <w:sz w:val="24"/>
                <w:szCs w:val="24"/>
              </w:rPr>
              <w:t>2</w:t>
            </w:r>
          </w:p>
        </w:tc>
        <w:tc>
          <w:tcPr>
            <w:tcW w:w="4616" w:type="dxa"/>
            <w:gridSpan w:val="5"/>
            <w:vAlign w:val="center"/>
          </w:tcPr>
          <w:p w:rsidR="004D7D8F" w:rsidRPr="0036776D" w:rsidRDefault="004D7D8F" w:rsidP="00F424CB">
            <w:pPr>
              <w:widowControl w:val="0"/>
              <w:autoSpaceDE w:val="0"/>
              <w:autoSpaceDN w:val="0"/>
              <w:jc w:val="both"/>
              <w:rPr>
                <w:rFonts w:ascii="Times New Roman" w:eastAsia="Times New Roman" w:hAnsi="Times New Roman" w:cs="Times New Roman"/>
                <w:snapToGrid w:val="0"/>
                <w:sz w:val="24"/>
                <w:szCs w:val="24"/>
                <w:lang w:eastAsia="ru-RU"/>
              </w:rPr>
            </w:pPr>
            <w:r w:rsidRPr="0036776D">
              <w:rPr>
                <w:rFonts w:ascii="Times New Roman" w:eastAsia="Times New Roman" w:hAnsi="Times New Roman" w:cs="Times New Roman"/>
                <w:sz w:val="24"/>
                <w:szCs w:val="24"/>
                <w:lang w:eastAsia="ru-RU"/>
              </w:rPr>
              <w:t xml:space="preserve">несоблюдение порядка </w:t>
            </w:r>
            <w:r w:rsidRPr="006C392A">
              <w:rPr>
                <w:rFonts w:ascii="Times New Roman" w:eastAsia="Calibri" w:hAnsi="Times New Roman" w:cs="Times New Roman"/>
                <w:sz w:val="24"/>
                <w:szCs w:val="24"/>
              </w:rPr>
              <w:t>направления в Федеральное казначейство отчетности о результатах управления внутренними (операционными) казначейскими рисками, а также предложений по актуализации классификаторов внутренних (операционных) казначейских рисков</w:t>
            </w:r>
            <w:r>
              <w:rPr>
                <w:rFonts w:ascii="Times New Roman" w:eastAsia="Calibri" w:hAnsi="Times New Roman" w:cs="Times New Roman"/>
                <w:sz w:val="24"/>
                <w:szCs w:val="24"/>
              </w:rPr>
              <w:t>;</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3863F4">
        <w:trPr>
          <w:gridAfter w:val="1"/>
          <w:wAfter w:w="30" w:type="dxa"/>
          <w:trHeight w:val="849"/>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F1273B">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F424CB">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F424CB">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F424CB">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IX Классификатора рисков.</w:t>
            </w:r>
          </w:p>
        </w:tc>
        <w:tc>
          <w:tcPr>
            <w:tcW w:w="714" w:type="dxa"/>
            <w:gridSpan w:val="2"/>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Pr="00531D14" w:rsidRDefault="004D7D8F" w:rsidP="00F1273B">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3863F4">
        <w:trPr>
          <w:gridAfter w:val="1"/>
          <w:wAfter w:w="30" w:type="dxa"/>
          <w:trHeight w:val="744"/>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4D7D8F" w:rsidRDefault="004D7D8F" w:rsidP="005F5CD0">
            <w:pPr>
              <w:rPr>
                <w:rFonts w:ascii="Times New Roman" w:hAnsi="Times New Roman" w:cs="Times New Roman"/>
                <w:color w:val="000000"/>
                <w:sz w:val="24"/>
                <w:szCs w:val="24"/>
              </w:rPr>
            </w:pPr>
            <w:r>
              <w:rPr>
                <w:rFonts w:ascii="Times New Roman" w:hAnsi="Times New Roman" w:cs="Times New Roman"/>
                <w:sz w:val="24"/>
                <w:szCs w:val="24"/>
              </w:rPr>
              <w:t xml:space="preserve">Проведение </w:t>
            </w:r>
            <w:r w:rsidRPr="009765A7">
              <w:rPr>
                <w:rFonts w:ascii="Times New Roman" w:eastAsia="Times New Roman" w:hAnsi="Times New Roman" w:cs="Times New Roman"/>
                <w:sz w:val="24"/>
                <w:szCs w:val="24"/>
                <w:lang w:eastAsia="ru-RU"/>
              </w:rPr>
              <w:t>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w:t>
            </w:r>
            <w:r>
              <w:rPr>
                <w:rFonts w:ascii="Times New Roman" w:eastAsia="Times New Roman" w:hAnsi="Times New Roman" w:cs="Times New Roman"/>
                <w:sz w:val="24"/>
                <w:szCs w:val="24"/>
                <w:lang w:eastAsia="ru-RU"/>
              </w:rPr>
              <w:t xml:space="preserve">органами </w:t>
            </w:r>
            <w:r w:rsidRPr="009765A7">
              <w:rPr>
                <w:rFonts w:ascii="Times New Roman" w:eastAsia="Times New Roman" w:hAnsi="Times New Roman" w:cs="Times New Roman"/>
                <w:sz w:val="24"/>
                <w:szCs w:val="24"/>
                <w:lang w:eastAsia="ru-RU"/>
              </w:rPr>
              <w:t>местных администраций</w:t>
            </w:r>
            <w:r>
              <w:rPr>
                <w:rFonts w:ascii="Times New Roman" w:eastAsia="Times New Roman" w:hAnsi="Times New Roman" w:cs="Times New Roman"/>
                <w:sz w:val="24"/>
                <w:szCs w:val="24"/>
                <w:lang w:eastAsia="ru-RU"/>
              </w:rPr>
              <w:t>)</w:t>
            </w:r>
            <w:r w:rsidRPr="009765A7">
              <w:rPr>
                <w:rFonts w:ascii="Times New Roman" w:eastAsia="Times New Roman" w:hAnsi="Times New Roman" w:cs="Times New Roman"/>
                <w:sz w:val="24"/>
                <w:szCs w:val="24"/>
              </w:rPr>
              <w:t>:</w:t>
            </w:r>
          </w:p>
        </w:tc>
      </w:tr>
      <w:tr w:rsidR="004D7D8F" w:rsidTr="003863F4">
        <w:trPr>
          <w:gridAfter w:val="1"/>
          <w:wAfter w:w="30" w:type="dxa"/>
          <w:cantSplit/>
          <w:trHeight w:val="3431"/>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3863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3863F4">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3863F4">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C508E1" w:rsidRDefault="004D7D8F" w:rsidP="003863F4">
            <w:pPr>
              <w:widowControl w:val="0"/>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несоблюдение требований порядка проведения</w:t>
            </w:r>
            <w:r w:rsidRPr="009765A7">
              <w:rPr>
                <w:rFonts w:ascii="Times New Roman" w:eastAsia="Times New Roman" w:hAnsi="Times New Roman" w:cs="Times New Roman"/>
                <w:sz w:val="24"/>
                <w:szCs w:val="24"/>
                <w:lang w:eastAsia="ru-RU"/>
              </w:rPr>
              <w:t xml:space="preserve">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w:t>
            </w:r>
            <w:r>
              <w:rPr>
                <w:rFonts w:ascii="Times New Roman" w:eastAsia="Times New Roman" w:hAnsi="Times New Roman" w:cs="Times New Roman"/>
                <w:sz w:val="24"/>
                <w:szCs w:val="24"/>
                <w:lang w:eastAsia="ru-RU"/>
              </w:rPr>
              <w:t xml:space="preserve">органами </w:t>
            </w:r>
            <w:r w:rsidRPr="009765A7">
              <w:rPr>
                <w:rFonts w:ascii="Times New Roman" w:eastAsia="Times New Roman" w:hAnsi="Times New Roman" w:cs="Times New Roman"/>
                <w:sz w:val="24"/>
                <w:szCs w:val="24"/>
                <w:lang w:eastAsia="ru-RU"/>
              </w:rPr>
              <w:t>местных администраций)</w:t>
            </w:r>
            <w:r>
              <w:rPr>
                <w:rFonts w:ascii="Times New Roman" w:eastAsia="Times New Roman" w:hAnsi="Times New Roman" w:cs="Times New Roman"/>
                <w:sz w:val="24"/>
                <w:szCs w:val="24"/>
                <w:lang w:eastAsia="ru-RU"/>
              </w:rPr>
              <w:t xml:space="preserve"> </w:t>
            </w:r>
            <w:r w:rsidRPr="00C829EB">
              <w:rPr>
                <w:rFonts w:ascii="Times New Roman" w:eastAsia="Times New Roman" w:hAnsi="Times New Roman" w:cs="Times New Roman"/>
                <w:snapToGrid w:val="0"/>
                <w:sz w:val="24"/>
                <w:szCs w:val="24"/>
                <w:lang w:eastAsia="ru-RU"/>
              </w:rPr>
              <w:t>(далее – Порядок, Анализ</w:t>
            </w:r>
            <w:r>
              <w:rPr>
                <w:rFonts w:ascii="Times New Roman" w:eastAsia="Times New Roman" w:hAnsi="Times New Roman" w:cs="Times New Roman"/>
                <w:snapToGrid w:val="0"/>
                <w:sz w:val="24"/>
                <w:szCs w:val="24"/>
                <w:lang w:eastAsia="ru-RU"/>
              </w:rPr>
              <w:t>, Органы контроля</w:t>
            </w:r>
            <w:r w:rsidRPr="00C829EB">
              <w:rPr>
                <w:rFonts w:ascii="Times New Roman" w:eastAsia="Times New Roman" w:hAnsi="Times New Roman" w:cs="Times New Roman"/>
                <w:snapToGrid w:val="0"/>
                <w:sz w:val="24"/>
                <w:szCs w:val="24"/>
                <w:lang w:eastAsia="ru-RU"/>
              </w:rPr>
              <w:t xml:space="preserve"> соответственно)</w:t>
            </w:r>
            <w:r w:rsidRPr="00DB434F">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планировании</w:t>
            </w:r>
            <w:r w:rsidRPr="00C829EB">
              <w:rPr>
                <w:rFonts w:ascii="Times New Roman" w:hAnsi="Times New Roman" w:cs="Times New Roman"/>
                <w:sz w:val="24"/>
                <w:szCs w:val="24"/>
              </w:rPr>
              <w:t xml:space="preserve"> Анализа</w:t>
            </w:r>
            <w:r>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3863F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3863F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3863F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4D7D8F" w:rsidRDefault="004D7D8F" w:rsidP="003863F4">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Default="004D7D8F" w:rsidP="003863F4">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Default="004D7D8F" w:rsidP="003863F4">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3863F4">
            <w:pPr>
              <w:widowControl w:val="0"/>
              <w:jc w:val="center"/>
            </w:pPr>
            <w:r w:rsidRPr="00C05472">
              <w:rPr>
                <w:rFonts w:ascii="Times New Roman" w:hAnsi="Times New Roman" w:cs="Times New Roman"/>
                <w:sz w:val="24"/>
                <w:szCs w:val="24"/>
              </w:rPr>
              <w:t>значимый</w:t>
            </w:r>
          </w:p>
        </w:tc>
      </w:tr>
      <w:tr w:rsidR="004D7D8F" w:rsidTr="003863F4">
        <w:trPr>
          <w:gridAfter w:val="1"/>
          <w:wAfter w:w="30" w:type="dxa"/>
          <w:trHeight w:val="1073"/>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A20251">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 xml:space="preserve">проведении </w:t>
            </w:r>
            <w:r w:rsidRPr="00C829EB">
              <w:rPr>
                <w:rFonts w:ascii="Times New Roman" w:hAnsi="Times New Roman" w:cs="Times New Roman"/>
                <w:sz w:val="24"/>
                <w:szCs w:val="24"/>
              </w:rPr>
              <w:t>Анализа</w:t>
            </w:r>
            <w:r w:rsidRPr="00530975">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4D7D8F" w:rsidRDefault="004D7D8F" w:rsidP="008F1940">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4D7D8F" w:rsidRDefault="004D7D8F" w:rsidP="008F1940">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4D7D8F" w:rsidRDefault="004D7D8F" w:rsidP="008F1940">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51" w:type="dxa"/>
            <w:gridSpan w:val="2"/>
            <w:vAlign w:val="center"/>
          </w:tcPr>
          <w:p w:rsidR="004D7D8F" w:rsidRPr="00C05472" w:rsidRDefault="004D7D8F" w:rsidP="00AF5D66">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4D7D8F" w:rsidTr="003863F4">
        <w:trPr>
          <w:gridAfter w:val="1"/>
          <w:wAfter w:w="30" w:type="dxa"/>
          <w:trHeight w:val="1258"/>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A20251">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оформлении</w:t>
            </w:r>
            <w:r w:rsidRPr="00C829EB">
              <w:rPr>
                <w:rFonts w:ascii="Times New Roman" w:hAnsi="Times New Roman" w:cs="Times New Roman"/>
                <w:sz w:val="24"/>
                <w:szCs w:val="24"/>
              </w:rPr>
              <w:t xml:space="preserve"> результатов Анализа</w:t>
            </w:r>
            <w:r w:rsidRPr="00530975">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4D7D8F" w:rsidRDefault="004D7D8F" w:rsidP="008F1940">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4D7D8F" w:rsidRDefault="004D7D8F" w:rsidP="008F1940">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4D7D8F" w:rsidRDefault="004D7D8F" w:rsidP="008F1940">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51" w:type="dxa"/>
            <w:gridSpan w:val="2"/>
            <w:vAlign w:val="center"/>
          </w:tcPr>
          <w:p w:rsidR="004D7D8F" w:rsidRPr="00C05472" w:rsidRDefault="004D7D8F" w:rsidP="009054DC">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4D7D8F" w:rsidTr="003863F4">
        <w:trPr>
          <w:gridAfter w:val="1"/>
          <w:wAfter w:w="30" w:type="dxa"/>
          <w:trHeight w:val="993"/>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093B1D">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sz w:val="24"/>
                <w:szCs w:val="24"/>
              </w:rPr>
              <w:t>несо</w:t>
            </w:r>
            <w:r>
              <w:rPr>
                <w:rFonts w:ascii="Times New Roman" w:hAnsi="Times New Roman" w:cs="Times New Roman"/>
                <w:sz w:val="24"/>
                <w:szCs w:val="24"/>
              </w:rPr>
              <w:t>блюдение</w:t>
            </w:r>
            <w:r w:rsidRPr="00C829EB">
              <w:rPr>
                <w:rFonts w:ascii="Times New Roman" w:hAnsi="Times New Roman" w:cs="Times New Roman"/>
                <w:sz w:val="24"/>
                <w:szCs w:val="24"/>
              </w:rPr>
              <w:t xml:space="preserve"> сроков проведения Анализа</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установленных планом</w:t>
            </w:r>
            <w:r w:rsidRPr="00C829EB">
              <w:rPr>
                <w:rFonts w:ascii="Times New Roman" w:hAnsi="Times New Roman" w:cs="Times New Roman"/>
                <w:sz w:val="24"/>
                <w:szCs w:val="24"/>
              </w:rPr>
              <w:t xml:space="preserve"> проведения УФК Анализа;</w:t>
            </w:r>
          </w:p>
        </w:tc>
        <w:tc>
          <w:tcPr>
            <w:tcW w:w="714" w:type="dxa"/>
            <w:gridSpan w:val="2"/>
            <w:vAlign w:val="center"/>
          </w:tcPr>
          <w:p w:rsidR="004D7D8F" w:rsidRDefault="004D7D8F"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rsidR="004D7D8F" w:rsidRDefault="004D7D8F"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865" w:type="dxa"/>
            <w:gridSpan w:val="2"/>
            <w:vAlign w:val="center"/>
          </w:tcPr>
          <w:p w:rsidR="004D7D8F" w:rsidRDefault="004D7D8F"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4D7D8F" w:rsidRDefault="004D7D8F"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52" w:type="dxa"/>
            <w:gridSpan w:val="2"/>
            <w:vAlign w:val="center"/>
          </w:tcPr>
          <w:p w:rsidR="004D7D8F" w:rsidRDefault="004D7D8F"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883" w:type="dxa"/>
            <w:gridSpan w:val="4"/>
            <w:vAlign w:val="center"/>
          </w:tcPr>
          <w:p w:rsidR="004D7D8F" w:rsidRDefault="004D7D8F"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51" w:type="dxa"/>
            <w:gridSpan w:val="2"/>
            <w:vAlign w:val="center"/>
          </w:tcPr>
          <w:p w:rsidR="004D7D8F" w:rsidRPr="00C05472" w:rsidRDefault="004D7D8F" w:rsidP="009054DC">
            <w:pPr>
              <w:jc w:val="center"/>
              <w:rPr>
                <w:rFonts w:ascii="Times New Roman" w:hAnsi="Times New Roman" w:cs="Times New Roman"/>
                <w:sz w:val="24"/>
                <w:szCs w:val="24"/>
              </w:rPr>
            </w:pPr>
            <w:r>
              <w:rPr>
                <w:rFonts w:ascii="Times New Roman" w:hAnsi="Times New Roman" w:cs="Times New Roman"/>
                <w:sz w:val="24"/>
                <w:szCs w:val="24"/>
              </w:rPr>
              <w:t>средний</w:t>
            </w:r>
            <w:r>
              <w:rPr>
                <w:rFonts w:ascii="Times New Roman" w:hAnsi="Times New Roman" w:cs="Times New Roman"/>
                <w:color w:val="000000"/>
                <w:sz w:val="24"/>
                <w:szCs w:val="24"/>
              </w:rPr>
              <w:t xml:space="preserve"> </w:t>
            </w:r>
          </w:p>
        </w:tc>
      </w:tr>
      <w:tr w:rsidR="004D7D8F" w:rsidTr="003863F4">
        <w:trPr>
          <w:gridAfter w:val="1"/>
          <w:wAfter w:w="30" w:type="dxa"/>
          <w:trHeight w:val="1850"/>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Default="004D7D8F" w:rsidP="00A20251">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w:t>
            </w:r>
            <w:r w:rsidRPr="00C829EB">
              <w:rPr>
                <w:rFonts w:ascii="Times New Roman" w:hAnsi="Times New Roman" w:cs="Times New Roman"/>
                <w:bCs/>
                <w:sz w:val="24"/>
                <w:szCs w:val="24"/>
              </w:rPr>
              <w:t>Порядка</w:t>
            </w:r>
            <w:r>
              <w:rPr>
                <w:rFonts w:ascii="Times New Roman" w:hAnsi="Times New Roman" w:cs="Times New Roman"/>
                <w:bCs/>
                <w:sz w:val="24"/>
                <w:szCs w:val="24"/>
              </w:rPr>
              <w:t xml:space="preserve"> 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составлении и представлении отчета об исполнении п</w:t>
            </w:r>
            <w:r w:rsidRPr="00C829EB">
              <w:rPr>
                <w:rFonts w:ascii="Times New Roman" w:hAnsi="Times New Roman" w:cs="Times New Roman"/>
                <w:sz w:val="24"/>
                <w:szCs w:val="24"/>
              </w:rPr>
              <w:t xml:space="preserve">лана </w:t>
            </w:r>
            <w:r>
              <w:rPr>
                <w:rFonts w:ascii="Times New Roman" w:hAnsi="Times New Roman" w:cs="Times New Roman"/>
                <w:sz w:val="24"/>
                <w:szCs w:val="24"/>
              </w:rPr>
              <w:t xml:space="preserve">проведения </w:t>
            </w:r>
            <w:r w:rsidRPr="00C829EB">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 Федеральное казначейство;</w:t>
            </w:r>
          </w:p>
        </w:tc>
        <w:tc>
          <w:tcPr>
            <w:tcW w:w="714" w:type="dxa"/>
            <w:gridSpan w:val="2"/>
            <w:vAlign w:val="center"/>
          </w:tcPr>
          <w:p w:rsidR="004D7D8F" w:rsidRDefault="004D7D8F"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760" w:type="dxa"/>
            <w:gridSpan w:val="2"/>
            <w:vAlign w:val="center"/>
          </w:tcPr>
          <w:p w:rsidR="004D7D8F" w:rsidRDefault="004D7D8F"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865" w:type="dxa"/>
            <w:gridSpan w:val="2"/>
            <w:vAlign w:val="center"/>
          </w:tcPr>
          <w:p w:rsidR="004D7D8F" w:rsidRDefault="004D7D8F"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4D7D8F" w:rsidRDefault="004D7D8F"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rsidR="004D7D8F" w:rsidRDefault="004D7D8F"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rsidR="004D7D8F" w:rsidRDefault="004D7D8F"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51" w:type="dxa"/>
            <w:gridSpan w:val="2"/>
            <w:vAlign w:val="center"/>
          </w:tcPr>
          <w:p w:rsidR="004D7D8F" w:rsidRPr="00C05472" w:rsidRDefault="004D7D8F" w:rsidP="009054D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3863F4">
        <w:trPr>
          <w:gridAfter w:val="1"/>
          <w:wAfter w:w="30" w:type="dxa"/>
          <w:trHeight w:val="1804"/>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Default="004D7D8F" w:rsidP="00A20251">
            <w:pPr>
              <w:jc w:val="both"/>
              <w:rPr>
                <w:rFonts w:ascii="Times New Roman" w:eastAsia="Times New Roman" w:hAnsi="Times New Roman" w:cs="Times New Roman"/>
                <w:snapToGrid w:val="0"/>
                <w:sz w:val="24"/>
                <w:szCs w:val="24"/>
                <w:lang w:eastAsia="ru-RU"/>
              </w:rPr>
            </w:pPr>
            <w:r w:rsidRPr="00842558">
              <w:rPr>
                <w:rFonts w:ascii="Times New Roman" w:hAnsi="Times New Roman" w:cs="Times New Roman"/>
                <w:bCs/>
                <w:sz w:val="24"/>
                <w:szCs w:val="24"/>
              </w:rPr>
              <w:t>несоблюдение требований Порядка и поручений руководства Федерального казначейства при составлении и представлении аналитического отчета о результатах проведения Анализа в Федеральное казначейство;</w:t>
            </w:r>
          </w:p>
        </w:tc>
        <w:tc>
          <w:tcPr>
            <w:tcW w:w="714" w:type="dxa"/>
            <w:gridSpan w:val="2"/>
            <w:vAlign w:val="center"/>
          </w:tcPr>
          <w:p w:rsidR="004D7D8F" w:rsidRDefault="004D7D8F"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rsidR="004D7D8F" w:rsidRDefault="004D7D8F"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865" w:type="dxa"/>
            <w:gridSpan w:val="2"/>
            <w:vAlign w:val="center"/>
          </w:tcPr>
          <w:p w:rsidR="004D7D8F" w:rsidRDefault="004D7D8F"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4D7D8F" w:rsidRDefault="004D7D8F"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rsidR="004D7D8F" w:rsidRDefault="004D7D8F"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rsidR="004D7D8F" w:rsidRDefault="004D7D8F"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51" w:type="dxa"/>
            <w:gridSpan w:val="2"/>
            <w:vAlign w:val="center"/>
          </w:tcPr>
          <w:p w:rsidR="004D7D8F" w:rsidRPr="00C05472" w:rsidRDefault="004D7D8F" w:rsidP="009054DC">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r>
              <w:rPr>
                <w:rFonts w:ascii="Times New Roman" w:hAnsi="Times New Roman" w:cs="Times New Roman"/>
                <w:color w:val="000000"/>
                <w:sz w:val="24"/>
                <w:szCs w:val="24"/>
              </w:rPr>
              <w:t xml:space="preserve"> </w:t>
            </w:r>
          </w:p>
        </w:tc>
      </w:tr>
      <w:tr w:rsidR="004D7D8F" w:rsidTr="003863F4">
        <w:trPr>
          <w:gridAfter w:val="1"/>
          <w:wAfter w:w="30" w:type="dxa"/>
          <w:trHeight w:val="2125"/>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Default="004D7D8F">
            <w:pPr>
              <w:jc w:val="both"/>
              <w:rPr>
                <w:rFonts w:ascii="Times New Roman" w:eastAsia="Times New Roman" w:hAnsi="Times New Roman" w:cs="Times New Roman"/>
                <w:snapToGrid w:val="0"/>
                <w:sz w:val="24"/>
                <w:szCs w:val="24"/>
                <w:lang w:eastAsia="ru-RU"/>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перечне Органов контроля, </w:t>
            </w:r>
            <w:r w:rsidRPr="00DB434F">
              <w:rPr>
                <w:rFonts w:ascii="Times New Roman" w:hAnsi="Times New Roman" w:cs="Times New Roman"/>
                <w:sz w:val="24"/>
                <w:szCs w:val="24"/>
              </w:rPr>
              <w:t>отчет</w:t>
            </w:r>
            <w:r>
              <w:rPr>
                <w:rFonts w:ascii="Times New Roman" w:hAnsi="Times New Roman" w:cs="Times New Roman"/>
                <w:sz w:val="24"/>
                <w:szCs w:val="24"/>
              </w:rPr>
              <w:t>е об исполнении п</w:t>
            </w:r>
            <w:r w:rsidRPr="00DB434F">
              <w:rPr>
                <w:rFonts w:ascii="Times New Roman" w:hAnsi="Times New Roman" w:cs="Times New Roman"/>
                <w:sz w:val="24"/>
                <w:szCs w:val="24"/>
              </w:rPr>
              <w:t xml:space="preserve">лана </w:t>
            </w:r>
            <w:r>
              <w:rPr>
                <w:rFonts w:ascii="Times New Roman" w:hAnsi="Times New Roman" w:cs="Times New Roman"/>
                <w:sz w:val="24"/>
                <w:szCs w:val="24"/>
              </w:rPr>
              <w:t xml:space="preserve">проведения </w:t>
            </w:r>
            <w:r w:rsidRPr="00DB434F">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DB434F">
              <w:rPr>
                <w:rFonts w:ascii="Times New Roman" w:hAnsi="Times New Roman" w:cs="Times New Roman"/>
                <w:sz w:val="24"/>
                <w:szCs w:val="24"/>
              </w:rPr>
              <w:t xml:space="preserve"> и</w:t>
            </w:r>
            <w:r>
              <w:rPr>
                <w:rFonts w:ascii="Times New Roman" w:hAnsi="Times New Roman" w:cs="Times New Roman"/>
                <w:sz w:val="24"/>
                <w:szCs w:val="24"/>
              </w:rPr>
              <w:t xml:space="preserve"> (или)</w:t>
            </w:r>
            <w:r w:rsidRPr="00DB434F">
              <w:rPr>
                <w:rFonts w:ascii="Times New Roman" w:hAnsi="Times New Roman" w:cs="Times New Roman"/>
                <w:sz w:val="24"/>
                <w:szCs w:val="24"/>
              </w:rPr>
              <w:t xml:space="preserve"> аналитическ</w:t>
            </w:r>
            <w:r>
              <w:rPr>
                <w:rFonts w:ascii="Times New Roman" w:hAnsi="Times New Roman" w:cs="Times New Roman"/>
                <w:sz w:val="24"/>
                <w:szCs w:val="24"/>
              </w:rPr>
              <w:t>ом отчете о результатах проведения Анализа, представляемых УФК в Федеральное казначейство;</w:t>
            </w:r>
          </w:p>
        </w:tc>
        <w:tc>
          <w:tcPr>
            <w:tcW w:w="714" w:type="dxa"/>
            <w:gridSpan w:val="2"/>
            <w:vAlign w:val="center"/>
          </w:tcPr>
          <w:p w:rsidR="004D7D8F" w:rsidRDefault="004D7D8F" w:rsidP="00366F94">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60" w:type="dxa"/>
            <w:gridSpan w:val="2"/>
            <w:vAlign w:val="center"/>
          </w:tcPr>
          <w:p w:rsidR="004D7D8F" w:rsidRDefault="004D7D8F" w:rsidP="00366F94">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865" w:type="dxa"/>
            <w:gridSpan w:val="2"/>
            <w:vAlign w:val="center"/>
          </w:tcPr>
          <w:p w:rsidR="004D7D8F" w:rsidRDefault="004D7D8F" w:rsidP="00366F94">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45" w:type="dxa"/>
            <w:gridSpan w:val="3"/>
            <w:vAlign w:val="center"/>
          </w:tcPr>
          <w:p w:rsidR="004D7D8F" w:rsidRDefault="004D7D8F" w:rsidP="00366F94">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52" w:type="dxa"/>
            <w:gridSpan w:val="2"/>
            <w:vAlign w:val="center"/>
          </w:tcPr>
          <w:p w:rsidR="004D7D8F" w:rsidRDefault="004D7D8F" w:rsidP="00366F94">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883" w:type="dxa"/>
            <w:gridSpan w:val="4"/>
            <w:vAlign w:val="center"/>
          </w:tcPr>
          <w:p w:rsidR="004D7D8F" w:rsidRDefault="004D7D8F" w:rsidP="00366F94">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951" w:type="dxa"/>
            <w:gridSpan w:val="2"/>
            <w:vAlign w:val="center"/>
          </w:tcPr>
          <w:p w:rsidR="004D7D8F" w:rsidRPr="00C05472" w:rsidRDefault="004D7D8F" w:rsidP="009054DC">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4D7D8F" w:rsidTr="003863F4">
        <w:trPr>
          <w:gridAfter w:val="1"/>
          <w:wAfter w:w="30" w:type="dxa"/>
          <w:trHeight w:val="109"/>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F1273B">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F424CB">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F424CB">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4D7D8F" w:rsidRDefault="004D7D8F" w:rsidP="00F424CB">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Классификатора рисков. </w:t>
            </w:r>
          </w:p>
        </w:tc>
        <w:tc>
          <w:tcPr>
            <w:tcW w:w="714" w:type="dxa"/>
            <w:gridSpan w:val="2"/>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F1273B">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Pr="00531D14" w:rsidRDefault="004D7D8F" w:rsidP="00F1273B">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3863F4">
        <w:trPr>
          <w:gridAfter w:val="1"/>
          <w:wAfter w:w="30" w:type="dxa"/>
          <w:trHeight w:val="460"/>
        </w:trPr>
        <w:tc>
          <w:tcPr>
            <w:tcW w:w="807" w:type="dxa"/>
            <w:vMerge w:val="restart"/>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551" w:type="dxa"/>
            <w:gridSpan w:val="32"/>
            <w:vAlign w:val="center"/>
          </w:tcPr>
          <w:p w:rsidR="004D7D8F" w:rsidRDefault="004D7D8F" w:rsidP="003207D6">
            <w:pPr>
              <w:rPr>
                <w:rFonts w:ascii="Times New Roman" w:hAnsi="Times New Roman" w:cs="Times New Roman"/>
                <w:color w:val="000000"/>
                <w:sz w:val="24"/>
                <w:szCs w:val="24"/>
              </w:rPr>
            </w:pPr>
            <w:r>
              <w:rPr>
                <w:rFonts w:ascii="Times New Roman" w:hAnsi="Times New Roman" w:cs="Times New Roman"/>
                <w:sz w:val="24"/>
                <w:szCs w:val="24"/>
              </w:rPr>
              <w:t xml:space="preserve">Проведение </w:t>
            </w:r>
            <w:r w:rsidRPr="009765A7">
              <w:rPr>
                <w:rFonts w:ascii="Times New Roman" w:eastAsia="Times New Roman" w:hAnsi="Times New Roman" w:cs="Times New Roman"/>
                <w:sz w:val="24"/>
                <w:szCs w:val="24"/>
                <w:lang w:eastAsia="ru-RU"/>
              </w:rPr>
              <w:t xml:space="preserve">анализа </w:t>
            </w:r>
            <w:r>
              <w:rPr>
                <w:rFonts w:ascii="Times New Roman" w:eastAsia="Times New Roman" w:hAnsi="Times New Roman" w:cs="Times New Roman"/>
                <w:sz w:val="24"/>
                <w:szCs w:val="24"/>
                <w:lang w:eastAsia="ru-RU"/>
              </w:rPr>
              <w:t>осуществления главными администраторами бюджетных средств внутреннего финансового аудита</w:t>
            </w:r>
            <w:r w:rsidRPr="009765A7">
              <w:rPr>
                <w:rFonts w:ascii="Times New Roman" w:eastAsia="Times New Roman" w:hAnsi="Times New Roman" w:cs="Times New Roman"/>
                <w:sz w:val="24"/>
                <w:szCs w:val="24"/>
              </w:rPr>
              <w:t>:</w:t>
            </w:r>
          </w:p>
        </w:tc>
      </w:tr>
      <w:tr w:rsidR="004D7D8F" w:rsidTr="003863F4">
        <w:trPr>
          <w:gridAfter w:val="1"/>
          <w:wAfter w:w="30" w:type="dxa"/>
          <w:cantSplit/>
          <w:trHeight w:val="109"/>
        </w:trPr>
        <w:tc>
          <w:tcPr>
            <w:tcW w:w="807" w:type="dxa"/>
            <w:vMerge/>
          </w:tcPr>
          <w:p w:rsidR="004D7D8F" w:rsidRDefault="004D7D8F" w:rsidP="003207D6">
            <w:pPr>
              <w:jc w:val="center"/>
              <w:rPr>
                <w:rFonts w:ascii="Times New Roman" w:hAnsi="Times New Roman" w:cs="Times New Roman"/>
                <w:sz w:val="24"/>
                <w:szCs w:val="24"/>
              </w:rPr>
            </w:pPr>
          </w:p>
        </w:tc>
        <w:tc>
          <w:tcPr>
            <w:tcW w:w="82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C508E1" w:rsidRDefault="004D7D8F" w:rsidP="003207D6">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несоблюдение требований установленного Минфином России порядка проведения</w:t>
            </w:r>
            <w:r w:rsidRPr="009765A7">
              <w:rPr>
                <w:rFonts w:ascii="Times New Roman" w:eastAsia="Times New Roman" w:hAnsi="Times New Roman" w:cs="Times New Roman"/>
                <w:sz w:val="24"/>
                <w:szCs w:val="24"/>
                <w:lang w:eastAsia="ru-RU"/>
              </w:rPr>
              <w:t xml:space="preserve"> анализа </w:t>
            </w:r>
            <w:r>
              <w:rPr>
                <w:rFonts w:ascii="Times New Roman" w:eastAsia="Times New Roman" w:hAnsi="Times New Roman" w:cs="Times New Roman"/>
                <w:sz w:val="24"/>
                <w:szCs w:val="24"/>
                <w:lang w:eastAsia="ru-RU"/>
              </w:rPr>
              <w:t xml:space="preserve">осуществления главными администраторами бюджетных средств внутреннего финансового аудита </w:t>
            </w:r>
            <w:r w:rsidRPr="00C829EB">
              <w:rPr>
                <w:rFonts w:ascii="Times New Roman" w:eastAsia="Times New Roman" w:hAnsi="Times New Roman" w:cs="Times New Roman"/>
                <w:snapToGrid w:val="0"/>
                <w:sz w:val="24"/>
                <w:szCs w:val="24"/>
                <w:lang w:eastAsia="ru-RU"/>
              </w:rPr>
              <w:t>(далее – Порядок</w:t>
            </w:r>
            <w:r>
              <w:rPr>
                <w:rFonts w:ascii="Times New Roman" w:eastAsia="Times New Roman" w:hAnsi="Times New Roman" w:cs="Times New Roman"/>
                <w:snapToGrid w:val="0"/>
                <w:sz w:val="24"/>
                <w:szCs w:val="24"/>
                <w:lang w:eastAsia="ru-RU"/>
              </w:rPr>
              <w:t xml:space="preserve"> ВФА</w:t>
            </w:r>
            <w:r w:rsidRPr="00C829EB">
              <w:rPr>
                <w:rFonts w:ascii="Times New Roman" w:eastAsia="Times New Roman" w:hAnsi="Times New Roman" w:cs="Times New Roman"/>
                <w:snapToGrid w:val="0"/>
                <w:sz w:val="24"/>
                <w:szCs w:val="24"/>
                <w:lang w:eastAsia="ru-RU"/>
              </w:rPr>
              <w:t>, Анализ</w:t>
            </w:r>
            <w:r>
              <w:rPr>
                <w:rFonts w:ascii="Times New Roman" w:eastAsia="Times New Roman" w:hAnsi="Times New Roman" w:cs="Times New Roman"/>
                <w:snapToGrid w:val="0"/>
                <w:sz w:val="24"/>
                <w:szCs w:val="24"/>
                <w:lang w:eastAsia="ru-RU"/>
              </w:rPr>
              <w:t xml:space="preserve"> ВФА, главные администраторы</w:t>
            </w:r>
            <w:r w:rsidRPr="00C829EB">
              <w:rPr>
                <w:rFonts w:ascii="Times New Roman" w:eastAsia="Times New Roman" w:hAnsi="Times New Roman" w:cs="Times New Roman"/>
                <w:snapToGrid w:val="0"/>
                <w:sz w:val="24"/>
                <w:szCs w:val="24"/>
                <w:lang w:eastAsia="ru-RU"/>
              </w:rPr>
              <w:t xml:space="preserve"> соответственно)</w:t>
            </w:r>
            <w:r w:rsidRPr="00DB434F">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планировании</w:t>
            </w:r>
            <w:r w:rsidRPr="00C829EB">
              <w:rPr>
                <w:rFonts w:ascii="Times New Roman" w:hAnsi="Times New Roman" w:cs="Times New Roman"/>
                <w:sz w:val="24"/>
                <w:szCs w:val="24"/>
              </w:rPr>
              <w:t xml:space="preserve"> Анализа</w:t>
            </w:r>
            <w:r>
              <w:rPr>
                <w:rFonts w:ascii="Times New Roman" w:hAnsi="Times New Roman" w:cs="Times New Roman"/>
                <w:sz w:val="24"/>
                <w:szCs w:val="24"/>
              </w:rPr>
              <w:t xml:space="preserve"> ВФА</w:t>
            </w:r>
            <w:r>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3207D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3207D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3207D6">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3207D6">
            <w:pPr>
              <w:jc w:val="center"/>
            </w:pPr>
            <w:r w:rsidRPr="00C05472">
              <w:rPr>
                <w:rFonts w:ascii="Times New Roman" w:hAnsi="Times New Roman" w:cs="Times New Roman"/>
                <w:sz w:val="24"/>
                <w:szCs w:val="24"/>
              </w:rPr>
              <w:t>значимый</w:t>
            </w:r>
          </w:p>
        </w:tc>
      </w:tr>
      <w:tr w:rsidR="004D7D8F" w:rsidTr="008D6CE5">
        <w:trPr>
          <w:gridAfter w:val="1"/>
          <w:wAfter w:w="30" w:type="dxa"/>
          <w:trHeight w:val="1326"/>
        </w:trPr>
        <w:tc>
          <w:tcPr>
            <w:tcW w:w="807" w:type="dxa"/>
            <w:vMerge/>
          </w:tcPr>
          <w:p w:rsidR="004D7D8F" w:rsidRDefault="004D7D8F" w:rsidP="003207D6">
            <w:pPr>
              <w:jc w:val="center"/>
              <w:rPr>
                <w:rFonts w:ascii="Times New Roman" w:hAnsi="Times New Roman" w:cs="Times New Roman"/>
                <w:sz w:val="24"/>
                <w:szCs w:val="24"/>
              </w:rPr>
            </w:pPr>
          </w:p>
        </w:tc>
        <w:tc>
          <w:tcPr>
            <w:tcW w:w="82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3207D6">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bCs/>
                <w:snapToGrid w:val="0"/>
                <w:sz w:val="24"/>
                <w:szCs w:val="24"/>
                <w:lang w:eastAsia="ru-RU"/>
              </w:rPr>
              <w:t xml:space="preserve">ВФА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 xml:space="preserve">проведении </w:t>
            </w:r>
            <w:r w:rsidRPr="00C829EB">
              <w:rPr>
                <w:rFonts w:ascii="Times New Roman" w:hAnsi="Times New Roman" w:cs="Times New Roman"/>
                <w:sz w:val="24"/>
                <w:szCs w:val="24"/>
              </w:rPr>
              <w:t>Анализа</w:t>
            </w:r>
            <w:r>
              <w:rPr>
                <w:rFonts w:ascii="Times New Roman" w:hAnsi="Times New Roman" w:cs="Times New Roman"/>
                <w:sz w:val="24"/>
                <w:szCs w:val="24"/>
              </w:rPr>
              <w:t xml:space="preserve"> ВФА</w:t>
            </w:r>
            <w:r w:rsidRPr="00530975">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3207D6">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rsidR="004D7D8F" w:rsidRDefault="004D7D8F" w:rsidP="003207D6">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65" w:type="dxa"/>
            <w:gridSpan w:val="2"/>
            <w:vAlign w:val="center"/>
          </w:tcPr>
          <w:p w:rsidR="004D7D8F" w:rsidRDefault="004D7D8F" w:rsidP="003207D6">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4D7D8F" w:rsidRDefault="004D7D8F" w:rsidP="003207D6">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4D7D8F" w:rsidRDefault="004D7D8F" w:rsidP="003207D6">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4D7D8F" w:rsidRDefault="004D7D8F" w:rsidP="003207D6">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51" w:type="dxa"/>
            <w:gridSpan w:val="2"/>
            <w:vAlign w:val="center"/>
          </w:tcPr>
          <w:p w:rsidR="004D7D8F" w:rsidRPr="00C05472" w:rsidRDefault="004D7D8F" w:rsidP="003207D6">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4D7D8F" w:rsidTr="003863F4">
        <w:trPr>
          <w:gridAfter w:val="1"/>
          <w:wAfter w:w="30" w:type="dxa"/>
          <w:trHeight w:val="1248"/>
        </w:trPr>
        <w:tc>
          <w:tcPr>
            <w:tcW w:w="807" w:type="dxa"/>
            <w:vMerge/>
          </w:tcPr>
          <w:p w:rsidR="004D7D8F" w:rsidRDefault="004D7D8F" w:rsidP="003207D6">
            <w:pPr>
              <w:jc w:val="center"/>
              <w:rPr>
                <w:rFonts w:ascii="Times New Roman" w:hAnsi="Times New Roman" w:cs="Times New Roman"/>
                <w:sz w:val="24"/>
                <w:szCs w:val="24"/>
              </w:rPr>
            </w:pPr>
          </w:p>
        </w:tc>
        <w:tc>
          <w:tcPr>
            <w:tcW w:w="82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3207D6">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bCs/>
                <w:snapToGrid w:val="0"/>
                <w:sz w:val="24"/>
                <w:szCs w:val="24"/>
                <w:lang w:eastAsia="ru-RU"/>
              </w:rPr>
              <w:t xml:space="preserve">ВФА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оформлении</w:t>
            </w:r>
            <w:r w:rsidRPr="00C829EB">
              <w:rPr>
                <w:rFonts w:ascii="Times New Roman" w:hAnsi="Times New Roman" w:cs="Times New Roman"/>
                <w:sz w:val="24"/>
                <w:szCs w:val="24"/>
              </w:rPr>
              <w:t xml:space="preserve"> результатов Анализа</w:t>
            </w:r>
            <w:r>
              <w:rPr>
                <w:rFonts w:ascii="Times New Roman" w:hAnsi="Times New Roman" w:cs="Times New Roman"/>
                <w:sz w:val="24"/>
                <w:szCs w:val="24"/>
              </w:rPr>
              <w:t xml:space="preserve"> ВФА</w:t>
            </w:r>
            <w:r w:rsidRPr="00530975">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3207D6">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rsidR="004D7D8F" w:rsidRDefault="004D7D8F" w:rsidP="003207D6">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65" w:type="dxa"/>
            <w:gridSpan w:val="2"/>
            <w:vAlign w:val="center"/>
          </w:tcPr>
          <w:p w:rsidR="004D7D8F" w:rsidRDefault="004D7D8F" w:rsidP="003207D6">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4D7D8F" w:rsidRDefault="004D7D8F" w:rsidP="003207D6">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4D7D8F" w:rsidRDefault="004D7D8F" w:rsidP="003207D6">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4D7D8F" w:rsidRDefault="004D7D8F" w:rsidP="003207D6">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51" w:type="dxa"/>
            <w:gridSpan w:val="2"/>
            <w:vAlign w:val="center"/>
          </w:tcPr>
          <w:p w:rsidR="004D7D8F" w:rsidRPr="00C05472" w:rsidRDefault="004D7D8F" w:rsidP="003207D6">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4D7D8F" w:rsidTr="008D6CE5">
        <w:trPr>
          <w:gridAfter w:val="1"/>
          <w:wAfter w:w="30" w:type="dxa"/>
          <w:trHeight w:val="1018"/>
        </w:trPr>
        <w:tc>
          <w:tcPr>
            <w:tcW w:w="807" w:type="dxa"/>
            <w:vMerge/>
          </w:tcPr>
          <w:p w:rsidR="004D7D8F" w:rsidRDefault="004D7D8F" w:rsidP="003207D6">
            <w:pPr>
              <w:jc w:val="center"/>
              <w:rPr>
                <w:rFonts w:ascii="Times New Roman" w:hAnsi="Times New Roman" w:cs="Times New Roman"/>
                <w:sz w:val="24"/>
                <w:szCs w:val="24"/>
              </w:rPr>
            </w:pPr>
          </w:p>
        </w:tc>
        <w:tc>
          <w:tcPr>
            <w:tcW w:w="82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3207D6">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sz w:val="24"/>
                <w:szCs w:val="24"/>
              </w:rPr>
              <w:t>несо</w:t>
            </w:r>
            <w:r>
              <w:rPr>
                <w:rFonts w:ascii="Times New Roman" w:hAnsi="Times New Roman" w:cs="Times New Roman"/>
                <w:sz w:val="24"/>
                <w:szCs w:val="24"/>
              </w:rPr>
              <w:t>блюдение</w:t>
            </w:r>
            <w:r w:rsidRPr="00C829EB">
              <w:rPr>
                <w:rFonts w:ascii="Times New Roman" w:hAnsi="Times New Roman" w:cs="Times New Roman"/>
                <w:sz w:val="24"/>
                <w:szCs w:val="24"/>
              </w:rPr>
              <w:t xml:space="preserve"> сроков проведения Анализа</w:t>
            </w:r>
            <w:r>
              <w:rPr>
                <w:rFonts w:ascii="Times New Roman" w:hAnsi="Times New Roman" w:cs="Times New Roman"/>
                <w:sz w:val="24"/>
                <w:szCs w:val="24"/>
              </w:rPr>
              <w:t xml:space="preserve"> ВФА,</w:t>
            </w:r>
            <w:r w:rsidRPr="00C829EB">
              <w:rPr>
                <w:rFonts w:ascii="Times New Roman" w:hAnsi="Times New Roman" w:cs="Times New Roman"/>
                <w:sz w:val="24"/>
                <w:szCs w:val="24"/>
              </w:rPr>
              <w:t xml:space="preserve"> </w:t>
            </w:r>
            <w:r>
              <w:rPr>
                <w:rFonts w:ascii="Times New Roman" w:hAnsi="Times New Roman" w:cs="Times New Roman"/>
                <w:sz w:val="24"/>
                <w:szCs w:val="24"/>
              </w:rPr>
              <w:t>установленных планом</w:t>
            </w:r>
            <w:r w:rsidRPr="00C829EB">
              <w:rPr>
                <w:rFonts w:ascii="Times New Roman" w:hAnsi="Times New Roman" w:cs="Times New Roman"/>
                <w:sz w:val="24"/>
                <w:szCs w:val="24"/>
              </w:rPr>
              <w:t xml:space="preserve"> проведения УФК Анализа</w:t>
            </w:r>
            <w:r>
              <w:rPr>
                <w:rFonts w:ascii="Times New Roman" w:hAnsi="Times New Roman" w:cs="Times New Roman"/>
                <w:sz w:val="24"/>
                <w:szCs w:val="24"/>
              </w:rPr>
              <w:t xml:space="preserve"> ВФА</w:t>
            </w:r>
            <w:r w:rsidRPr="00C829EB">
              <w:rPr>
                <w:rFonts w:ascii="Times New Roman" w:hAnsi="Times New Roman" w:cs="Times New Roman"/>
                <w:sz w:val="24"/>
                <w:szCs w:val="24"/>
              </w:rPr>
              <w:t>;</w:t>
            </w:r>
          </w:p>
        </w:tc>
        <w:tc>
          <w:tcPr>
            <w:tcW w:w="714" w:type="dxa"/>
            <w:gridSpan w:val="2"/>
            <w:vAlign w:val="center"/>
          </w:tcPr>
          <w:p w:rsidR="004D7D8F" w:rsidRDefault="004D7D8F" w:rsidP="003207D6">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rsidR="004D7D8F" w:rsidRDefault="004D7D8F" w:rsidP="003207D6">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865" w:type="dxa"/>
            <w:gridSpan w:val="2"/>
            <w:vAlign w:val="center"/>
          </w:tcPr>
          <w:p w:rsidR="004D7D8F" w:rsidRDefault="004D7D8F" w:rsidP="003207D6">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4D7D8F" w:rsidRDefault="004D7D8F" w:rsidP="003207D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rsidR="004D7D8F" w:rsidRDefault="004D7D8F" w:rsidP="003207D6">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rsidR="004D7D8F" w:rsidRDefault="004D7D8F" w:rsidP="003207D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51" w:type="dxa"/>
            <w:gridSpan w:val="2"/>
            <w:vAlign w:val="center"/>
          </w:tcPr>
          <w:p w:rsidR="004D7D8F" w:rsidRPr="00C05472" w:rsidRDefault="004D7D8F" w:rsidP="003207D6">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r>
              <w:rPr>
                <w:rFonts w:ascii="Times New Roman" w:hAnsi="Times New Roman" w:cs="Times New Roman"/>
                <w:color w:val="000000"/>
                <w:sz w:val="24"/>
                <w:szCs w:val="24"/>
              </w:rPr>
              <w:t xml:space="preserve"> </w:t>
            </w:r>
          </w:p>
        </w:tc>
      </w:tr>
      <w:tr w:rsidR="004D7D8F" w:rsidTr="008D6CE5">
        <w:trPr>
          <w:gridAfter w:val="1"/>
          <w:wAfter w:w="30" w:type="dxa"/>
          <w:trHeight w:val="460"/>
        </w:trPr>
        <w:tc>
          <w:tcPr>
            <w:tcW w:w="807" w:type="dxa"/>
            <w:vMerge/>
          </w:tcPr>
          <w:p w:rsidR="004D7D8F" w:rsidRDefault="004D7D8F" w:rsidP="003207D6">
            <w:pPr>
              <w:jc w:val="center"/>
              <w:rPr>
                <w:rFonts w:ascii="Times New Roman" w:hAnsi="Times New Roman" w:cs="Times New Roman"/>
                <w:sz w:val="24"/>
                <w:szCs w:val="24"/>
              </w:rPr>
            </w:pPr>
          </w:p>
        </w:tc>
        <w:tc>
          <w:tcPr>
            <w:tcW w:w="82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Default="004D7D8F" w:rsidP="00594F11">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w:t>
            </w:r>
            <w:r w:rsidRPr="00C829EB">
              <w:rPr>
                <w:rFonts w:ascii="Times New Roman" w:hAnsi="Times New Roman" w:cs="Times New Roman"/>
                <w:bCs/>
                <w:sz w:val="24"/>
                <w:szCs w:val="24"/>
              </w:rPr>
              <w:t>Порядка</w:t>
            </w:r>
            <w:r>
              <w:rPr>
                <w:rFonts w:ascii="Times New Roman" w:hAnsi="Times New Roman" w:cs="Times New Roman"/>
                <w:bCs/>
                <w:sz w:val="24"/>
                <w:szCs w:val="24"/>
              </w:rPr>
              <w:t xml:space="preserve"> ВФА 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w:t>
            </w:r>
            <w:r w:rsidRPr="006E5DC1">
              <w:rPr>
                <w:rFonts w:ascii="Times New Roman" w:hAnsi="Times New Roman" w:cs="Times New Roman"/>
                <w:bCs/>
                <w:sz w:val="24"/>
                <w:szCs w:val="24"/>
              </w:rPr>
              <w:lastRenderedPageBreak/>
              <w:t>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составлении и представлении отчетности о результатах</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проведения </w:t>
            </w:r>
            <w:r w:rsidRPr="00C829EB">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 в Федеральное казначейство;</w:t>
            </w:r>
          </w:p>
        </w:tc>
        <w:tc>
          <w:tcPr>
            <w:tcW w:w="714" w:type="dxa"/>
            <w:gridSpan w:val="2"/>
            <w:vAlign w:val="center"/>
          </w:tcPr>
          <w:p w:rsidR="004D7D8F" w:rsidRDefault="004D7D8F" w:rsidP="003207D6">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lastRenderedPageBreak/>
              <w:t>Х</w:t>
            </w:r>
          </w:p>
        </w:tc>
        <w:tc>
          <w:tcPr>
            <w:tcW w:w="760" w:type="dxa"/>
            <w:gridSpan w:val="2"/>
            <w:vAlign w:val="center"/>
          </w:tcPr>
          <w:p w:rsidR="004D7D8F" w:rsidRDefault="004D7D8F" w:rsidP="003207D6">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865" w:type="dxa"/>
            <w:gridSpan w:val="2"/>
            <w:vAlign w:val="center"/>
          </w:tcPr>
          <w:p w:rsidR="004D7D8F" w:rsidRDefault="004D7D8F" w:rsidP="003207D6">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4D7D8F" w:rsidRDefault="004D7D8F" w:rsidP="003207D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rsidR="004D7D8F" w:rsidRDefault="004D7D8F" w:rsidP="003207D6">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rsidR="004D7D8F" w:rsidRDefault="004D7D8F" w:rsidP="003207D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51" w:type="dxa"/>
            <w:gridSpan w:val="2"/>
            <w:vAlign w:val="center"/>
          </w:tcPr>
          <w:p w:rsidR="004D7D8F" w:rsidRPr="00C05472" w:rsidRDefault="004D7D8F" w:rsidP="003207D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963172">
        <w:trPr>
          <w:gridAfter w:val="1"/>
          <w:wAfter w:w="30" w:type="dxa"/>
          <w:trHeight w:val="1520"/>
        </w:trPr>
        <w:tc>
          <w:tcPr>
            <w:tcW w:w="807" w:type="dxa"/>
            <w:vMerge/>
          </w:tcPr>
          <w:p w:rsidR="004D7D8F" w:rsidRDefault="004D7D8F" w:rsidP="003207D6">
            <w:pPr>
              <w:jc w:val="center"/>
              <w:rPr>
                <w:rFonts w:ascii="Times New Roman" w:hAnsi="Times New Roman" w:cs="Times New Roman"/>
                <w:sz w:val="24"/>
                <w:szCs w:val="24"/>
              </w:rPr>
            </w:pPr>
          </w:p>
        </w:tc>
        <w:tc>
          <w:tcPr>
            <w:tcW w:w="82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Default="004D7D8F" w:rsidP="00594F11">
            <w:pPr>
              <w:jc w:val="both"/>
              <w:rPr>
                <w:rFonts w:ascii="Times New Roman" w:eastAsia="Times New Roman" w:hAnsi="Times New Roman" w:cs="Times New Roman"/>
                <w:snapToGrid w:val="0"/>
                <w:sz w:val="24"/>
                <w:szCs w:val="24"/>
                <w:lang w:eastAsia="ru-RU"/>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w:t>
            </w:r>
            <w:r w:rsidRPr="00DB434F">
              <w:rPr>
                <w:rFonts w:ascii="Times New Roman" w:hAnsi="Times New Roman" w:cs="Times New Roman"/>
                <w:sz w:val="24"/>
                <w:szCs w:val="24"/>
              </w:rPr>
              <w:t>отчет</w:t>
            </w:r>
            <w:r>
              <w:rPr>
                <w:rFonts w:ascii="Times New Roman" w:hAnsi="Times New Roman" w:cs="Times New Roman"/>
                <w:sz w:val="24"/>
                <w:szCs w:val="24"/>
              </w:rPr>
              <w:t xml:space="preserve">ности о результатах проведения </w:t>
            </w:r>
            <w:r w:rsidRPr="00DB434F">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DB434F">
              <w:rPr>
                <w:rFonts w:ascii="Times New Roman" w:hAnsi="Times New Roman" w:cs="Times New Roman"/>
                <w:sz w:val="24"/>
                <w:szCs w:val="24"/>
              </w:rPr>
              <w:t xml:space="preserve"> </w:t>
            </w:r>
            <w:r>
              <w:rPr>
                <w:rFonts w:ascii="Times New Roman" w:hAnsi="Times New Roman" w:cs="Times New Roman"/>
                <w:sz w:val="24"/>
                <w:szCs w:val="24"/>
              </w:rPr>
              <w:t>ВФА, представляемой УФК в Федеральное казначейство;</w:t>
            </w:r>
          </w:p>
        </w:tc>
        <w:tc>
          <w:tcPr>
            <w:tcW w:w="714" w:type="dxa"/>
            <w:gridSpan w:val="2"/>
            <w:vAlign w:val="center"/>
          </w:tcPr>
          <w:p w:rsidR="004D7D8F" w:rsidRDefault="004D7D8F" w:rsidP="003207D6">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60" w:type="dxa"/>
            <w:gridSpan w:val="2"/>
            <w:vAlign w:val="center"/>
          </w:tcPr>
          <w:p w:rsidR="004D7D8F" w:rsidRDefault="004D7D8F" w:rsidP="003207D6">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865" w:type="dxa"/>
            <w:gridSpan w:val="2"/>
            <w:vAlign w:val="center"/>
          </w:tcPr>
          <w:p w:rsidR="004D7D8F" w:rsidRDefault="004D7D8F" w:rsidP="003207D6">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45" w:type="dxa"/>
            <w:gridSpan w:val="3"/>
            <w:vAlign w:val="center"/>
          </w:tcPr>
          <w:p w:rsidR="004D7D8F" w:rsidRDefault="004D7D8F" w:rsidP="003207D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52" w:type="dxa"/>
            <w:gridSpan w:val="2"/>
            <w:vAlign w:val="center"/>
          </w:tcPr>
          <w:p w:rsidR="004D7D8F" w:rsidRDefault="004D7D8F" w:rsidP="003207D6">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883" w:type="dxa"/>
            <w:gridSpan w:val="4"/>
            <w:vAlign w:val="center"/>
          </w:tcPr>
          <w:p w:rsidR="004D7D8F" w:rsidRDefault="004D7D8F" w:rsidP="003207D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951" w:type="dxa"/>
            <w:gridSpan w:val="2"/>
            <w:vAlign w:val="center"/>
          </w:tcPr>
          <w:p w:rsidR="004D7D8F" w:rsidRPr="00C05472" w:rsidRDefault="004D7D8F" w:rsidP="003207D6">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4D7D8F" w:rsidTr="003207D6">
        <w:trPr>
          <w:gridAfter w:val="1"/>
          <w:wAfter w:w="30" w:type="dxa"/>
          <w:trHeight w:val="840"/>
        </w:trPr>
        <w:tc>
          <w:tcPr>
            <w:tcW w:w="807" w:type="dxa"/>
            <w:vMerge/>
          </w:tcPr>
          <w:p w:rsidR="004D7D8F" w:rsidRDefault="004D7D8F" w:rsidP="003207D6">
            <w:pPr>
              <w:jc w:val="center"/>
              <w:rPr>
                <w:rFonts w:ascii="Times New Roman" w:hAnsi="Times New Roman" w:cs="Times New Roman"/>
                <w:sz w:val="24"/>
                <w:szCs w:val="24"/>
              </w:rPr>
            </w:pPr>
          </w:p>
        </w:tc>
        <w:tc>
          <w:tcPr>
            <w:tcW w:w="82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3207D6">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Default="004D7D8F" w:rsidP="003207D6">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Классификатора рисков. </w:t>
            </w:r>
          </w:p>
        </w:tc>
        <w:tc>
          <w:tcPr>
            <w:tcW w:w="714" w:type="dxa"/>
            <w:gridSpan w:val="2"/>
            <w:vAlign w:val="center"/>
          </w:tcPr>
          <w:p w:rsidR="004D7D8F" w:rsidRDefault="004D7D8F" w:rsidP="003207D6">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4D7D8F" w:rsidRDefault="004D7D8F" w:rsidP="003207D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3207D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4D7D8F" w:rsidRDefault="004D7D8F" w:rsidP="003207D6">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3207D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3207D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Pr="00531D14" w:rsidRDefault="004D7D8F" w:rsidP="003207D6">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3863F4">
        <w:trPr>
          <w:gridAfter w:val="1"/>
          <w:wAfter w:w="30" w:type="dxa"/>
          <w:trHeight w:val="638"/>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4D7D8F" w:rsidRPr="00531D14" w:rsidRDefault="004D7D8F" w:rsidP="00EF77C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организации внутреннего контроля в УФК</w:t>
            </w:r>
            <w:r>
              <w:rPr>
                <w:rFonts w:ascii="Times New Roman" w:eastAsia="Times New Roman" w:hAnsi="Times New Roman" w:cs="Times New Roman"/>
                <w:sz w:val="24"/>
                <w:szCs w:val="24"/>
                <w:lang w:eastAsia="ru-RU"/>
              </w:rPr>
              <w:t>:</w:t>
            </w:r>
          </w:p>
        </w:tc>
      </w:tr>
      <w:tr w:rsidR="004D7D8F" w:rsidTr="008D6CE5">
        <w:trPr>
          <w:gridAfter w:val="1"/>
          <w:wAfter w:w="30" w:type="dxa"/>
          <w:trHeight w:val="1548"/>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B776DE">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C508E1" w:rsidRDefault="004D7D8F" w:rsidP="00C559D9">
            <w:pPr>
              <w:tabs>
                <w:tab w:val="left" w:pos="1260"/>
              </w:tabs>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несоблюдение порядка подготовки и оформления </w:t>
            </w:r>
            <w:r w:rsidRPr="00FF7BC2">
              <w:rPr>
                <w:rFonts w:ascii="Times New Roman" w:eastAsia="Times New Roman" w:hAnsi="Times New Roman" w:cs="Times New Roman"/>
                <w:sz w:val="24"/>
                <w:szCs w:val="24"/>
                <w:lang w:eastAsia="ru-RU"/>
              </w:rPr>
              <w:t xml:space="preserve">аналитической справки </w:t>
            </w:r>
            <w:r>
              <w:rPr>
                <w:rFonts w:ascii="Times New Roman" w:eastAsia="Times New Roman" w:hAnsi="Times New Roman" w:cs="Times New Roman"/>
                <w:sz w:val="24"/>
                <w:szCs w:val="24"/>
                <w:lang w:eastAsia="ru-RU"/>
              </w:rPr>
              <w:t>о результатах осуществления структурными подразделениями УФК внутреннего контроля;</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2" w:type="dxa"/>
            <w:gridSpan w:val="2"/>
            <w:vAlign w:val="center"/>
          </w:tcPr>
          <w:p w:rsidR="004D7D8F" w:rsidRDefault="004D7D8F" w:rsidP="00C559D9">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C559D9">
            <w:pPr>
              <w:jc w:val="center"/>
            </w:pPr>
            <w:r w:rsidRPr="00D53481">
              <w:rPr>
                <w:rFonts w:ascii="Times New Roman" w:hAnsi="Times New Roman" w:cs="Times New Roman"/>
                <w:color w:val="000000"/>
                <w:sz w:val="24"/>
                <w:szCs w:val="24"/>
              </w:rPr>
              <w:t>значимый</w:t>
            </w:r>
            <w:r>
              <w:rPr>
                <w:rFonts w:ascii="Times New Roman" w:hAnsi="Times New Roman" w:cs="Times New Roman"/>
                <w:sz w:val="24"/>
                <w:szCs w:val="24"/>
              </w:rPr>
              <w:t xml:space="preserve"> </w:t>
            </w:r>
          </w:p>
        </w:tc>
      </w:tr>
      <w:tr w:rsidR="004D7D8F" w:rsidTr="003863F4">
        <w:trPr>
          <w:gridAfter w:val="1"/>
          <w:wAfter w:w="30" w:type="dxa"/>
          <w:trHeight w:val="1690"/>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213D6F">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213D6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C559D9">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C559D9">
            <w:pPr>
              <w:tabs>
                <w:tab w:val="left" w:pos="126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несвоевременное </w:t>
            </w:r>
            <w:r w:rsidRPr="00FF7BC2">
              <w:rPr>
                <w:rFonts w:ascii="Times New Roman" w:eastAsia="Times New Roman" w:hAnsi="Times New Roman" w:cs="Times New Roman"/>
                <w:sz w:val="24"/>
                <w:szCs w:val="24"/>
                <w:lang w:eastAsia="ru-RU"/>
              </w:rPr>
              <w:t xml:space="preserve">направление аналитической справки </w:t>
            </w:r>
            <w:r>
              <w:rPr>
                <w:rFonts w:ascii="Times New Roman" w:eastAsia="Times New Roman" w:hAnsi="Times New Roman" w:cs="Times New Roman"/>
                <w:sz w:val="24"/>
                <w:szCs w:val="24"/>
                <w:lang w:eastAsia="ru-RU"/>
              </w:rPr>
              <w:t>о результатах осуществления структурными подразделениями УФК внутреннего контроля</w:t>
            </w:r>
            <w:r w:rsidRPr="00FF7BC2">
              <w:rPr>
                <w:rFonts w:ascii="Times New Roman" w:eastAsia="Times New Roman" w:hAnsi="Times New Roman" w:cs="Times New Roman"/>
                <w:sz w:val="24"/>
                <w:szCs w:val="24"/>
                <w:lang w:eastAsia="ru-RU"/>
              </w:rPr>
              <w:t xml:space="preserve"> руководителю </w:t>
            </w:r>
            <w:r>
              <w:rPr>
                <w:rFonts w:ascii="Times New Roman" w:eastAsia="Times New Roman" w:hAnsi="Times New Roman" w:cs="Times New Roman"/>
                <w:sz w:val="24"/>
                <w:szCs w:val="24"/>
                <w:lang w:eastAsia="ru-RU"/>
              </w:rPr>
              <w:t xml:space="preserve">УФК </w:t>
            </w:r>
            <w:r w:rsidRPr="00FF7BC2">
              <w:rPr>
                <w:rFonts w:ascii="Times New Roman" w:eastAsia="Times New Roman" w:hAnsi="Times New Roman" w:cs="Times New Roman"/>
                <w:sz w:val="24"/>
                <w:szCs w:val="24"/>
                <w:lang w:eastAsia="ru-RU"/>
              </w:rPr>
              <w:t>для рассмотрения</w:t>
            </w:r>
            <w:r>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213D6F">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213D6F">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213D6F">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213D6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213D6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213D6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213D6F">
            <w:pPr>
              <w:jc w:val="center"/>
            </w:pPr>
            <w:r>
              <w:rPr>
                <w:rFonts w:ascii="Times New Roman" w:hAnsi="Times New Roman" w:cs="Times New Roman"/>
                <w:sz w:val="24"/>
                <w:szCs w:val="24"/>
              </w:rPr>
              <w:t>средний</w:t>
            </w:r>
          </w:p>
        </w:tc>
      </w:tr>
      <w:tr w:rsidR="004D7D8F" w:rsidTr="003863F4">
        <w:trPr>
          <w:gridAfter w:val="1"/>
          <w:wAfter w:w="30" w:type="dxa"/>
          <w:trHeight w:val="109"/>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Pr="00885B0B"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C559D9">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F424C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885B0B" w:rsidRDefault="004D7D8F"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89114C">
        <w:trPr>
          <w:gridAfter w:val="1"/>
          <w:wAfter w:w="30" w:type="dxa"/>
          <w:trHeight w:val="68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4D7D8F" w:rsidRPr="00531D14" w:rsidRDefault="004D7D8F" w:rsidP="00F424CB">
            <w:pPr>
              <w:jc w:val="both"/>
              <w:rPr>
                <w:rFonts w:ascii="Times New Roman" w:hAnsi="Times New Roman" w:cs="Times New Roman"/>
                <w:sz w:val="24"/>
                <w:szCs w:val="24"/>
              </w:rPr>
            </w:pPr>
            <w:r>
              <w:rPr>
                <w:rFonts w:ascii="Times New Roman" w:eastAsia="Calibri" w:hAnsi="Times New Roman" w:cs="Times New Roman"/>
                <w:sz w:val="24"/>
                <w:szCs w:val="24"/>
              </w:rPr>
              <w:t>С</w:t>
            </w:r>
            <w:r w:rsidRPr="006C392A">
              <w:rPr>
                <w:rFonts w:ascii="Times New Roman" w:eastAsia="Calibri" w:hAnsi="Times New Roman" w:cs="Times New Roman"/>
                <w:sz w:val="24"/>
                <w:szCs w:val="24"/>
              </w:rPr>
              <w:t>оставлени</w:t>
            </w:r>
            <w:r>
              <w:rPr>
                <w:rFonts w:ascii="Times New Roman" w:eastAsia="Calibri" w:hAnsi="Times New Roman" w:cs="Times New Roman"/>
                <w:sz w:val="24"/>
                <w:szCs w:val="24"/>
              </w:rPr>
              <w:t>е</w:t>
            </w:r>
            <w:r w:rsidRPr="006C392A">
              <w:rPr>
                <w:rFonts w:ascii="Times New Roman" w:eastAsia="Calibri" w:hAnsi="Times New Roman" w:cs="Times New Roman"/>
                <w:sz w:val="24"/>
                <w:szCs w:val="24"/>
              </w:rPr>
              <w:t xml:space="preserve"> и направлени</w:t>
            </w:r>
            <w:r>
              <w:rPr>
                <w:rFonts w:ascii="Times New Roman" w:eastAsia="Calibri" w:hAnsi="Times New Roman" w:cs="Times New Roman"/>
                <w:sz w:val="24"/>
                <w:szCs w:val="24"/>
              </w:rPr>
              <w:t>е</w:t>
            </w:r>
            <w:r w:rsidRPr="006C392A">
              <w:rPr>
                <w:rFonts w:ascii="Times New Roman" w:eastAsia="Calibri" w:hAnsi="Times New Roman" w:cs="Times New Roman"/>
                <w:sz w:val="24"/>
                <w:szCs w:val="24"/>
              </w:rPr>
              <w:t xml:space="preserve"> в Федеральное казначейство отчетности о результатах осуществления контрольных и аудиторских мероприятий в УФК</w:t>
            </w:r>
            <w:r w:rsidRPr="007E1537">
              <w:rPr>
                <w:rFonts w:ascii="Times New Roman" w:eastAsia="Times New Roman" w:hAnsi="Times New Roman" w:cs="Times New Roman"/>
                <w:sz w:val="24"/>
                <w:szCs w:val="24"/>
                <w:lang w:eastAsia="ru-RU"/>
              </w:rPr>
              <w:t>:</w:t>
            </w:r>
          </w:p>
        </w:tc>
      </w:tr>
      <w:tr w:rsidR="004D7D8F" w:rsidTr="0089114C">
        <w:trPr>
          <w:gridAfter w:val="1"/>
          <w:wAfter w:w="30" w:type="dxa"/>
          <w:trHeight w:val="680"/>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B776DE">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C508E1" w:rsidRDefault="004D7D8F" w:rsidP="006C392A">
            <w:pPr>
              <w:widowControl w:val="0"/>
              <w:autoSpaceDE w:val="0"/>
              <w:autoSpaceDN w:val="0"/>
              <w:jc w:val="both"/>
              <w:rPr>
                <w:rFonts w:ascii="Times New Roman" w:hAnsi="Times New Roman" w:cs="Times New Roman"/>
                <w:color w:val="000000"/>
                <w:sz w:val="24"/>
                <w:szCs w:val="24"/>
              </w:rPr>
            </w:pPr>
            <w:r w:rsidRPr="007E1537">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6C392A">
              <w:rPr>
                <w:rFonts w:ascii="Times New Roman" w:eastAsia="Calibri" w:hAnsi="Times New Roman" w:cs="Times New Roman"/>
                <w:sz w:val="24"/>
                <w:szCs w:val="24"/>
              </w:rPr>
              <w:t xml:space="preserve"> </w:t>
            </w:r>
            <w:r w:rsidRPr="006C392A">
              <w:rPr>
                <w:rFonts w:ascii="Times New Roman" w:eastAsia="Times New Roman" w:hAnsi="Times New Roman" w:cs="Times New Roman"/>
                <w:sz w:val="24"/>
                <w:szCs w:val="24"/>
                <w:lang w:eastAsia="ru-RU"/>
              </w:rPr>
              <w:t>в рамках управления внутренними (операционными) казначейскими рисками</w:t>
            </w:r>
            <w:r w:rsidRPr="006C392A">
              <w:rPr>
                <w:rFonts w:ascii="Times New Roman" w:eastAsia="Calibri" w:hAnsi="Times New Roman" w:cs="Times New Roman"/>
                <w:sz w:val="24"/>
                <w:szCs w:val="24"/>
              </w:rPr>
              <w:t xml:space="preserve"> отчетности о результатах осуществления контрольно-аудиторским подразделением УФК контрольных и аудиторских мероприятий;</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BF71A7">
        <w:trPr>
          <w:gridAfter w:val="1"/>
          <w:wAfter w:w="30" w:type="dxa"/>
          <w:trHeight w:val="1387"/>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B776DE">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7E1537" w:rsidRDefault="004D7D8F" w:rsidP="006C392A">
            <w:pPr>
              <w:widowControl w:val="0"/>
              <w:autoSpaceDE w:val="0"/>
              <w:autoSpaceDN w:val="0"/>
              <w:jc w:val="both"/>
              <w:rPr>
                <w:rFonts w:ascii="Times New Roman" w:eastAsia="Times New Roman" w:hAnsi="Times New Roman" w:cs="Times New Roman"/>
                <w:snapToGrid w:val="0"/>
                <w:sz w:val="24"/>
                <w:szCs w:val="24"/>
                <w:lang w:eastAsia="ru-RU"/>
              </w:rPr>
            </w:pPr>
            <w:r w:rsidRPr="00CF51F3">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6C392A">
              <w:rPr>
                <w:rFonts w:ascii="Times New Roman" w:eastAsia="Times New Roman" w:hAnsi="Times New Roman" w:cs="Times New Roman"/>
                <w:sz w:val="24"/>
                <w:szCs w:val="24"/>
                <w:lang w:eastAsia="ru-RU"/>
              </w:rPr>
              <w:t xml:space="preserve"> </w:t>
            </w:r>
            <w:r w:rsidRPr="006C392A">
              <w:rPr>
                <w:rFonts w:ascii="Times New Roman" w:eastAsia="Calibri" w:hAnsi="Times New Roman" w:cs="Times New Roman"/>
                <w:sz w:val="24"/>
                <w:szCs w:val="24"/>
              </w:rPr>
              <w:t>отчетности о результатах проверок, проведенных контрольно-надзорными органами в УФК;</w:t>
            </w:r>
          </w:p>
        </w:tc>
        <w:tc>
          <w:tcPr>
            <w:tcW w:w="714"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963172">
        <w:trPr>
          <w:gridAfter w:val="1"/>
          <w:wAfter w:w="30" w:type="dxa"/>
          <w:trHeight w:val="2077"/>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B776DE">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7E1537" w:rsidRDefault="004D7D8F" w:rsidP="00366F94">
            <w:pPr>
              <w:widowControl w:val="0"/>
              <w:autoSpaceDE w:val="0"/>
              <w:autoSpaceDN w:val="0"/>
              <w:jc w:val="both"/>
              <w:rPr>
                <w:rFonts w:ascii="Times New Roman" w:eastAsia="Times New Roman" w:hAnsi="Times New Roman" w:cs="Times New Roman"/>
                <w:snapToGrid w:val="0"/>
                <w:sz w:val="24"/>
                <w:szCs w:val="24"/>
                <w:lang w:eastAsia="ru-RU"/>
              </w:rPr>
            </w:pPr>
            <w:r w:rsidRPr="007E1537">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 xml:space="preserve">направления в Федеральное казначейство отчетности о контрольных и аудиторских мероприятиях, проводимых в УФК, иной запрашиваемой Федеральным казначейством информации по вопросам, относящимся к </w:t>
            </w:r>
            <w:r>
              <w:rPr>
                <w:rFonts w:ascii="Times New Roman" w:eastAsia="Calibri" w:hAnsi="Times New Roman" w:cs="Times New Roman"/>
                <w:sz w:val="24"/>
                <w:szCs w:val="24"/>
              </w:rPr>
              <w:t>контрольно-аудиторской деятельности УФК;</w:t>
            </w:r>
          </w:p>
        </w:tc>
        <w:tc>
          <w:tcPr>
            <w:tcW w:w="714"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BF71A7">
        <w:trPr>
          <w:gridAfter w:val="1"/>
          <w:wAfter w:w="30" w:type="dxa"/>
          <w:trHeight w:val="587"/>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Pr="00885B0B" w:rsidRDefault="004D7D8F" w:rsidP="00B776DE">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F424C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885B0B" w:rsidRDefault="004D7D8F"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BF71A7">
        <w:trPr>
          <w:gridAfter w:val="1"/>
          <w:wAfter w:w="30" w:type="dxa"/>
          <w:trHeight w:val="744"/>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551" w:type="dxa"/>
            <w:gridSpan w:val="32"/>
            <w:vAlign w:val="center"/>
          </w:tcPr>
          <w:p w:rsidR="004D7D8F" w:rsidRPr="00531D14" w:rsidRDefault="004D7D8F" w:rsidP="00EF77C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w:t>
            </w:r>
            <w:r>
              <w:rPr>
                <w:rFonts w:ascii="Times New Roman" w:eastAsia="Times New Roman" w:hAnsi="Times New Roman" w:cs="Times New Roman"/>
                <w:sz w:val="24"/>
                <w:szCs w:val="24"/>
                <w:lang w:eastAsia="ru-RU"/>
              </w:rPr>
              <w:t xml:space="preserve"> и </w:t>
            </w:r>
            <w:r w:rsidRPr="009765A7">
              <w:rPr>
                <w:rFonts w:ascii="Times New Roman" w:eastAsia="Times New Roman" w:hAnsi="Times New Roman" w:cs="Times New Roman"/>
                <w:sz w:val="24"/>
                <w:szCs w:val="24"/>
                <w:lang w:eastAsia="ru-RU"/>
              </w:rPr>
              <w:t>иными органами и организациям</w:t>
            </w:r>
            <w:r>
              <w:rPr>
                <w:rFonts w:ascii="Times New Roman" w:eastAsia="Times New Roman" w:hAnsi="Times New Roman" w:cs="Times New Roman"/>
                <w:sz w:val="24"/>
                <w:szCs w:val="24"/>
                <w:lang w:eastAsia="ru-RU"/>
              </w:rPr>
              <w:t>и:</w:t>
            </w:r>
          </w:p>
        </w:tc>
      </w:tr>
      <w:tr w:rsidR="004D7D8F" w:rsidTr="0089114C">
        <w:trPr>
          <w:gridAfter w:val="1"/>
          <w:wAfter w:w="30" w:type="dxa"/>
          <w:trHeight w:val="680"/>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C508E1" w:rsidRDefault="004D7D8F">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r>
              <w:rPr>
                <w:rFonts w:ascii="Times New Roman" w:eastAsia="Times New Roman" w:hAnsi="Times New Roman" w:cs="Times New Roman"/>
                <w:sz w:val="24"/>
                <w:szCs w:val="24"/>
                <w:lang w:eastAsia="ru-RU"/>
              </w:rPr>
              <w:t>;</w:t>
            </w:r>
          </w:p>
        </w:tc>
        <w:tc>
          <w:tcPr>
            <w:tcW w:w="714" w:type="dxa"/>
            <w:gridSpan w:val="2"/>
            <w:vAlign w:val="center"/>
          </w:tcPr>
          <w:p w:rsidR="004D7D8F" w:rsidRPr="00885B0B" w:rsidRDefault="004D7D8F" w:rsidP="00DD6AE9">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Pr="00885B0B" w:rsidRDefault="004D7D8F" w:rsidP="00DD6AE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Pr="00885B0B" w:rsidRDefault="004D7D8F" w:rsidP="00DD6AE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Pr="00885B0B" w:rsidRDefault="004D7D8F" w:rsidP="00DD6AE9">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Pr="00885B0B" w:rsidRDefault="004D7D8F" w:rsidP="00DD6AE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Pr="00885B0B" w:rsidRDefault="004D7D8F" w:rsidP="00DD6AE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885B0B" w:rsidRDefault="004D7D8F" w:rsidP="00DD6AE9">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BF71A7">
        <w:trPr>
          <w:gridAfter w:val="1"/>
          <w:wAfter w:w="30" w:type="dxa"/>
          <w:trHeight w:val="601"/>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Pr="00885B0B"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F424C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6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Pr="00885B0B" w:rsidRDefault="004D7D8F"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885B0B" w:rsidRDefault="004D7D8F"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BF71A7">
        <w:trPr>
          <w:gridAfter w:val="1"/>
          <w:wAfter w:w="30" w:type="dxa"/>
          <w:trHeight w:val="508"/>
        </w:trPr>
        <w:tc>
          <w:tcPr>
            <w:tcW w:w="807" w:type="dxa"/>
            <w:vMerge w:val="restart"/>
          </w:tcPr>
          <w:p w:rsidR="004D7D8F" w:rsidRDefault="004D7D8F" w:rsidP="009B39D6">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4D7D8F" w:rsidRDefault="004D7D8F" w:rsidP="00EF77CF">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sidR="00DE6EB3">
              <w:rPr>
                <w:rFonts w:ascii="Times New Roman" w:eastAsia="Times New Roman" w:hAnsi="Times New Roman" w:cs="Times New Roman"/>
                <w:sz w:val="24"/>
                <w:szCs w:val="24"/>
                <w:lang w:eastAsia="ru-RU"/>
              </w:rPr>
              <w:t xml:space="preserve"> </w:t>
            </w:r>
            <w:r w:rsidR="00DE6EB3" w:rsidRPr="00DE6EB3">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w:t>
            </w:r>
            <w:r w:rsidRPr="00F73809">
              <w:rPr>
                <w:rFonts w:ascii="Times New Roman" w:eastAsia="Times New Roman" w:hAnsi="Times New Roman" w:cs="Times New Roman"/>
                <w:sz w:val="24"/>
                <w:szCs w:val="24"/>
                <w:lang w:eastAsia="ru-RU"/>
              </w:rPr>
              <w:t xml:space="preserve"> </w:t>
            </w:r>
          </w:p>
        </w:tc>
      </w:tr>
      <w:tr w:rsidR="004D7D8F" w:rsidTr="0089114C">
        <w:trPr>
          <w:gridAfter w:val="1"/>
          <w:wAfter w:w="30" w:type="dxa"/>
          <w:trHeight w:val="680"/>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FA15FB" w:rsidRDefault="004D7D8F" w:rsidP="008F1940">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 xml:space="preserve">несоставление протоколов об административных правонарушениях в случае выявления фактов, свидетельствующих о наличии событий административных правонарушений; </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AF5D66">
            <w:pPr>
              <w:jc w:val="center"/>
            </w:pPr>
            <w:r w:rsidRPr="00C05472">
              <w:rPr>
                <w:rFonts w:ascii="Times New Roman" w:hAnsi="Times New Roman" w:cs="Times New Roman"/>
                <w:sz w:val="24"/>
                <w:szCs w:val="24"/>
              </w:rPr>
              <w:t>значимый</w:t>
            </w:r>
          </w:p>
        </w:tc>
      </w:tr>
      <w:tr w:rsidR="004D7D8F" w:rsidTr="00BF71A7">
        <w:trPr>
          <w:gridAfter w:val="1"/>
          <w:wAfter w:w="30" w:type="dxa"/>
          <w:trHeight w:val="948"/>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AF5D66">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FA15FB" w:rsidRDefault="004D7D8F" w:rsidP="008F1940">
            <w:pPr>
              <w:widowControl w:val="0"/>
              <w:autoSpaceDE w:val="0"/>
              <w:autoSpaceDN w:val="0"/>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AF5D66">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8F1940">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AF5D66">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6E0FFE" w:rsidRDefault="004D7D8F" w:rsidP="008F1940">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 xml:space="preserve">несоблюдение процессуальных сроков направления протоколов и материалов дел об административных правонарушениях на рассмотрение; </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BF71A7">
        <w:trPr>
          <w:gridAfter w:val="1"/>
          <w:wAfter w:w="30" w:type="dxa"/>
          <w:trHeight w:val="1310"/>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AF5D66">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FA15FB" w:rsidRDefault="004D7D8F" w:rsidP="008F1940">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6E0FFE">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6E0FFE">
              <w:rPr>
                <w:rFonts w:ascii="Times New Roman" w:eastAsia="Times New Roman" w:hAnsi="Times New Roman" w:cs="Times New Roman"/>
                <w:sz w:val="24"/>
                <w:szCs w:val="24"/>
                <w:lang w:eastAsia="ru-RU"/>
              </w:rPr>
              <w:t xml:space="preserve"> по делам об административных правонарушениях; </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AF5D66">
            <w:pPr>
              <w:jc w:val="center"/>
            </w:pPr>
            <w:r w:rsidRPr="00C05472">
              <w:rPr>
                <w:rFonts w:ascii="Times New Roman" w:hAnsi="Times New Roman" w:cs="Times New Roman"/>
                <w:sz w:val="24"/>
                <w:szCs w:val="24"/>
              </w:rPr>
              <w:t>значимый</w:t>
            </w:r>
          </w:p>
        </w:tc>
      </w:tr>
      <w:tr w:rsidR="004D7D8F" w:rsidTr="00BF71A7">
        <w:trPr>
          <w:gridAfter w:val="1"/>
          <w:wAfter w:w="30" w:type="dxa"/>
          <w:trHeight w:val="819"/>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AF5D66">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6E0FFE" w:rsidRDefault="004D7D8F" w:rsidP="008F1940">
            <w:pPr>
              <w:tabs>
                <w:tab w:val="left" w:pos="993"/>
                <w:tab w:val="left" w:pos="1134"/>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Pr="00C05472" w:rsidRDefault="004D7D8F" w:rsidP="00AF5D6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BF71A7">
        <w:trPr>
          <w:gridAfter w:val="1"/>
          <w:wAfter w:w="30" w:type="dxa"/>
          <w:trHeight w:val="2121"/>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sidRPr="00A21349">
              <w:rPr>
                <w:rFonts w:ascii="Times New Roman" w:hAnsi="Times New Roman" w:cs="Times New Roman"/>
                <w:sz w:val="24"/>
                <w:szCs w:val="24"/>
              </w:rPr>
              <w:t>9</w:t>
            </w:r>
          </w:p>
        </w:tc>
        <w:tc>
          <w:tcPr>
            <w:tcW w:w="686" w:type="dxa"/>
            <w:gridSpan w:val="3"/>
            <w:vAlign w:val="center"/>
          </w:tcPr>
          <w:p w:rsidR="004D7D8F" w:rsidRDefault="004D7D8F" w:rsidP="00AF5D66">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Default="004D7D8F" w:rsidP="00BF71A7">
            <w:pPr>
              <w:tabs>
                <w:tab w:val="left" w:pos="993"/>
                <w:tab w:val="left" w:pos="1134"/>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н</w:t>
            </w:r>
            <w:r w:rsidRPr="006C392A">
              <w:rPr>
                <w:rFonts w:ascii="Times New Roman" w:eastAsia="Times New Roman" w:hAnsi="Times New Roman" w:cs="Times New Roman"/>
                <w:sz w:val="24"/>
                <w:szCs w:val="24"/>
              </w:rPr>
              <w:t>ео</w:t>
            </w:r>
            <w:r w:rsidRPr="006C392A">
              <w:rPr>
                <w:rFonts w:ascii="Times New Roman" w:eastAsia="Calibri" w:hAnsi="Times New Roman" w:cs="Times New Roman"/>
                <w:sz w:val="24"/>
                <w:szCs w:val="24"/>
              </w:rPr>
              <w:t xml:space="preserve">существление контроля исполнения вступивших в законную силу постановлений по делам об административных правонарушениях, вынесенных судом (в случае </w:t>
            </w:r>
            <w:r>
              <w:rPr>
                <w:rFonts w:ascii="Times New Roman" w:eastAsia="Calibri" w:hAnsi="Times New Roman" w:cs="Times New Roman"/>
                <w:sz w:val="24"/>
                <w:szCs w:val="24"/>
              </w:rPr>
              <w:t>направления</w:t>
            </w:r>
            <w:r w:rsidRPr="006C392A">
              <w:rPr>
                <w:rFonts w:ascii="Times New Roman" w:eastAsia="Calibri" w:hAnsi="Times New Roman" w:cs="Times New Roman"/>
                <w:sz w:val="24"/>
                <w:szCs w:val="24"/>
              </w:rPr>
              <w:t xml:space="preserve"> протокола об административном правонарушении</w:t>
            </w:r>
            <w:r>
              <w:rPr>
                <w:rFonts w:ascii="Times New Roman" w:eastAsia="Calibri" w:hAnsi="Times New Roman" w:cs="Times New Roman"/>
                <w:sz w:val="24"/>
                <w:szCs w:val="24"/>
              </w:rPr>
              <w:t xml:space="preserve"> на рассмотрение в суд</w:t>
            </w:r>
            <w:r w:rsidRPr="006C392A">
              <w:rPr>
                <w:rFonts w:ascii="Times New Roman" w:eastAsia="Calibri" w:hAnsi="Times New Roman" w:cs="Times New Roman"/>
                <w:sz w:val="24"/>
                <w:szCs w:val="24"/>
              </w:rPr>
              <w:t>)</w:t>
            </w:r>
            <w:r>
              <w:rPr>
                <w:rFonts w:ascii="Times New Roman" w:eastAsia="Calibri" w:hAnsi="Times New Roman" w:cs="Times New Roman"/>
                <w:sz w:val="24"/>
                <w:szCs w:val="24"/>
              </w:rPr>
              <w:t>;</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1951" w:type="dxa"/>
            <w:gridSpan w:val="2"/>
            <w:vAlign w:val="center"/>
          </w:tcPr>
          <w:p w:rsidR="004D7D8F" w:rsidRDefault="004D7D8F" w:rsidP="00AF5D6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BF71A7">
        <w:trPr>
          <w:gridAfter w:val="1"/>
          <w:wAfter w:w="30" w:type="dxa"/>
          <w:trHeight w:val="833"/>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Default="004D7D8F" w:rsidP="00AF5D66">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8F1940">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Pr="00802FDD" w:rsidRDefault="004D7D8F" w:rsidP="00F424CB">
            <w:pPr>
              <w:widowControl w:val="0"/>
              <w:autoSpaceDE w:val="0"/>
              <w:autoSpaceDN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Классификатора рисков. </w:t>
            </w:r>
          </w:p>
        </w:tc>
        <w:tc>
          <w:tcPr>
            <w:tcW w:w="714"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Pr="00531D14" w:rsidRDefault="004D7D8F" w:rsidP="008F1940">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BF71A7">
        <w:trPr>
          <w:gridAfter w:val="1"/>
          <w:wAfter w:w="30" w:type="dxa"/>
          <w:trHeight w:val="716"/>
        </w:trPr>
        <w:tc>
          <w:tcPr>
            <w:tcW w:w="807" w:type="dxa"/>
            <w:vMerge w:val="restart"/>
          </w:tcPr>
          <w:p w:rsidR="004D7D8F" w:rsidRPr="006A238A" w:rsidRDefault="004D7D8F" w:rsidP="00EB276A">
            <w:pPr>
              <w:jc w:val="center"/>
              <w:rPr>
                <w:rFonts w:ascii="Times New Roman" w:hAnsi="Times New Roman" w:cs="Times New Roman"/>
                <w:sz w:val="24"/>
                <w:szCs w:val="24"/>
              </w:rPr>
            </w:pPr>
            <w:r>
              <w:rPr>
                <w:rFonts w:ascii="Times New Roman" w:hAnsi="Times New Roman" w:cs="Times New Roman"/>
                <w:sz w:val="24"/>
                <w:szCs w:val="24"/>
              </w:rPr>
              <w:t>9</w:t>
            </w:r>
            <w:r w:rsidRPr="006A238A">
              <w:rPr>
                <w:rFonts w:ascii="Times New Roman" w:hAnsi="Times New Roman" w:cs="Times New Roman"/>
                <w:sz w:val="24"/>
                <w:szCs w:val="24"/>
                <w:lang w:val="en-US"/>
              </w:rPr>
              <w:t>.</w:t>
            </w:r>
          </w:p>
        </w:tc>
        <w:tc>
          <w:tcPr>
            <w:tcW w:w="13551" w:type="dxa"/>
            <w:gridSpan w:val="32"/>
            <w:vAlign w:val="center"/>
          </w:tcPr>
          <w:p w:rsidR="004D7D8F" w:rsidRPr="006A238A" w:rsidRDefault="004D7D8F" w:rsidP="00F1273B">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bCs/>
                <w:sz w:val="24"/>
                <w:szCs w:val="24"/>
              </w:rPr>
              <w:t>IX</w:t>
            </w:r>
            <w:r w:rsidRPr="006A238A">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3863F4">
        <w:trPr>
          <w:gridAfter w:val="1"/>
          <w:wAfter w:w="30" w:type="dxa"/>
          <w:trHeight w:val="1594"/>
        </w:trPr>
        <w:tc>
          <w:tcPr>
            <w:tcW w:w="807" w:type="dxa"/>
            <w:vMerge/>
          </w:tcPr>
          <w:p w:rsidR="004D7D8F" w:rsidRDefault="004D7D8F" w:rsidP="00AF5D66">
            <w:pPr>
              <w:jc w:val="center"/>
              <w:rPr>
                <w:rFonts w:ascii="Times New Roman" w:hAnsi="Times New Roman" w:cs="Times New Roman"/>
                <w:sz w:val="24"/>
                <w:szCs w:val="24"/>
              </w:rPr>
            </w:pPr>
          </w:p>
        </w:tc>
        <w:tc>
          <w:tcPr>
            <w:tcW w:w="826" w:type="dxa"/>
            <w:gridSpan w:val="3"/>
            <w:vAlign w:val="center"/>
          </w:tcPr>
          <w:p w:rsidR="004D7D8F" w:rsidRDefault="004D7D8F" w:rsidP="00F1273B">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4D7D8F" w:rsidRPr="004A6388" w:rsidRDefault="004D7D8F" w:rsidP="00246F17">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D7D8F" w:rsidRPr="004A6388" w:rsidRDefault="004D7D8F" w:rsidP="00AF5D66">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Default="004D7D8F" w:rsidP="00C5610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bCs/>
                <w:sz w:val="24"/>
                <w:szCs w:val="24"/>
              </w:rPr>
              <w:t>IX</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Default="004D7D8F" w:rsidP="00AF5D66">
            <w:pPr>
              <w:jc w:val="center"/>
              <w:rPr>
                <w:rFonts w:ascii="Times New Roman" w:hAnsi="Times New Roman" w:cs="Times New Roman"/>
                <w:iCs/>
                <w:sz w:val="24"/>
                <w:szCs w:val="24"/>
              </w:rPr>
            </w:pPr>
            <w:r w:rsidRPr="00FC060B">
              <w:rPr>
                <w:rFonts w:ascii="Times New Roman" w:hAnsi="Times New Roman" w:cs="Times New Roman"/>
                <w:sz w:val="24"/>
                <w:szCs w:val="24"/>
              </w:rPr>
              <w:t>Х</w:t>
            </w:r>
          </w:p>
        </w:tc>
        <w:tc>
          <w:tcPr>
            <w:tcW w:w="760" w:type="dxa"/>
            <w:gridSpan w:val="2"/>
            <w:vAlign w:val="center"/>
          </w:tcPr>
          <w:p w:rsidR="004D7D8F" w:rsidRDefault="004D7D8F" w:rsidP="00AF5D66">
            <w:pPr>
              <w:jc w:val="center"/>
              <w:rPr>
                <w:rFonts w:ascii="Times New Roman" w:hAnsi="Times New Roman" w:cs="Times New Roman"/>
                <w:iCs/>
                <w:sz w:val="24"/>
                <w:szCs w:val="24"/>
              </w:rPr>
            </w:pPr>
            <w:r w:rsidRPr="00FC060B">
              <w:rPr>
                <w:rFonts w:ascii="Times New Roman" w:hAnsi="Times New Roman" w:cs="Times New Roman"/>
                <w:sz w:val="24"/>
                <w:szCs w:val="24"/>
              </w:rPr>
              <w:t>–</w:t>
            </w:r>
          </w:p>
        </w:tc>
        <w:tc>
          <w:tcPr>
            <w:tcW w:w="865" w:type="dxa"/>
            <w:gridSpan w:val="2"/>
            <w:vAlign w:val="center"/>
          </w:tcPr>
          <w:p w:rsidR="004D7D8F" w:rsidRDefault="004D7D8F" w:rsidP="00AF5D66">
            <w:pPr>
              <w:jc w:val="center"/>
              <w:rPr>
                <w:rFonts w:ascii="Times New Roman" w:hAnsi="Times New Roman" w:cs="Times New Roman"/>
                <w:iCs/>
                <w:sz w:val="24"/>
                <w:szCs w:val="24"/>
              </w:rPr>
            </w:pPr>
            <w:r w:rsidRPr="00FC060B">
              <w:rPr>
                <w:rFonts w:ascii="Times New Roman" w:hAnsi="Times New Roman" w:cs="Times New Roman"/>
                <w:sz w:val="24"/>
                <w:szCs w:val="24"/>
              </w:rPr>
              <w:t>–</w:t>
            </w:r>
          </w:p>
        </w:tc>
        <w:tc>
          <w:tcPr>
            <w:tcW w:w="745" w:type="dxa"/>
            <w:gridSpan w:val="3"/>
            <w:vAlign w:val="center"/>
          </w:tcPr>
          <w:p w:rsidR="004D7D8F" w:rsidRDefault="004D7D8F" w:rsidP="00AF5D66">
            <w:pPr>
              <w:jc w:val="center"/>
              <w:rPr>
                <w:rFonts w:ascii="Times New Roman" w:hAnsi="Times New Roman" w:cs="Times New Roman"/>
                <w:color w:val="000000"/>
                <w:sz w:val="24"/>
                <w:szCs w:val="24"/>
              </w:rPr>
            </w:pPr>
            <w:r w:rsidRPr="00FC060B">
              <w:rPr>
                <w:rFonts w:ascii="Times New Roman" w:hAnsi="Times New Roman" w:cs="Times New Roman"/>
                <w:sz w:val="24"/>
                <w:szCs w:val="24"/>
              </w:rPr>
              <w:t>Х</w:t>
            </w:r>
          </w:p>
        </w:tc>
        <w:tc>
          <w:tcPr>
            <w:tcW w:w="752" w:type="dxa"/>
            <w:gridSpan w:val="2"/>
            <w:vAlign w:val="center"/>
          </w:tcPr>
          <w:p w:rsidR="004D7D8F" w:rsidRDefault="004D7D8F" w:rsidP="00AF5D66">
            <w:pPr>
              <w:jc w:val="center"/>
              <w:rPr>
                <w:rFonts w:ascii="Times New Roman" w:hAnsi="Times New Roman" w:cs="Times New Roman"/>
                <w:color w:val="000000"/>
                <w:sz w:val="24"/>
                <w:szCs w:val="24"/>
              </w:rPr>
            </w:pPr>
            <w:r w:rsidRPr="00FC060B">
              <w:rPr>
                <w:rFonts w:ascii="Times New Roman" w:hAnsi="Times New Roman" w:cs="Times New Roman"/>
                <w:sz w:val="24"/>
                <w:szCs w:val="24"/>
              </w:rPr>
              <w:t>–</w:t>
            </w:r>
          </w:p>
        </w:tc>
        <w:tc>
          <w:tcPr>
            <w:tcW w:w="883" w:type="dxa"/>
            <w:gridSpan w:val="4"/>
            <w:vAlign w:val="center"/>
          </w:tcPr>
          <w:p w:rsidR="004D7D8F" w:rsidRDefault="004D7D8F" w:rsidP="00AF5D66">
            <w:pPr>
              <w:jc w:val="center"/>
              <w:rPr>
                <w:rFonts w:ascii="Times New Roman" w:hAnsi="Times New Roman" w:cs="Times New Roman"/>
                <w:color w:val="000000"/>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9E5E7A">
            <w:pPr>
              <w:jc w:val="center"/>
            </w:pPr>
            <w:r w:rsidRPr="00FC060B">
              <w:rPr>
                <w:rFonts w:ascii="Times New Roman" w:hAnsi="Times New Roman" w:cs="Times New Roman"/>
                <w:sz w:val="24"/>
                <w:szCs w:val="24"/>
              </w:rPr>
              <w:t>низкий</w:t>
            </w:r>
          </w:p>
        </w:tc>
      </w:tr>
      <w:tr w:rsidR="004D7D8F" w:rsidTr="003863F4">
        <w:trPr>
          <w:gridAfter w:val="1"/>
          <w:wAfter w:w="30" w:type="dxa"/>
          <w:trHeight w:val="460"/>
        </w:trPr>
        <w:tc>
          <w:tcPr>
            <w:tcW w:w="14358" w:type="dxa"/>
            <w:gridSpan w:val="33"/>
            <w:vAlign w:val="center"/>
          </w:tcPr>
          <w:p w:rsidR="004D7D8F" w:rsidRDefault="004D7D8F" w:rsidP="003863F4">
            <w:pPr>
              <w:spacing w:line="276" w:lineRule="auto"/>
            </w:pPr>
            <w:r w:rsidRPr="00743F07">
              <w:rPr>
                <w:rFonts w:ascii="Times New Roman" w:eastAsia="Times New Roman" w:hAnsi="Times New Roman" w:cs="Times New Roman"/>
                <w:b/>
                <w:sz w:val="24"/>
                <w:szCs w:val="24"/>
                <w:u w:val="single"/>
                <w:lang w:eastAsia="ru-RU"/>
              </w:rPr>
              <w:lastRenderedPageBreak/>
              <w:t>Направление деятельности:</w:t>
            </w:r>
            <w:r w:rsidRPr="00743F07">
              <w:rPr>
                <w:rFonts w:ascii="Times New Roman" w:eastAsia="Times New Roman" w:hAnsi="Times New Roman" w:cs="Times New Roman"/>
                <w:b/>
                <w:sz w:val="24"/>
                <w:szCs w:val="24"/>
                <w:lang w:eastAsia="ru-RU"/>
              </w:rPr>
              <w:t xml:space="preserve"> </w:t>
            </w:r>
            <w:r w:rsidRPr="00743F07">
              <w:rPr>
                <w:rFonts w:ascii="Times New Roman" w:eastAsia="Times New Roman" w:hAnsi="Times New Roman" w:cs="Times New Roman"/>
                <w:b/>
                <w:sz w:val="24"/>
                <w:szCs w:val="24"/>
                <w:lang w:val="en-US" w:eastAsia="ru-RU"/>
              </w:rPr>
              <w:t>X</w:t>
            </w:r>
            <w:r w:rsidRPr="00743F07">
              <w:rPr>
                <w:rFonts w:ascii="Times New Roman" w:eastAsia="Times New Roman" w:hAnsi="Times New Roman" w:cs="Times New Roman"/>
                <w:b/>
                <w:sz w:val="24"/>
                <w:szCs w:val="24"/>
                <w:lang w:eastAsia="ru-RU"/>
              </w:rPr>
              <w:t>. Информационно-техническое обеспечение деятельности</w:t>
            </w:r>
          </w:p>
        </w:tc>
      </w:tr>
      <w:tr w:rsidR="004D7D8F" w:rsidTr="00EB276A">
        <w:trPr>
          <w:gridAfter w:val="1"/>
          <w:wAfter w:w="30" w:type="dxa"/>
          <w:trHeight w:val="32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D7D8F" w:rsidRPr="00236229" w:rsidRDefault="004D7D8F" w:rsidP="004879C8">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телекоммуникационного обмена информацией:</w:t>
            </w:r>
          </w:p>
        </w:tc>
      </w:tr>
      <w:tr w:rsidR="004D7D8F" w:rsidTr="00963172">
        <w:trPr>
          <w:gridAfter w:val="1"/>
          <w:wAfter w:w="30" w:type="dxa"/>
          <w:trHeight w:val="695"/>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pPr>
              <w:jc w:val="center"/>
            </w:pPr>
            <w:r>
              <w:rPr>
                <w:rFonts w:ascii="Times New Roman" w:hAnsi="Times New Roman" w:cs="Times New Roman"/>
                <w:sz w:val="24"/>
                <w:szCs w:val="24"/>
              </w:rPr>
              <w:t>1</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963172">
        <w:trPr>
          <w:gridAfter w:val="1"/>
          <w:wAfter w:w="30" w:type="dxa"/>
          <w:trHeight w:val="849"/>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rsidP="005E5F18">
            <w:pPr>
              <w:jc w:val="center"/>
            </w:pPr>
            <w:r>
              <w:rPr>
                <w:rFonts w:ascii="Times New Roman" w:hAnsi="Times New Roman" w:cs="Times New Roman"/>
                <w:sz w:val="24"/>
                <w:szCs w:val="24"/>
              </w:rPr>
              <w:t>1</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4641F2">
            <w:pPr>
              <w:jc w:val="both"/>
              <w:rPr>
                <w:rFonts w:ascii="Times New Roman" w:hAnsi="Times New Roman" w:cs="Times New Roman"/>
                <w:sz w:val="24"/>
                <w:szCs w:val="24"/>
              </w:rPr>
            </w:pPr>
            <w:r>
              <w:rPr>
                <w:rFonts w:ascii="Times New Roman" w:hAnsi="Times New Roman" w:cs="Times New Roman"/>
                <w:sz w:val="24"/>
                <w:szCs w:val="24"/>
              </w:rPr>
              <w:t>несоответствие заказа на оказание услуг утвержденной типовой форме и порядку эксплуатации и технического обслуживания;</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rsidP="005E5F18">
            <w:pPr>
              <w:jc w:val="center"/>
            </w:pPr>
            <w:r>
              <w:rPr>
                <w:rFonts w:ascii="Times New Roman" w:hAnsi="Times New Roman" w:cs="Times New Roman"/>
                <w:sz w:val="24"/>
                <w:szCs w:val="24"/>
              </w:rPr>
              <w:t>1</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 – ППО);</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51" w:type="dxa"/>
            <w:gridSpan w:val="2"/>
            <w:vAlign w:val="center"/>
          </w:tcPr>
          <w:p w:rsidR="004D7D8F" w:rsidRDefault="004D7D8F" w:rsidP="0037718E">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366F94" w:rsidRDefault="004D7D8F"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нормативных и правовых документов (регламентов, инструкций, договоров, соглашений) по порядку передачи информации;</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37718E">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366F94" w:rsidRDefault="004D7D8F"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366F94" w:rsidRDefault="004D7D8F"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несвоевременность установки новых версий программного обеспечения (далее – ПО);</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37718E">
            <w:pPr>
              <w:jc w:val="center"/>
            </w:pPr>
            <w:r w:rsidRPr="00C05472">
              <w:rPr>
                <w:rFonts w:ascii="Times New Roman" w:hAnsi="Times New Roman" w:cs="Times New Roman"/>
                <w:sz w:val="24"/>
                <w:szCs w:val="24"/>
              </w:rPr>
              <w:t>значимый</w:t>
            </w:r>
          </w:p>
        </w:tc>
      </w:tr>
      <w:tr w:rsidR="004D7D8F" w:rsidTr="00D513D3">
        <w:trPr>
          <w:gridAfter w:val="1"/>
          <w:wAfter w:w="30" w:type="dxa"/>
          <w:trHeight w:val="46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366F94"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Default="004D7D8F" w:rsidP="00C56102">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w:t>
            </w:r>
            <w:r>
              <w:rPr>
                <w:rFonts w:ascii="Times New Roman" w:hAnsi="Times New Roman" w:cs="Times New Roman"/>
                <w:sz w:val="24"/>
                <w:szCs w:val="24"/>
              </w:rPr>
              <w:t>Информационно-</w:t>
            </w:r>
            <w:r>
              <w:rPr>
                <w:rFonts w:ascii="Times New Roman" w:hAnsi="Times New Roman" w:cs="Times New Roman"/>
                <w:sz w:val="24"/>
                <w:szCs w:val="24"/>
              </w:rPr>
              <w:lastRenderedPageBreak/>
              <w:t>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X) Классификатора рисков</w:t>
            </w:r>
            <w:r>
              <w:rPr>
                <w:rFonts w:ascii="Times New Roman" w:hAnsi="Times New Roman"/>
                <w:bCs/>
                <w:sz w:val="24"/>
                <w:szCs w:val="24"/>
              </w:rPr>
              <w:t>.</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X</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3863F4">
        <w:trPr>
          <w:gridAfter w:val="1"/>
          <w:wAfter w:w="30" w:type="dxa"/>
          <w:trHeight w:val="457"/>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1" w:type="dxa"/>
            <w:gridSpan w:val="32"/>
            <w:vAlign w:val="center"/>
          </w:tcPr>
          <w:p w:rsidR="004D7D8F" w:rsidRPr="00236229" w:rsidRDefault="004D7D8F" w:rsidP="004879C8">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технического оснащения УФК:</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51" w:type="dxa"/>
            <w:gridSpan w:val="2"/>
            <w:vAlign w:val="center"/>
          </w:tcPr>
          <w:p w:rsidR="004D7D8F" w:rsidRDefault="004D7D8F" w:rsidP="0037718E">
            <w:pPr>
              <w:jc w:val="center"/>
            </w:pPr>
            <w:r w:rsidRPr="00C05472">
              <w:rPr>
                <w:rFonts w:ascii="Times New Roman" w:hAnsi="Times New Roman" w:cs="Times New Roman"/>
                <w:sz w:val="24"/>
                <w:szCs w:val="24"/>
              </w:rPr>
              <w:t>значимый</w:t>
            </w:r>
          </w:p>
        </w:tc>
      </w:tr>
      <w:tr w:rsidR="004D7D8F" w:rsidTr="003863F4">
        <w:trPr>
          <w:gridAfter w:val="1"/>
          <w:wAfter w:w="30" w:type="dxa"/>
          <w:trHeight w:val="726"/>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эксплуатации техники и эргономики;</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963172">
        <w:trPr>
          <w:gridAfter w:val="1"/>
          <w:wAfter w:w="30" w:type="dxa"/>
          <w:trHeight w:val="304"/>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963172">
        <w:trPr>
          <w:gridAfter w:val="1"/>
          <w:wAfter w:w="30" w:type="dxa"/>
          <w:cantSplit/>
          <w:trHeight w:val="549"/>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Классификатора рисков. </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3863F4">
        <w:trPr>
          <w:gridAfter w:val="1"/>
          <w:wAfter w:w="30" w:type="dxa"/>
          <w:trHeight w:val="473"/>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4D7D8F" w:rsidRPr="00236229" w:rsidRDefault="004D7D8F" w:rsidP="004879C8">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планирования расходов на информационно-техническое обеспечение деятельности</w:t>
            </w:r>
            <w:r w:rsidRPr="00D14168">
              <w:rPr>
                <w:rFonts w:ascii="Times New Roman" w:hAnsi="Times New Roman" w:cs="Times New Roman"/>
                <w:sz w:val="24"/>
                <w:szCs w:val="24"/>
              </w:rPr>
              <w:t>:</w:t>
            </w:r>
          </w:p>
        </w:tc>
      </w:tr>
      <w:tr w:rsidR="004D7D8F" w:rsidTr="00D513D3">
        <w:trPr>
          <w:gridAfter w:val="1"/>
          <w:wAfter w:w="30" w:type="dxa"/>
          <w:trHeight w:val="318"/>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2D68A4">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2D68A4">
            <w:pPr>
              <w:tabs>
                <w:tab w:val="left" w:pos="1440"/>
              </w:tabs>
              <w:jc w:val="both"/>
              <w:rPr>
                <w:rFonts w:ascii="Times New Roman" w:hAnsi="Times New Roman" w:cs="Times New Roman"/>
                <w:sz w:val="24"/>
                <w:szCs w:val="24"/>
              </w:rPr>
            </w:pPr>
            <w:r>
              <w:rPr>
                <w:rFonts w:ascii="Times New Roman" w:hAnsi="Times New Roman" w:cs="Times New Roman"/>
                <w:sz w:val="24"/>
                <w:szCs w:val="24"/>
              </w:rPr>
              <w:t>недостоверность и необъективность планирования расходов на информационно-техническое обеспечение деятельности, а также недостоверность</w:t>
            </w:r>
            <w:r>
              <w:rPr>
                <w:rFonts w:ascii="Times New Roman" w:eastAsia="Times New Roman" w:hAnsi="Times New Roman" w:cs="Times New Roman"/>
                <w:sz w:val="24"/>
                <w:szCs w:val="24"/>
                <w:lang w:eastAsia="ru-RU"/>
              </w:rPr>
              <w:t xml:space="preserve"> представленных в Федеральное казначейство сведений о выполнении мероприятий Плана информатизации </w:t>
            </w:r>
            <w:r>
              <w:rPr>
                <w:rFonts w:ascii="Times New Roman" w:eastAsia="Times New Roman" w:hAnsi="Times New Roman" w:cs="Times New Roman"/>
                <w:sz w:val="24"/>
                <w:szCs w:val="24"/>
                <w:lang w:eastAsia="ru-RU"/>
              </w:rPr>
              <w:lastRenderedPageBreak/>
              <w:t>Федерального казначейства на финансовый год в части произведенных УФК расходов на указанные цели;</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w:t>
            </w:r>
          </w:p>
        </w:tc>
        <w:tc>
          <w:tcPr>
            <w:tcW w:w="760" w:type="dxa"/>
            <w:gridSpan w:val="2"/>
            <w:vAlign w:val="center"/>
          </w:tcPr>
          <w:p w:rsidR="004D7D8F" w:rsidRPr="00366F94" w:rsidRDefault="004D7D8F" w:rsidP="005E5F18">
            <w:pPr>
              <w:tabs>
                <w:tab w:val="left" w:pos="144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963172">
        <w:trPr>
          <w:gridAfter w:val="1"/>
          <w:wAfter w:w="30" w:type="dxa"/>
          <w:trHeight w:val="1608"/>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2D68A4">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2D68A4">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2D68A4">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tc>
        <w:tc>
          <w:tcPr>
            <w:tcW w:w="714" w:type="dxa"/>
            <w:gridSpan w:val="2"/>
            <w:vAlign w:val="center"/>
          </w:tcPr>
          <w:p w:rsidR="004D7D8F" w:rsidRPr="00366F94" w:rsidRDefault="004D7D8F"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2D68A4">
            <w:pPr>
              <w:tabs>
                <w:tab w:val="left" w:pos="144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2D68A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963172">
        <w:trPr>
          <w:gridAfter w:val="1"/>
          <w:wAfter w:w="30" w:type="dxa"/>
          <w:trHeight w:val="512"/>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2D68A4">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366F94" w:rsidRDefault="004D7D8F" w:rsidP="002D68A4">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2D68A4">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Классификатора рисков. </w:t>
            </w:r>
          </w:p>
        </w:tc>
        <w:tc>
          <w:tcPr>
            <w:tcW w:w="714" w:type="dxa"/>
            <w:gridSpan w:val="2"/>
            <w:vAlign w:val="center"/>
          </w:tcPr>
          <w:p w:rsidR="004D7D8F" w:rsidRPr="00366F94" w:rsidRDefault="004D7D8F" w:rsidP="002D68A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2D68A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2D68A4">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89114C">
        <w:trPr>
          <w:gridAfter w:val="1"/>
          <w:wAfter w:w="30" w:type="dxa"/>
          <w:trHeight w:val="42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4D7D8F" w:rsidRPr="00236229" w:rsidRDefault="004D7D8F" w:rsidP="004879C8">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эксплуатации ПО</w:t>
            </w:r>
            <w:r>
              <w:rPr>
                <w:rFonts w:ascii="Times New Roman" w:hAnsi="Times New Roman" w:cs="Times New Roman"/>
                <w:sz w:val="24"/>
                <w:szCs w:val="24"/>
              </w:rPr>
              <w:t xml:space="preserve"> в УФК</w:t>
            </w:r>
            <w:r w:rsidRPr="00D14168">
              <w:rPr>
                <w:rFonts w:ascii="Times New Roman" w:hAnsi="Times New Roman" w:cs="Times New Roman"/>
                <w:sz w:val="24"/>
                <w:szCs w:val="24"/>
              </w:rPr>
              <w:t>:</w:t>
            </w:r>
          </w:p>
        </w:tc>
      </w:tr>
      <w:tr w:rsidR="004D7D8F" w:rsidTr="00EB276A">
        <w:trPr>
          <w:gridAfter w:val="1"/>
          <w:wAfter w:w="30" w:type="dxa"/>
          <w:trHeight w:val="823"/>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2D68A4"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4641F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эксплуатации и технического обслуживания ППО в УФК;</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D6FF3">
        <w:trPr>
          <w:gridAfter w:val="1"/>
          <w:wAfter w:w="30" w:type="dxa"/>
          <w:trHeight w:val="885"/>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2D68A4" w:rsidRDefault="004D7D8F" w:rsidP="002D68A4">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3863F4">
        <w:trPr>
          <w:gridAfter w:val="1"/>
          <w:wAfter w:w="30" w:type="dxa"/>
          <w:trHeight w:val="1031"/>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2D68A4" w:rsidRDefault="004D7D8F" w:rsidP="002D68A4">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применение в работе нецентрализованного ППО, в том числе в разрезе исполняемых функциональных задач;</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D6FF3">
        <w:trPr>
          <w:gridAfter w:val="1"/>
          <w:wAfter w:w="30" w:type="dxa"/>
          <w:trHeight w:val="998"/>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2D68A4" w:rsidRDefault="004D7D8F" w:rsidP="002D68A4">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использования информационного обеспечения – баз данных нормативно-справочной информации;</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2D68A4" w:rsidRDefault="004D7D8F" w:rsidP="002D68A4">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Классификатора рисков. </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8D6FF3">
        <w:trPr>
          <w:gridAfter w:val="1"/>
          <w:wAfter w:w="30" w:type="dxa"/>
          <w:trHeight w:val="404"/>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4D7D8F" w:rsidRPr="00236229" w:rsidRDefault="004D7D8F" w:rsidP="004879C8">
            <w:pPr>
              <w:rPr>
                <w:rFonts w:ascii="Times New Roman" w:hAnsi="Times New Roman" w:cs="Times New Roman"/>
                <w:sz w:val="24"/>
                <w:szCs w:val="24"/>
              </w:rPr>
            </w:pPr>
            <w:r>
              <w:rPr>
                <w:rFonts w:ascii="Times New Roman" w:hAnsi="Times New Roman" w:cs="Times New Roman"/>
                <w:sz w:val="24"/>
                <w:szCs w:val="24"/>
              </w:rPr>
              <w:t>И</w:t>
            </w:r>
            <w:r w:rsidRPr="00D14168">
              <w:rPr>
                <w:rFonts w:ascii="Times New Roman" w:hAnsi="Times New Roman" w:cs="Times New Roman"/>
                <w:sz w:val="24"/>
                <w:szCs w:val="24"/>
              </w:rPr>
              <w:t>спользовани</w:t>
            </w:r>
            <w:r>
              <w:rPr>
                <w:rFonts w:ascii="Times New Roman" w:hAnsi="Times New Roman" w:cs="Times New Roman"/>
                <w:sz w:val="24"/>
                <w:szCs w:val="24"/>
              </w:rPr>
              <w:t>е</w:t>
            </w:r>
            <w:r w:rsidRPr="00D14168">
              <w:rPr>
                <w:rFonts w:ascii="Times New Roman" w:hAnsi="Times New Roman" w:cs="Times New Roman"/>
                <w:sz w:val="24"/>
                <w:szCs w:val="24"/>
              </w:rPr>
              <w:t xml:space="preserve"> локальных вычислительных сетей</w:t>
            </w:r>
            <w:r>
              <w:rPr>
                <w:rFonts w:ascii="Times New Roman" w:hAnsi="Times New Roman" w:cs="Times New Roman"/>
                <w:sz w:val="24"/>
                <w:szCs w:val="24"/>
              </w:rPr>
              <w:t xml:space="preserve"> </w:t>
            </w:r>
            <w:r w:rsidRPr="00D14168">
              <w:rPr>
                <w:rFonts w:ascii="Times New Roman" w:hAnsi="Times New Roman" w:cs="Times New Roman"/>
                <w:sz w:val="24"/>
                <w:szCs w:val="24"/>
              </w:rPr>
              <w:t>(далее – ЛВС):</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2D68A4"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Pr="002D68A4" w:rsidRDefault="004D7D8F" w:rsidP="005E5F18">
            <w:pPr>
              <w:jc w:val="center"/>
              <w:rPr>
                <w:rFonts w:ascii="Times New Roman" w:hAnsi="Times New Roman" w:cs="Times New Roman"/>
                <w:sz w:val="24"/>
                <w:szCs w:val="24"/>
              </w:rPr>
            </w:pPr>
            <w:r w:rsidRPr="002D68A4">
              <w:rPr>
                <w:rFonts w:ascii="Times New Roman" w:hAnsi="Times New Roman" w:cs="Times New Roman"/>
                <w:sz w:val="24"/>
                <w:szCs w:val="24"/>
              </w:rPr>
              <w:t>1</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37718E">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2D68A4" w:rsidRDefault="004D7D8F" w:rsidP="002D68A4">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37718E">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2D68A4" w:rsidRDefault="004D7D8F" w:rsidP="002D68A4">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D6FF3">
        <w:trPr>
          <w:gridAfter w:val="1"/>
          <w:wAfter w:w="30" w:type="dxa"/>
          <w:trHeight w:val="524"/>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2D68A4" w:rsidRDefault="004D7D8F" w:rsidP="002D68A4">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714" w:type="dxa"/>
            <w:gridSpan w:val="2"/>
            <w:vAlign w:val="center"/>
          </w:tcPr>
          <w:p w:rsidR="004D7D8F"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51" w:type="dxa"/>
            <w:gridSpan w:val="2"/>
            <w:vAlign w:val="center"/>
          </w:tcPr>
          <w:p w:rsidR="004D7D8F" w:rsidRDefault="004D7D8F" w:rsidP="0037718E">
            <w:pPr>
              <w:jc w:val="center"/>
            </w:pPr>
            <w:r w:rsidRPr="00C05472">
              <w:rPr>
                <w:rFonts w:ascii="Times New Roman" w:hAnsi="Times New Roman" w:cs="Times New Roman"/>
                <w:sz w:val="24"/>
                <w:szCs w:val="24"/>
              </w:rPr>
              <w:t>значимый</w:t>
            </w:r>
          </w:p>
        </w:tc>
      </w:tr>
      <w:tr w:rsidR="004D7D8F" w:rsidTr="009B39D6">
        <w:trPr>
          <w:gridAfter w:val="1"/>
          <w:wAfter w:w="30" w:type="dxa"/>
          <w:trHeight w:val="96"/>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2D68A4" w:rsidRDefault="004D7D8F" w:rsidP="002D68A4">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Классификатора рисков. </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963172">
        <w:trPr>
          <w:gridAfter w:val="1"/>
          <w:wAfter w:w="30" w:type="dxa"/>
          <w:trHeight w:val="304"/>
        </w:trPr>
        <w:tc>
          <w:tcPr>
            <w:tcW w:w="807" w:type="dxa"/>
            <w:vMerge w:val="restart"/>
          </w:tcPr>
          <w:p w:rsidR="004D7D8F" w:rsidRDefault="004D7D8F" w:rsidP="009B39D6">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4D7D8F" w:rsidRPr="00236229" w:rsidRDefault="004D7D8F" w:rsidP="00CD0C6B">
            <w:pPr>
              <w:jc w:val="both"/>
              <w:rPr>
                <w:rFonts w:ascii="Times New Roman" w:hAnsi="Times New Roman" w:cs="Times New Roman"/>
                <w:sz w:val="24"/>
                <w:szCs w:val="24"/>
              </w:rPr>
            </w:pPr>
            <w:r>
              <w:rPr>
                <w:rFonts w:ascii="Times New Roman" w:hAnsi="Times New Roman" w:cs="Times New Roman"/>
                <w:sz w:val="24"/>
                <w:szCs w:val="24"/>
              </w:rPr>
              <w:t>О</w:t>
            </w:r>
            <w:r w:rsidRPr="00D14168">
              <w:rPr>
                <w:rFonts w:ascii="Times New Roman" w:hAnsi="Times New Roman" w:cs="Times New Roman"/>
                <w:sz w:val="24"/>
                <w:szCs w:val="24"/>
              </w:rPr>
              <w:t>бслуживани</w:t>
            </w:r>
            <w:r>
              <w:rPr>
                <w:rFonts w:ascii="Times New Roman" w:hAnsi="Times New Roman" w:cs="Times New Roman"/>
                <w:sz w:val="24"/>
                <w:szCs w:val="24"/>
              </w:rPr>
              <w:t>е</w:t>
            </w:r>
            <w:r w:rsidRPr="00D14168">
              <w:rPr>
                <w:rFonts w:ascii="Times New Roman" w:hAnsi="Times New Roman" w:cs="Times New Roman"/>
                <w:sz w:val="24"/>
                <w:szCs w:val="24"/>
              </w:rPr>
              <w:t xml:space="preserve"> систем инженерного обеспечения (далее – СИО) и</w:t>
            </w:r>
            <w:r w:rsidRPr="00D14168">
              <w:rPr>
                <w:rFonts w:ascii="Times New Roman" w:eastAsia="Times New Roman" w:hAnsi="Times New Roman" w:cs="Times New Roman"/>
                <w:sz w:val="24"/>
                <w:szCs w:val="24"/>
                <w:lang w:eastAsia="ru-RU"/>
              </w:rPr>
              <w:t xml:space="preserve"> компонентов информационно-технического обеспечения</w:t>
            </w:r>
            <w:r w:rsidRPr="00D14168">
              <w:rPr>
                <w:rFonts w:ascii="Times New Roman"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D516AE"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06259B" w:rsidRDefault="004D7D8F" w:rsidP="00CD0C6B">
            <w:pPr>
              <w:pStyle w:val="ad"/>
              <w:tabs>
                <w:tab w:val="left" w:pos="1560"/>
              </w:tabs>
              <w:ind w:left="0"/>
              <w:jc w:val="both"/>
              <w:rPr>
                <w:rFonts w:ascii="Times New Roman" w:hAnsi="Times New Roman"/>
                <w:sz w:val="24"/>
                <w:szCs w:val="24"/>
              </w:rPr>
            </w:pPr>
            <w:r w:rsidRPr="0006259B">
              <w:rPr>
                <w:rFonts w:ascii="Times New Roman" w:hAnsi="Times New Roman"/>
                <w:sz w:val="24"/>
                <w:szCs w:val="24"/>
              </w:rPr>
              <w:t xml:space="preserve">несоответствие информации, предоставленной УФК в Управление информационной инфраструктурой Федерального казначейства, по существующим и планируемым государственным контрактам на обслуживание СИО </w:t>
            </w:r>
            <w:r w:rsidRPr="0006259B">
              <w:rPr>
                <w:rFonts w:ascii="Times New Roman" w:eastAsia="Times New Roman" w:hAnsi="Times New Roman"/>
                <w:sz w:val="24"/>
                <w:szCs w:val="24"/>
                <w:lang w:eastAsia="ru-RU"/>
              </w:rPr>
              <w:t>и компонентов информационно-технического обеспечения</w:t>
            </w:r>
            <w:r w:rsidRPr="0006259B">
              <w:rPr>
                <w:rFonts w:ascii="Times New Roman" w:hAnsi="Times New Roman"/>
                <w:sz w:val="24"/>
                <w:szCs w:val="24"/>
              </w:rPr>
              <w:t xml:space="preserve"> (</w:t>
            </w:r>
            <w:r w:rsidRPr="0006259B">
              <w:rPr>
                <w:rFonts w:ascii="Times New Roman" w:eastAsia="Times New Roman" w:hAnsi="Times New Roman"/>
                <w:sz w:val="24"/>
                <w:szCs w:val="24"/>
                <w:lang w:eastAsia="ru-RU"/>
              </w:rPr>
              <w:t xml:space="preserve">систем телефонии (сотовые телефоны, факсы, АТС); локальных </w:t>
            </w:r>
            <w:r w:rsidRPr="0006259B">
              <w:rPr>
                <w:rFonts w:ascii="Times New Roman" w:eastAsia="Times New Roman" w:hAnsi="Times New Roman"/>
                <w:sz w:val="24"/>
                <w:szCs w:val="24"/>
                <w:lang w:eastAsia="ru-RU"/>
              </w:rPr>
              <w:lastRenderedPageBreak/>
              <w:t>вычислительных сетей; копировально-множительной техники; источников бесперебойного питания; вычислительной и оргтехники; защиты и безопасности информации; информационно-технического оборудования (сервера, рабочие станции), входящих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встраиваемых в полку кондиционеров для охлаждения серверов) (далее – компоненты информационно-технического обеспечения)</w:t>
            </w:r>
            <w:r w:rsidRPr="0006259B">
              <w:rPr>
                <w:rFonts w:ascii="Times New Roman" w:hAnsi="Times New Roman"/>
                <w:sz w:val="24"/>
                <w:szCs w:val="24"/>
              </w:rPr>
              <w:t xml:space="preserve"> фактически заключенным контрактам;</w:t>
            </w:r>
          </w:p>
        </w:tc>
        <w:tc>
          <w:tcPr>
            <w:tcW w:w="714"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X</w:t>
            </w:r>
          </w:p>
        </w:tc>
        <w:tc>
          <w:tcPr>
            <w:tcW w:w="760"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89114C">
        <w:trPr>
          <w:gridAfter w:val="1"/>
          <w:wAfter w:w="30" w:type="dxa"/>
          <w:trHeight w:val="680"/>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D516AE" w:rsidRDefault="004D7D8F" w:rsidP="002D68A4">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1C7250" w:rsidRDefault="004D7D8F" w:rsidP="005E5F18">
            <w:pPr>
              <w:pStyle w:val="ad"/>
              <w:tabs>
                <w:tab w:val="left" w:pos="1560"/>
              </w:tabs>
              <w:ind w:left="0"/>
              <w:jc w:val="both"/>
              <w:rPr>
                <w:rFonts w:ascii="Times New Roman" w:hAnsi="Times New Roman"/>
                <w:sz w:val="24"/>
                <w:szCs w:val="24"/>
              </w:rPr>
            </w:pPr>
            <w:r w:rsidRPr="001C7250">
              <w:rPr>
                <w:rFonts w:ascii="Times New Roman" w:hAnsi="Times New Roman"/>
                <w:sz w:val="24"/>
                <w:szCs w:val="24"/>
              </w:rPr>
              <w:t xml:space="preserve">отсутствие и (или) неполный состав документов подтверждающих проведение мероприятий по обслуживанию СИО </w:t>
            </w:r>
            <w:r w:rsidRPr="00CB2193">
              <w:rPr>
                <w:rFonts w:ascii="Times New Roman" w:eastAsia="Times New Roman" w:hAnsi="Times New Roman"/>
                <w:sz w:val="24"/>
                <w:szCs w:val="24"/>
                <w:lang w:eastAsia="ru-RU"/>
              </w:rPr>
              <w:t>и компонентов информационно-технического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 xml:space="preserve">исполнителями по соответствующим заключенным </w:t>
            </w:r>
            <w:r w:rsidRPr="00644B86">
              <w:rPr>
                <w:rFonts w:ascii="Times New Roman" w:hAnsi="Times New Roman"/>
                <w:sz w:val="24"/>
                <w:szCs w:val="24"/>
              </w:rPr>
              <w:lastRenderedPageBreak/>
              <w:t>государственным контрактам, а также сотрудниками УФК;</w:t>
            </w:r>
          </w:p>
        </w:tc>
        <w:tc>
          <w:tcPr>
            <w:tcW w:w="714"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X</w:t>
            </w:r>
          </w:p>
        </w:tc>
        <w:tc>
          <w:tcPr>
            <w:tcW w:w="760"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3863F4">
        <w:trPr>
          <w:gridAfter w:val="1"/>
          <w:wAfter w:w="30" w:type="dxa"/>
          <w:trHeight w:val="470"/>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D516AE" w:rsidRDefault="004D7D8F" w:rsidP="002D68A4">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644B86" w:rsidRDefault="004D7D8F" w:rsidP="005E5F18">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приказов о назначении ответственных за СИО</w:t>
            </w:r>
            <w:r w:rsidRPr="00CB2193">
              <w:rPr>
                <w:rFonts w:ascii="Times New Roman" w:eastAsia="Times New Roman" w:hAnsi="Times New Roman" w:cs="Times New Roman"/>
                <w:sz w:val="24"/>
                <w:szCs w:val="24"/>
                <w:lang w:eastAsia="ru-RU"/>
              </w:rPr>
              <w:t xml:space="preserve"> и компонентов информационно-технического обеспечения</w:t>
            </w:r>
            <w:r w:rsidRPr="001C7250">
              <w:rPr>
                <w:rFonts w:ascii="Times New Roman" w:hAnsi="Times New Roman" w:cs="Times New Roman"/>
                <w:sz w:val="24"/>
                <w:szCs w:val="24"/>
              </w:rPr>
              <w:t>;</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3863F4">
        <w:trPr>
          <w:gridAfter w:val="1"/>
          <w:wAfter w:w="30" w:type="dxa"/>
          <w:trHeight w:val="274"/>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D516AE" w:rsidRDefault="004D7D8F" w:rsidP="002D68A4">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644B86" w:rsidRDefault="004D7D8F" w:rsidP="005E5F18">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утвержденной схемы коммутации СИО;</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D516AE" w:rsidRDefault="004D7D8F" w:rsidP="002D68A4">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Default="004D7D8F" w:rsidP="005E5F18">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D6FF3">
        <w:trPr>
          <w:gridAfter w:val="1"/>
          <w:wAfter w:w="30" w:type="dxa"/>
          <w:trHeight w:val="318"/>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D516AE" w:rsidRDefault="004D7D8F" w:rsidP="002D68A4">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Default="004D7D8F">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Классификатора рисков. </w:t>
            </w:r>
          </w:p>
        </w:tc>
        <w:tc>
          <w:tcPr>
            <w:tcW w:w="714"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3863F4">
        <w:trPr>
          <w:gridAfter w:val="1"/>
          <w:wAfter w:w="30" w:type="dxa"/>
          <w:trHeight w:val="326"/>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13551" w:type="dxa"/>
            <w:gridSpan w:val="32"/>
            <w:vAlign w:val="center"/>
          </w:tcPr>
          <w:p w:rsidR="004D7D8F" w:rsidRPr="00236229" w:rsidRDefault="004D7D8F" w:rsidP="004879C8">
            <w:pPr>
              <w:jc w:val="both"/>
              <w:rPr>
                <w:rFonts w:ascii="Times New Roman" w:hAnsi="Times New Roman" w:cs="Times New Roman"/>
                <w:sz w:val="24"/>
                <w:szCs w:val="24"/>
              </w:rPr>
            </w:pPr>
            <w:r>
              <w:rPr>
                <w:rFonts w:ascii="Times New Roman" w:hAnsi="Times New Roman" w:cs="Times New Roman"/>
                <w:sz w:val="24"/>
                <w:szCs w:val="24"/>
              </w:rPr>
              <w:t>Выполнение работ с использованием автоматизированного рабочего места системы электронного документооборота (далее – СЭД):</w:t>
            </w:r>
          </w:p>
        </w:tc>
      </w:tr>
      <w:tr w:rsidR="004D7D8F" w:rsidTr="00963172">
        <w:trPr>
          <w:gridAfter w:val="1"/>
          <w:wAfter w:w="30" w:type="dxa"/>
          <w:trHeight w:val="879"/>
        </w:trPr>
        <w:tc>
          <w:tcPr>
            <w:tcW w:w="807" w:type="dxa"/>
            <w:vMerge/>
          </w:tcPr>
          <w:p w:rsidR="004D7D8F" w:rsidRDefault="004D7D8F" w:rsidP="002D68A4">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D516AE">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системы электронного документооборота;</w:t>
            </w:r>
          </w:p>
        </w:tc>
        <w:tc>
          <w:tcPr>
            <w:tcW w:w="714"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963172">
        <w:trPr>
          <w:gridAfter w:val="1"/>
          <w:wAfter w:w="30" w:type="dxa"/>
          <w:trHeight w:val="470"/>
        </w:trPr>
        <w:tc>
          <w:tcPr>
            <w:tcW w:w="807" w:type="dxa"/>
            <w:vMerge/>
          </w:tcPr>
          <w:p w:rsidR="004D7D8F" w:rsidRDefault="004D7D8F" w:rsidP="002D68A4">
            <w:pPr>
              <w:jc w:val="center"/>
              <w:rPr>
                <w:rFonts w:ascii="Times New Roman" w:hAnsi="Times New Roman" w:cs="Times New Roman"/>
                <w:sz w:val="24"/>
                <w:szCs w:val="24"/>
              </w:rPr>
            </w:pPr>
          </w:p>
        </w:tc>
        <w:tc>
          <w:tcPr>
            <w:tcW w:w="826" w:type="dxa"/>
            <w:gridSpan w:val="3"/>
            <w:vAlign w:val="center"/>
          </w:tcPr>
          <w:p w:rsidR="004D7D8F" w:rsidRDefault="004D7D8F" w:rsidP="0037718E">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pPr>
              <w:jc w:val="center"/>
            </w:pPr>
            <w:r>
              <w:rPr>
                <w:rFonts w:ascii="Times New Roman" w:hAnsi="Times New Roman" w:cs="Times New Roman"/>
                <w:sz w:val="24"/>
                <w:szCs w:val="24"/>
              </w:rPr>
              <w:t>7</w:t>
            </w:r>
          </w:p>
        </w:tc>
        <w:tc>
          <w:tcPr>
            <w:tcW w:w="753" w:type="dxa"/>
            <w:gridSpan w:val="4"/>
            <w:vAlign w:val="center"/>
          </w:tcPr>
          <w:p w:rsidR="004D7D8F" w:rsidRDefault="004D7D8F" w:rsidP="0046467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Классификатора рисков. </w:t>
            </w:r>
          </w:p>
        </w:tc>
        <w:tc>
          <w:tcPr>
            <w:tcW w:w="714"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37718E">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D513D3">
        <w:trPr>
          <w:gridAfter w:val="1"/>
          <w:wAfter w:w="30" w:type="dxa"/>
          <w:trHeight w:val="474"/>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4D7D8F" w:rsidRPr="00236229" w:rsidRDefault="004D7D8F" w:rsidP="004879C8">
            <w:pPr>
              <w:rPr>
                <w:rFonts w:ascii="Times New Roman" w:hAnsi="Times New Roman" w:cs="Times New Roman"/>
                <w:sz w:val="24"/>
                <w:szCs w:val="24"/>
              </w:rPr>
            </w:pPr>
            <w:r>
              <w:rPr>
                <w:rFonts w:ascii="Times New Roman" w:hAnsi="Times New Roman" w:cs="Times New Roman"/>
                <w:sz w:val="24"/>
                <w:szCs w:val="24"/>
              </w:rPr>
              <w:t>Выполнение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работ с использованием ППО «Системы управления эксплуатацией»:</w:t>
            </w:r>
          </w:p>
        </w:tc>
      </w:tr>
      <w:tr w:rsidR="004D7D8F" w:rsidTr="003863F4">
        <w:trPr>
          <w:gridAfter w:val="1"/>
          <w:wAfter w:w="30" w:type="dxa"/>
          <w:trHeight w:val="109"/>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sidRPr="00C05472">
              <w:rPr>
                <w:rFonts w:ascii="Times New Roman" w:hAnsi="Times New Roman" w:cs="Times New Roman"/>
                <w:sz w:val="24"/>
                <w:szCs w:val="24"/>
              </w:rPr>
              <w:t>значимый</w:t>
            </w:r>
          </w:p>
        </w:tc>
      </w:tr>
      <w:tr w:rsidR="004D7D8F" w:rsidTr="00963172">
        <w:trPr>
          <w:gridAfter w:val="1"/>
          <w:wAfter w:w="30" w:type="dxa"/>
          <w:trHeight w:val="703"/>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rsidP="0037718E">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sidRPr="00C05472">
              <w:rPr>
                <w:rFonts w:ascii="Times New Roman" w:hAnsi="Times New Roman" w:cs="Times New Roman"/>
                <w:sz w:val="24"/>
                <w:szCs w:val="24"/>
              </w:rPr>
              <w:t>значимый</w:t>
            </w:r>
          </w:p>
        </w:tc>
      </w:tr>
      <w:tr w:rsidR="004D7D8F" w:rsidTr="00963172">
        <w:trPr>
          <w:gridAfter w:val="1"/>
          <w:wAfter w:w="30" w:type="dxa"/>
          <w:trHeight w:val="999"/>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rsidP="0037718E">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6B5D5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51" w:type="dxa"/>
            <w:gridSpan w:val="2"/>
            <w:vAlign w:val="center"/>
          </w:tcPr>
          <w:p w:rsidR="004D7D8F" w:rsidRDefault="004D7D8F" w:rsidP="0037718E">
            <w:pPr>
              <w:jc w:val="center"/>
            </w:pPr>
            <w:r w:rsidRPr="00C05472">
              <w:rPr>
                <w:rFonts w:ascii="Times New Roman" w:hAnsi="Times New Roman" w:cs="Times New Roman"/>
                <w:sz w:val="24"/>
                <w:szCs w:val="24"/>
              </w:rPr>
              <w:t>значимый</w:t>
            </w:r>
          </w:p>
        </w:tc>
      </w:tr>
      <w:tr w:rsidR="004D7D8F" w:rsidTr="00963172">
        <w:trPr>
          <w:gridAfter w:val="1"/>
          <w:wAfter w:w="30" w:type="dxa"/>
          <w:trHeight w:val="462"/>
        </w:trPr>
        <w:tc>
          <w:tcPr>
            <w:tcW w:w="807" w:type="dxa"/>
            <w:vMerge/>
          </w:tcPr>
          <w:p w:rsidR="004D7D8F" w:rsidRDefault="004D7D8F" w:rsidP="005E5F18">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rsidP="0037718E">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963172">
        <w:trPr>
          <w:gridAfter w:val="1"/>
          <w:wAfter w:w="30" w:type="dxa"/>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4D7D8F" w:rsidRPr="00236229" w:rsidRDefault="004D7D8F" w:rsidP="00CD0C6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оформления и хранения в УФК документов, подтверждающих заказы, оказание и приемку в УФК услуг по сопровождению ППО:</w:t>
            </w:r>
          </w:p>
        </w:tc>
      </w:tr>
      <w:tr w:rsidR="004D7D8F" w:rsidTr="00963172">
        <w:trPr>
          <w:gridAfter w:val="1"/>
          <w:wAfter w:w="30" w:type="dxa"/>
        </w:trPr>
        <w:tc>
          <w:tcPr>
            <w:tcW w:w="807" w:type="dxa"/>
            <w:vMerge/>
          </w:tcPr>
          <w:p w:rsidR="004D7D8F" w:rsidRDefault="004D7D8F" w:rsidP="00464671">
            <w:pPr>
              <w:jc w:val="center"/>
              <w:rPr>
                <w:rFonts w:ascii="Times New Roman" w:hAnsi="Times New Roman" w:cs="Times New Roman"/>
                <w:sz w:val="24"/>
                <w:szCs w:val="24"/>
              </w:rPr>
            </w:pPr>
          </w:p>
        </w:tc>
        <w:tc>
          <w:tcPr>
            <w:tcW w:w="826" w:type="dxa"/>
            <w:gridSpan w:val="3"/>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D7D8F" w:rsidRDefault="004D7D8F"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644780">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ненадлежащее оформление и хранение в УФК документов, подтверждающих заказы, оказание и приемку в УФК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tc>
        <w:tc>
          <w:tcPr>
            <w:tcW w:w="714" w:type="dxa"/>
            <w:gridSpan w:val="2"/>
            <w:vAlign w:val="center"/>
          </w:tcPr>
          <w:p w:rsidR="004D7D8F" w:rsidRPr="00366F94"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5E5F18">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4D7D8F" w:rsidRPr="00366F94" w:rsidRDefault="004D7D8F" w:rsidP="005E5F18">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36229" w:rsidRDefault="004D7D8F"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51" w:type="dxa"/>
            <w:gridSpan w:val="2"/>
            <w:vAlign w:val="center"/>
          </w:tcPr>
          <w:p w:rsidR="004D7D8F" w:rsidRDefault="004D7D8F" w:rsidP="0037718E">
            <w:pPr>
              <w:jc w:val="center"/>
            </w:pPr>
            <w:r w:rsidRPr="00C05472">
              <w:rPr>
                <w:rFonts w:ascii="Times New Roman" w:hAnsi="Times New Roman" w:cs="Times New Roman"/>
                <w:sz w:val="24"/>
                <w:szCs w:val="24"/>
              </w:rPr>
              <w:t>значимый</w:t>
            </w:r>
          </w:p>
        </w:tc>
      </w:tr>
      <w:tr w:rsidR="004D7D8F" w:rsidTr="00963172">
        <w:trPr>
          <w:gridAfter w:val="1"/>
          <w:wAfter w:w="30" w:type="dxa"/>
        </w:trPr>
        <w:tc>
          <w:tcPr>
            <w:tcW w:w="807" w:type="dxa"/>
            <w:vMerge/>
          </w:tcPr>
          <w:p w:rsidR="004D7D8F" w:rsidRDefault="004D7D8F" w:rsidP="00464671">
            <w:pPr>
              <w:jc w:val="center"/>
              <w:rPr>
                <w:rFonts w:ascii="Times New Roman" w:hAnsi="Times New Roman" w:cs="Times New Roman"/>
                <w:sz w:val="24"/>
                <w:szCs w:val="24"/>
              </w:rPr>
            </w:pPr>
          </w:p>
        </w:tc>
        <w:tc>
          <w:tcPr>
            <w:tcW w:w="826" w:type="dxa"/>
            <w:gridSpan w:val="3"/>
            <w:vAlign w:val="center"/>
          </w:tcPr>
          <w:p w:rsidR="004D7D8F" w:rsidRDefault="004D7D8F" w:rsidP="0037718E">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D7D8F" w:rsidRDefault="004D7D8F" w:rsidP="0046467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4D7D8F" w:rsidRPr="00366F94" w:rsidRDefault="004D7D8F" w:rsidP="0037718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37718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37718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236229" w:rsidRDefault="004D7D8F" w:rsidP="0037718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4D7D8F" w:rsidRPr="00236229" w:rsidRDefault="004D7D8F" w:rsidP="0037718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4D7D8F" w:rsidRPr="00236229" w:rsidRDefault="004D7D8F" w:rsidP="0037718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Pr="00236229" w:rsidRDefault="004D7D8F" w:rsidP="0037718E">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4D7D8F" w:rsidTr="00963172">
        <w:trPr>
          <w:gridAfter w:val="1"/>
          <w:wAfter w:w="30" w:type="dxa"/>
          <w:trHeight w:val="376"/>
        </w:trPr>
        <w:tc>
          <w:tcPr>
            <w:tcW w:w="807" w:type="dxa"/>
            <w:vMerge w:val="restart"/>
          </w:tcPr>
          <w:p w:rsidR="004D7D8F" w:rsidRPr="006A238A" w:rsidRDefault="004D7D8F" w:rsidP="00F1273B">
            <w:pPr>
              <w:jc w:val="center"/>
              <w:rPr>
                <w:rFonts w:ascii="Times New Roman" w:hAnsi="Times New Roman" w:cs="Times New Roman"/>
                <w:sz w:val="24"/>
                <w:szCs w:val="24"/>
              </w:rPr>
            </w:pPr>
            <w:r>
              <w:rPr>
                <w:rFonts w:ascii="Times New Roman" w:hAnsi="Times New Roman" w:cs="Times New Roman"/>
                <w:sz w:val="24"/>
                <w:szCs w:val="24"/>
              </w:rPr>
              <w:lastRenderedPageBreak/>
              <w:t>10</w:t>
            </w:r>
            <w:r w:rsidRPr="006A238A">
              <w:rPr>
                <w:rFonts w:ascii="Times New Roman" w:hAnsi="Times New Roman" w:cs="Times New Roman"/>
                <w:sz w:val="24"/>
                <w:szCs w:val="24"/>
                <w:lang w:val="en-US"/>
              </w:rPr>
              <w:t>.</w:t>
            </w:r>
          </w:p>
          <w:p w:rsidR="004D7D8F" w:rsidRPr="006A238A" w:rsidRDefault="004D7D8F" w:rsidP="00F1273B">
            <w:pPr>
              <w:jc w:val="center"/>
              <w:rPr>
                <w:rFonts w:ascii="Times New Roman" w:hAnsi="Times New Roman" w:cs="Times New Roman"/>
                <w:sz w:val="24"/>
                <w:szCs w:val="24"/>
              </w:rPr>
            </w:pPr>
          </w:p>
        </w:tc>
        <w:tc>
          <w:tcPr>
            <w:tcW w:w="13551" w:type="dxa"/>
            <w:gridSpan w:val="32"/>
            <w:vAlign w:val="center"/>
          </w:tcPr>
          <w:p w:rsidR="004D7D8F" w:rsidRPr="006A238A" w:rsidRDefault="004D7D8F" w:rsidP="002E436F">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bCs/>
                <w:sz w:val="24"/>
                <w:szCs w:val="24"/>
              </w:rPr>
              <w:t>X</w:t>
            </w:r>
            <w:r w:rsidRPr="006A238A">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963172">
        <w:trPr>
          <w:gridAfter w:val="1"/>
          <w:wAfter w:w="30" w:type="dxa"/>
          <w:trHeight w:val="1220"/>
        </w:trPr>
        <w:tc>
          <w:tcPr>
            <w:tcW w:w="807" w:type="dxa"/>
            <w:vMerge/>
          </w:tcPr>
          <w:p w:rsidR="004D7D8F" w:rsidRDefault="004D7D8F" w:rsidP="0037718E">
            <w:pPr>
              <w:jc w:val="center"/>
              <w:rPr>
                <w:rFonts w:ascii="Times New Roman" w:hAnsi="Times New Roman" w:cs="Times New Roman"/>
                <w:sz w:val="24"/>
                <w:szCs w:val="24"/>
              </w:rPr>
            </w:pPr>
          </w:p>
        </w:tc>
        <w:tc>
          <w:tcPr>
            <w:tcW w:w="826" w:type="dxa"/>
            <w:gridSpan w:val="3"/>
            <w:vAlign w:val="center"/>
          </w:tcPr>
          <w:p w:rsidR="004D7D8F" w:rsidRDefault="004D7D8F" w:rsidP="00F1273B">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4D7D8F" w:rsidRPr="004A6388" w:rsidRDefault="004D7D8F" w:rsidP="00F1273B">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D7D8F" w:rsidRPr="004A6388" w:rsidRDefault="004D7D8F" w:rsidP="0037718E">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Default="004D7D8F" w:rsidP="00D516AE">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bCs/>
                <w:sz w:val="24"/>
                <w:szCs w:val="24"/>
              </w:rPr>
              <w:t>X</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366F94" w:rsidRDefault="004D7D8F" w:rsidP="0037718E">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366F94" w:rsidRDefault="004D7D8F" w:rsidP="0037718E">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366F94" w:rsidRDefault="004D7D8F" w:rsidP="0037718E">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366F94" w:rsidRDefault="004D7D8F" w:rsidP="0037718E">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366F94" w:rsidRDefault="004D7D8F" w:rsidP="0037718E">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366F94" w:rsidRDefault="004D7D8F" w:rsidP="0037718E">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9E5E7A">
            <w:pPr>
              <w:jc w:val="center"/>
            </w:pPr>
            <w:r w:rsidRPr="00FC060B">
              <w:rPr>
                <w:rFonts w:ascii="Times New Roman" w:hAnsi="Times New Roman" w:cs="Times New Roman"/>
                <w:sz w:val="24"/>
                <w:szCs w:val="24"/>
              </w:rPr>
              <w:t>низкий</w:t>
            </w:r>
          </w:p>
        </w:tc>
      </w:tr>
      <w:tr w:rsidR="004D7D8F" w:rsidTr="008D6FF3">
        <w:trPr>
          <w:gridAfter w:val="1"/>
          <w:wAfter w:w="30" w:type="dxa"/>
          <w:trHeight w:val="460"/>
        </w:trPr>
        <w:tc>
          <w:tcPr>
            <w:tcW w:w="14358" w:type="dxa"/>
            <w:gridSpan w:val="33"/>
            <w:vAlign w:val="center"/>
          </w:tcPr>
          <w:p w:rsidR="004D7D8F" w:rsidRDefault="004D7D8F" w:rsidP="008D6FF3">
            <w:r w:rsidRPr="00967AAB">
              <w:rPr>
                <w:rFonts w:ascii="Times New Roman" w:eastAsia="Times New Roman" w:hAnsi="Times New Roman" w:cs="Times New Roman"/>
                <w:b/>
                <w:sz w:val="24"/>
                <w:szCs w:val="24"/>
                <w:u w:val="single"/>
                <w:lang w:eastAsia="ru-RU"/>
              </w:rPr>
              <w:t>Направление деятельности:</w:t>
            </w:r>
            <w:r w:rsidRPr="00967AAB">
              <w:rPr>
                <w:rFonts w:ascii="Times New Roman" w:eastAsia="Times New Roman" w:hAnsi="Times New Roman" w:cs="Times New Roman"/>
                <w:b/>
                <w:sz w:val="24"/>
                <w:szCs w:val="24"/>
                <w:lang w:eastAsia="ru-RU"/>
              </w:rPr>
              <w:t xml:space="preserve"> </w:t>
            </w:r>
            <w:r w:rsidRPr="00967AAB">
              <w:rPr>
                <w:rFonts w:ascii="Times New Roman" w:eastAsia="Times New Roman" w:hAnsi="Times New Roman" w:cs="Times New Roman"/>
                <w:b/>
                <w:sz w:val="24"/>
                <w:szCs w:val="24"/>
                <w:lang w:val="en-US" w:eastAsia="ru-RU"/>
              </w:rPr>
              <w:t>XI</w:t>
            </w:r>
            <w:r w:rsidRPr="00967AAB">
              <w:rPr>
                <w:rFonts w:ascii="Times New Roman" w:eastAsia="Times New Roman" w:hAnsi="Times New Roman" w:cs="Times New Roman"/>
                <w:b/>
                <w:sz w:val="24"/>
                <w:szCs w:val="24"/>
                <w:lang w:eastAsia="ru-RU"/>
              </w:rPr>
              <w:t>. Организация кадровой работы</w:t>
            </w:r>
          </w:p>
        </w:tc>
      </w:tr>
      <w:tr w:rsidR="004D7D8F" w:rsidTr="00EB276A">
        <w:trPr>
          <w:gridAfter w:val="1"/>
          <w:wAfter w:w="30" w:type="dxa"/>
          <w:trHeight w:val="96"/>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D7D8F" w:rsidRPr="00643310" w:rsidRDefault="004D7D8F" w:rsidP="0047553C">
            <w:pPr>
              <w:rPr>
                <w:rFonts w:ascii="Times New Roman" w:hAnsi="Times New Roman" w:cs="Times New Roman"/>
                <w:sz w:val="24"/>
                <w:szCs w:val="24"/>
              </w:rPr>
            </w:pPr>
            <w:r>
              <w:rPr>
                <w:rFonts w:ascii="Times New Roman" w:hAnsi="Times New Roman" w:cs="Times New Roman"/>
                <w:sz w:val="24"/>
                <w:szCs w:val="24"/>
              </w:rPr>
              <w:t>Осуществление хранения персональных данных:</w:t>
            </w:r>
          </w:p>
        </w:tc>
      </w:tr>
      <w:tr w:rsidR="004D7D8F" w:rsidTr="0089114C">
        <w:trPr>
          <w:gridAfter w:val="1"/>
          <w:wAfter w:w="30" w:type="dxa"/>
          <w:trHeight w:val="680"/>
        </w:trPr>
        <w:tc>
          <w:tcPr>
            <w:tcW w:w="807" w:type="dxa"/>
            <w:vMerge/>
          </w:tcPr>
          <w:p w:rsidR="004D7D8F" w:rsidRDefault="004D7D8F" w:rsidP="0037718E">
            <w:pPr>
              <w:jc w:val="center"/>
              <w:rPr>
                <w:rFonts w:ascii="Times New Roman" w:hAnsi="Times New Roman" w:cs="Times New Roman"/>
                <w:sz w:val="24"/>
                <w:szCs w:val="24"/>
              </w:rPr>
            </w:pPr>
          </w:p>
        </w:tc>
        <w:tc>
          <w:tcPr>
            <w:tcW w:w="826" w:type="dxa"/>
            <w:gridSpan w:val="3"/>
            <w:vAlign w:val="center"/>
          </w:tcPr>
          <w:p w:rsidR="004D7D8F" w:rsidRDefault="004D7D8F" w:rsidP="0037718E">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893423">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37718E">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p>
        </w:tc>
        <w:tc>
          <w:tcPr>
            <w:tcW w:w="714" w:type="dxa"/>
            <w:gridSpan w:val="2"/>
            <w:vAlign w:val="center"/>
          </w:tcPr>
          <w:p w:rsidR="004D7D8F" w:rsidRPr="00366F94" w:rsidRDefault="004D7D8F" w:rsidP="0037718E">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366F94" w:rsidRDefault="004D7D8F" w:rsidP="0037718E">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366F94" w:rsidRDefault="004D7D8F" w:rsidP="0037718E">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366F94" w:rsidRDefault="004D7D8F" w:rsidP="0037718E">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366F94" w:rsidRDefault="004D7D8F" w:rsidP="0037718E">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366F94" w:rsidRDefault="004D7D8F" w:rsidP="0037718E">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37718E">
            <w:pPr>
              <w:jc w:val="center"/>
              <w:rPr>
                <w:rFonts w:ascii="Times New Roman" w:hAnsi="Times New Roman" w:cs="Times New Roman"/>
                <w:sz w:val="24"/>
                <w:szCs w:val="24"/>
              </w:rPr>
            </w:pPr>
          </w:p>
        </w:tc>
        <w:tc>
          <w:tcPr>
            <w:tcW w:w="826" w:type="dxa"/>
            <w:gridSpan w:val="3"/>
            <w:vAlign w:val="center"/>
          </w:tcPr>
          <w:p w:rsidR="004D7D8F" w:rsidRDefault="004D7D8F" w:rsidP="00893423">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885B0B"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825980" w:rsidRDefault="004D7D8F" w:rsidP="00AE19E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93423">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37718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963172">
        <w:trPr>
          <w:gridAfter w:val="1"/>
          <w:wAfter w:w="30" w:type="dxa"/>
          <w:trHeight w:val="178"/>
        </w:trPr>
        <w:tc>
          <w:tcPr>
            <w:tcW w:w="807" w:type="dxa"/>
            <w:vMerge w:val="restart"/>
          </w:tcPr>
          <w:p w:rsidR="004D7D8F" w:rsidRDefault="004D7D8F" w:rsidP="00EB276A">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4D7D8F" w:rsidRPr="005A52BA" w:rsidRDefault="004D7D8F" w:rsidP="005B2FEF">
            <w:pPr>
              <w:rPr>
                <w:rFonts w:ascii="Times New Roman" w:hAnsi="Times New Roman" w:cs="Times New Roman"/>
                <w:sz w:val="24"/>
                <w:szCs w:val="24"/>
              </w:rPr>
            </w:pPr>
            <w:r>
              <w:rPr>
                <w:rFonts w:ascii="Times New Roman" w:hAnsi="Times New Roman" w:cs="Times New Roman"/>
                <w:sz w:val="24"/>
                <w:szCs w:val="24"/>
              </w:rPr>
              <w:t xml:space="preserve"> Осуществление учета кадров и делопроизводства по кадрам:</w:t>
            </w:r>
          </w:p>
        </w:tc>
      </w:tr>
      <w:tr w:rsidR="004D7D8F" w:rsidTr="00EB276A">
        <w:trPr>
          <w:gridAfter w:val="1"/>
          <w:wAfter w:w="30" w:type="dxa"/>
          <w:trHeight w:val="769"/>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E26493">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E2649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делопроизводству по кадрам;</w:t>
            </w:r>
          </w:p>
        </w:tc>
        <w:tc>
          <w:tcPr>
            <w:tcW w:w="714" w:type="dxa"/>
            <w:gridSpan w:val="2"/>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366F94" w:rsidRDefault="004D7D8F"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68521F">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E26493">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E26493">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подготовке, оформлению проектов приказов и необходимых документов, </w:t>
            </w:r>
            <w:r>
              <w:rPr>
                <w:rFonts w:ascii="Times New Roman" w:hAnsi="Times New Roman" w:cs="Times New Roman"/>
                <w:sz w:val="24"/>
                <w:szCs w:val="24"/>
              </w:rPr>
              <w:lastRenderedPageBreak/>
              <w:t>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714" w:type="dxa"/>
            <w:gridSpan w:val="2"/>
            <w:vAlign w:val="center"/>
          </w:tcPr>
          <w:p w:rsidR="004D7D8F" w:rsidRPr="00366F94" w:rsidRDefault="004D7D8F" w:rsidP="0077406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366F94"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366F94"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366F94"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366F94"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68521F">
            <w:pPr>
              <w:jc w:val="center"/>
            </w:pPr>
            <w:r w:rsidRPr="00C05472">
              <w:rPr>
                <w:rFonts w:ascii="Times New Roman" w:hAnsi="Times New Roman" w:cs="Times New Roman"/>
                <w:sz w:val="24"/>
                <w:szCs w:val="24"/>
              </w:rPr>
              <w:t>значимый</w:t>
            </w:r>
          </w:p>
        </w:tc>
      </w:tr>
      <w:tr w:rsidR="004D7D8F" w:rsidTr="00963172">
        <w:trPr>
          <w:gridAfter w:val="1"/>
          <w:wAfter w:w="30" w:type="dxa"/>
          <w:trHeight w:val="121"/>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E26493">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p>
        </w:tc>
        <w:tc>
          <w:tcPr>
            <w:tcW w:w="714"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366F94" w:rsidRDefault="004D7D8F"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366F9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366F9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963172">
        <w:trPr>
          <w:gridAfter w:val="1"/>
          <w:wAfter w:w="30" w:type="dxa"/>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4D7D8F" w:rsidRDefault="004D7D8F" w:rsidP="0047553C">
            <w:pPr>
              <w:jc w:val="both"/>
              <w:rPr>
                <w:rFonts w:ascii="Times New Roman" w:hAnsi="Times New Roman" w:cs="Times New Roman"/>
                <w:sz w:val="24"/>
                <w:szCs w:val="24"/>
              </w:rPr>
            </w:pPr>
            <w:r>
              <w:rPr>
                <w:rFonts w:ascii="Times New Roman" w:hAnsi="Times New Roman" w:cs="Times New Roman"/>
                <w:sz w:val="24"/>
                <w:szCs w:val="24"/>
              </w:rPr>
              <w:t>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4D7D8F" w:rsidTr="00963172">
        <w:trPr>
          <w:gridAfter w:val="1"/>
          <w:wAfter w:w="30" w:type="dxa"/>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366F94"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06259B" w:rsidRDefault="004D7D8F" w:rsidP="000D43B2">
            <w:pPr>
              <w:jc w:val="both"/>
              <w:rPr>
                <w:rFonts w:ascii="Times New Roman" w:hAnsi="Times New Roman" w:cs="Times New Roman"/>
                <w:sz w:val="24"/>
                <w:szCs w:val="24"/>
              </w:rPr>
            </w:pPr>
            <w:r w:rsidRPr="0006259B">
              <w:rPr>
                <w:rFonts w:ascii="Times New Roman" w:hAnsi="Times New Roman" w:cs="Times New Roman"/>
                <w:sz w:val="24"/>
                <w:szCs w:val="24"/>
              </w:rPr>
              <w:t>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без проведения конкурса в случае, когда требуется проведение конкурса при замещении указанной должности;</w:t>
            </w:r>
          </w:p>
        </w:tc>
        <w:tc>
          <w:tcPr>
            <w:tcW w:w="714" w:type="dxa"/>
            <w:gridSpan w:val="2"/>
            <w:vAlign w:val="center"/>
          </w:tcPr>
          <w:p w:rsidR="004D7D8F"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963172">
        <w:trPr>
          <w:gridAfter w:val="1"/>
          <w:wAfter w:w="30" w:type="dxa"/>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EB276A">
            <w:pPr>
              <w:widowControl w:val="0"/>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366F94" w:rsidRDefault="004D7D8F" w:rsidP="00EB276A">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EB276A">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EB276A">
            <w:pPr>
              <w:widowControl w:val="0"/>
              <w:jc w:val="both"/>
              <w:rPr>
                <w:rFonts w:ascii="Times New Roman" w:hAnsi="Times New Roman" w:cs="Times New Roman"/>
                <w:sz w:val="24"/>
                <w:szCs w:val="24"/>
              </w:rPr>
            </w:pPr>
            <w:r>
              <w:rPr>
                <w:rFonts w:ascii="Times New Roman" w:hAnsi="Times New Roman" w:cs="Times New Roman"/>
                <w:sz w:val="24"/>
                <w:szCs w:val="24"/>
              </w:rPr>
              <w:t>несоответствие квалификационных требований уровню профессионального образования, стажу гражданской службы, профессиональным знаниям и умениям, необходимым для исполнения должностных обязанностей гражданами, замещающими должности гражданской службы;</w:t>
            </w:r>
          </w:p>
        </w:tc>
        <w:tc>
          <w:tcPr>
            <w:tcW w:w="714" w:type="dxa"/>
            <w:gridSpan w:val="2"/>
            <w:vAlign w:val="center"/>
          </w:tcPr>
          <w:p w:rsidR="004D7D8F" w:rsidRPr="00366F94" w:rsidRDefault="004D7D8F" w:rsidP="00EB276A">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EB276A">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Default="004D7D8F" w:rsidP="00EB276A">
            <w:pPr>
              <w:widowControl w:val="0"/>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4D7D8F" w:rsidRPr="00366F94" w:rsidRDefault="004D7D8F" w:rsidP="00EB276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366F94" w:rsidRDefault="004D7D8F" w:rsidP="00EB276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366F94" w:rsidRDefault="004D7D8F" w:rsidP="00EB276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EB276A">
            <w:pPr>
              <w:widowControl w:val="0"/>
              <w:jc w:val="center"/>
            </w:pPr>
            <w:r w:rsidRPr="00C05472">
              <w:rPr>
                <w:rFonts w:ascii="Times New Roman" w:hAnsi="Times New Roman" w:cs="Times New Roman"/>
                <w:sz w:val="24"/>
                <w:szCs w:val="24"/>
              </w:rPr>
              <w:t>значимый</w:t>
            </w:r>
          </w:p>
        </w:tc>
      </w:tr>
      <w:tr w:rsidR="004D7D8F" w:rsidTr="00963172">
        <w:trPr>
          <w:gridAfter w:val="1"/>
          <w:wAfter w:w="30" w:type="dxa"/>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366F94" w:rsidRDefault="004D7D8F"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714"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68521F">
            <w:pPr>
              <w:jc w:val="center"/>
            </w:pPr>
            <w:r w:rsidRPr="00C05472">
              <w:rPr>
                <w:rFonts w:ascii="Times New Roman" w:hAnsi="Times New Roman" w:cs="Times New Roman"/>
                <w:sz w:val="24"/>
                <w:szCs w:val="24"/>
              </w:rPr>
              <w:t>значимый</w:t>
            </w:r>
          </w:p>
        </w:tc>
      </w:tr>
      <w:tr w:rsidR="004D7D8F" w:rsidTr="00963172">
        <w:trPr>
          <w:gridAfter w:val="1"/>
          <w:wAfter w:w="30" w:type="dxa"/>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366F94" w:rsidRDefault="004D7D8F"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14" w:type="dxa"/>
            <w:gridSpan w:val="2"/>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D513D3">
        <w:trPr>
          <w:gridAfter w:val="1"/>
          <w:wAfter w:w="30" w:type="dxa"/>
          <w:trHeight w:val="776"/>
        </w:trPr>
        <w:tc>
          <w:tcPr>
            <w:tcW w:w="807" w:type="dxa"/>
            <w:vMerge w:val="restart"/>
          </w:tcPr>
          <w:p w:rsidR="004D7D8F" w:rsidRDefault="004D7D8F" w:rsidP="00EB276A">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4D7D8F" w:rsidRDefault="004D7D8F" w:rsidP="00334619">
            <w:pPr>
              <w:jc w:val="both"/>
            </w:pPr>
            <w:r>
              <w:rPr>
                <w:rFonts w:ascii="Times New Roman" w:hAnsi="Times New Roman" w:cs="Times New Roman"/>
                <w:color w:val="000000"/>
                <w:sz w:val="24"/>
                <w:szCs w:val="24"/>
              </w:rPr>
              <w:t>Поступление на работу граждан</w:t>
            </w:r>
            <w:r>
              <w:rPr>
                <w:rFonts w:ascii="Times New Roman" w:hAnsi="Times New Roman" w:cs="Times New Roman"/>
                <w:sz w:val="24"/>
                <w:szCs w:val="24"/>
              </w:rPr>
              <w:t xml:space="preserve"> на должности, не отнесенные к должностям федеральной государственной гражданской службы, заключение трудовых договоров:</w:t>
            </w:r>
          </w:p>
        </w:tc>
      </w:tr>
      <w:tr w:rsidR="004D7D8F" w:rsidTr="00963172">
        <w:trPr>
          <w:gridAfter w:val="1"/>
          <w:wAfter w:w="30" w:type="dxa"/>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067E9A"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714" w:type="dxa"/>
            <w:gridSpan w:val="2"/>
            <w:vAlign w:val="center"/>
          </w:tcPr>
          <w:p w:rsidR="004D7D8F"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963172">
        <w:trPr>
          <w:gridAfter w:val="1"/>
          <w:wAfter w:w="30" w:type="dxa"/>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067E9A" w:rsidRDefault="004D7D8F"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0D43B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714" w:type="dxa"/>
            <w:gridSpan w:val="2"/>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D513D3">
        <w:trPr>
          <w:gridAfter w:val="1"/>
          <w:wAfter w:w="30" w:type="dxa"/>
          <w:trHeight w:val="747"/>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067E9A" w:rsidRDefault="004D7D8F"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0D43B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договоров гражданско-правового характера;</w:t>
            </w:r>
          </w:p>
        </w:tc>
        <w:tc>
          <w:tcPr>
            <w:tcW w:w="714" w:type="dxa"/>
            <w:gridSpan w:val="2"/>
            <w:vAlign w:val="center"/>
          </w:tcPr>
          <w:p w:rsidR="004D7D8F"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D513D3">
        <w:trPr>
          <w:gridAfter w:val="1"/>
          <w:wAfter w:w="30" w:type="dxa"/>
          <w:trHeight w:val="1538"/>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067E9A" w:rsidRDefault="004D7D8F"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0D43B2">
            <w:pPr>
              <w:jc w:val="both"/>
              <w:rPr>
                <w:rFonts w:ascii="Times New Roman" w:hAnsi="Times New Roman" w:cs="Times New Roman"/>
                <w:sz w:val="24"/>
                <w:szCs w:val="24"/>
              </w:rPr>
            </w:pPr>
            <w:r>
              <w:rPr>
                <w:rFonts w:ascii="Times New Roman" w:hAnsi="Times New Roman" w:cs="Times New Roman"/>
                <w:sz w:val="24"/>
                <w:szCs w:val="24"/>
              </w:rPr>
              <w:t>наличие условий, не предусмотренных положениями законодательных и нормативных правовых актов Российской Федерации для договоров гражданско-правового характера;</w:t>
            </w:r>
          </w:p>
        </w:tc>
        <w:tc>
          <w:tcPr>
            <w:tcW w:w="714" w:type="dxa"/>
            <w:gridSpan w:val="2"/>
            <w:vAlign w:val="center"/>
          </w:tcPr>
          <w:p w:rsidR="004D7D8F"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963172">
        <w:trPr>
          <w:gridAfter w:val="1"/>
          <w:wAfter w:w="30" w:type="dxa"/>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067E9A" w:rsidRDefault="004D7D8F"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0D43B2">
            <w:pPr>
              <w:jc w:val="center"/>
            </w:pPr>
            <w:r w:rsidRPr="00643310">
              <w:rPr>
                <w:rFonts w:ascii="Times New Roman" w:hAnsi="Times New Roman" w:cs="Times New Roman"/>
                <w:sz w:val="24"/>
                <w:szCs w:val="24"/>
              </w:rPr>
              <w:t>низкий</w:t>
            </w:r>
          </w:p>
        </w:tc>
      </w:tr>
      <w:tr w:rsidR="004D7D8F" w:rsidTr="00D513D3">
        <w:trPr>
          <w:gridAfter w:val="1"/>
          <w:wAfter w:w="30" w:type="dxa"/>
          <w:trHeight w:val="454"/>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4D7D8F" w:rsidRDefault="004D7D8F" w:rsidP="009C4EFD">
            <w:pPr>
              <w:jc w:val="both"/>
            </w:pPr>
            <w:r>
              <w:rPr>
                <w:rFonts w:ascii="Times New Roman" w:hAnsi="Times New Roman" w:cs="Times New Roman"/>
                <w:sz w:val="24"/>
                <w:szCs w:val="24"/>
              </w:rPr>
              <w:t>Осуществление формирования и хранения личных дел сотрудников УФК:</w:t>
            </w:r>
          </w:p>
        </w:tc>
      </w:tr>
      <w:tr w:rsidR="004D7D8F" w:rsidTr="00963172">
        <w:trPr>
          <w:gridAfter w:val="1"/>
          <w:wAfter w:w="30" w:type="dxa"/>
          <w:trHeight w:val="1189"/>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067E9A"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tc>
        <w:tc>
          <w:tcPr>
            <w:tcW w:w="714" w:type="dxa"/>
            <w:gridSpan w:val="2"/>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963172">
        <w:trPr>
          <w:gridAfter w:val="1"/>
          <w:wAfter w:w="30" w:type="dxa"/>
          <w:trHeight w:val="655"/>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067E9A"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0D43B2">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УФК, в том числе уволенных;</w:t>
            </w:r>
          </w:p>
        </w:tc>
        <w:tc>
          <w:tcPr>
            <w:tcW w:w="714" w:type="dxa"/>
            <w:gridSpan w:val="2"/>
            <w:vAlign w:val="center"/>
          </w:tcPr>
          <w:p w:rsidR="004D7D8F"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963172">
        <w:trPr>
          <w:gridAfter w:val="1"/>
          <w:wAfter w:w="30" w:type="dxa"/>
          <w:trHeight w:val="526"/>
        </w:trPr>
        <w:tc>
          <w:tcPr>
            <w:tcW w:w="807" w:type="dxa"/>
            <w:vMerge/>
          </w:tcPr>
          <w:p w:rsidR="004D7D8F" w:rsidRDefault="004D7D8F" w:rsidP="000D43B2">
            <w:pPr>
              <w:jc w:val="center"/>
              <w:rPr>
                <w:rFonts w:ascii="Times New Roman" w:hAnsi="Times New Roman" w:cs="Times New Roman"/>
                <w:sz w:val="24"/>
                <w:szCs w:val="24"/>
              </w:rPr>
            </w:pPr>
          </w:p>
        </w:tc>
        <w:tc>
          <w:tcPr>
            <w:tcW w:w="826" w:type="dxa"/>
            <w:gridSpan w:val="3"/>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067E9A"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0D43B2">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0D43B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366F94" w:rsidRDefault="004D7D8F" w:rsidP="000D43B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366F94" w:rsidRDefault="004D7D8F" w:rsidP="000D43B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0D43B2">
            <w:pPr>
              <w:jc w:val="center"/>
            </w:pPr>
            <w:r w:rsidRPr="00643310">
              <w:rPr>
                <w:rFonts w:ascii="Times New Roman" w:hAnsi="Times New Roman" w:cs="Times New Roman"/>
                <w:sz w:val="24"/>
                <w:szCs w:val="24"/>
              </w:rPr>
              <w:t>низкий</w:t>
            </w:r>
          </w:p>
        </w:tc>
      </w:tr>
      <w:tr w:rsidR="004D7D8F" w:rsidTr="00D513D3">
        <w:trPr>
          <w:gridAfter w:val="1"/>
          <w:wAfter w:w="30" w:type="dxa"/>
          <w:trHeight w:val="458"/>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4D7D8F" w:rsidRDefault="004D7D8F" w:rsidP="009C4EFD">
            <w:pPr>
              <w:jc w:val="both"/>
            </w:pPr>
            <w:r>
              <w:rPr>
                <w:rFonts w:ascii="Times New Roman" w:hAnsi="Times New Roman" w:cs="Times New Roman"/>
                <w:sz w:val="24"/>
                <w:szCs w:val="24"/>
              </w:rPr>
              <w:t>Осуществление исчисления стажа государственной гражданской службы Российской Федерации:</w:t>
            </w:r>
          </w:p>
        </w:tc>
      </w:tr>
      <w:tr w:rsidR="004D7D8F" w:rsidTr="00D513D3">
        <w:trPr>
          <w:gridAfter w:val="1"/>
          <w:wAfter w:w="30" w:type="dxa"/>
          <w:trHeight w:val="1825"/>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pPr>
            <w:r>
              <w:rPr>
                <w:rFonts w:ascii="Times New Roman" w:hAnsi="Times New Roman" w:cs="Times New Roman"/>
                <w:sz w:val="24"/>
                <w:szCs w:val="24"/>
              </w:rPr>
              <w:t>6</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гражданского служащего за выслугу лет на государственной гражданской службе Российской Федерации;</w:t>
            </w:r>
          </w:p>
        </w:tc>
        <w:tc>
          <w:tcPr>
            <w:tcW w:w="714"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366F94"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366F94"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366F9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366F94" w:rsidRDefault="004D7D8F" w:rsidP="00774066">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366F9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68521F">
            <w:pPr>
              <w:jc w:val="center"/>
            </w:pPr>
            <w:r w:rsidRPr="00C05472">
              <w:rPr>
                <w:rFonts w:ascii="Times New Roman" w:hAnsi="Times New Roman" w:cs="Times New Roman"/>
                <w:sz w:val="24"/>
                <w:szCs w:val="24"/>
              </w:rPr>
              <w:t>значимый</w:t>
            </w:r>
          </w:p>
        </w:tc>
      </w:tr>
      <w:tr w:rsidR="004D7D8F" w:rsidTr="00D513D3">
        <w:trPr>
          <w:gridAfter w:val="1"/>
          <w:wAfter w:w="30" w:type="dxa"/>
          <w:trHeight w:val="845"/>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pPr>
            <w:r>
              <w:rPr>
                <w:rFonts w:ascii="Times New Roman" w:hAnsi="Times New Roman" w:cs="Times New Roman"/>
                <w:sz w:val="24"/>
                <w:szCs w:val="24"/>
              </w:rPr>
              <w:t>6</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714"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366F94" w:rsidRDefault="004D7D8F"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366F9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366F94" w:rsidRDefault="004D7D8F" w:rsidP="00774066">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4D7D8F" w:rsidRPr="00366F9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значимый</w:t>
            </w:r>
          </w:p>
        </w:tc>
      </w:tr>
      <w:tr w:rsidR="004D7D8F" w:rsidTr="00963172">
        <w:trPr>
          <w:gridAfter w:val="1"/>
          <w:wAfter w:w="30" w:type="dxa"/>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pPr>
            <w:r>
              <w:rPr>
                <w:rFonts w:ascii="Times New Roman" w:hAnsi="Times New Roman" w:cs="Times New Roman"/>
                <w:sz w:val="24"/>
                <w:szCs w:val="24"/>
              </w:rPr>
              <w:t>6</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4D7D8F" w:rsidRPr="00366F94" w:rsidRDefault="004D7D8F"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4D7D8F" w:rsidRPr="00366F94" w:rsidRDefault="004D7D8F"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4D7D8F" w:rsidRPr="00366F94"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366F9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366F9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963172">
        <w:trPr>
          <w:gridAfter w:val="1"/>
          <w:wAfter w:w="30" w:type="dxa"/>
        </w:trPr>
        <w:tc>
          <w:tcPr>
            <w:tcW w:w="807" w:type="dxa"/>
            <w:vMerge w:val="restart"/>
          </w:tcPr>
          <w:p w:rsidR="004D7D8F" w:rsidRDefault="004D7D8F" w:rsidP="00EB276A">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551" w:type="dxa"/>
            <w:gridSpan w:val="32"/>
            <w:vAlign w:val="center"/>
          </w:tcPr>
          <w:p w:rsidR="004D7D8F" w:rsidRDefault="004D7D8F" w:rsidP="00D516AE">
            <w:pPr>
              <w:jc w:val="both"/>
            </w:pPr>
            <w:r>
              <w:rPr>
                <w:rFonts w:ascii="Times New Roman" w:hAnsi="Times New Roman" w:cs="Times New Roman"/>
                <w:sz w:val="24"/>
                <w:szCs w:val="24"/>
              </w:rPr>
              <w:t>Осуществление работы по предоставлению отпусков:</w:t>
            </w:r>
          </w:p>
        </w:tc>
      </w:tr>
      <w:tr w:rsidR="004D7D8F" w:rsidTr="00963172">
        <w:trPr>
          <w:gridAfter w:val="1"/>
          <w:wAfter w:w="30" w:type="dxa"/>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2C7C04"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сотрудникам УФК продолжительности ежегодного дополнительного отпуска за выслугу лет;</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963172">
        <w:trPr>
          <w:gridAfter w:val="1"/>
          <w:wAfter w:w="30" w:type="dxa"/>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2C7C04" w:rsidRDefault="004D7D8F" w:rsidP="00774066">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продолжительности ежегодного дополнительного оплачиваемого отпуска сотрудникам УФК, имеющим ненормированный служебный день;</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963172">
        <w:trPr>
          <w:gridAfter w:val="1"/>
          <w:wAfter w:w="30" w:type="dxa"/>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2C7C04" w:rsidRDefault="004D7D8F" w:rsidP="00774066">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компенсационных выплат сотрудникам УФК за неиспользованный отпуск при освобождении от замещаемой должности и увольнении;</w:t>
            </w:r>
          </w:p>
        </w:tc>
        <w:tc>
          <w:tcPr>
            <w:tcW w:w="714"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p>
          <w:p w:rsidR="004D7D8F" w:rsidRDefault="004D7D8F" w:rsidP="009E5E7A">
            <w:pPr>
              <w:jc w:val="center"/>
            </w:pPr>
            <w:r>
              <w:rPr>
                <w:rFonts w:ascii="Times New Roman" w:hAnsi="Times New Roman" w:cs="Times New Roman"/>
                <w:sz w:val="24"/>
                <w:szCs w:val="24"/>
              </w:rPr>
              <w:t>значимый</w:t>
            </w:r>
          </w:p>
        </w:tc>
      </w:tr>
      <w:tr w:rsidR="004D7D8F" w:rsidTr="00963172">
        <w:trPr>
          <w:gridAfter w:val="1"/>
          <w:wAfter w:w="30" w:type="dxa"/>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2C7C04" w:rsidRDefault="004D7D8F" w:rsidP="00774066">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D27803">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учета времени сверхурочной работы при </w:t>
            </w:r>
            <w:r w:rsidRPr="00D27803">
              <w:rPr>
                <w:rFonts w:ascii="Times New Roman" w:hAnsi="Times New Roman" w:cs="Times New Roman"/>
                <w:sz w:val="24"/>
                <w:szCs w:val="24"/>
              </w:rPr>
              <w:t>не</w:t>
            </w:r>
            <w:r>
              <w:rPr>
                <w:rFonts w:ascii="Times New Roman" w:hAnsi="Times New Roman" w:cs="Times New Roman"/>
                <w:sz w:val="24"/>
                <w:szCs w:val="24"/>
              </w:rPr>
              <w:t xml:space="preserve"> </w:t>
            </w:r>
            <w:r w:rsidRPr="00D27803">
              <w:rPr>
                <w:rFonts w:ascii="Times New Roman" w:hAnsi="Times New Roman" w:cs="Times New Roman"/>
                <w:sz w:val="24"/>
                <w:szCs w:val="24"/>
              </w:rPr>
              <w:t>предоставлении</w:t>
            </w:r>
            <w:r>
              <w:rPr>
                <w:rFonts w:ascii="Times New Roman" w:hAnsi="Times New Roman" w:cs="Times New Roman"/>
                <w:sz w:val="24"/>
                <w:szCs w:val="24"/>
              </w:rPr>
              <w:t xml:space="preserve"> сотруднику УФК дополнительного отпуска за ненормированный служебный день;</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963172">
        <w:trPr>
          <w:gridAfter w:val="1"/>
          <w:wAfter w:w="30" w:type="dxa"/>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rsidP="00774066">
            <w:pPr>
              <w:jc w:val="center"/>
            </w:pPr>
            <w:r>
              <w:rPr>
                <w:rFonts w:ascii="Times New Roman" w:hAnsi="Times New Roman" w:cs="Times New Roman"/>
                <w:sz w:val="24"/>
                <w:szCs w:val="24"/>
              </w:rPr>
              <w:t>7</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963172">
        <w:trPr>
          <w:gridAfter w:val="1"/>
          <w:wAfter w:w="30" w:type="dxa"/>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4D7D8F" w:rsidRPr="005A52BA" w:rsidRDefault="004D7D8F" w:rsidP="009C4EFD">
            <w:pPr>
              <w:rPr>
                <w:rFonts w:ascii="Times New Roman" w:hAnsi="Times New Roman" w:cs="Times New Roman"/>
                <w:sz w:val="24"/>
                <w:szCs w:val="24"/>
              </w:rPr>
            </w:pPr>
            <w:r>
              <w:rPr>
                <w:rFonts w:ascii="Times New Roman" w:hAnsi="Times New Roman" w:cs="Times New Roman"/>
                <w:sz w:val="24"/>
                <w:szCs w:val="24"/>
              </w:rPr>
              <w:t>Осуществление реорганизации или ликвидации государственного органа:</w:t>
            </w:r>
          </w:p>
        </w:tc>
      </w:tr>
      <w:tr w:rsidR="004D7D8F" w:rsidTr="00963172">
        <w:trPr>
          <w:gridAfter w:val="1"/>
          <w:wAfter w:w="30" w:type="dxa"/>
        </w:trPr>
        <w:tc>
          <w:tcPr>
            <w:tcW w:w="807" w:type="dxa"/>
            <w:vMerge/>
          </w:tcPr>
          <w:p w:rsidR="004D7D8F" w:rsidRDefault="004D7D8F" w:rsidP="00E37C00">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E37C00">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E37C00">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законодательства Российской Федерации о государственной гражданской службе при реорганизации </w:t>
            </w:r>
            <w:r>
              <w:rPr>
                <w:rFonts w:ascii="Times New Roman" w:hAnsi="Times New Roman" w:cs="Times New Roman"/>
                <w:sz w:val="24"/>
                <w:szCs w:val="24"/>
              </w:rPr>
              <w:lastRenderedPageBreak/>
              <w:t>или ликвидации государственного органа либо сокращении должностей федеральной государственной гражданской службы;</w:t>
            </w:r>
          </w:p>
        </w:tc>
        <w:tc>
          <w:tcPr>
            <w:tcW w:w="714"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68521F">
            <w:pPr>
              <w:jc w:val="center"/>
            </w:pPr>
            <w:r w:rsidRPr="00C05472">
              <w:rPr>
                <w:rFonts w:ascii="Times New Roman" w:hAnsi="Times New Roman" w:cs="Times New Roman"/>
                <w:sz w:val="24"/>
                <w:szCs w:val="24"/>
              </w:rPr>
              <w:t>значимый</w:t>
            </w:r>
          </w:p>
        </w:tc>
      </w:tr>
      <w:tr w:rsidR="004D7D8F" w:rsidTr="00963172">
        <w:trPr>
          <w:gridAfter w:val="1"/>
          <w:wAfter w:w="30" w:type="dxa"/>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E37C0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E37C00">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tc>
        <w:tc>
          <w:tcPr>
            <w:tcW w:w="714"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963172">
        <w:trPr>
          <w:gridAfter w:val="1"/>
          <w:wAfter w:w="30" w:type="dxa"/>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2C7C04"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E37C0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D513D3">
        <w:trPr>
          <w:gridAfter w:val="1"/>
          <w:wAfter w:w="30" w:type="dxa"/>
          <w:trHeight w:val="512"/>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4D7D8F" w:rsidRDefault="004D7D8F" w:rsidP="009C4EFD">
            <w:pPr>
              <w:jc w:val="both"/>
            </w:pPr>
            <w:r>
              <w:rPr>
                <w:rFonts w:ascii="Times New Roman" w:hAnsi="Times New Roman" w:cs="Times New Roman"/>
                <w:sz w:val="24"/>
                <w:szCs w:val="24"/>
              </w:rPr>
              <w:t>Осуществление хранения и ведения трудовых книжек сотрудников УФК:</w:t>
            </w:r>
          </w:p>
        </w:tc>
      </w:tr>
      <w:tr w:rsidR="004D7D8F" w:rsidTr="00963172">
        <w:trPr>
          <w:gridAfter w:val="1"/>
          <w:wAfter w:w="30" w:type="dxa"/>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pPr>
            <w:r>
              <w:rPr>
                <w:rFonts w:ascii="Times New Roman" w:hAnsi="Times New Roman" w:cs="Times New Roman"/>
                <w:sz w:val="24"/>
                <w:szCs w:val="24"/>
              </w:rPr>
              <w:t>9</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4F422A">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поступлением на гражданскую службу (на работу), ее прохождением, назначением на должность и освобождением от нее;</w:t>
            </w:r>
          </w:p>
        </w:tc>
        <w:tc>
          <w:tcPr>
            <w:tcW w:w="714"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68521F">
            <w:pPr>
              <w:jc w:val="center"/>
            </w:pPr>
            <w:r w:rsidRPr="00C05472">
              <w:rPr>
                <w:rFonts w:ascii="Times New Roman" w:hAnsi="Times New Roman" w:cs="Times New Roman"/>
                <w:sz w:val="24"/>
                <w:szCs w:val="24"/>
              </w:rPr>
              <w:t>значимый</w:t>
            </w:r>
          </w:p>
        </w:tc>
      </w:tr>
      <w:tr w:rsidR="004D7D8F" w:rsidTr="00963172">
        <w:trPr>
          <w:gridAfter w:val="1"/>
          <w:wAfter w:w="30" w:type="dxa"/>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rsidP="00E37C00">
            <w:pPr>
              <w:jc w:val="center"/>
            </w:pPr>
            <w:r>
              <w:rPr>
                <w:rFonts w:ascii="Times New Roman" w:hAnsi="Times New Roman" w:cs="Times New Roman"/>
                <w:sz w:val="24"/>
                <w:szCs w:val="24"/>
              </w:rPr>
              <w:t>9</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награждением, поощрением сотрудников УФК;</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D513D3">
        <w:trPr>
          <w:gridAfter w:val="1"/>
          <w:wAfter w:w="30" w:type="dxa"/>
          <w:trHeight w:val="896"/>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rsidP="00E37C00">
            <w:pPr>
              <w:jc w:val="center"/>
            </w:pPr>
            <w:r>
              <w:rPr>
                <w:rFonts w:ascii="Times New Roman" w:hAnsi="Times New Roman" w:cs="Times New Roman"/>
                <w:sz w:val="24"/>
                <w:szCs w:val="24"/>
              </w:rPr>
              <w:t>9</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D513D3">
        <w:trPr>
          <w:gridAfter w:val="1"/>
          <w:wAfter w:w="30" w:type="dxa"/>
          <w:trHeight w:val="46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3551" w:type="dxa"/>
            <w:gridSpan w:val="32"/>
            <w:vAlign w:val="center"/>
          </w:tcPr>
          <w:p w:rsidR="004D7D8F" w:rsidRPr="00236229" w:rsidRDefault="004D7D8F" w:rsidP="009C4EFD">
            <w:pPr>
              <w:rPr>
                <w:rFonts w:ascii="Times New Roman" w:hAnsi="Times New Roman" w:cs="Times New Roman"/>
                <w:sz w:val="24"/>
                <w:szCs w:val="24"/>
              </w:rPr>
            </w:pPr>
            <w:r>
              <w:rPr>
                <w:rFonts w:ascii="Times New Roman" w:hAnsi="Times New Roman" w:cs="Times New Roman"/>
                <w:sz w:val="24"/>
                <w:szCs w:val="24"/>
              </w:rPr>
              <w:t>Осуществление командирования сотрудников УФК:</w:t>
            </w:r>
          </w:p>
        </w:tc>
      </w:tr>
      <w:tr w:rsidR="004D7D8F" w:rsidTr="00D513D3">
        <w:trPr>
          <w:gridAfter w:val="1"/>
          <w:wAfter w:w="30" w:type="dxa"/>
          <w:trHeight w:val="977"/>
        </w:trPr>
        <w:tc>
          <w:tcPr>
            <w:tcW w:w="807" w:type="dxa"/>
            <w:vMerge/>
          </w:tcPr>
          <w:p w:rsidR="004D7D8F" w:rsidRDefault="004D7D8F" w:rsidP="00E37C00">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E37C0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УФК, в том числе руководителя УФК;</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pPr>
            <w:r>
              <w:rPr>
                <w:rFonts w:ascii="Times New Roman" w:hAnsi="Times New Roman" w:cs="Times New Roman"/>
                <w:sz w:val="24"/>
                <w:szCs w:val="24"/>
              </w:rPr>
              <w:t>средний</w:t>
            </w:r>
          </w:p>
        </w:tc>
      </w:tr>
      <w:tr w:rsidR="004D7D8F" w:rsidTr="00D513D3">
        <w:trPr>
          <w:gridAfter w:val="1"/>
          <w:wAfter w:w="30" w:type="dxa"/>
          <w:trHeight w:val="835"/>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pPr>
            <w:r>
              <w:rPr>
                <w:rFonts w:ascii="Times New Roman" w:hAnsi="Times New Roman" w:cs="Times New Roman"/>
                <w:sz w:val="24"/>
                <w:szCs w:val="24"/>
              </w:rPr>
              <w:t>10</w:t>
            </w:r>
          </w:p>
        </w:tc>
        <w:tc>
          <w:tcPr>
            <w:tcW w:w="753" w:type="dxa"/>
            <w:gridSpan w:val="4"/>
            <w:vAlign w:val="center"/>
          </w:tcPr>
          <w:p w:rsidR="004D7D8F" w:rsidRDefault="004D7D8F" w:rsidP="00E37C0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963172">
        <w:trPr>
          <w:gridAfter w:val="1"/>
          <w:wAfter w:w="30" w:type="dxa"/>
          <w:trHeight w:val="412"/>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11.</w:t>
            </w:r>
          </w:p>
        </w:tc>
        <w:tc>
          <w:tcPr>
            <w:tcW w:w="13551" w:type="dxa"/>
            <w:gridSpan w:val="32"/>
            <w:vAlign w:val="center"/>
          </w:tcPr>
          <w:p w:rsidR="004D7D8F" w:rsidRDefault="004D7D8F" w:rsidP="009C4EFD">
            <w:r>
              <w:rPr>
                <w:rFonts w:ascii="Times New Roman" w:hAnsi="Times New Roman" w:cs="Times New Roman"/>
                <w:sz w:val="24"/>
                <w:szCs w:val="24"/>
              </w:rPr>
              <w:t>Осуществление оформления и выдачи сотрудникам УФК служебных удостоверений:</w:t>
            </w:r>
          </w:p>
        </w:tc>
      </w:tr>
      <w:tr w:rsidR="004D7D8F" w:rsidTr="00D513D3">
        <w:trPr>
          <w:gridAfter w:val="1"/>
          <w:wAfter w:w="30" w:type="dxa"/>
          <w:trHeight w:val="765"/>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rsidP="00774066">
            <w:pPr>
              <w:jc w:val="center"/>
              <w:rPr>
                <w:rFonts w:ascii="Times New Roman" w:hAnsi="Times New Roman" w:cs="Times New Roman"/>
                <w:sz w:val="24"/>
                <w:szCs w:val="24"/>
              </w:rPr>
            </w:pPr>
            <w:r w:rsidRPr="00A01459">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выдачи служебных удостоверений;</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678"/>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rsidP="00774066">
            <w:pPr>
              <w:jc w:val="center"/>
              <w:rPr>
                <w:rFonts w:ascii="Times New Roman" w:hAnsi="Times New Roman" w:cs="Times New Roman"/>
                <w:sz w:val="24"/>
                <w:szCs w:val="24"/>
              </w:rPr>
            </w:pPr>
            <w:r w:rsidRPr="00A01459">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963172">
        <w:trPr>
          <w:gridAfter w:val="1"/>
          <w:wAfter w:w="30" w:type="dxa"/>
          <w:trHeight w:val="42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12.</w:t>
            </w:r>
          </w:p>
        </w:tc>
        <w:tc>
          <w:tcPr>
            <w:tcW w:w="13551" w:type="dxa"/>
            <w:gridSpan w:val="32"/>
            <w:vAlign w:val="center"/>
          </w:tcPr>
          <w:p w:rsidR="004D7D8F" w:rsidRDefault="004D7D8F" w:rsidP="009C4EFD">
            <w:pPr>
              <w:jc w:val="both"/>
            </w:pPr>
            <w:r>
              <w:rPr>
                <w:rFonts w:ascii="Times New Roman" w:hAnsi="Times New Roman" w:cs="Times New Roman"/>
                <w:sz w:val="24"/>
                <w:szCs w:val="24"/>
              </w:rPr>
              <w:t>Осуществление работы комиссий УФК:</w:t>
            </w:r>
          </w:p>
        </w:tc>
      </w:tr>
      <w:tr w:rsidR="004D7D8F" w:rsidTr="00963172">
        <w:trPr>
          <w:gridAfter w:val="1"/>
          <w:wAfter w:w="30" w:type="dxa"/>
          <w:trHeight w:val="699"/>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2C7C04" w:rsidRDefault="004D7D8F">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C64A3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конкурсной комиссии УФК;</w:t>
            </w:r>
          </w:p>
        </w:tc>
        <w:tc>
          <w:tcPr>
            <w:tcW w:w="714"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963172">
        <w:trPr>
          <w:gridAfter w:val="1"/>
          <w:wAfter w:w="30" w:type="dxa"/>
          <w:trHeight w:val="709"/>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2C7C04" w:rsidRDefault="004D7D8F" w:rsidP="00774066">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C64A3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аттестационной комиссии УФК;</w:t>
            </w:r>
          </w:p>
        </w:tc>
        <w:tc>
          <w:tcPr>
            <w:tcW w:w="714"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1B06F6">
        <w:trPr>
          <w:gridAfter w:val="1"/>
          <w:wAfter w:w="30" w:type="dxa"/>
          <w:trHeight w:val="743"/>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2C7C04" w:rsidRDefault="004D7D8F" w:rsidP="00774066">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комиссии по проведению служебных проверок;</w:t>
            </w:r>
          </w:p>
        </w:tc>
        <w:tc>
          <w:tcPr>
            <w:tcW w:w="714"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1B06F6">
        <w:trPr>
          <w:gridAfter w:val="1"/>
          <w:wAfter w:w="30" w:type="dxa"/>
          <w:trHeight w:val="743"/>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2C7C04" w:rsidRDefault="004D7D8F" w:rsidP="00774066">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D513D3">
        <w:trPr>
          <w:gridAfter w:val="1"/>
          <w:wAfter w:w="30" w:type="dxa"/>
          <w:trHeight w:val="177"/>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13551" w:type="dxa"/>
            <w:gridSpan w:val="32"/>
            <w:vAlign w:val="center"/>
          </w:tcPr>
          <w:p w:rsidR="004D7D8F" w:rsidRPr="00236229" w:rsidRDefault="004D7D8F" w:rsidP="00C9084D">
            <w:pPr>
              <w:rPr>
                <w:rFonts w:ascii="Times New Roman" w:hAnsi="Times New Roman" w:cs="Times New Roman"/>
                <w:sz w:val="24"/>
                <w:szCs w:val="24"/>
              </w:rPr>
            </w:pPr>
            <w:r>
              <w:rPr>
                <w:rFonts w:ascii="Times New Roman" w:hAnsi="Times New Roman" w:cs="Times New Roman"/>
                <w:sz w:val="24"/>
                <w:szCs w:val="24"/>
              </w:rPr>
              <w:t>Организация профессионального развития гражданского служащего:</w:t>
            </w:r>
          </w:p>
        </w:tc>
      </w:tr>
      <w:tr w:rsidR="004D7D8F" w:rsidTr="001B06F6">
        <w:trPr>
          <w:gridAfter w:val="1"/>
          <w:wAfter w:w="30" w:type="dxa"/>
          <w:trHeight w:val="1196"/>
        </w:trPr>
        <w:tc>
          <w:tcPr>
            <w:tcW w:w="807" w:type="dxa"/>
            <w:vMerge/>
          </w:tcPr>
          <w:p w:rsidR="004D7D8F" w:rsidRDefault="004D7D8F" w:rsidP="00E37C00">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организации дополнительного профессиона</w:t>
            </w:r>
          </w:p>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льного образования гражданских служащих;</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E37C00">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2C7C04" w:rsidRDefault="004D7D8F">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4D7D8F" w:rsidRPr="002C7C04" w:rsidRDefault="004D7D8F"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D7D8F" w:rsidRPr="002C7C04"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2C7C04"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D513D3">
        <w:trPr>
          <w:gridAfter w:val="1"/>
          <w:wAfter w:w="30" w:type="dxa"/>
          <w:trHeight w:val="338"/>
        </w:trPr>
        <w:tc>
          <w:tcPr>
            <w:tcW w:w="807" w:type="dxa"/>
            <w:vMerge w:val="restart"/>
          </w:tcPr>
          <w:p w:rsidR="004D7D8F" w:rsidRDefault="004D7D8F" w:rsidP="001B06F6">
            <w:pPr>
              <w:jc w:val="center"/>
              <w:rPr>
                <w:rFonts w:ascii="Times New Roman" w:hAnsi="Times New Roman" w:cs="Times New Roman"/>
                <w:sz w:val="24"/>
                <w:szCs w:val="24"/>
              </w:rPr>
            </w:pPr>
            <w:r>
              <w:rPr>
                <w:rFonts w:ascii="Times New Roman" w:hAnsi="Times New Roman" w:cs="Times New Roman"/>
                <w:sz w:val="24"/>
                <w:szCs w:val="24"/>
              </w:rPr>
              <w:t>14.</w:t>
            </w:r>
          </w:p>
        </w:tc>
        <w:tc>
          <w:tcPr>
            <w:tcW w:w="13551" w:type="dxa"/>
            <w:gridSpan w:val="32"/>
            <w:vAlign w:val="center"/>
          </w:tcPr>
          <w:p w:rsidR="004D7D8F" w:rsidRDefault="004D7D8F" w:rsidP="009C4EFD">
            <w:pPr>
              <w:jc w:val="both"/>
            </w:pPr>
            <w:r>
              <w:rPr>
                <w:rFonts w:ascii="Times New Roman" w:hAnsi="Times New Roman" w:cs="Times New Roman"/>
                <w:sz w:val="24"/>
                <w:szCs w:val="24"/>
              </w:rPr>
              <w:t xml:space="preserve">Осуществление рассмотрения писем, заявлений и жалоб граждан по кадровым вопросам и консультирования сотрудников УФК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4D7D8F" w:rsidTr="00D513D3">
        <w:trPr>
          <w:gridAfter w:val="1"/>
          <w:wAfter w:w="30" w:type="dxa"/>
          <w:trHeight w:val="502"/>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774066" w:rsidRDefault="004D7D8F">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714"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rsidR="004D7D8F"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65"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D7D8F" w:rsidRPr="00FF6D83"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4D7D8F" w:rsidRPr="00FF6D83"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D513D3">
        <w:trPr>
          <w:gridAfter w:val="1"/>
          <w:wAfter w:w="30" w:type="dxa"/>
          <w:trHeight w:val="1183"/>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774066" w:rsidRDefault="004D7D8F">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консультированию сотрудников УФК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w:t>
            </w:r>
          </w:p>
        </w:tc>
        <w:tc>
          <w:tcPr>
            <w:tcW w:w="714"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rsidR="004D7D8F"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65"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D7D8F" w:rsidRPr="00FF6D83"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4D7D8F" w:rsidRPr="00FF6D83"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1B06F6">
        <w:trPr>
          <w:gridAfter w:val="1"/>
          <w:wAfter w:w="30" w:type="dxa"/>
          <w:trHeight w:val="835"/>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774066" w:rsidRDefault="004D7D8F">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D7D8F" w:rsidRPr="00FF6D83"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FF6D83"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FF6D83"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89114C">
        <w:trPr>
          <w:gridAfter w:val="1"/>
          <w:wAfter w:w="30" w:type="dxa"/>
          <w:trHeight w:val="470"/>
        </w:trPr>
        <w:tc>
          <w:tcPr>
            <w:tcW w:w="807" w:type="dxa"/>
            <w:vMerge w:val="restart"/>
          </w:tcPr>
          <w:p w:rsidR="004D7D8F" w:rsidRDefault="004D7D8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3551" w:type="dxa"/>
            <w:gridSpan w:val="32"/>
            <w:vAlign w:val="center"/>
          </w:tcPr>
          <w:p w:rsidR="004D7D8F" w:rsidRPr="00236229" w:rsidRDefault="004D7D8F" w:rsidP="009C4EFD">
            <w:pPr>
              <w:rPr>
                <w:rFonts w:ascii="Times New Roman" w:hAnsi="Times New Roman" w:cs="Times New Roman"/>
                <w:sz w:val="24"/>
                <w:szCs w:val="24"/>
              </w:rPr>
            </w:pPr>
            <w:r>
              <w:rPr>
                <w:rFonts w:ascii="Times New Roman" w:eastAsia="Times New Roman" w:hAnsi="Times New Roman" w:cs="Times New Roman"/>
                <w:sz w:val="24"/>
                <w:szCs w:val="24"/>
                <w:lang w:eastAsia="ru-RU"/>
              </w:rPr>
              <w:t>Ф</w:t>
            </w:r>
            <w:r w:rsidRPr="006E0FFE">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е</w:t>
            </w:r>
            <w:r w:rsidRPr="006E0FFE">
              <w:rPr>
                <w:rFonts w:ascii="Times New Roman" w:eastAsia="Times New Roman" w:hAnsi="Times New Roman" w:cs="Times New Roman"/>
                <w:sz w:val="24"/>
                <w:szCs w:val="24"/>
                <w:lang w:eastAsia="ru-RU"/>
              </w:rPr>
              <w:t xml:space="preserve"> кадрового резерва УФК</w:t>
            </w:r>
            <w:r>
              <w:rPr>
                <w:rFonts w:ascii="Times New Roman" w:eastAsia="Times New Roman" w:hAnsi="Times New Roman" w:cs="Times New Roman"/>
                <w:sz w:val="24"/>
                <w:szCs w:val="24"/>
                <w:lang w:eastAsia="ru-RU"/>
              </w:rPr>
              <w:t>:</w:t>
            </w:r>
          </w:p>
        </w:tc>
      </w:tr>
      <w:tr w:rsidR="004D7D8F" w:rsidTr="001B06F6">
        <w:trPr>
          <w:gridAfter w:val="1"/>
          <w:wAfter w:w="30" w:type="dxa"/>
          <w:trHeight w:val="1027"/>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774066">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6E0FFE">
              <w:rPr>
                <w:rFonts w:ascii="Times New Roman" w:eastAsia="Times New Roman" w:hAnsi="Times New Roman" w:cs="Times New Roman"/>
                <w:sz w:val="24"/>
                <w:szCs w:val="24"/>
                <w:lang w:eastAsia="ru-RU"/>
              </w:rPr>
              <w:t>формирования кадрового резерва УФК, а также осуществления работы с кадровым резервом УФК</w:t>
            </w:r>
            <w:r>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65"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D7D8F" w:rsidRPr="00643310"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E90656"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4D7D8F" w:rsidRPr="00E90656"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cantSplit/>
          <w:trHeight w:val="680"/>
        </w:trPr>
        <w:tc>
          <w:tcPr>
            <w:tcW w:w="807" w:type="dxa"/>
            <w:vMerge/>
          </w:tcPr>
          <w:p w:rsidR="004D7D8F" w:rsidRDefault="004D7D8F" w:rsidP="00774066">
            <w:pPr>
              <w:jc w:val="center"/>
              <w:rPr>
                <w:rFonts w:ascii="Times New Roman" w:eastAsia="Times New Roman" w:hAnsi="Times New Roman" w:cs="Times New Roman"/>
                <w:sz w:val="24"/>
                <w:szCs w:val="24"/>
                <w:lang w:eastAsia="ru-RU"/>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774066" w:rsidRDefault="004D7D8F">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D7D8F" w:rsidRPr="00FF6D83"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FF6D83"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FF6D83"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D513D3">
        <w:trPr>
          <w:gridAfter w:val="1"/>
          <w:wAfter w:w="30" w:type="dxa"/>
          <w:trHeight w:val="328"/>
        </w:trPr>
        <w:tc>
          <w:tcPr>
            <w:tcW w:w="807" w:type="dxa"/>
            <w:vMerge w:val="restart"/>
          </w:tcPr>
          <w:p w:rsidR="004D7D8F" w:rsidRDefault="004D7D8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3551" w:type="dxa"/>
            <w:gridSpan w:val="32"/>
            <w:vAlign w:val="center"/>
          </w:tcPr>
          <w:p w:rsidR="004D7D8F" w:rsidRDefault="004D7D8F" w:rsidP="009C4EFD">
            <w:pPr>
              <w:rPr>
                <w:rFonts w:ascii="Times New Roman" w:hAnsi="Times New Roman" w:cs="Times New Roman"/>
                <w:sz w:val="24"/>
                <w:szCs w:val="24"/>
              </w:rPr>
            </w:pPr>
            <w:r>
              <w:rPr>
                <w:rFonts w:ascii="Times New Roman" w:eastAsia="Times New Roman" w:hAnsi="Times New Roman" w:cs="Times New Roman"/>
                <w:sz w:val="24"/>
                <w:szCs w:val="24"/>
                <w:lang w:eastAsia="ru-RU"/>
              </w:rPr>
              <w:t>У</w:t>
            </w:r>
            <w:r w:rsidRPr="00161710">
              <w:rPr>
                <w:rFonts w:ascii="Times New Roman" w:eastAsia="Times New Roman" w:hAnsi="Times New Roman" w:cs="Times New Roman"/>
                <w:sz w:val="24"/>
                <w:szCs w:val="24"/>
                <w:lang w:eastAsia="ru-RU"/>
              </w:rPr>
              <w:t>твержден</w:t>
            </w:r>
            <w:r>
              <w:rPr>
                <w:rFonts w:ascii="Times New Roman" w:eastAsia="Times New Roman" w:hAnsi="Times New Roman" w:cs="Times New Roman"/>
                <w:sz w:val="24"/>
                <w:szCs w:val="24"/>
                <w:lang w:eastAsia="ru-RU"/>
              </w:rPr>
              <w:t>ие</w:t>
            </w:r>
            <w:r w:rsidRPr="00161710">
              <w:rPr>
                <w:rFonts w:ascii="Times New Roman" w:eastAsia="Times New Roman" w:hAnsi="Times New Roman" w:cs="Times New Roman"/>
                <w:sz w:val="24"/>
                <w:szCs w:val="24"/>
                <w:lang w:eastAsia="ru-RU"/>
              </w:rPr>
              <w:t xml:space="preserve"> штатного расписания УФК</w:t>
            </w:r>
            <w:r>
              <w:rPr>
                <w:rFonts w:ascii="Times New Roman" w:eastAsia="Times New Roman" w:hAnsi="Times New Roman" w:cs="Times New Roman"/>
                <w:sz w:val="24"/>
                <w:szCs w:val="24"/>
                <w:lang w:eastAsia="ru-RU"/>
              </w:rPr>
              <w:t>:</w:t>
            </w:r>
          </w:p>
        </w:tc>
      </w:tr>
      <w:tr w:rsidR="004D7D8F" w:rsidTr="0089114C">
        <w:trPr>
          <w:gridAfter w:val="1"/>
          <w:wAfter w:w="30" w:type="dxa"/>
          <w:trHeight w:val="951"/>
        </w:trPr>
        <w:tc>
          <w:tcPr>
            <w:tcW w:w="807" w:type="dxa"/>
            <w:vMerge/>
          </w:tcPr>
          <w:p w:rsidR="004D7D8F" w:rsidRDefault="004D7D8F" w:rsidP="00774066">
            <w:pPr>
              <w:jc w:val="center"/>
              <w:rPr>
                <w:rFonts w:ascii="Times New Roman" w:hAnsi="Times New Roman" w:cs="Times New Roman"/>
                <w:sz w:val="24"/>
                <w:szCs w:val="24"/>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5F7EC5" w:rsidRDefault="004D7D8F" w:rsidP="00D27803">
            <w:pPr>
              <w:jc w:val="both"/>
              <w:rPr>
                <w:rFonts w:ascii="Times New Roman" w:hAnsi="Times New Roman" w:cs="Times New Roman"/>
                <w:sz w:val="24"/>
                <w:szCs w:val="24"/>
              </w:rPr>
            </w:pPr>
            <w:r w:rsidRPr="00D27803">
              <w:rPr>
                <w:rFonts w:ascii="Times New Roman" w:eastAsia="Times New Roman" w:hAnsi="Times New Roman" w:cs="Times New Roman"/>
                <w:sz w:val="24"/>
                <w:szCs w:val="24"/>
                <w:lang w:eastAsia="ru-RU"/>
              </w:rPr>
              <w:t>несоответствие утвержденного штатного расписания УФК установленной штатной численности и фонду оплаты УФК;</w:t>
            </w:r>
          </w:p>
        </w:tc>
        <w:tc>
          <w:tcPr>
            <w:tcW w:w="714"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FF6D83"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43310"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D7D8F" w:rsidRPr="00E90656"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4D7D8F" w:rsidRPr="00E90656" w:rsidRDefault="004D7D8F"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4D7D8F" w:rsidRDefault="004D7D8F" w:rsidP="0068521F">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774066">
            <w:pPr>
              <w:jc w:val="center"/>
              <w:rPr>
                <w:rFonts w:ascii="Times New Roman" w:eastAsia="Times New Roman" w:hAnsi="Times New Roman" w:cs="Times New Roman"/>
                <w:sz w:val="24"/>
                <w:szCs w:val="24"/>
                <w:lang w:eastAsia="ru-RU"/>
              </w:rPr>
            </w:pPr>
          </w:p>
        </w:tc>
        <w:tc>
          <w:tcPr>
            <w:tcW w:w="826" w:type="dxa"/>
            <w:gridSpan w:val="3"/>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774066" w:rsidRDefault="004D7D8F">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D7D8F" w:rsidRPr="00FF6D83" w:rsidRDefault="004D7D8F"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FF6D83"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FF6D83" w:rsidRDefault="004D7D8F"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74066">
            <w:pPr>
              <w:jc w:val="center"/>
            </w:pPr>
            <w:r w:rsidRPr="00643310">
              <w:rPr>
                <w:rFonts w:ascii="Times New Roman" w:hAnsi="Times New Roman" w:cs="Times New Roman"/>
                <w:sz w:val="24"/>
                <w:szCs w:val="24"/>
              </w:rPr>
              <w:t>низкий</w:t>
            </w:r>
          </w:p>
        </w:tc>
      </w:tr>
      <w:tr w:rsidR="004D7D8F" w:rsidTr="00D513D3">
        <w:trPr>
          <w:gridAfter w:val="1"/>
          <w:wAfter w:w="30" w:type="dxa"/>
          <w:trHeight w:val="187"/>
        </w:trPr>
        <w:tc>
          <w:tcPr>
            <w:tcW w:w="807" w:type="dxa"/>
            <w:vMerge w:val="restart"/>
          </w:tcPr>
          <w:p w:rsidR="004D7D8F" w:rsidRPr="006A238A" w:rsidRDefault="004D7D8F" w:rsidP="001B06F6">
            <w:pPr>
              <w:jc w:val="center"/>
              <w:rPr>
                <w:rFonts w:ascii="Times New Roman" w:hAnsi="Times New Roman" w:cs="Times New Roman"/>
                <w:sz w:val="24"/>
                <w:szCs w:val="24"/>
              </w:rPr>
            </w:pPr>
            <w:r>
              <w:rPr>
                <w:rFonts w:ascii="Times New Roman" w:hAnsi="Times New Roman" w:cs="Times New Roman"/>
                <w:sz w:val="24"/>
                <w:szCs w:val="24"/>
              </w:rPr>
              <w:t>17</w:t>
            </w:r>
            <w:r w:rsidRPr="006A238A">
              <w:rPr>
                <w:rFonts w:ascii="Times New Roman" w:hAnsi="Times New Roman" w:cs="Times New Roman"/>
                <w:sz w:val="24"/>
                <w:szCs w:val="24"/>
                <w:lang w:val="en-US"/>
              </w:rPr>
              <w:t>.</w:t>
            </w:r>
          </w:p>
        </w:tc>
        <w:tc>
          <w:tcPr>
            <w:tcW w:w="13551" w:type="dxa"/>
            <w:gridSpan w:val="32"/>
            <w:vAlign w:val="center"/>
          </w:tcPr>
          <w:p w:rsidR="004D7D8F" w:rsidRPr="006A238A" w:rsidRDefault="004D7D8F" w:rsidP="002E436F">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XI</w:t>
            </w:r>
            <w:r>
              <w:rPr>
                <w:rFonts w:ascii="Times New Roman" w:hAnsi="Times New Roman" w:cs="Times New Roman"/>
                <w:bCs/>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89114C">
        <w:trPr>
          <w:gridAfter w:val="1"/>
          <w:wAfter w:w="30" w:type="dxa"/>
          <w:trHeight w:val="1448"/>
        </w:trPr>
        <w:tc>
          <w:tcPr>
            <w:tcW w:w="807" w:type="dxa"/>
            <w:vMerge/>
          </w:tcPr>
          <w:p w:rsidR="004D7D8F" w:rsidRDefault="004D7D8F" w:rsidP="0068521F">
            <w:pPr>
              <w:jc w:val="center"/>
              <w:rPr>
                <w:rFonts w:ascii="Times New Roman" w:hAnsi="Times New Roman" w:cs="Times New Roman"/>
                <w:sz w:val="24"/>
                <w:szCs w:val="24"/>
              </w:rPr>
            </w:pPr>
          </w:p>
        </w:tc>
        <w:tc>
          <w:tcPr>
            <w:tcW w:w="826" w:type="dxa"/>
            <w:gridSpan w:val="3"/>
            <w:vAlign w:val="center"/>
          </w:tcPr>
          <w:p w:rsidR="004D7D8F" w:rsidRDefault="004D7D8F" w:rsidP="002E436F">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D7D8F" w:rsidRPr="004A6388" w:rsidRDefault="004D7D8F" w:rsidP="00B31DF3">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4D7D8F" w:rsidRPr="004A6388" w:rsidRDefault="004D7D8F" w:rsidP="0068521F">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Default="004D7D8F" w:rsidP="00C5610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sz w:val="24"/>
                <w:szCs w:val="24"/>
                <w:lang w:val="en-US"/>
              </w:rPr>
              <w:t>XI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r w:rsidRPr="00FC060B">
              <w:rPr>
                <w:rFonts w:ascii="Times New Roman" w:hAnsi="Times New Roman" w:cs="Times New Roman"/>
                <w:sz w:val="24"/>
                <w:szCs w:val="24"/>
              </w:rPr>
              <w:t> </w:t>
            </w:r>
          </w:p>
        </w:tc>
        <w:tc>
          <w:tcPr>
            <w:tcW w:w="714" w:type="dxa"/>
            <w:gridSpan w:val="2"/>
            <w:vAlign w:val="center"/>
          </w:tcPr>
          <w:p w:rsidR="004D7D8F" w:rsidRPr="00FF6D83" w:rsidRDefault="004D7D8F" w:rsidP="0068521F">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FF6D83" w:rsidRDefault="004D7D8F" w:rsidP="0068521F">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FF6D83" w:rsidRDefault="004D7D8F" w:rsidP="0068521F">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FF6D83" w:rsidRDefault="004D7D8F" w:rsidP="0068521F">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FF6D83" w:rsidRDefault="004D7D8F" w:rsidP="0068521F">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FF6D83" w:rsidRDefault="004D7D8F" w:rsidP="0068521F">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F15C70">
            <w:pPr>
              <w:jc w:val="center"/>
            </w:pPr>
            <w:r w:rsidRPr="00FC060B">
              <w:rPr>
                <w:rFonts w:ascii="Times New Roman" w:hAnsi="Times New Roman" w:cs="Times New Roman"/>
                <w:sz w:val="24"/>
                <w:szCs w:val="24"/>
              </w:rPr>
              <w:t>низкий</w:t>
            </w:r>
          </w:p>
        </w:tc>
      </w:tr>
      <w:tr w:rsidR="004D7D8F" w:rsidTr="0089114C">
        <w:trPr>
          <w:gridAfter w:val="1"/>
          <w:wAfter w:w="30" w:type="dxa"/>
          <w:trHeight w:val="334"/>
        </w:trPr>
        <w:tc>
          <w:tcPr>
            <w:tcW w:w="14358" w:type="dxa"/>
            <w:gridSpan w:val="33"/>
          </w:tcPr>
          <w:p w:rsidR="004D7D8F" w:rsidRDefault="004D7D8F" w:rsidP="00C32D86">
            <w:r w:rsidRPr="00DC6787">
              <w:rPr>
                <w:rFonts w:ascii="Times New Roman" w:eastAsia="Calibri" w:hAnsi="Times New Roman" w:cs="Times New Roman"/>
                <w:b/>
                <w:sz w:val="24"/>
                <w:szCs w:val="24"/>
                <w:u w:val="single"/>
              </w:rPr>
              <w:t>Направление деятельности:</w:t>
            </w:r>
            <w:r w:rsidRPr="00DC6787">
              <w:rPr>
                <w:rFonts w:ascii="Times New Roman" w:eastAsia="Calibri" w:hAnsi="Times New Roman" w:cs="Times New Roman"/>
                <w:b/>
                <w:sz w:val="24"/>
                <w:szCs w:val="24"/>
              </w:rPr>
              <w:t xml:space="preserve"> </w:t>
            </w:r>
            <w:r w:rsidRPr="00DC6787">
              <w:rPr>
                <w:rFonts w:ascii="Times New Roman" w:eastAsia="Calibri" w:hAnsi="Times New Roman" w:cs="Times New Roman"/>
                <w:b/>
                <w:bCs/>
                <w:sz w:val="24"/>
                <w:szCs w:val="24"/>
              </w:rPr>
              <w:t>XII</w:t>
            </w:r>
            <w:r w:rsidRPr="00DC6787">
              <w:rPr>
                <w:rFonts w:ascii="Times New Roman" w:eastAsia="Calibri" w:hAnsi="Times New Roman" w:cs="Times New Roman"/>
                <w:b/>
                <w:sz w:val="24"/>
                <w:szCs w:val="24"/>
              </w:rPr>
              <w:t>. Организация работы по профилактике коррупционных и иных правонарушений</w:t>
            </w:r>
          </w:p>
        </w:tc>
      </w:tr>
      <w:tr w:rsidR="004D7D8F" w:rsidTr="0089114C">
        <w:trPr>
          <w:gridAfter w:val="1"/>
          <w:wAfter w:w="30" w:type="dxa"/>
          <w:trHeight w:val="38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D7D8F" w:rsidRDefault="004D7D8F" w:rsidP="00382ED9">
            <w:pPr>
              <w:jc w:val="both"/>
            </w:pPr>
            <w:r>
              <w:rPr>
                <w:rFonts w:ascii="Times New Roman" w:hAnsi="Times New Roman" w:cs="Times New Roman"/>
                <w:sz w:val="24"/>
                <w:szCs w:val="24"/>
              </w:rPr>
              <w:t>Осуществление</w:t>
            </w:r>
            <w:r>
              <w:rPr>
                <w:rFonts w:ascii="Times New Roman" w:eastAsia="Calibri" w:hAnsi="Times New Roman" w:cs="Times New Roman"/>
                <w:sz w:val="24"/>
                <w:szCs w:val="24"/>
              </w:rPr>
              <w:t xml:space="preserve"> формирования и выполнения плана противодействия коррупции УФК на соответствующий год:</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710F21">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УФК на соответствующий год;</w:t>
            </w:r>
          </w:p>
        </w:tc>
        <w:tc>
          <w:tcPr>
            <w:tcW w:w="714"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775F4A">
            <w:pPr>
              <w:jc w:val="center"/>
            </w:pPr>
            <w:r w:rsidRPr="00C05472">
              <w:rPr>
                <w:rFonts w:ascii="Times New Roman" w:hAnsi="Times New Roman" w:cs="Times New Roman"/>
                <w:sz w:val="24"/>
                <w:szCs w:val="24"/>
              </w:rPr>
              <w:t>значимый</w:t>
            </w:r>
          </w:p>
        </w:tc>
      </w:tr>
      <w:tr w:rsidR="004D7D8F" w:rsidTr="00D513D3">
        <w:trPr>
          <w:gridAfter w:val="1"/>
          <w:wAfter w:w="30" w:type="dxa"/>
          <w:trHeight w:val="1117"/>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4F422A">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несоответствие утвержденного плана противодействия коррупции УФК на соответствующий год Типовому плану противодействия коррупции федерального </w:t>
            </w:r>
            <w:r>
              <w:rPr>
                <w:rFonts w:ascii="Times New Roman" w:eastAsia="Calibri" w:hAnsi="Times New Roman" w:cs="Times New Roman"/>
                <w:sz w:val="24"/>
                <w:szCs w:val="24"/>
              </w:rPr>
              <w:lastRenderedPageBreak/>
              <w:t>органа исполнительной власти, одобренному Правительственной комиссией по проведению административной реформы;</w:t>
            </w:r>
          </w:p>
        </w:tc>
        <w:tc>
          <w:tcPr>
            <w:tcW w:w="714"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775F4A">
            <w:pPr>
              <w:jc w:val="center"/>
            </w:pPr>
            <w:r w:rsidRPr="00C05472">
              <w:rPr>
                <w:rFonts w:ascii="Times New Roman" w:hAnsi="Times New Roman" w:cs="Times New Roman"/>
                <w:sz w:val="24"/>
                <w:szCs w:val="24"/>
              </w:rPr>
              <w:t>значимый</w:t>
            </w:r>
          </w:p>
        </w:tc>
      </w:tr>
      <w:tr w:rsidR="004D7D8F" w:rsidTr="00D513D3">
        <w:trPr>
          <w:gridAfter w:val="1"/>
          <w:wAfter w:w="30" w:type="dxa"/>
          <w:trHeight w:val="732"/>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710F21">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УФК на соответствующий год;</w:t>
            </w:r>
          </w:p>
        </w:tc>
        <w:tc>
          <w:tcPr>
            <w:tcW w:w="714"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775F4A">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XII «Организация работы по профилактике коррупционных и иных правонарушений» (далее – направление деятельности XII) Классификатора рисков. </w:t>
            </w:r>
          </w:p>
        </w:tc>
        <w:tc>
          <w:tcPr>
            <w:tcW w:w="714"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10F21">
            <w:pPr>
              <w:jc w:val="center"/>
            </w:pPr>
            <w:r w:rsidRPr="00643310">
              <w:rPr>
                <w:rFonts w:ascii="Times New Roman" w:hAnsi="Times New Roman" w:cs="Times New Roman"/>
                <w:sz w:val="24"/>
                <w:szCs w:val="24"/>
              </w:rPr>
              <w:t>низкий</w:t>
            </w:r>
          </w:p>
        </w:tc>
      </w:tr>
      <w:tr w:rsidR="004D7D8F" w:rsidTr="00D513D3">
        <w:trPr>
          <w:gridAfter w:val="1"/>
          <w:wAfter w:w="30" w:type="dxa"/>
          <w:trHeight w:val="552"/>
        </w:trPr>
        <w:tc>
          <w:tcPr>
            <w:tcW w:w="807" w:type="dxa"/>
            <w:vMerge w:val="restart"/>
          </w:tcPr>
          <w:p w:rsidR="004D7D8F" w:rsidRDefault="004D7D8F" w:rsidP="001B06F6">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4D7D8F" w:rsidRPr="006D71ED" w:rsidRDefault="004D7D8F" w:rsidP="001E2BE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Pr="006D71ED">
              <w:rPr>
                <w:rFonts w:ascii="Times New Roman" w:eastAsia="Times New Roman" w:hAnsi="Times New Roman" w:cs="Times New Roman"/>
                <w:sz w:val="24"/>
                <w:szCs w:val="24"/>
                <w:lang w:eastAsia="ru-RU"/>
              </w:rPr>
              <w:t>редставлени</w:t>
            </w:r>
            <w:r>
              <w:rPr>
                <w:rFonts w:ascii="Times New Roman" w:eastAsia="Times New Roman" w:hAnsi="Times New Roman" w:cs="Times New Roman"/>
                <w:sz w:val="24"/>
                <w:szCs w:val="24"/>
                <w:lang w:eastAsia="ru-RU"/>
              </w:rPr>
              <w:t>е</w:t>
            </w:r>
            <w:r w:rsidRPr="006D71ED">
              <w:rPr>
                <w:rFonts w:ascii="Times New Roman" w:eastAsia="Times New Roman" w:hAnsi="Times New Roman" w:cs="Times New Roman"/>
                <w:sz w:val="24"/>
                <w:szCs w:val="24"/>
                <w:lang w:eastAsia="ru-RU"/>
              </w:rPr>
              <w:t xml:space="preserve"> сведений о доходах, расходах, об имуществе и обязательствах имущественного характера:</w:t>
            </w:r>
          </w:p>
        </w:tc>
      </w:tr>
      <w:tr w:rsidR="004D7D8F" w:rsidTr="00D513D3">
        <w:trPr>
          <w:gridAfter w:val="1"/>
          <w:wAfter w:w="30" w:type="dxa"/>
          <w:trHeight w:val="1326"/>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710F21">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714"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775F4A">
            <w:pPr>
              <w:jc w:val="center"/>
            </w:pPr>
            <w:r w:rsidRPr="00C05472">
              <w:rPr>
                <w:rFonts w:ascii="Times New Roman" w:hAnsi="Times New Roman" w:cs="Times New Roman"/>
                <w:sz w:val="24"/>
                <w:szCs w:val="24"/>
              </w:rPr>
              <w:t>значимый</w:t>
            </w:r>
          </w:p>
        </w:tc>
      </w:tr>
      <w:tr w:rsidR="004D7D8F" w:rsidTr="00D513D3">
        <w:trPr>
          <w:gridAfter w:val="1"/>
          <w:wAfter w:w="30" w:type="dxa"/>
          <w:trHeight w:val="46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710F21">
            <w:pPr>
              <w:widowControl w:val="0"/>
              <w:autoSpaceDE w:val="0"/>
              <w:autoSpaceDN w:val="0"/>
              <w:adjustRightInd w:val="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 xml:space="preserve">утвержденной </w:t>
            </w:r>
            <w:r>
              <w:rPr>
                <w:rFonts w:ascii="Times New Roman" w:eastAsia="Calibri" w:hAnsi="Times New Roman" w:cs="Times New Roman"/>
                <w:sz w:val="24"/>
                <w:szCs w:val="24"/>
              </w:rPr>
              <w:lastRenderedPageBreak/>
              <w:t xml:space="preserve">Указом Президента Российской Федерации от 23 июня 2014 г. № 460 </w:t>
            </w:r>
            <w:r>
              <w:rPr>
                <w:rFonts w:ascii="Times New Roman" w:eastAsia="Times New Roman" w:hAnsi="Times New Roman" w:cs="Times New Roman"/>
                <w:sz w:val="24"/>
                <w:szCs w:val="24"/>
                <w:lang w:eastAsia="ru-RU"/>
              </w:rPr>
              <w:t>(Собрание законодательства Российской Федерации, 2014,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26, ст.</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3520)</w:t>
            </w:r>
            <w:r>
              <w:rPr>
                <w:rFonts w:ascii="Times New Roman" w:eastAsia="Calibri" w:hAnsi="Times New Roman" w:cs="Times New Roman"/>
                <w:sz w:val="24"/>
                <w:szCs w:val="24"/>
              </w:rPr>
              <w:t>;</w:t>
            </w:r>
          </w:p>
        </w:tc>
        <w:tc>
          <w:tcPr>
            <w:tcW w:w="714"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775F4A">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6D71ED" w:rsidRDefault="004D7D8F" w:rsidP="00405239">
            <w:pPr>
              <w:widowControl w:val="0"/>
              <w:autoSpaceDE w:val="0"/>
              <w:autoSpaceDN w:val="0"/>
              <w:adjustRightInd w:val="0"/>
              <w:jc w:val="both"/>
              <w:rPr>
                <w:rFonts w:ascii="Times New Roman" w:eastAsia="Times New Roman" w:hAnsi="Times New Roman" w:cs="Times New Roman"/>
                <w:sz w:val="24"/>
                <w:szCs w:val="24"/>
              </w:rPr>
            </w:pPr>
            <w:r w:rsidRPr="006D71ED">
              <w:rPr>
                <w:rFonts w:ascii="Times New Roman" w:eastAsia="Times New Roman" w:hAnsi="Times New Roman" w:cs="Times New Roman"/>
                <w:sz w:val="24"/>
                <w:szCs w:val="24"/>
                <w:lang w:eastAsia="ru-RU"/>
              </w:rPr>
              <w:t xml:space="preserve">отсутствие сведений граждан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претендующих на назначение на должности федеральной государственной гражданской службы, и федеральных государственных гражданских служащих, замещающих должности федеральной государственной гражданской службы, включенные в Перечень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w:t>
            </w:r>
            <w:r w:rsidRPr="006D71ED">
              <w:rPr>
                <w:rFonts w:ascii="Times New Roman" w:eastAsia="Times New Roman" w:hAnsi="Times New Roman" w:cs="Times New Roman"/>
                <w:sz w:val="24"/>
                <w:szCs w:val="24"/>
                <w:lang w:eastAsia="ru-RU"/>
              </w:rPr>
              <w:lastRenderedPageBreak/>
              <w:t>обязательствах имущественного характера своих супруги (супруга) и несовершеннолетних детей</w:t>
            </w:r>
            <w:r w:rsidRPr="006D71ED">
              <w:rPr>
                <w:rFonts w:ascii="Times New Roman" w:eastAsia="Calibri" w:hAnsi="Times New Roman" w:cs="Times New Roman"/>
                <w:sz w:val="24"/>
                <w:szCs w:val="24"/>
              </w:rPr>
              <w:t>;</w:t>
            </w:r>
          </w:p>
        </w:tc>
        <w:tc>
          <w:tcPr>
            <w:tcW w:w="714"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775F4A">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XII Классификатора рисков. </w:t>
            </w:r>
          </w:p>
        </w:tc>
        <w:tc>
          <w:tcPr>
            <w:tcW w:w="714"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10F21">
            <w:pPr>
              <w:jc w:val="center"/>
            </w:pPr>
            <w:r w:rsidRPr="00643310">
              <w:rPr>
                <w:rFonts w:ascii="Times New Roman" w:hAnsi="Times New Roman" w:cs="Times New Roman"/>
                <w:sz w:val="24"/>
                <w:szCs w:val="24"/>
              </w:rPr>
              <w:t>низкий</w:t>
            </w:r>
          </w:p>
        </w:tc>
      </w:tr>
      <w:tr w:rsidR="004D7D8F" w:rsidTr="00D513D3">
        <w:trPr>
          <w:gridAfter w:val="1"/>
          <w:wAfter w:w="30" w:type="dxa"/>
          <w:cantSplit/>
          <w:trHeight w:val="1048"/>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4D7D8F" w:rsidRPr="00643310" w:rsidRDefault="004D7D8F" w:rsidP="005378F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Проведение </w:t>
            </w:r>
            <w:r w:rsidRPr="00083795">
              <w:rPr>
                <w:rFonts w:ascii="Times New Roman" w:eastAsia="Times New Roman" w:hAnsi="Times New Roman" w:cs="Times New Roman"/>
                <w:sz w:val="24"/>
                <w:szCs w:val="24"/>
                <w:lang w:eastAsia="ru-RU"/>
              </w:rPr>
              <w:t xml:space="preserve">проверки </w:t>
            </w:r>
            <w:r w:rsidRPr="00EA2BAC">
              <w:rPr>
                <w:rFonts w:ascii="Times New Roman" w:eastAsia="Times New Roman" w:hAnsi="Times New Roman" w:cs="Times New Roman"/>
                <w:sz w:val="24"/>
                <w:szCs w:val="24"/>
              </w:rPr>
              <w:t xml:space="preserve">достоверности и полноты сведений, представляемых гражданами, претендующими </w:t>
            </w:r>
            <w:r>
              <w:rPr>
                <w:rFonts w:ascii="Times New Roman" w:eastAsia="Times New Roman" w:hAnsi="Times New Roman" w:cs="Times New Roman"/>
                <w:sz w:val="24"/>
                <w:szCs w:val="24"/>
              </w:rPr>
              <w:br/>
            </w:r>
            <w:r w:rsidRPr="00EA2BAC">
              <w:rPr>
                <w:rFonts w:ascii="Times New Roman" w:eastAsia="Times New Roman" w:hAnsi="Times New Roman" w:cs="Times New Roman"/>
                <w:sz w:val="24"/>
                <w:szCs w:val="24"/>
              </w:rPr>
              <w:t>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Pr>
                <w:rFonts w:ascii="Times New Roman" w:eastAsia="Times New Roman"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2832BA">
            <w:pPr>
              <w:jc w:val="both"/>
              <w:rPr>
                <w:rFonts w:ascii="Times New Roman" w:hAnsi="Times New Roman" w:cs="Times New Roman"/>
                <w:sz w:val="24"/>
                <w:szCs w:val="24"/>
              </w:rPr>
            </w:pPr>
            <w:r>
              <w:rPr>
                <w:rFonts w:ascii="Times New Roman" w:hAnsi="Times New Roman" w:cs="Times New Roman"/>
                <w:sz w:val="24"/>
                <w:szCs w:val="24"/>
              </w:rPr>
              <w:t>н</w:t>
            </w:r>
            <w:r w:rsidRPr="00083795">
              <w:rPr>
                <w:rFonts w:ascii="Times New Roman" w:hAnsi="Times New Roman" w:cs="Times New Roman"/>
                <w:sz w:val="24"/>
                <w:szCs w:val="24"/>
              </w:rPr>
              <w:t xml:space="preserve">есоблюдение норм и требований </w:t>
            </w:r>
            <w:r w:rsidRPr="00EA2BAC">
              <w:rPr>
                <w:rFonts w:ascii="Times New Roman" w:eastAsia="Times New Roman" w:hAnsi="Times New Roman" w:cs="Times New Roman"/>
                <w:sz w:val="24"/>
                <w:szCs w:val="24"/>
              </w:rPr>
              <w:t>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w:t>
            </w:r>
            <w:r>
              <w:rPr>
                <w:rFonts w:ascii="Times New Roman" w:eastAsia="Times New Roman" w:hAnsi="Times New Roman" w:cs="Times New Roman"/>
                <w:sz w:val="24"/>
                <w:szCs w:val="24"/>
              </w:rPr>
              <w:t xml:space="preserve"> </w:t>
            </w:r>
            <w:r w:rsidRPr="00EA2BAC">
              <w:rPr>
                <w:rFonts w:ascii="Times New Roman" w:eastAsia="Times New Roman" w:hAnsi="Times New Roman" w:cs="Times New Roman"/>
                <w:sz w:val="24"/>
                <w:szCs w:val="24"/>
              </w:rPr>
              <w:t>и соблюдения федеральными государственными служащими требований к служебному поведению, утвержденного Указом П</w:t>
            </w:r>
            <w:r>
              <w:rPr>
                <w:rFonts w:ascii="Times New Roman" w:eastAsia="Times New Roman" w:hAnsi="Times New Roman" w:cs="Times New Roman"/>
                <w:sz w:val="24"/>
                <w:szCs w:val="24"/>
              </w:rPr>
              <w:t xml:space="preserve">резидента Российской Федерации </w:t>
            </w:r>
            <w:r w:rsidRPr="00EA2BAC">
              <w:rPr>
                <w:rFonts w:ascii="Times New Roman" w:eastAsia="Times New Roman" w:hAnsi="Times New Roman" w:cs="Times New Roman"/>
                <w:sz w:val="24"/>
                <w:szCs w:val="24"/>
              </w:rPr>
              <w:t>от 21 сентября 2009 г. № 1065</w:t>
            </w:r>
            <w:r>
              <w:rPr>
                <w:rFonts w:ascii="Times New Roman" w:eastAsia="Times New Roman" w:hAnsi="Times New Roman" w:cs="Times New Roman"/>
                <w:sz w:val="24"/>
                <w:szCs w:val="24"/>
              </w:rPr>
              <w:t xml:space="preserve"> </w:t>
            </w:r>
            <w:r w:rsidRPr="005378F7">
              <w:rPr>
                <w:rFonts w:ascii="Times New Roman" w:eastAsia="Times New Roman" w:hAnsi="Times New Roman" w:cs="Times New Roman"/>
                <w:sz w:val="24"/>
                <w:szCs w:val="24"/>
                <w:lang w:eastAsia="ru-RU"/>
              </w:rPr>
              <w:t>(Собрание законодательства Российской Федерации, 2009, №</w:t>
            </w:r>
            <w:r w:rsidRPr="005378F7">
              <w:rPr>
                <w:rFonts w:ascii="Times New Roman" w:eastAsia="Times New Roman" w:hAnsi="Times New Roman" w:cs="Times New Roman"/>
                <w:sz w:val="24"/>
                <w:szCs w:val="24"/>
                <w:lang w:val="en-US" w:eastAsia="ru-RU"/>
              </w:rPr>
              <w:t> </w:t>
            </w:r>
            <w:r w:rsidRPr="005378F7">
              <w:rPr>
                <w:rFonts w:ascii="Times New Roman" w:eastAsia="Times New Roman" w:hAnsi="Times New Roman" w:cs="Times New Roman"/>
                <w:sz w:val="24"/>
                <w:szCs w:val="24"/>
                <w:lang w:eastAsia="ru-RU"/>
              </w:rPr>
              <w:t>39, ст.</w:t>
            </w:r>
            <w:r w:rsidRPr="005378F7">
              <w:rPr>
                <w:rFonts w:ascii="Times New Roman" w:eastAsia="Times New Roman" w:hAnsi="Times New Roman" w:cs="Times New Roman"/>
                <w:sz w:val="24"/>
                <w:szCs w:val="24"/>
                <w:lang w:val="en-US" w:eastAsia="ru-RU"/>
              </w:rPr>
              <w:t> </w:t>
            </w:r>
            <w:r w:rsidRPr="005378F7">
              <w:rPr>
                <w:rFonts w:ascii="Times New Roman" w:eastAsia="Times New Roman" w:hAnsi="Times New Roman" w:cs="Times New Roman"/>
                <w:sz w:val="24"/>
                <w:szCs w:val="24"/>
                <w:lang w:eastAsia="ru-RU"/>
              </w:rPr>
              <w:t>4588)</w:t>
            </w:r>
            <w:r w:rsidRPr="00B10FCA">
              <w:rPr>
                <w:rFonts w:ascii="Times New Roman" w:eastAsia="Times New Roman" w:hAnsi="Times New Roman" w:cs="Times New Roman"/>
                <w:sz w:val="24"/>
                <w:szCs w:val="24"/>
              </w:rPr>
              <w:t>;</w:t>
            </w:r>
          </w:p>
        </w:tc>
        <w:tc>
          <w:tcPr>
            <w:tcW w:w="714"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45" w:type="dxa"/>
            <w:gridSpan w:val="3"/>
            <w:vAlign w:val="center"/>
          </w:tcPr>
          <w:p w:rsidR="004D7D8F" w:rsidRPr="00643310"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E90656"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0656"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4D7D8F" w:rsidRPr="00643310" w:rsidRDefault="004D7D8F"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EA121A">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643310"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E90656"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0656"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4D7D8F" w:rsidRPr="00643310" w:rsidRDefault="004D7D8F"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9114C">
        <w:trPr>
          <w:gridAfter w:val="1"/>
          <w:wAfter w:w="30" w:type="dxa"/>
          <w:trHeight w:val="339"/>
        </w:trPr>
        <w:tc>
          <w:tcPr>
            <w:tcW w:w="807" w:type="dxa"/>
            <w:vMerge w:val="restart"/>
          </w:tcPr>
          <w:p w:rsidR="004D7D8F" w:rsidRDefault="004D7D8F" w:rsidP="001B06F6">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551" w:type="dxa"/>
            <w:gridSpan w:val="32"/>
            <w:vAlign w:val="center"/>
          </w:tcPr>
          <w:p w:rsidR="004D7D8F" w:rsidRDefault="004D7D8F" w:rsidP="00FE6707">
            <w:pPr>
              <w:rPr>
                <w:rFonts w:ascii="Times New Roman" w:hAnsi="Times New Roman" w:cs="Times New Roman"/>
                <w:sz w:val="24"/>
                <w:szCs w:val="24"/>
              </w:rPr>
            </w:pPr>
            <w:r>
              <w:rPr>
                <w:rFonts w:ascii="Times New Roman" w:hAnsi="Times New Roman" w:cs="Times New Roman"/>
                <w:sz w:val="24"/>
                <w:szCs w:val="24"/>
              </w:rPr>
              <w:t>Организация работы по соблюдению ограничений, связанных с прохождением гражданской службы:</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6E4C25">
            <w:pPr>
              <w:jc w:val="both"/>
              <w:rPr>
                <w:rFonts w:ascii="Times New Roman" w:hAnsi="Times New Roman" w:cs="Times New Roman"/>
                <w:sz w:val="24"/>
                <w:szCs w:val="24"/>
              </w:rPr>
            </w:pPr>
            <w:r>
              <w:rPr>
                <w:rFonts w:ascii="Times New Roman" w:hAnsi="Times New Roman" w:cs="Times New Roman"/>
                <w:sz w:val="24"/>
                <w:szCs w:val="24"/>
              </w:rPr>
              <w:t>несоблюдение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714"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775F4A">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2832BA">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D051C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XII Классификатора рисков. </w:t>
            </w:r>
          </w:p>
        </w:tc>
        <w:tc>
          <w:tcPr>
            <w:tcW w:w="714"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10F21">
            <w:pPr>
              <w:jc w:val="center"/>
            </w:pPr>
            <w:r w:rsidRPr="00643310">
              <w:rPr>
                <w:rFonts w:ascii="Times New Roman" w:hAnsi="Times New Roman" w:cs="Times New Roman"/>
                <w:sz w:val="24"/>
                <w:szCs w:val="24"/>
              </w:rPr>
              <w:t>низкий</w:t>
            </w:r>
          </w:p>
        </w:tc>
      </w:tr>
      <w:tr w:rsidR="004D7D8F" w:rsidTr="0089114C">
        <w:trPr>
          <w:gridAfter w:val="1"/>
          <w:wAfter w:w="30" w:type="dxa"/>
          <w:trHeight w:val="68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4D7D8F" w:rsidRDefault="004D7D8F" w:rsidP="00382ED9">
            <w:pPr>
              <w:jc w:val="both"/>
              <w:rPr>
                <w:rFonts w:ascii="Times New Roman" w:hAnsi="Times New Roman" w:cs="Times New Roman"/>
                <w:sz w:val="24"/>
                <w:szCs w:val="24"/>
              </w:rPr>
            </w:pPr>
            <w:r>
              <w:rPr>
                <w:rFonts w:ascii="Times New Roman" w:hAnsi="Times New Roman" w:cs="Times New Roman"/>
                <w:sz w:val="24"/>
                <w:szCs w:val="24"/>
              </w:rPr>
              <w:t>Осуществление работы комиссии УФК по соблюдению требований к служебному поведению федеральных государственных гражданских служащих:</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4F422A">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B10FCA">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 утвержденного персонального состава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14"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775F4A">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rsidP="00B10FC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4F422A">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B10FCA">
            <w:pPr>
              <w:jc w:val="both"/>
              <w:rPr>
                <w:rFonts w:ascii="Times New Roman" w:hAnsi="Times New Roman" w:cs="Times New Roman"/>
                <w:sz w:val="24"/>
                <w:szCs w:val="24"/>
              </w:rPr>
            </w:pPr>
            <w:r>
              <w:rPr>
                <w:rFonts w:ascii="Times New Roman" w:hAnsi="Times New Roman" w:cs="Times New Roman"/>
                <w:sz w:val="24"/>
                <w:szCs w:val="24"/>
              </w:rPr>
              <w:t>н</w:t>
            </w:r>
            <w:r w:rsidRPr="00121720">
              <w:rPr>
                <w:rFonts w:ascii="Times New Roman" w:hAnsi="Times New Roman" w:cs="Times New Roman"/>
                <w:sz w:val="24"/>
                <w:szCs w:val="24"/>
              </w:rPr>
              <w:t>есоответствие требованиям</w:t>
            </w:r>
            <w:r w:rsidRPr="00EA2BAC">
              <w:rPr>
                <w:rFonts w:ascii="Times New Roman" w:eastAsia="Calibri" w:hAnsi="Times New Roman" w:cs="Times New Roman"/>
                <w:sz w:val="24"/>
                <w:szCs w:val="24"/>
              </w:rPr>
              <w:t xml:space="preserve"> оснований для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4"/>
                <w:szCs w:val="24"/>
              </w:rPr>
              <w:t>;</w:t>
            </w:r>
          </w:p>
        </w:tc>
        <w:tc>
          <w:tcPr>
            <w:tcW w:w="714"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C05472" w:rsidRDefault="004D7D8F" w:rsidP="00775F4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Pr="00AE025D" w:rsidRDefault="004D7D8F" w:rsidP="00710F21">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4D7D8F" w:rsidRPr="00AE025D" w:rsidRDefault="004D7D8F" w:rsidP="00B10FC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Pr="00AE025D" w:rsidRDefault="004D7D8F" w:rsidP="004F422A">
            <w:pPr>
              <w:jc w:val="center"/>
              <w:rPr>
                <w:rFonts w:ascii="Times New Roman" w:hAnsi="Times New Roman" w:cs="Times New Roman"/>
                <w:sz w:val="24"/>
                <w:szCs w:val="24"/>
              </w:rPr>
            </w:pPr>
            <w:r w:rsidRPr="00AE025D">
              <w:rPr>
                <w:rFonts w:ascii="Times New Roman" w:hAnsi="Times New Roman" w:cs="Times New Roman"/>
                <w:sz w:val="24"/>
                <w:szCs w:val="24"/>
              </w:rPr>
              <w:t>3</w:t>
            </w:r>
          </w:p>
        </w:tc>
        <w:tc>
          <w:tcPr>
            <w:tcW w:w="4616" w:type="dxa"/>
            <w:gridSpan w:val="5"/>
            <w:vAlign w:val="center"/>
          </w:tcPr>
          <w:p w:rsidR="004D7D8F" w:rsidRPr="00AE025D" w:rsidRDefault="004D7D8F" w:rsidP="00B10FCA">
            <w:pPr>
              <w:jc w:val="both"/>
              <w:rPr>
                <w:rFonts w:ascii="Times New Roman" w:hAnsi="Times New Roman" w:cs="Times New Roman"/>
                <w:sz w:val="24"/>
                <w:szCs w:val="24"/>
              </w:rPr>
            </w:pPr>
            <w:r w:rsidRPr="00AE025D">
              <w:rPr>
                <w:rFonts w:ascii="Times New Roman" w:hAnsi="Times New Roman" w:cs="Times New Roman"/>
                <w:sz w:val="24"/>
                <w:szCs w:val="24"/>
              </w:rPr>
              <w:t xml:space="preserve">несоответствие </w:t>
            </w:r>
            <w:r w:rsidRPr="00AE025D">
              <w:rPr>
                <w:rFonts w:ascii="Times New Roman" w:eastAsia="Calibri" w:hAnsi="Times New Roman" w:cs="Times New Roman"/>
                <w:sz w:val="24"/>
                <w:szCs w:val="24"/>
              </w:rPr>
              <w:t>информации в мотивированных заключениях утвержденной структуре;</w:t>
            </w:r>
          </w:p>
        </w:tc>
        <w:tc>
          <w:tcPr>
            <w:tcW w:w="714"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0"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65"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52"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83" w:type="dxa"/>
            <w:gridSpan w:val="4"/>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51" w:type="dxa"/>
            <w:gridSpan w:val="2"/>
            <w:vAlign w:val="center"/>
          </w:tcPr>
          <w:p w:rsidR="004D7D8F" w:rsidRPr="00C84B8E" w:rsidRDefault="004D7D8F">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Pr="00AE025D" w:rsidRDefault="004D7D8F" w:rsidP="00710F21">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4D7D8F" w:rsidRPr="00AE025D" w:rsidRDefault="004D7D8F" w:rsidP="00B10FC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Pr="00AE025D" w:rsidRDefault="004D7D8F" w:rsidP="004F422A">
            <w:pPr>
              <w:jc w:val="center"/>
              <w:rPr>
                <w:rFonts w:ascii="Times New Roman" w:hAnsi="Times New Roman" w:cs="Times New Roman"/>
                <w:sz w:val="24"/>
                <w:szCs w:val="24"/>
              </w:rPr>
            </w:pPr>
            <w:r w:rsidRPr="00AE025D">
              <w:rPr>
                <w:rFonts w:ascii="Times New Roman" w:hAnsi="Times New Roman" w:cs="Times New Roman"/>
                <w:sz w:val="24"/>
                <w:szCs w:val="24"/>
              </w:rPr>
              <w:t>4</w:t>
            </w:r>
          </w:p>
        </w:tc>
        <w:tc>
          <w:tcPr>
            <w:tcW w:w="4616" w:type="dxa"/>
            <w:gridSpan w:val="5"/>
            <w:vAlign w:val="center"/>
          </w:tcPr>
          <w:p w:rsidR="004D7D8F" w:rsidRPr="00AE025D" w:rsidRDefault="004D7D8F" w:rsidP="00B10FCA">
            <w:pPr>
              <w:jc w:val="both"/>
              <w:rPr>
                <w:rFonts w:ascii="Times New Roman" w:hAnsi="Times New Roman" w:cs="Times New Roman"/>
                <w:sz w:val="24"/>
                <w:szCs w:val="24"/>
              </w:rPr>
            </w:pPr>
            <w:r w:rsidRPr="00AE025D">
              <w:rPr>
                <w:rFonts w:ascii="Times New Roman" w:hAnsi="Times New Roman" w:cs="Times New Roman"/>
                <w:sz w:val="24"/>
                <w:szCs w:val="24"/>
              </w:rPr>
              <w:t xml:space="preserve">несоответствие </w:t>
            </w:r>
            <w:r w:rsidRPr="00AE025D">
              <w:rPr>
                <w:rFonts w:ascii="Times New Roman" w:eastAsia="Calibri" w:hAnsi="Times New Roman" w:cs="Times New Roman"/>
                <w:sz w:val="24"/>
                <w:szCs w:val="24"/>
              </w:rPr>
              <w:t>требованиям вынесенных решений заседаний комиссии УФК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tc>
        <w:tc>
          <w:tcPr>
            <w:tcW w:w="714"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60"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65"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52"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83" w:type="dxa"/>
            <w:gridSpan w:val="4"/>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51" w:type="dxa"/>
            <w:gridSpan w:val="2"/>
            <w:vAlign w:val="center"/>
          </w:tcPr>
          <w:p w:rsidR="004D7D8F" w:rsidRPr="00C84B8E" w:rsidRDefault="004D7D8F" w:rsidP="006E490D">
            <w:pPr>
              <w:jc w:val="center"/>
              <w:rPr>
                <w:rFonts w:ascii="Times New Roman" w:hAnsi="Times New Roman" w:cs="Times New Roman"/>
                <w:sz w:val="24"/>
                <w:szCs w:val="24"/>
              </w:rPr>
            </w:pPr>
            <w:r w:rsidRPr="00C84B8E">
              <w:rPr>
                <w:rFonts w:ascii="Times New Roman" w:hAnsi="Times New Roman" w:cs="Times New Roman"/>
                <w:sz w:val="24"/>
                <w:szCs w:val="24"/>
              </w:rPr>
              <w:t>низкий</w:t>
            </w:r>
          </w:p>
        </w:tc>
      </w:tr>
      <w:tr w:rsidR="004D7D8F" w:rsidTr="008D6FF3">
        <w:trPr>
          <w:gridAfter w:val="1"/>
          <w:wAfter w:w="30" w:type="dxa"/>
          <w:trHeight w:val="2111"/>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rsidP="00B10FC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4F422A">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Default="004D7D8F" w:rsidP="00B10FCA">
            <w:pPr>
              <w:jc w:val="both"/>
              <w:rPr>
                <w:rFonts w:ascii="Times New Roman" w:hAnsi="Times New Roman" w:cs="Times New Roman"/>
                <w:sz w:val="24"/>
                <w:szCs w:val="24"/>
              </w:rPr>
            </w:pPr>
            <w:r>
              <w:rPr>
                <w:rFonts w:ascii="Times New Roman" w:hAnsi="Times New Roman" w:cs="Times New Roman"/>
                <w:sz w:val="24"/>
                <w:szCs w:val="24"/>
              </w:rPr>
              <w:t>не</w:t>
            </w:r>
            <w:r w:rsidRPr="008C2A84">
              <w:rPr>
                <w:rFonts w:ascii="Times New Roman" w:hAnsi="Times New Roman" w:cs="Times New Roman"/>
                <w:sz w:val="24"/>
                <w:szCs w:val="24"/>
              </w:rPr>
              <w:t>соответствие оформления протоколов по итогам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r>
              <w:rPr>
                <w:rFonts w:ascii="Times New Roman" w:hAnsi="Times New Roman" w:cs="Times New Roman"/>
                <w:sz w:val="24"/>
                <w:szCs w:val="24"/>
              </w:rPr>
              <w:t>;</w:t>
            </w:r>
          </w:p>
        </w:tc>
        <w:tc>
          <w:tcPr>
            <w:tcW w:w="714" w:type="dxa"/>
            <w:gridSpan w:val="2"/>
            <w:vAlign w:val="center"/>
          </w:tcPr>
          <w:p w:rsidR="004D7D8F" w:rsidRDefault="004D7D8F" w:rsidP="00710F21">
            <w:pPr>
              <w:jc w:val="center"/>
              <w:rPr>
                <w:rFonts w:ascii="Times New Roman" w:hAnsi="Times New Roman" w:cs="Times New Roman"/>
                <w:sz w:val="24"/>
                <w:szCs w:val="24"/>
              </w:rPr>
            </w:pPr>
            <w:r w:rsidRPr="008C2A84">
              <w:rPr>
                <w:rFonts w:ascii="Times New Roman" w:hAnsi="Times New Roman" w:cs="Times New Roman"/>
                <w:sz w:val="24"/>
                <w:szCs w:val="24"/>
              </w:rPr>
              <w:t>–</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4D7D8F" w:rsidRPr="00C05472" w:rsidRDefault="004D7D8F" w:rsidP="00775F4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rsidP="00B10FCA">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B10FCA">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XII Классификатора рисков. </w:t>
            </w:r>
          </w:p>
        </w:tc>
        <w:tc>
          <w:tcPr>
            <w:tcW w:w="714" w:type="dxa"/>
            <w:gridSpan w:val="2"/>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D7D8F" w:rsidRPr="00FF6D83" w:rsidRDefault="004D7D8F" w:rsidP="00710F21">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FF6D83" w:rsidRDefault="004D7D8F"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FF6D83" w:rsidRDefault="004D7D8F"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10F21">
            <w:pPr>
              <w:jc w:val="center"/>
            </w:pPr>
            <w:r w:rsidRPr="00643310">
              <w:rPr>
                <w:rFonts w:ascii="Times New Roman" w:hAnsi="Times New Roman" w:cs="Times New Roman"/>
                <w:sz w:val="24"/>
                <w:szCs w:val="24"/>
              </w:rPr>
              <w:t>низкий</w:t>
            </w:r>
          </w:p>
        </w:tc>
      </w:tr>
      <w:tr w:rsidR="004D7D8F" w:rsidTr="0089114C">
        <w:trPr>
          <w:gridAfter w:val="1"/>
          <w:wAfter w:w="30" w:type="dxa"/>
          <w:trHeight w:val="680"/>
        </w:trPr>
        <w:tc>
          <w:tcPr>
            <w:tcW w:w="807" w:type="dxa"/>
            <w:vMerge w:val="restart"/>
          </w:tcPr>
          <w:p w:rsidR="004D7D8F" w:rsidRDefault="004D7D8F" w:rsidP="00144AAB">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4D7D8F" w:rsidRPr="00643310" w:rsidRDefault="004D7D8F" w:rsidP="005378F7">
            <w:pPr>
              <w:jc w:val="both"/>
              <w:rPr>
                <w:rFonts w:ascii="Times New Roman" w:hAnsi="Times New Roman" w:cs="Times New Roman"/>
                <w:sz w:val="24"/>
                <w:szCs w:val="24"/>
              </w:rPr>
            </w:pPr>
            <w:r>
              <w:rPr>
                <w:rFonts w:ascii="Times New Roman" w:eastAsia="Times New Roman" w:hAnsi="Times New Roman" w:cs="Times New Roman"/>
                <w:sz w:val="24"/>
                <w:szCs w:val="24"/>
              </w:rPr>
              <w:t>О</w:t>
            </w:r>
            <w:r w:rsidRPr="00EA2BAC">
              <w:rPr>
                <w:rFonts w:ascii="Times New Roman" w:eastAsia="Times New Roman" w:hAnsi="Times New Roman" w:cs="Times New Roman"/>
                <w:sz w:val="24"/>
                <w:szCs w:val="24"/>
              </w:rPr>
              <w:t>рганизаци</w:t>
            </w:r>
            <w:r>
              <w:rPr>
                <w:rFonts w:ascii="Times New Roman" w:eastAsia="Times New Roman" w:hAnsi="Times New Roman" w:cs="Times New Roman"/>
                <w:sz w:val="24"/>
                <w:szCs w:val="24"/>
              </w:rPr>
              <w:t>я</w:t>
            </w:r>
            <w:r w:rsidRPr="00EA2BAC">
              <w:rPr>
                <w:rFonts w:ascii="Times New Roman" w:eastAsia="Times New Roman" w:hAnsi="Times New Roman" w:cs="Times New Roman"/>
                <w:sz w:val="24"/>
                <w:szCs w:val="24"/>
              </w:rPr>
              <w:t xml:space="preserve"> работы по </w:t>
            </w:r>
            <w:r w:rsidRPr="00EA2BAC">
              <w:rPr>
                <w:rFonts w:ascii="Times New Roman" w:eastAsia="Calibri" w:hAnsi="Times New Roman" w:cs="Times New Roman"/>
                <w:sz w:val="24"/>
                <w:szCs w:val="24"/>
              </w:rPr>
              <w:t>уведомлению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w:t>
            </w:r>
            <w:r>
              <w:rPr>
                <w:rFonts w:ascii="Times New Roman" w:eastAsia="Calibri"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B10FCA">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FF6D83">
            <w:pPr>
              <w:jc w:val="both"/>
              <w:rPr>
                <w:rFonts w:ascii="Times New Roman" w:hAnsi="Times New Roman" w:cs="Times New Roman"/>
                <w:sz w:val="24"/>
                <w:szCs w:val="24"/>
              </w:rPr>
            </w:pPr>
            <w:r w:rsidRPr="00CF7DE3">
              <w:rPr>
                <w:rFonts w:ascii="Times New Roman" w:hAnsi="Times New Roman" w:cs="Times New Roman"/>
                <w:sz w:val="24"/>
                <w:szCs w:val="24"/>
              </w:rPr>
              <w:t>несоблюдение порядка</w:t>
            </w:r>
            <w:r>
              <w:rPr>
                <w:rFonts w:ascii="Times New Roman" w:hAnsi="Times New Roman" w:cs="Times New Roman"/>
                <w:sz w:val="24"/>
                <w:szCs w:val="24"/>
              </w:rPr>
              <w:t xml:space="preserve"> </w:t>
            </w:r>
            <w:r w:rsidRPr="00EA2BAC">
              <w:rPr>
                <w:rFonts w:ascii="Times New Roman" w:eastAsia="Calibri" w:hAnsi="Times New Roman" w:cs="Times New Roman"/>
                <w:sz w:val="24"/>
                <w:szCs w:val="24"/>
              </w:rPr>
              <w:t xml:space="preserve">уведомления федеральными государственными гражданскими служащими Федерального казначейства представителя нанимателя </w:t>
            </w:r>
            <w:r>
              <w:rPr>
                <w:rFonts w:ascii="Times New Roman" w:eastAsia="Calibri" w:hAnsi="Times New Roman" w:cs="Times New Roman"/>
                <w:sz w:val="24"/>
                <w:szCs w:val="24"/>
              </w:rPr>
              <w:br/>
            </w:r>
            <w:r w:rsidRPr="00EA2BAC">
              <w:rPr>
                <w:rFonts w:ascii="Times New Roman" w:eastAsia="Calibri" w:hAnsi="Times New Roman" w:cs="Times New Roman"/>
                <w:sz w:val="24"/>
                <w:szCs w:val="24"/>
              </w:rPr>
              <w:lastRenderedPageBreak/>
              <w:t xml:space="preserve">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 утвержденного приказом Федерального казначейства </w:t>
            </w:r>
            <w:r>
              <w:rPr>
                <w:rFonts w:ascii="Times New Roman" w:eastAsia="Calibri" w:hAnsi="Times New Roman" w:cs="Times New Roman"/>
                <w:sz w:val="24"/>
                <w:szCs w:val="24"/>
              </w:rPr>
              <w:t>от 8 апреля 2015 г. № </w:t>
            </w:r>
            <w:r w:rsidRPr="00EA2BAC">
              <w:rPr>
                <w:rFonts w:ascii="Times New Roman" w:eastAsia="Calibri" w:hAnsi="Times New Roman" w:cs="Times New Roman"/>
                <w:sz w:val="24"/>
                <w:szCs w:val="24"/>
              </w:rPr>
              <w:t>10н</w:t>
            </w:r>
            <w:r>
              <w:rPr>
                <w:rFonts w:ascii="Times New Roman" w:eastAsia="Calibri" w:hAnsi="Times New Roman" w:cs="Times New Roman"/>
                <w:sz w:val="24"/>
                <w:szCs w:val="24"/>
              </w:rPr>
              <w:t xml:space="preserve">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13 мая 2015 г., регистрационный номер 37272);</w:t>
            </w:r>
          </w:p>
        </w:tc>
        <w:tc>
          <w:tcPr>
            <w:tcW w:w="714" w:type="dxa"/>
            <w:gridSpan w:val="2"/>
            <w:vAlign w:val="center"/>
          </w:tcPr>
          <w:p w:rsidR="004D7D8F" w:rsidRDefault="004D7D8F" w:rsidP="00FF6D83">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FF6D83" w:rsidRDefault="004D7D8F" w:rsidP="00FF6D83">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4D7D8F" w:rsidRPr="00FF6D83" w:rsidRDefault="004D7D8F" w:rsidP="00FF6D83">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45" w:type="dxa"/>
            <w:gridSpan w:val="3"/>
            <w:vAlign w:val="center"/>
          </w:tcPr>
          <w:p w:rsidR="004D7D8F" w:rsidRPr="00643310" w:rsidRDefault="004D7D8F" w:rsidP="00FF6D83">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52" w:type="dxa"/>
            <w:gridSpan w:val="2"/>
            <w:vAlign w:val="center"/>
          </w:tcPr>
          <w:p w:rsidR="004D7D8F" w:rsidRPr="00E90656" w:rsidRDefault="004D7D8F" w:rsidP="00FF6D83">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0656" w:rsidRDefault="004D7D8F" w:rsidP="00FF6D83">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643310" w:rsidRDefault="004D7D8F" w:rsidP="00710F21">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rsidP="00B10FCA">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B10FCA">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rsidR="004D7D8F"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60" w:type="dxa"/>
            <w:gridSpan w:val="2"/>
            <w:vAlign w:val="center"/>
          </w:tcPr>
          <w:p w:rsidR="004D7D8F" w:rsidRPr="00FF6D83"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65" w:type="dxa"/>
            <w:gridSpan w:val="2"/>
            <w:vAlign w:val="center"/>
          </w:tcPr>
          <w:p w:rsidR="004D7D8F" w:rsidRPr="00FF6D83"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45" w:type="dxa"/>
            <w:gridSpan w:val="3"/>
            <w:vAlign w:val="center"/>
          </w:tcPr>
          <w:p w:rsidR="004D7D8F" w:rsidRPr="00643310"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rsidR="004D7D8F" w:rsidRPr="00E90656"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rsidR="004D7D8F" w:rsidRPr="00E90656"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51" w:type="dxa"/>
            <w:gridSpan w:val="2"/>
            <w:vAlign w:val="center"/>
          </w:tcPr>
          <w:p w:rsidR="004D7D8F" w:rsidRPr="00643310"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13551" w:type="dxa"/>
            <w:gridSpan w:val="32"/>
            <w:vAlign w:val="center"/>
          </w:tcPr>
          <w:p w:rsidR="004D7D8F" w:rsidRPr="00EA2BAC" w:rsidRDefault="004D7D8F" w:rsidP="005378F7">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по </w:t>
            </w:r>
            <w:r w:rsidRPr="00EA2BAC">
              <w:rPr>
                <w:rFonts w:ascii="Times New Roman" w:eastAsia="Calibri" w:hAnsi="Times New Roman" w:cs="Times New Roman"/>
                <w:sz w:val="24"/>
                <w:szCs w:val="24"/>
              </w:rPr>
              <w:t>сообщения</w:t>
            </w:r>
            <w:r>
              <w:rPr>
                <w:rFonts w:ascii="Times New Roman" w:eastAsia="Calibri" w:hAnsi="Times New Roman" w:cs="Times New Roman"/>
                <w:sz w:val="24"/>
                <w:szCs w:val="24"/>
              </w:rPr>
              <w:t>м</w:t>
            </w:r>
            <w:r w:rsidRPr="00EA2BAC">
              <w:rPr>
                <w:rFonts w:ascii="Times New Roman" w:eastAsia="Calibri" w:hAnsi="Times New Roman" w:cs="Times New Roman"/>
                <w:sz w:val="24"/>
                <w:szCs w:val="24"/>
              </w:rPr>
              <w:t xml:space="preserve">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Pr>
                <w:rFonts w:ascii="Times New Roman" w:eastAsia="Calibri"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Pr="00512018" w:rsidRDefault="004D7D8F" w:rsidP="00710F21">
            <w:pPr>
              <w:jc w:val="center"/>
              <w:rPr>
                <w:rFonts w:ascii="Times New Roman" w:hAnsi="Times New Roman" w:cs="Times New Roman"/>
                <w:sz w:val="24"/>
                <w:szCs w:val="24"/>
              </w:rPr>
            </w:pPr>
            <w:r w:rsidRPr="00512018">
              <w:rPr>
                <w:rFonts w:ascii="Times New Roman" w:hAnsi="Times New Roman" w:cs="Times New Roman"/>
                <w:sz w:val="24"/>
                <w:szCs w:val="24"/>
              </w:rPr>
              <w:t>12</w:t>
            </w:r>
          </w:p>
        </w:tc>
        <w:tc>
          <w:tcPr>
            <w:tcW w:w="686" w:type="dxa"/>
            <w:gridSpan w:val="3"/>
            <w:vAlign w:val="center"/>
          </w:tcPr>
          <w:p w:rsidR="004D7D8F" w:rsidRPr="00512018"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Pr="00512018" w:rsidRDefault="004D7D8F" w:rsidP="00B10FCA">
            <w:pPr>
              <w:jc w:val="center"/>
              <w:rPr>
                <w:rFonts w:ascii="Times New Roman" w:hAnsi="Times New Roman" w:cs="Times New Roman"/>
                <w:sz w:val="24"/>
                <w:szCs w:val="24"/>
              </w:rPr>
            </w:pPr>
            <w:r w:rsidRPr="00512018">
              <w:rPr>
                <w:rFonts w:ascii="Times New Roman" w:hAnsi="Times New Roman" w:cs="Times New Roman"/>
                <w:sz w:val="24"/>
                <w:szCs w:val="24"/>
              </w:rPr>
              <w:t>1</w:t>
            </w:r>
          </w:p>
        </w:tc>
        <w:tc>
          <w:tcPr>
            <w:tcW w:w="4616" w:type="dxa"/>
            <w:gridSpan w:val="5"/>
            <w:vAlign w:val="center"/>
          </w:tcPr>
          <w:p w:rsidR="004D7D8F" w:rsidRPr="00512018" w:rsidRDefault="004D7D8F" w:rsidP="002832BA">
            <w:pPr>
              <w:jc w:val="both"/>
              <w:rPr>
                <w:rFonts w:ascii="Times New Roman" w:hAnsi="Times New Roman" w:cs="Times New Roman"/>
                <w:sz w:val="24"/>
                <w:szCs w:val="24"/>
              </w:rPr>
            </w:pPr>
            <w:r w:rsidRPr="00512018">
              <w:rPr>
                <w:rFonts w:ascii="Times New Roman" w:hAnsi="Times New Roman" w:cs="Times New Roman"/>
                <w:sz w:val="24"/>
                <w:szCs w:val="24"/>
              </w:rPr>
              <w:t xml:space="preserve">несоблюдение порядка </w:t>
            </w:r>
            <w:r w:rsidRPr="00512018">
              <w:rPr>
                <w:rFonts w:ascii="Times New Roman" w:eastAsia="Calibri" w:hAnsi="Times New Roman" w:cs="Times New Roman"/>
                <w:sz w:val="24"/>
                <w:szCs w:val="24"/>
              </w:rPr>
              <w:t>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c>
          <w:tcPr>
            <w:tcW w:w="714" w:type="dxa"/>
            <w:gridSpan w:val="2"/>
            <w:vAlign w:val="center"/>
          </w:tcPr>
          <w:p w:rsidR="004D7D8F" w:rsidRPr="00512018" w:rsidRDefault="004D7D8F" w:rsidP="00710F21">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60" w:type="dxa"/>
            <w:gridSpan w:val="2"/>
            <w:vAlign w:val="center"/>
          </w:tcPr>
          <w:p w:rsidR="004D7D8F" w:rsidRPr="00512018" w:rsidRDefault="004D7D8F" w:rsidP="00710F21">
            <w:pPr>
              <w:jc w:val="center"/>
              <w:rPr>
                <w:rFonts w:ascii="Times New Roman" w:hAnsi="Times New Roman" w:cs="Times New Roman"/>
                <w:sz w:val="24"/>
                <w:szCs w:val="24"/>
              </w:rPr>
            </w:pPr>
            <w:r w:rsidRPr="00512018">
              <w:rPr>
                <w:rFonts w:ascii="Times New Roman" w:hAnsi="Times New Roman" w:cs="Times New Roman"/>
                <w:sz w:val="24"/>
                <w:szCs w:val="24"/>
              </w:rPr>
              <w:t>Х</w:t>
            </w:r>
          </w:p>
        </w:tc>
        <w:tc>
          <w:tcPr>
            <w:tcW w:w="865" w:type="dxa"/>
            <w:gridSpan w:val="2"/>
            <w:vAlign w:val="center"/>
          </w:tcPr>
          <w:p w:rsidR="004D7D8F" w:rsidRPr="00512018" w:rsidRDefault="004D7D8F" w:rsidP="00710F21">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45" w:type="dxa"/>
            <w:gridSpan w:val="3"/>
            <w:vAlign w:val="center"/>
          </w:tcPr>
          <w:p w:rsidR="004D7D8F" w:rsidRPr="00512018" w:rsidRDefault="004D7D8F" w:rsidP="00710F21">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52" w:type="dxa"/>
            <w:gridSpan w:val="2"/>
            <w:vAlign w:val="center"/>
          </w:tcPr>
          <w:p w:rsidR="004D7D8F" w:rsidRPr="00512018" w:rsidRDefault="004D7D8F" w:rsidP="00710F21">
            <w:pPr>
              <w:jc w:val="center"/>
              <w:rPr>
                <w:rFonts w:ascii="Times New Roman" w:hAnsi="Times New Roman" w:cs="Times New Roman"/>
                <w:sz w:val="24"/>
                <w:szCs w:val="24"/>
              </w:rPr>
            </w:pPr>
            <w:r w:rsidRPr="00512018">
              <w:rPr>
                <w:rFonts w:ascii="Times New Roman" w:hAnsi="Times New Roman" w:cs="Times New Roman"/>
                <w:sz w:val="24"/>
                <w:szCs w:val="24"/>
              </w:rPr>
              <w:t>Х</w:t>
            </w:r>
          </w:p>
        </w:tc>
        <w:tc>
          <w:tcPr>
            <w:tcW w:w="883" w:type="dxa"/>
            <w:gridSpan w:val="4"/>
            <w:vAlign w:val="center"/>
          </w:tcPr>
          <w:p w:rsidR="004D7D8F" w:rsidRPr="00512018" w:rsidRDefault="004D7D8F" w:rsidP="00710F21">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1951" w:type="dxa"/>
            <w:gridSpan w:val="2"/>
            <w:vAlign w:val="center"/>
          </w:tcPr>
          <w:p w:rsidR="004D7D8F" w:rsidRPr="00512018" w:rsidRDefault="004D7D8F" w:rsidP="00710F21">
            <w:pPr>
              <w:jc w:val="center"/>
              <w:rPr>
                <w:rFonts w:ascii="Times New Roman" w:hAnsi="Times New Roman" w:cs="Times New Roman"/>
                <w:sz w:val="24"/>
                <w:szCs w:val="24"/>
              </w:rPr>
            </w:pPr>
            <w:r w:rsidRPr="00512018">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06259B">
            <w:pPr>
              <w:jc w:val="center"/>
              <w:rPr>
                <w:rFonts w:ascii="Times New Roman" w:hAnsi="Times New Roman" w:cs="Times New Roman"/>
                <w:sz w:val="24"/>
                <w:szCs w:val="24"/>
              </w:rPr>
            </w:pPr>
            <w:r w:rsidRPr="00EA2BAC">
              <w:rPr>
                <w:rFonts w:ascii="Times New Roman" w:hAnsi="Times New Roman" w:cs="Times New Roman"/>
                <w:sz w:val="24"/>
                <w:szCs w:val="24"/>
              </w:rPr>
              <w:t>12</w:t>
            </w:r>
          </w:p>
        </w:tc>
        <w:tc>
          <w:tcPr>
            <w:tcW w:w="686" w:type="dxa"/>
            <w:gridSpan w:val="3"/>
            <w:vAlign w:val="center"/>
          </w:tcPr>
          <w:p w:rsidR="004D7D8F" w:rsidRDefault="004D7D8F" w:rsidP="0006259B">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06259B">
            <w:pPr>
              <w:jc w:val="center"/>
              <w:rPr>
                <w:rFonts w:ascii="Times New Roman" w:hAnsi="Times New Roman" w:cs="Times New Roman"/>
                <w:sz w:val="24"/>
                <w:szCs w:val="24"/>
              </w:rPr>
            </w:pPr>
            <w:r w:rsidRPr="00EA2BAC">
              <w:rPr>
                <w:rFonts w:ascii="Times New Roman" w:hAnsi="Times New Roman" w:cs="Times New Roman"/>
                <w:sz w:val="24"/>
                <w:szCs w:val="24"/>
              </w:rPr>
              <w:t>2</w:t>
            </w:r>
          </w:p>
        </w:tc>
        <w:tc>
          <w:tcPr>
            <w:tcW w:w="4616" w:type="dxa"/>
            <w:gridSpan w:val="5"/>
          </w:tcPr>
          <w:p w:rsidR="004D7D8F" w:rsidRDefault="004D7D8F">
            <w:pPr>
              <w:jc w:val="both"/>
              <w:rPr>
                <w:rFonts w:ascii="Times New Roman" w:hAnsi="Times New Roman" w:cs="Times New Roman"/>
                <w:sz w:val="24"/>
                <w:szCs w:val="24"/>
              </w:rPr>
            </w:pPr>
            <w:r w:rsidRPr="00EA2BAC">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EA2BAC">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EA2BAC">
              <w:rPr>
                <w:rFonts w:ascii="Times New Roman" w:hAnsi="Times New Roman" w:cs="Times New Roman"/>
                <w:sz w:val="24"/>
                <w:szCs w:val="24"/>
              </w:rPr>
              <w:t>.</w:t>
            </w:r>
          </w:p>
        </w:tc>
        <w:tc>
          <w:tcPr>
            <w:tcW w:w="714" w:type="dxa"/>
            <w:gridSpan w:val="2"/>
            <w:vAlign w:val="center"/>
          </w:tcPr>
          <w:p w:rsidR="004D7D8F" w:rsidRPr="00EA2BAC" w:rsidRDefault="004D7D8F" w:rsidP="00FF6D83">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EA2BAC"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65" w:type="dxa"/>
            <w:gridSpan w:val="2"/>
            <w:vAlign w:val="center"/>
          </w:tcPr>
          <w:p w:rsidR="004D7D8F" w:rsidRPr="00EA2BAC" w:rsidRDefault="004D7D8F" w:rsidP="00FF6D83">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EA2BAC"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rsidR="004D7D8F" w:rsidRPr="00EA2BAC"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rsidR="004D7D8F" w:rsidRPr="00EA2BAC"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51" w:type="dxa"/>
            <w:gridSpan w:val="2"/>
            <w:vAlign w:val="center"/>
          </w:tcPr>
          <w:p w:rsidR="004D7D8F" w:rsidRPr="00EA2BAC" w:rsidRDefault="004D7D8F" w:rsidP="00FF6D8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D513D3">
        <w:trPr>
          <w:gridAfter w:val="1"/>
          <w:wAfter w:w="30" w:type="dxa"/>
          <w:trHeight w:val="895"/>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4D7D8F" w:rsidRDefault="004D7D8F" w:rsidP="005378F7">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w:t>
            </w:r>
            <w:r>
              <w:rPr>
                <w:rFonts w:ascii="Times New Roman" w:hAnsi="Times New Roman" w:cs="Times New Roman"/>
                <w:sz w:val="24"/>
                <w:szCs w:val="24"/>
              </w:rPr>
              <w:t xml:space="preserve">по </w:t>
            </w:r>
            <w:r w:rsidRPr="00EA2BAC">
              <w:rPr>
                <w:rFonts w:ascii="Times New Roman" w:hAnsi="Times New Roman" w:cs="Times New Roman"/>
                <w:sz w:val="24"/>
                <w:szCs w:val="24"/>
              </w:rPr>
              <w:t>предоставлени</w:t>
            </w:r>
            <w:r>
              <w:rPr>
                <w:rFonts w:ascii="Times New Roman" w:hAnsi="Times New Roman" w:cs="Times New Roman"/>
                <w:sz w:val="24"/>
                <w:szCs w:val="24"/>
              </w:rPr>
              <w:t>ю</w:t>
            </w:r>
            <w:r w:rsidRPr="00EA2BAC">
              <w:rPr>
                <w:rFonts w:ascii="Times New Roman" w:hAnsi="Times New Roman" w:cs="Times New Roman"/>
                <w:sz w:val="24"/>
                <w:szCs w:val="24"/>
              </w:rPr>
              <w:t xml:space="preserve"> представителю нанимателя </w:t>
            </w:r>
            <w:r>
              <w:rPr>
                <w:rFonts w:ascii="Times New Roman" w:hAnsi="Times New Roman" w:cs="Times New Roman"/>
                <w:sz w:val="24"/>
                <w:szCs w:val="24"/>
              </w:rPr>
              <w:t>с</w:t>
            </w:r>
            <w:r w:rsidRPr="00EA2BAC">
              <w:rPr>
                <w:rFonts w:ascii="Times New Roman" w:hAnsi="Times New Roman" w:cs="Times New Roman"/>
                <w:sz w:val="24"/>
                <w:szCs w:val="24"/>
              </w:rPr>
              <w:t>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4"/>
                <w:szCs w:val="24"/>
              </w:rPr>
              <w:t>:</w:t>
            </w:r>
          </w:p>
        </w:tc>
      </w:tr>
      <w:tr w:rsidR="004D7D8F" w:rsidTr="00D513D3">
        <w:trPr>
          <w:gridAfter w:val="1"/>
          <w:wAfter w:w="30" w:type="dxa"/>
          <w:trHeight w:val="1919"/>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Pr="00AE025D" w:rsidRDefault="004D7D8F" w:rsidP="00710F21">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4D7D8F" w:rsidRPr="00AE025D"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Pr="00AE025D" w:rsidRDefault="004D7D8F" w:rsidP="00B10FCA">
            <w:pPr>
              <w:jc w:val="center"/>
              <w:rPr>
                <w:rFonts w:ascii="Times New Roman" w:hAnsi="Times New Roman" w:cs="Times New Roman"/>
                <w:sz w:val="24"/>
                <w:szCs w:val="24"/>
              </w:rPr>
            </w:pPr>
            <w:r w:rsidRPr="00AE025D">
              <w:rPr>
                <w:rFonts w:ascii="Times New Roman" w:hAnsi="Times New Roman" w:cs="Times New Roman"/>
                <w:sz w:val="24"/>
                <w:szCs w:val="24"/>
              </w:rPr>
              <w:t>1</w:t>
            </w:r>
          </w:p>
        </w:tc>
        <w:tc>
          <w:tcPr>
            <w:tcW w:w="4616" w:type="dxa"/>
            <w:gridSpan w:val="5"/>
            <w:vAlign w:val="center"/>
          </w:tcPr>
          <w:p w:rsidR="004D7D8F" w:rsidRPr="00AE025D" w:rsidRDefault="004D7D8F" w:rsidP="002832BA">
            <w:pPr>
              <w:jc w:val="both"/>
              <w:rPr>
                <w:rFonts w:ascii="Times New Roman" w:hAnsi="Times New Roman" w:cs="Times New Roman"/>
                <w:sz w:val="24"/>
                <w:szCs w:val="24"/>
              </w:rPr>
            </w:pPr>
            <w:r w:rsidRPr="00AE025D">
              <w:rPr>
                <w:rFonts w:ascii="Times New Roman" w:hAnsi="Times New Roman" w:cs="Times New Roman"/>
                <w:sz w:val="24"/>
                <w:szCs w:val="24"/>
              </w:rPr>
              <w:t>отсутствие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14"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60"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65"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52" w:type="dxa"/>
            <w:gridSpan w:val="2"/>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83" w:type="dxa"/>
            <w:gridSpan w:val="4"/>
            <w:vAlign w:val="center"/>
          </w:tcPr>
          <w:p w:rsidR="004D7D8F" w:rsidRPr="00C84B8E" w:rsidRDefault="004D7D8F" w:rsidP="00710F21">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51" w:type="dxa"/>
            <w:gridSpan w:val="2"/>
            <w:vAlign w:val="center"/>
          </w:tcPr>
          <w:p w:rsidR="004D7D8F" w:rsidRPr="00C84B8E" w:rsidRDefault="004D7D8F">
            <w:pPr>
              <w:jc w:val="center"/>
              <w:rPr>
                <w:rFonts w:ascii="Times New Roman" w:hAnsi="Times New Roman" w:cs="Times New Roman"/>
                <w:sz w:val="24"/>
                <w:szCs w:val="24"/>
              </w:rPr>
            </w:pPr>
            <w:r w:rsidRPr="00C84B8E">
              <w:rPr>
                <w:rFonts w:ascii="Times New Roman" w:hAnsi="Times New Roman" w:cs="Times New Roman"/>
                <w:sz w:val="24"/>
                <w:szCs w:val="24"/>
              </w:rPr>
              <w:t>низкий</w:t>
            </w:r>
          </w:p>
        </w:tc>
      </w:tr>
      <w:tr w:rsidR="004D7D8F" w:rsidTr="00D513D3">
        <w:trPr>
          <w:gridAfter w:val="1"/>
          <w:wAfter w:w="30" w:type="dxa"/>
          <w:trHeight w:val="37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Pr="00EA2BAC" w:rsidRDefault="004D7D8F">
            <w:pPr>
              <w:jc w:val="center"/>
              <w:rPr>
                <w:rFonts w:ascii="Times New Roman" w:hAnsi="Times New Roman" w:cs="Times New Roman"/>
                <w:sz w:val="24"/>
                <w:szCs w:val="24"/>
              </w:rPr>
            </w:pPr>
            <w:r w:rsidRPr="00EA2BAC">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Pr="00EA2BAC" w:rsidRDefault="004D7D8F">
            <w:pPr>
              <w:jc w:val="center"/>
              <w:rPr>
                <w:rFonts w:ascii="Times New Roman" w:hAnsi="Times New Roman" w:cs="Times New Roman"/>
                <w:sz w:val="24"/>
                <w:szCs w:val="24"/>
              </w:rPr>
            </w:pPr>
            <w:r w:rsidRPr="00EA2BAC">
              <w:rPr>
                <w:rFonts w:ascii="Times New Roman" w:hAnsi="Times New Roman" w:cs="Times New Roman"/>
                <w:sz w:val="24"/>
                <w:szCs w:val="24"/>
              </w:rPr>
              <w:t>2</w:t>
            </w:r>
          </w:p>
        </w:tc>
        <w:tc>
          <w:tcPr>
            <w:tcW w:w="4616" w:type="dxa"/>
            <w:gridSpan w:val="5"/>
            <w:vAlign w:val="center"/>
          </w:tcPr>
          <w:p w:rsidR="004D7D8F" w:rsidRPr="00EA2BAC" w:rsidRDefault="004D7D8F" w:rsidP="0034600A">
            <w:pPr>
              <w:rPr>
                <w:rFonts w:ascii="Times New Roman" w:hAnsi="Times New Roman" w:cs="Times New Roman"/>
                <w:sz w:val="24"/>
                <w:szCs w:val="24"/>
              </w:rPr>
            </w:pPr>
            <w:r>
              <w:rPr>
                <w:rFonts w:ascii="Times New Roman" w:hAnsi="Times New Roman" w:cs="Times New Roman"/>
                <w:sz w:val="24"/>
                <w:szCs w:val="24"/>
              </w:rPr>
              <w:t>иные риски по пункту 8</w:t>
            </w:r>
            <w:r w:rsidRPr="00EA2BAC">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EA2BAC">
              <w:rPr>
                <w:rFonts w:ascii="Times New Roman" w:hAnsi="Times New Roman" w:cs="Times New Roman"/>
                <w:sz w:val="24"/>
                <w:szCs w:val="24"/>
              </w:rPr>
              <w:t>.</w:t>
            </w:r>
          </w:p>
        </w:tc>
        <w:tc>
          <w:tcPr>
            <w:tcW w:w="714" w:type="dxa"/>
            <w:gridSpan w:val="2"/>
            <w:vAlign w:val="center"/>
          </w:tcPr>
          <w:p w:rsidR="004D7D8F"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60" w:type="dxa"/>
            <w:gridSpan w:val="2"/>
            <w:vAlign w:val="center"/>
          </w:tcPr>
          <w:p w:rsidR="004D7D8F" w:rsidRPr="00EA2BAC"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65" w:type="dxa"/>
            <w:gridSpan w:val="2"/>
            <w:vAlign w:val="center"/>
          </w:tcPr>
          <w:p w:rsidR="004D7D8F"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45" w:type="dxa"/>
            <w:gridSpan w:val="3"/>
            <w:vAlign w:val="center"/>
          </w:tcPr>
          <w:p w:rsidR="004D7D8F" w:rsidRPr="00EA2BAC"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rsidR="004D7D8F" w:rsidRPr="00EA2BAC"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rsidR="004D7D8F" w:rsidRPr="00EA2BAC"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51" w:type="dxa"/>
            <w:gridSpan w:val="2"/>
            <w:vAlign w:val="center"/>
          </w:tcPr>
          <w:p w:rsidR="004D7D8F" w:rsidRDefault="004D7D8F" w:rsidP="00FF6D83">
            <w:pPr>
              <w:jc w:val="center"/>
              <w:rPr>
                <w:rFonts w:ascii="Times New Roman" w:hAnsi="Times New Roman" w:cs="Times New Roman"/>
                <w:sz w:val="24"/>
                <w:szCs w:val="24"/>
              </w:rPr>
            </w:pPr>
            <w:r w:rsidRPr="00EA2BAC">
              <w:rPr>
                <w:rFonts w:ascii="Times New Roman" w:hAnsi="Times New Roman" w:cs="Times New Roman"/>
                <w:sz w:val="24"/>
                <w:szCs w:val="24"/>
              </w:rPr>
              <w:t>низкий</w:t>
            </w:r>
          </w:p>
        </w:tc>
      </w:tr>
      <w:tr w:rsidR="004D7D8F" w:rsidTr="00D513D3">
        <w:trPr>
          <w:gridAfter w:val="1"/>
          <w:wAfter w:w="30" w:type="dxa"/>
          <w:trHeight w:val="274"/>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4D7D8F" w:rsidRPr="00EA2BAC" w:rsidRDefault="004D7D8F" w:rsidP="005378F7">
            <w:pPr>
              <w:rPr>
                <w:rFonts w:ascii="Times New Roman" w:hAnsi="Times New Roman" w:cs="Times New Roman"/>
                <w:sz w:val="24"/>
                <w:szCs w:val="24"/>
              </w:rPr>
            </w:pPr>
            <w:r>
              <w:rPr>
                <w:rFonts w:ascii="Times New Roman" w:hAnsi="Times New Roman" w:cs="Times New Roman"/>
                <w:sz w:val="24"/>
                <w:szCs w:val="24"/>
              </w:rPr>
              <w:t>Р</w:t>
            </w:r>
            <w:r w:rsidRPr="00EA2BAC">
              <w:rPr>
                <w:rFonts w:ascii="Times New Roman" w:hAnsi="Times New Roman" w:cs="Times New Roman"/>
                <w:sz w:val="24"/>
                <w:szCs w:val="24"/>
              </w:rPr>
              <w:t>азмещение информации на официальном сайте УФК</w:t>
            </w:r>
            <w:r>
              <w:rPr>
                <w:rFonts w:ascii="Times New Roman"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Pr="00AE025D" w:rsidRDefault="004D7D8F" w:rsidP="00710F21">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4D7D8F" w:rsidRPr="00AE025D" w:rsidRDefault="004D7D8F">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D7D8F" w:rsidRPr="00AE025D" w:rsidRDefault="004D7D8F" w:rsidP="00B10FCA">
            <w:pPr>
              <w:jc w:val="center"/>
              <w:rPr>
                <w:rFonts w:ascii="Times New Roman" w:hAnsi="Times New Roman" w:cs="Times New Roman"/>
                <w:sz w:val="24"/>
                <w:szCs w:val="24"/>
              </w:rPr>
            </w:pPr>
            <w:r w:rsidRPr="00AE025D">
              <w:rPr>
                <w:rFonts w:ascii="Times New Roman" w:hAnsi="Times New Roman" w:cs="Times New Roman"/>
                <w:sz w:val="24"/>
                <w:szCs w:val="24"/>
              </w:rPr>
              <w:t>1</w:t>
            </w:r>
          </w:p>
        </w:tc>
        <w:tc>
          <w:tcPr>
            <w:tcW w:w="4616" w:type="dxa"/>
            <w:gridSpan w:val="5"/>
            <w:vAlign w:val="center"/>
          </w:tcPr>
          <w:p w:rsidR="004D7D8F" w:rsidRPr="00AE025D" w:rsidRDefault="004D7D8F" w:rsidP="00144AAB">
            <w:pPr>
              <w:jc w:val="both"/>
              <w:rPr>
                <w:rFonts w:ascii="Times New Roman" w:hAnsi="Times New Roman" w:cs="Times New Roman"/>
                <w:sz w:val="24"/>
                <w:szCs w:val="24"/>
              </w:rPr>
            </w:pPr>
            <w:r w:rsidRPr="00AE025D">
              <w:rPr>
                <w:rFonts w:ascii="Times New Roman" w:hAnsi="Times New Roman" w:cs="Times New Roman"/>
                <w:sz w:val="24"/>
                <w:szCs w:val="24"/>
              </w:rPr>
              <w:t xml:space="preserve">несоответствие информации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w:t>
            </w:r>
            <w:r w:rsidRPr="00AE025D">
              <w:rPr>
                <w:rFonts w:ascii="Times New Roman" w:hAnsi="Times New Roman" w:cs="Times New Roman"/>
                <w:sz w:val="24"/>
                <w:szCs w:val="24"/>
              </w:rPr>
              <w:lastRenderedPageBreak/>
              <w:t xml:space="preserve">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7 октября 2013 г. № 530н </w:t>
            </w:r>
            <w:r w:rsidRPr="00AE025D">
              <w:rPr>
                <w:rFonts w:ascii="Times New Roman" w:eastAsia="Times New Roman" w:hAnsi="Times New Roman" w:cs="Times New Roman"/>
                <w:snapToGrid w:val="0"/>
                <w:color w:val="000000"/>
                <w:sz w:val="24"/>
                <w:szCs w:val="24"/>
                <w:lang w:eastAsia="ru-RU"/>
              </w:rPr>
              <w:t>(з</w:t>
            </w:r>
            <w:r w:rsidRPr="00AE025D">
              <w:rPr>
                <w:rFonts w:ascii="Times New Roman" w:eastAsia="Times New Roman" w:hAnsi="Times New Roman" w:cs="Times New Roman"/>
                <w:sz w:val="24"/>
                <w:szCs w:val="24"/>
                <w:lang w:eastAsia="ru-RU"/>
              </w:rPr>
              <w:t xml:space="preserve">арегистрирован в Министерстве юстиции Российской Федерации </w:t>
            </w:r>
            <w:r w:rsidRPr="00AE025D">
              <w:rPr>
                <w:rFonts w:ascii="Times New Roman" w:eastAsia="Times New Roman" w:hAnsi="Times New Roman" w:cs="Times New Roman"/>
                <w:sz w:val="24"/>
                <w:szCs w:val="24"/>
                <w:lang w:eastAsia="ru-RU"/>
              </w:rPr>
              <w:br/>
              <w:t>25 декабря 2013 г., регистрационный номер 30803; «Российская газета», 2013, № 295);</w:t>
            </w:r>
          </w:p>
        </w:tc>
        <w:tc>
          <w:tcPr>
            <w:tcW w:w="714" w:type="dxa"/>
            <w:gridSpan w:val="2"/>
            <w:vAlign w:val="center"/>
          </w:tcPr>
          <w:p w:rsidR="004D7D8F" w:rsidRPr="00AE025D" w:rsidRDefault="004D7D8F" w:rsidP="00710F21">
            <w:pPr>
              <w:jc w:val="center"/>
              <w:rPr>
                <w:rFonts w:ascii="Times New Roman" w:hAnsi="Times New Roman" w:cs="Times New Roman"/>
                <w:sz w:val="24"/>
                <w:szCs w:val="24"/>
              </w:rPr>
            </w:pPr>
            <w:r w:rsidRPr="00AE025D">
              <w:rPr>
                <w:rFonts w:ascii="Times New Roman" w:hAnsi="Times New Roman" w:cs="Times New Roman"/>
                <w:sz w:val="24"/>
                <w:szCs w:val="24"/>
              </w:rPr>
              <w:lastRenderedPageBreak/>
              <w:t>–</w:t>
            </w:r>
          </w:p>
        </w:tc>
        <w:tc>
          <w:tcPr>
            <w:tcW w:w="760" w:type="dxa"/>
            <w:gridSpan w:val="2"/>
            <w:vAlign w:val="center"/>
          </w:tcPr>
          <w:p w:rsidR="004D7D8F" w:rsidRPr="00AE025D" w:rsidRDefault="004D7D8F" w:rsidP="00710F21">
            <w:pPr>
              <w:jc w:val="center"/>
              <w:rPr>
                <w:rFonts w:ascii="Times New Roman" w:hAnsi="Times New Roman" w:cs="Times New Roman"/>
                <w:sz w:val="24"/>
                <w:szCs w:val="24"/>
              </w:rPr>
            </w:pPr>
            <w:r w:rsidRPr="00AE025D">
              <w:rPr>
                <w:rFonts w:ascii="Times New Roman" w:hAnsi="Times New Roman" w:cs="Times New Roman"/>
                <w:sz w:val="24"/>
                <w:szCs w:val="24"/>
              </w:rPr>
              <w:t>Х</w:t>
            </w:r>
          </w:p>
        </w:tc>
        <w:tc>
          <w:tcPr>
            <w:tcW w:w="865" w:type="dxa"/>
            <w:gridSpan w:val="2"/>
            <w:vAlign w:val="center"/>
          </w:tcPr>
          <w:p w:rsidR="004D7D8F" w:rsidRPr="00AE025D" w:rsidRDefault="004D7D8F" w:rsidP="00710F21">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745" w:type="dxa"/>
            <w:gridSpan w:val="3"/>
            <w:vAlign w:val="center"/>
          </w:tcPr>
          <w:p w:rsidR="004D7D8F" w:rsidRPr="00AE025D" w:rsidRDefault="004D7D8F" w:rsidP="00710F21">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752" w:type="dxa"/>
            <w:gridSpan w:val="2"/>
            <w:vAlign w:val="center"/>
          </w:tcPr>
          <w:p w:rsidR="004D7D8F" w:rsidRPr="00AE025D" w:rsidRDefault="004D7D8F" w:rsidP="00710F21">
            <w:pPr>
              <w:jc w:val="center"/>
              <w:rPr>
                <w:rFonts w:ascii="Times New Roman" w:hAnsi="Times New Roman" w:cs="Times New Roman"/>
                <w:sz w:val="24"/>
                <w:szCs w:val="24"/>
              </w:rPr>
            </w:pPr>
            <w:r w:rsidRPr="00AE025D">
              <w:rPr>
                <w:rFonts w:ascii="Times New Roman" w:hAnsi="Times New Roman" w:cs="Times New Roman"/>
                <w:sz w:val="24"/>
                <w:szCs w:val="24"/>
              </w:rPr>
              <w:t>Х</w:t>
            </w:r>
          </w:p>
        </w:tc>
        <w:tc>
          <w:tcPr>
            <w:tcW w:w="883" w:type="dxa"/>
            <w:gridSpan w:val="4"/>
            <w:vAlign w:val="center"/>
          </w:tcPr>
          <w:p w:rsidR="004D7D8F" w:rsidRPr="00AE025D" w:rsidRDefault="004D7D8F" w:rsidP="00710F21">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1951" w:type="dxa"/>
            <w:gridSpan w:val="2"/>
            <w:vAlign w:val="center"/>
          </w:tcPr>
          <w:p w:rsidR="004D7D8F" w:rsidRPr="00AE025D" w:rsidRDefault="004D7D8F">
            <w:pPr>
              <w:jc w:val="center"/>
              <w:rPr>
                <w:rFonts w:ascii="Times New Roman" w:hAnsi="Times New Roman" w:cs="Times New Roman"/>
                <w:sz w:val="24"/>
                <w:szCs w:val="24"/>
              </w:rPr>
            </w:pPr>
            <w:r w:rsidRPr="00AE025D">
              <w:rPr>
                <w:rFonts w:ascii="Times New Roman" w:hAnsi="Times New Roman" w:cs="Times New Roman"/>
                <w:sz w:val="24"/>
                <w:szCs w:val="24"/>
              </w:rPr>
              <w:t>значимый</w:t>
            </w:r>
          </w:p>
        </w:tc>
      </w:tr>
      <w:tr w:rsidR="004D7D8F" w:rsidTr="00D513D3">
        <w:trPr>
          <w:gridAfter w:val="1"/>
          <w:wAfter w:w="30" w:type="dxa"/>
          <w:trHeight w:val="196"/>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A80B47">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D7D8F" w:rsidRDefault="004D7D8F" w:rsidP="008F71F9">
            <w:pPr>
              <w:jc w:val="center"/>
              <w:rPr>
                <w:rFonts w:ascii="Times New Roman" w:hAnsi="Times New Roman" w:cs="Times New Roman"/>
                <w:sz w:val="24"/>
                <w:szCs w:val="24"/>
              </w:rPr>
            </w:pPr>
            <w:r w:rsidRPr="00531DB2">
              <w:rPr>
                <w:rFonts w:ascii="Times New Roman" w:hAnsi="Times New Roman" w:cs="Times New Roman"/>
                <w:sz w:val="24"/>
                <w:szCs w:val="24"/>
              </w:rPr>
              <w:t>2</w:t>
            </w:r>
          </w:p>
        </w:tc>
        <w:tc>
          <w:tcPr>
            <w:tcW w:w="4616" w:type="dxa"/>
            <w:gridSpan w:val="5"/>
            <w:vAlign w:val="center"/>
          </w:tcPr>
          <w:p w:rsidR="004D7D8F" w:rsidRDefault="004D7D8F" w:rsidP="00D513D3">
            <w:pPr>
              <w:jc w:val="both"/>
              <w:rPr>
                <w:rFonts w:ascii="Times New Roman" w:hAnsi="Times New Roman" w:cs="Times New Roman"/>
                <w:sz w:val="24"/>
                <w:szCs w:val="24"/>
              </w:rPr>
            </w:pPr>
            <w:r w:rsidRPr="00531D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531DB2">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531DB2">
              <w:rPr>
                <w:rFonts w:ascii="Times New Roman" w:hAnsi="Times New Roman" w:cs="Times New Roman"/>
                <w:sz w:val="24"/>
                <w:szCs w:val="24"/>
              </w:rPr>
              <w:t>.</w:t>
            </w:r>
          </w:p>
        </w:tc>
        <w:tc>
          <w:tcPr>
            <w:tcW w:w="714" w:type="dxa"/>
            <w:gridSpan w:val="2"/>
            <w:vAlign w:val="center"/>
          </w:tcPr>
          <w:p w:rsidR="004D7D8F" w:rsidRPr="00EA2BAC" w:rsidRDefault="004D7D8F" w:rsidP="00A80B47">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0" w:type="dxa"/>
            <w:gridSpan w:val="2"/>
            <w:vAlign w:val="center"/>
          </w:tcPr>
          <w:p w:rsidR="004D7D8F" w:rsidRPr="00EA2BAC" w:rsidRDefault="004D7D8F" w:rsidP="008F71F9">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865" w:type="dxa"/>
            <w:gridSpan w:val="2"/>
            <w:vAlign w:val="center"/>
          </w:tcPr>
          <w:p w:rsidR="004D7D8F" w:rsidRPr="00EA2BAC" w:rsidRDefault="004D7D8F">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45" w:type="dxa"/>
            <w:gridSpan w:val="3"/>
            <w:vAlign w:val="center"/>
          </w:tcPr>
          <w:p w:rsidR="004D7D8F" w:rsidRPr="00EA2BAC" w:rsidRDefault="004D7D8F">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EA2BAC" w:rsidRDefault="004D7D8F">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EA2BAC" w:rsidRDefault="004D7D8F">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1951" w:type="dxa"/>
            <w:gridSpan w:val="2"/>
            <w:vAlign w:val="center"/>
          </w:tcPr>
          <w:p w:rsidR="004D7D8F" w:rsidRPr="00EA2BAC" w:rsidRDefault="004D7D8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D513D3">
        <w:trPr>
          <w:gridAfter w:val="1"/>
          <w:wAfter w:w="30" w:type="dxa"/>
          <w:trHeight w:val="307"/>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10.</w:t>
            </w:r>
          </w:p>
        </w:tc>
        <w:tc>
          <w:tcPr>
            <w:tcW w:w="13551" w:type="dxa"/>
            <w:gridSpan w:val="32"/>
            <w:vAlign w:val="center"/>
          </w:tcPr>
          <w:p w:rsidR="004D7D8F" w:rsidRPr="00EA2BAC" w:rsidRDefault="004D7D8F" w:rsidP="00D877DE">
            <w:pPr>
              <w:jc w:val="both"/>
              <w:rPr>
                <w:rFonts w:ascii="Times New Roman" w:hAnsi="Times New Roman" w:cs="Times New Roman"/>
                <w:sz w:val="24"/>
                <w:szCs w:val="24"/>
              </w:rPr>
            </w:pPr>
            <w:r>
              <w:rPr>
                <w:rFonts w:ascii="Times New Roman" w:hAnsi="Times New Roman" w:cs="Times New Roman"/>
                <w:snapToGrid w:val="0"/>
                <w:color w:val="000000"/>
                <w:sz w:val="24"/>
                <w:szCs w:val="24"/>
              </w:rPr>
              <w:t>С</w:t>
            </w:r>
            <w:r w:rsidRPr="00EA2BAC">
              <w:rPr>
                <w:rFonts w:ascii="Times New Roman" w:hAnsi="Times New Roman" w:cs="Times New Roman"/>
                <w:snapToGrid w:val="0"/>
                <w:color w:val="000000"/>
                <w:sz w:val="24"/>
                <w:szCs w:val="24"/>
              </w:rPr>
              <w:t>оставление и представление отчетности</w:t>
            </w:r>
            <w:r w:rsidRPr="00EA2BAC">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sidRPr="00D877DE">
              <w:rPr>
                <w:rFonts w:ascii="Times New Roman" w:hAnsi="Times New Roman" w:cs="Times New Roman"/>
                <w:sz w:val="24"/>
                <w:szCs w:val="24"/>
              </w:rPr>
              <w:t>:</w:t>
            </w:r>
          </w:p>
        </w:tc>
      </w:tr>
      <w:tr w:rsidR="004D7D8F" w:rsidTr="00D513D3">
        <w:trPr>
          <w:gridAfter w:val="1"/>
          <w:wAfter w:w="30" w:type="dxa"/>
          <w:trHeight w:val="318"/>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D7D8F" w:rsidRDefault="004D7D8F" w:rsidP="00B10FCA">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D877DE">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w:t>
            </w:r>
            <w:r w:rsidRPr="00531DB2">
              <w:rPr>
                <w:rFonts w:ascii="Times New Roman" w:hAnsi="Times New Roman" w:cs="Times New Roman"/>
                <w:snapToGrid w:val="0"/>
                <w:color w:val="000000"/>
                <w:sz w:val="24"/>
                <w:szCs w:val="24"/>
              </w:rPr>
              <w:t>представлени</w:t>
            </w:r>
            <w:r>
              <w:rPr>
                <w:rFonts w:ascii="Times New Roman" w:hAnsi="Times New Roman" w:cs="Times New Roman"/>
                <w:snapToGrid w:val="0"/>
                <w:color w:val="000000"/>
                <w:sz w:val="24"/>
                <w:szCs w:val="24"/>
              </w:rPr>
              <w:t>я</w:t>
            </w:r>
            <w:r w:rsidRPr="00531DB2">
              <w:rPr>
                <w:rFonts w:ascii="Times New Roman" w:hAnsi="Times New Roman" w:cs="Times New Roman"/>
                <w:snapToGrid w:val="0"/>
                <w:color w:val="000000"/>
                <w:sz w:val="24"/>
                <w:szCs w:val="24"/>
              </w:rPr>
              <w:t xml:space="preserve"> 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14"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D7D8F" w:rsidRDefault="004D7D8F" w:rsidP="00B10FCA">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D877DE">
            <w:pPr>
              <w:jc w:val="both"/>
              <w:rPr>
                <w:rFonts w:ascii="Times New Roman" w:hAnsi="Times New Roman" w:cs="Times New Roman"/>
                <w:sz w:val="24"/>
                <w:szCs w:val="24"/>
              </w:rPr>
            </w:pPr>
            <w:r>
              <w:rPr>
                <w:rFonts w:ascii="Times New Roman" w:hAnsi="Times New Roman" w:cs="Times New Roman"/>
                <w:sz w:val="24"/>
                <w:szCs w:val="24"/>
              </w:rPr>
              <w:t xml:space="preserve">неверное составление </w:t>
            </w:r>
            <w:r w:rsidRPr="00531DB2">
              <w:rPr>
                <w:rFonts w:ascii="Times New Roman" w:hAnsi="Times New Roman" w:cs="Times New Roman"/>
                <w:snapToGrid w:val="0"/>
                <w:color w:val="000000"/>
                <w:sz w:val="24"/>
                <w:szCs w:val="24"/>
              </w:rPr>
              <w:t>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14"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34600A">
        <w:trPr>
          <w:gridAfter w:val="1"/>
          <w:wAfter w:w="30" w:type="dxa"/>
          <w:trHeight w:val="41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Pr="00B82A25" w:rsidRDefault="004D7D8F" w:rsidP="0006259B">
            <w:pPr>
              <w:jc w:val="center"/>
              <w:rPr>
                <w:rFonts w:ascii="Times New Roman" w:hAnsi="Times New Roman" w:cs="Times New Roman"/>
                <w:sz w:val="24"/>
                <w:szCs w:val="24"/>
              </w:rPr>
            </w:pPr>
            <w:r w:rsidRPr="00B82A25">
              <w:rPr>
                <w:rFonts w:ascii="Times New Roman" w:hAnsi="Times New Roman" w:cs="Times New Roman"/>
                <w:sz w:val="24"/>
                <w:szCs w:val="24"/>
              </w:rPr>
              <w:t>12</w:t>
            </w:r>
          </w:p>
        </w:tc>
        <w:tc>
          <w:tcPr>
            <w:tcW w:w="686" w:type="dxa"/>
            <w:gridSpan w:val="3"/>
            <w:vAlign w:val="center"/>
          </w:tcPr>
          <w:p w:rsidR="004D7D8F" w:rsidRPr="00B82A25" w:rsidRDefault="004D7D8F" w:rsidP="0006259B">
            <w:pPr>
              <w:jc w:val="center"/>
              <w:rPr>
                <w:rFonts w:ascii="Times New Roman" w:hAnsi="Times New Roman" w:cs="Times New Roman"/>
                <w:sz w:val="24"/>
                <w:szCs w:val="24"/>
              </w:rPr>
            </w:pPr>
            <w:r w:rsidRPr="00B82A25">
              <w:rPr>
                <w:rFonts w:ascii="Times New Roman" w:hAnsi="Times New Roman" w:cs="Times New Roman"/>
                <w:sz w:val="24"/>
                <w:szCs w:val="24"/>
              </w:rPr>
              <w:t>1</w:t>
            </w:r>
            <w:r>
              <w:rPr>
                <w:rFonts w:ascii="Times New Roman" w:hAnsi="Times New Roman" w:cs="Times New Roman"/>
                <w:sz w:val="24"/>
                <w:szCs w:val="24"/>
              </w:rPr>
              <w:t>0</w:t>
            </w:r>
          </w:p>
        </w:tc>
        <w:tc>
          <w:tcPr>
            <w:tcW w:w="753" w:type="dxa"/>
            <w:gridSpan w:val="4"/>
            <w:vAlign w:val="center"/>
          </w:tcPr>
          <w:p w:rsidR="004D7D8F" w:rsidRPr="00B82A25" w:rsidRDefault="004D7D8F" w:rsidP="0006259B">
            <w:pPr>
              <w:jc w:val="center"/>
              <w:rPr>
                <w:rFonts w:ascii="Times New Roman" w:hAnsi="Times New Roman" w:cs="Times New Roman"/>
                <w:sz w:val="24"/>
                <w:szCs w:val="24"/>
              </w:rPr>
            </w:pPr>
            <w:r w:rsidRPr="00B82A25">
              <w:rPr>
                <w:rFonts w:ascii="Times New Roman" w:hAnsi="Times New Roman" w:cs="Times New Roman"/>
                <w:sz w:val="24"/>
                <w:szCs w:val="24"/>
              </w:rPr>
              <w:t>3</w:t>
            </w:r>
          </w:p>
        </w:tc>
        <w:tc>
          <w:tcPr>
            <w:tcW w:w="4616" w:type="dxa"/>
            <w:gridSpan w:val="5"/>
          </w:tcPr>
          <w:p w:rsidR="004D7D8F" w:rsidRPr="00B82A25" w:rsidRDefault="004D7D8F">
            <w:pPr>
              <w:jc w:val="both"/>
              <w:rPr>
                <w:rFonts w:ascii="Times New Roman" w:hAnsi="Times New Roman" w:cs="Times New Roman"/>
                <w:sz w:val="24"/>
                <w:szCs w:val="24"/>
              </w:rPr>
            </w:pPr>
            <w:r w:rsidRPr="00B82A25">
              <w:rPr>
                <w:rFonts w:ascii="Times New Roman" w:hAnsi="Times New Roman" w:cs="Times New Roman"/>
                <w:sz w:val="24"/>
                <w:szCs w:val="24"/>
              </w:rPr>
              <w:t>иные риски по пункту 1</w:t>
            </w:r>
            <w:r>
              <w:rPr>
                <w:rFonts w:ascii="Times New Roman" w:hAnsi="Times New Roman" w:cs="Times New Roman"/>
                <w:sz w:val="24"/>
                <w:szCs w:val="24"/>
              </w:rPr>
              <w:t>0</w:t>
            </w:r>
            <w:r w:rsidRPr="00B82A25">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B82A25">
              <w:rPr>
                <w:rFonts w:ascii="Times New Roman" w:hAnsi="Times New Roman" w:cs="Times New Roman"/>
                <w:sz w:val="24"/>
                <w:szCs w:val="24"/>
              </w:rPr>
              <w:t>.</w:t>
            </w:r>
          </w:p>
        </w:tc>
        <w:tc>
          <w:tcPr>
            <w:tcW w:w="714" w:type="dxa"/>
            <w:gridSpan w:val="2"/>
            <w:vAlign w:val="center"/>
          </w:tcPr>
          <w:p w:rsidR="004D7D8F" w:rsidRPr="00B82A25" w:rsidRDefault="004D7D8F" w:rsidP="00FF6D83">
            <w:pPr>
              <w:jc w:val="center"/>
              <w:rPr>
                <w:rFonts w:ascii="Times New Roman" w:hAnsi="Times New Roman" w:cs="Times New Roman"/>
                <w:sz w:val="24"/>
                <w:szCs w:val="24"/>
              </w:rPr>
            </w:pPr>
            <w:r w:rsidRPr="00B82A25">
              <w:rPr>
                <w:rFonts w:ascii="Times New Roman" w:hAnsi="Times New Roman" w:cs="Times New Roman"/>
                <w:sz w:val="24"/>
                <w:szCs w:val="24"/>
              </w:rPr>
              <w:t>Х</w:t>
            </w:r>
          </w:p>
        </w:tc>
        <w:tc>
          <w:tcPr>
            <w:tcW w:w="760" w:type="dxa"/>
            <w:gridSpan w:val="2"/>
            <w:vAlign w:val="center"/>
          </w:tcPr>
          <w:p w:rsidR="004D7D8F" w:rsidRPr="00B82A25" w:rsidRDefault="004D7D8F" w:rsidP="00FF6D83">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865" w:type="dxa"/>
            <w:gridSpan w:val="2"/>
            <w:vAlign w:val="center"/>
          </w:tcPr>
          <w:p w:rsidR="004D7D8F" w:rsidRPr="00B82A25" w:rsidRDefault="004D7D8F" w:rsidP="00FF6D83">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745" w:type="dxa"/>
            <w:gridSpan w:val="3"/>
            <w:vAlign w:val="center"/>
          </w:tcPr>
          <w:p w:rsidR="004D7D8F" w:rsidRPr="00B82A25" w:rsidRDefault="004D7D8F" w:rsidP="00FF6D83">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752" w:type="dxa"/>
            <w:gridSpan w:val="2"/>
            <w:vAlign w:val="center"/>
          </w:tcPr>
          <w:p w:rsidR="004D7D8F" w:rsidRPr="00B82A25" w:rsidRDefault="004D7D8F" w:rsidP="00FF6D83">
            <w:pPr>
              <w:jc w:val="center"/>
              <w:rPr>
                <w:rFonts w:ascii="Times New Roman" w:hAnsi="Times New Roman" w:cs="Times New Roman"/>
                <w:sz w:val="24"/>
                <w:szCs w:val="24"/>
              </w:rPr>
            </w:pPr>
            <w:r w:rsidRPr="00B82A25">
              <w:rPr>
                <w:rFonts w:ascii="Times New Roman" w:hAnsi="Times New Roman" w:cs="Times New Roman"/>
                <w:sz w:val="24"/>
                <w:szCs w:val="24"/>
              </w:rPr>
              <w:t>Х</w:t>
            </w:r>
          </w:p>
        </w:tc>
        <w:tc>
          <w:tcPr>
            <w:tcW w:w="883" w:type="dxa"/>
            <w:gridSpan w:val="4"/>
            <w:vAlign w:val="center"/>
          </w:tcPr>
          <w:p w:rsidR="004D7D8F" w:rsidRPr="00B82A25" w:rsidRDefault="004D7D8F" w:rsidP="00FF6D83">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1951" w:type="dxa"/>
            <w:gridSpan w:val="2"/>
            <w:vAlign w:val="center"/>
          </w:tcPr>
          <w:p w:rsidR="004D7D8F" w:rsidRPr="00B82A25" w:rsidRDefault="004D7D8F">
            <w:pPr>
              <w:jc w:val="center"/>
              <w:rPr>
                <w:rFonts w:ascii="Times New Roman" w:hAnsi="Times New Roman" w:cs="Times New Roman"/>
                <w:sz w:val="24"/>
                <w:szCs w:val="24"/>
              </w:rPr>
            </w:pPr>
            <w:r w:rsidRPr="00C84B8E">
              <w:rPr>
                <w:rFonts w:ascii="Times New Roman" w:hAnsi="Times New Roman" w:cs="Times New Roman"/>
                <w:sz w:val="24"/>
                <w:szCs w:val="24"/>
              </w:rPr>
              <w:t>средний</w:t>
            </w:r>
          </w:p>
        </w:tc>
      </w:tr>
      <w:tr w:rsidR="004D7D8F" w:rsidTr="0089114C">
        <w:trPr>
          <w:gridAfter w:val="1"/>
          <w:wAfter w:w="30" w:type="dxa"/>
          <w:trHeight w:val="408"/>
        </w:trPr>
        <w:tc>
          <w:tcPr>
            <w:tcW w:w="807" w:type="dxa"/>
            <w:vMerge w:val="restart"/>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11.</w:t>
            </w:r>
          </w:p>
        </w:tc>
        <w:tc>
          <w:tcPr>
            <w:tcW w:w="13551" w:type="dxa"/>
            <w:gridSpan w:val="32"/>
            <w:vAlign w:val="center"/>
          </w:tcPr>
          <w:p w:rsidR="004D7D8F" w:rsidRPr="00EA2BAC" w:rsidRDefault="004D7D8F" w:rsidP="005378F7">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2F4982">
              <w:rPr>
                <w:rFonts w:ascii="Times New Roman" w:hAnsi="Times New Roman" w:cs="Times New Roman"/>
                <w:snapToGrid w:val="0"/>
                <w:color w:val="000000"/>
                <w:sz w:val="24"/>
                <w:szCs w:val="24"/>
              </w:rPr>
              <w:t xml:space="preserve"> </w:t>
            </w:r>
            <w:r w:rsidRPr="00EA2BAC">
              <w:rPr>
                <w:rFonts w:ascii="Times New Roman" w:hAnsi="Times New Roman" w:cs="Times New Roman"/>
                <w:sz w:val="24"/>
                <w:szCs w:val="24"/>
              </w:rPr>
              <w:t>контрол</w:t>
            </w:r>
            <w:r>
              <w:rPr>
                <w:rFonts w:ascii="Times New Roman" w:hAnsi="Times New Roman" w:cs="Times New Roman"/>
                <w:sz w:val="24"/>
                <w:szCs w:val="24"/>
              </w:rPr>
              <w:t>я</w:t>
            </w:r>
            <w:r w:rsidRPr="00EA2BAC">
              <w:rPr>
                <w:rFonts w:ascii="Times New Roman" w:hAnsi="Times New Roman" w:cs="Times New Roman"/>
                <w:sz w:val="24"/>
                <w:szCs w:val="24"/>
              </w:rPr>
              <w:t xml:space="preserve"> за соответствием расходов лиц, замещающих государственные должности, и иных лиц их доходам</w:t>
            </w:r>
            <w:r>
              <w:rPr>
                <w:rFonts w:ascii="Times New Roman"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D7D8F" w:rsidRDefault="004D7D8F" w:rsidP="00B10FCA">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144AAB">
            <w:pPr>
              <w:jc w:val="both"/>
              <w:rPr>
                <w:rFonts w:ascii="Times New Roman" w:hAnsi="Times New Roman" w:cs="Times New Roman"/>
                <w:sz w:val="24"/>
                <w:szCs w:val="24"/>
              </w:rPr>
            </w:pPr>
            <w:r>
              <w:rPr>
                <w:rFonts w:ascii="Times New Roman" w:hAnsi="Times New Roman" w:cs="Times New Roman"/>
                <w:sz w:val="24"/>
                <w:szCs w:val="24"/>
              </w:rPr>
              <w:t>н</w:t>
            </w:r>
            <w:r w:rsidRPr="002F4982">
              <w:rPr>
                <w:rFonts w:ascii="Times New Roman" w:hAnsi="Times New Roman" w:cs="Times New Roman"/>
                <w:sz w:val="24"/>
                <w:szCs w:val="24"/>
              </w:rPr>
              <w:t xml:space="preserve">есоблюдение норм и требований </w:t>
            </w:r>
            <w:r w:rsidRPr="00EA2BAC">
              <w:rPr>
                <w:rFonts w:ascii="Times New Roman" w:hAnsi="Times New Roman" w:cs="Times New Roman"/>
                <w:sz w:val="24"/>
                <w:szCs w:val="24"/>
              </w:rPr>
              <w:t xml:space="preserve">Федерального закона «О контроле за соответствием расходов лиц, замещающих государственные должности, и иных лиц их доходам» от 3 декабря 2012 г. </w:t>
            </w:r>
            <w:r>
              <w:rPr>
                <w:rFonts w:ascii="Times New Roman" w:hAnsi="Times New Roman" w:cs="Times New Roman"/>
                <w:sz w:val="24"/>
                <w:szCs w:val="24"/>
              </w:rPr>
              <w:br/>
            </w:r>
            <w:r w:rsidRPr="00EA2BAC">
              <w:rPr>
                <w:rFonts w:ascii="Times New Roman" w:hAnsi="Times New Roman" w:cs="Times New Roman"/>
                <w:sz w:val="24"/>
                <w:szCs w:val="24"/>
              </w:rPr>
              <w:t>№ 230-ФЗ</w:t>
            </w:r>
            <w:r>
              <w:rPr>
                <w:rFonts w:ascii="Times New Roman" w:hAnsi="Times New Roman" w:cs="Times New Roman"/>
                <w:sz w:val="24"/>
                <w:szCs w:val="24"/>
              </w:rPr>
              <w:t xml:space="preserve"> </w:t>
            </w:r>
            <w:r w:rsidRPr="005378F7">
              <w:rPr>
                <w:rFonts w:ascii="Times New Roman" w:eastAsia="Times New Roman" w:hAnsi="Times New Roman" w:cs="Times New Roman"/>
                <w:sz w:val="24"/>
                <w:szCs w:val="24"/>
                <w:lang w:eastAsia="ru-RU"/>
              </w:rPr>
              <w:t>(Собрание законодательства Российской Федерации, 2012, №</w:t>
            </w:r>
            <w:r w:rsidRPr="005378F7">
              <w:rPr>
                <w:rFonts w:ascii="Times New Roman" w:eastAsia="Times New Roman" w:hAnsi="Times New Roman" w:cs="Times New Roman"/>
                <w:sz w:val="24"/>
                <w:szCs w:val="24"/>
                <w:lang w:val="en-US" w:eastAsia="ru-RU"/>
              </w:rPr>
              <w:t> </w:t>
            </w:r>
            <w:r w:rsidRPr="005378F7">
              <w:rPr>
                <w:rFonts w:ascii="Times New Roman" w:eastAsia="Times New Roman" w:hAnsi="Times New Roman" w:cs="Times New Roman"/>
                <w:sz w:val="24"/>
                <w:szCs w:val="24"/>
                <w:lang w:eastAsia="ru-RU"/>
              </w:rPr>
              <w:t>50 (часть 4), ст. 6953)</w:t>
            </w:r>
            <w:r>
              <w:rPr>
                <w:rFonts w:ascii="Times New Roman" w:eastAsia="Times New Roman" w:hAnsi="Times New Roman" w:cs="Times New Roman"/>
                <w:sz w:val="24"/>
                <w:szCs w:val="24"/>
                <w:lang w:eastAsia="ru-RU"/>
              </w:rPr>
              <w:t>;</w:t>
            </w:r>
          </w:p>
        </w:tc>
        <w:tc>
          <w:tcPr>
            <w:tcW w:w="714"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EA2BAC" w:rsidRDefault="004D7D8F"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E77D94">
        <w:trPr>
          <w:gridAfter w:val="1"/>
          <w:wAfter w:w="30" w:type="dxa"/>
          <w:trHeight w:val="885"/>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E77D94">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6" w:type="dxa"/>
            <w:gridSpan w:val="3"/>
            <w:vAlign w:val="center"/>
          </w:tcPr>
          <w:p w:rsidR="004D7D8F" w:rsidRDefault="004D7D8F" w:rsidP="00E77D94">
            <w:pPr>
              <w:jc w:val="center"/>
              <w:rPr>
                <w:rFonts w:ascii="Times New Roman" w:hAnsi="Times New Roman" w:cs="Times New Roman"/>
                <w:sz w:val="24"/>
                <w:szCs w:val="24"/>
              </w:rPr>
            </w:pPr>
            <w:r w:rsidRPr="00531DB2">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4D7D8F" w:rsidRDefault="004D7D8F" w:rsidP="00E77D94">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E77D94">
            <w:pPr>
              <w:jc w:val="both"/>
              <w:rPr>
                <w:rFonts w:ascii="Times New Roman" w:hAnsi="Times New Roman" w:cs="Times New Roman"/>
                <w:sz w:val="24"/>
                <w:szCs w:val="24"/>
              </w:rPr>
            </w:pPr>
            <w:r w:rsidRPr="00531DB2">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531DB2">
              <w:rPr>
                <w:rFonts w:ascii="Times New Roman" w:hAnsi="Times New Roman" w:cs="Times New Roman"/>
                <w:sz w:val="24"/>
                <w:szCs w:val="24"/>
              </w:rPr>
              <w:t xml:space="preserve"> направления деятельности XII</w:t>
            </w:r>
            <w:r>
              <w:rPr>
                <w:rFonts w:ascii="Times New Roman" w:hAnsi="Times New Roman"/>
                <w:bCs/>
                <w:sz w:val="24"/>
                <w:szCs w:val="24"/>
              </w:rPr>
              <w:t xml:space="preserve"> Классификатора рисков</w:t>
            </w:r>
            <w:r w:rsidRPr="00531DB2">
              <w:rPr>
                <w:rFonts w:ascii="Times New Roman" w:hAnsi="Times New Roman" w:cs="Times New Roman"/>
                <w:sz w:val="24"/>
                <w:szCs w:val="24"/>
              </w:rPr>
              <w:t>.</w:t>
            </w:r>
          </w:p>
        </w:tc>
        <w:tc>
          <w:tcPr>
            <w:tcW w:w="714" w:type="dxa"/>
            <w:gridSpan w:val="2"/>
            <w:vAlign w:val="center"/>
          </w:tcPr>
          <w:p w:rsidR="004D7D8F" w:rsidRPr="00EA2BAC" w:rsidRDefault="004D7D8F" w:rsidP="00EB7CBE">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0" w:type="dxa"/>
            <w:gridSpan w:val="2"/>
            <w:vAlign w:val="center"/>
          </w:tcPr>
          <w:p w:rsidR="004D7D8F" w:rsidRPr="00EA2BAC" w:rsidRDefault="004D7D8F" w:rsidP="00EB7CBE">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865" w:type="dxa"/>
            <w:gridSpan w:val="2"/>
            <w:vAlign w:val="center"/>
          </w:tcPr>
          <w:p w:rsidR="004D7D8F" w:rsidRPr="00EA2BAC" w:rsidRDefault="004D7D8F" w:rsidP="00EB7CBE">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45" w:type="dxa"/>
            <w:gridSpan w:val="3"/>
            <w:vAlign w:val="center"/>
          </w:tcPr>
          <w:p w:rsidR="004D7D8F" w:rsidRPr="00EA2BAC" w:rsidRDefault="004D7D8F" w:rsidP="00EB7CBE">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EA2BAC" w:rsidRDefault="004D7D8F" w:rsidP="00EB7CBE">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EA2BAC" w:rsidRDefault="004D7D8F" w:rsidP="00EB7CBE">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1951" w:type="dxa"/>
            <w:gridSpan w:val="2"/>
            <w:vAlign w:val="center"/>
          </w:tcPr>
          <w:p w:rsidR="004D7D8F" w:rsidRPr="00EA2BAC" w:rsidRDefault="004D7D8F" w:rsidP="00EB7CBE">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E77D94">
        <w:trPr>
          <w:gridAfter w:val="1"/>
          <w:wAfter w:w="30" w:type="dxa"/>
          <w:trHeight w:val="753"/>
        </w:trPr>
        <w:tc>
          <w:tcPr>
            <w:tcW w:w="807" w:type="dxa"/>
            <w:vMerge w:val="restart"/>
          </w:tcPr>
          <w:p w:rsidR="004D7D8F" w:rsidRPr="006A238A" w:rsidRDefault="004D7D8F" w:rsidP="002E436F">
            <w:pPr>
              <w:jc w:val="center"/>
              <w:rPr>
                <w:rFonts w:ascii="Times New Roman" w:hAnsi="Times New Roman" w:cs="Times New Roman"/>
                <w:sz w:val="24"/>
                <w:szCs w:val="24"/>
              </w:rPr>
            </w:pPr>
            <w:r>
              <w:rPr>
                <w:rFonts w:ascii="Times New Roman" w:hAnsi="Times New Roman" w:cs="Times New Roman"/>
                <w:sz w:val="24"/>
                <w:szCs w:val="24"/>
              </w:rPr>
              <w:t>12</w:t>
            </w:r>
            <w:r w:rsidRPr="006A238A">
              <w:rPr>
                <w:rFonts w:ascii="Times New Roman" w:hAnsi="Times New Roman" w:cs="Times New Roman"/>
                <w:sz w:val="24"/>
                <w:szCs w:val="24"/>
                <w:lang w:val="en-US"/>
              </w:rPr>
              <w:t>.</w:t>
            </w:r>
          </w:p>
          <w:p w:rsidR="004D7D8F" w:rsidRPr="006A238A" w:rsidRDefault="004D7D8F" w:rsidP="002E436F">
            <w:pPr>
              <w:jc w:val="center"/>
              <w:rPr>
                <w:rFonts w:ascii="Times New Roman" w:hAnsi="Times New Roman" w:cs="Times New Roman"/>
                <w:sz w:val="24"/>
                <w:szCs w:val="24"/>
              </w:rPr>
            </w:pPr>
          </w:p>
        </w:tc>
        <w:tc>
          <w:tcPr>
            <w:tcW w:w="13551" w:type="dxa"/>
            <w:gridSpan w:val="32"/>
            <w:vAlign w:val="center"/>
          </w:tcPr>
          <w:p w:rsidR="004D7D8F" w:rsidRPr="006A238A" w:rsidRDefault="004D7D8F" w:rsidP="002E436F">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w:t>
            </w:r>
            <w:r w:rsidRPr="00531DB2">
              <w:rPr>
                <w:rFonts w:ascii="Times New Roman" w:hAnsi="Times New Roman" w:cs="Times New Roman"/>
                <w:sz w:val="24"/>
                <w:szCs w:val="24"/>
              </w:rPr>
              <w:t>I</w:t>
            </w:r>
            <w:r>
              <w:rPr>
                <w:rFonts w:ascii="Times New Roman" w:hAnsi="Times New Roman" w:cs="Times New Roman"/>
                <w:sz w:val="24"/>
                <w:szCs w:val="24"/>
                <w:lang w:val="en-US"/>
              </w:rPr>
              <w:t>I</w:t>
            </w:r>
            <w:r>
              <w:rPr>
                <w:rFonts w:ascii="Times New Roman" w:hAnsi="Times New Roman" w:cs="Times New Roman"/>
                <w:bCs/>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D513D3">
        <w:trPr>
          <w:gridAfter w:val="1"/>
          <w:wAfter w:w="30" w:type="dxa"/>
          <w:trHeight w:val="1424"/>
        </w:trPr>
        <w:tc>
          <w:tcPr>
            <w:tcW w:w="807" w:type="dxa"/>
            <w:vMerge/>
          </w:tcPr>
          <w:p w:rsidR="004D7D8F" w:rsidRDefault="004D7D8F" w:rsidP="00710F21">
            <w:pPr>
              <w:jc w:val="center"/>
              <w:rPr>
                <w:rFonts w:ascii="Times New Roman" w:hAnsi="Times New Roman" w:cs="Times New Roman"/>
                <w:sz w:val="24"/>
                <w:szCs w:val="24"/>
              </w:rPr>
            </w:pPr>
          </w:p>
        </w:tc>
        <w:tc>
          <w:tcPr>
            <w:tcW w:w="826" w:type="dxa"/>
            <w:gridSpan w:val="3"/>
            <w:vAlign w:val="center"/>
          </w:tcPr>
          <w:p w:rsidR="004D7D8F" w:rsidRDefault="004D7D8F" w:rsidP="002E436F">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D7D8F" w:rsidRPr="004A6388" w:rsidRDefault="004D7D8F" w:rsidP="002E436F">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D7D8F" w:rsidRPr="004A6388" w:rsidRDefault="004D7D8F" w:rsidP="00710F21">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Default="004D7D8F" w:rsidP="00C5610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sz w:val="24"/>
                <w:szCs w:val="24"/>
                <w:lang w:val="en-US"/>
              </w:rPr>
              <w:t>XI</w:t>
            </w:r>
            <w:r w:rsidRPr="00531DB2">
              <w:rPr>
                <w:rFonts w:ascii="Times New Roman" w:hAnsi="Times New Roman" w:cs="Times New Roman"/>
                <w:sz w:val="24"/>
                <w:szCs w:val="24"/>
              </w:rPr>
              <w:t>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Default="004D7D8F" w:rsidP="00710F21">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Default="004D7D8F" w:rsidP="00710F21">
            <w:pPr>
              <w:jc w:val="center"/>
            </w:pPr>
            <w:r w:rsidRPr="00FC060B">
              <w:rPr>
                <w:rFonts w:ascii="Times New Roman" w:hAnsi="Times New Roman" w:cs="Times New Roman"/>
                <w:sz w:val="24"/>
                <w:szCs w:val="24"/>
              </w:rPr>
              <w:t>–</w:t>
            </w:r>
          </w:p>
        </w:tc>
        <w:tc>
          <w:tcPr>
            <w:tcW w:w="865" w:type="dxa"/>
            <w:gridSpan w:val="2"/>
            <w:vAlign w:val="center"/>
          </w:tcPr>
          <w:p w:rsidR="004D7D8F" w:rsidRDefault="004D7D8F" w:rsidP="00710F21">
            <w:pPr>
              <w:jc w:val="center"/>
              <w:rPr>
                <w:rFonts w:ascii="Times New Roman" w:hAnsi="Times New Roman" w:cs="Times New Roman"/>
                <w:sz w:val="24"/>
                <w:szCs w:val="24"/>
                <w:lang w:val="en-US"/>
              </w:rPr>
            </w:pPr>
            <w:r w:rsidRPr="00FC060B">
              <w:rPr>
                <w:rFonts w:ascii="Times New Roman" w:hAnsi="Times New Roman" w:cs="Times New Roman"/>
                <w:sz w:val="24"/>
                <w:szCs w:val="24"/>
              </w:rPr>
              <w:t>–</w:t>
            </w:r>
          </w:p>
        </w:tc>
        <w:tc>
          <w:tcPr>
            <w:tcW w:w="745" w:type="dxa"/>
            <w:gridSpan w:val="3"/>
            <w:vAlign w:val="center"/>
          </w:tcPr>
          <w:p w:rsidR="004D7D8F" w:rsidRDefault="004D7D8F" w:rsidP="00710F21">
            <w:pPr>
              <w:jc w:val="center"/>
            </w:pPr>
            <w:r w:rsidRPr="00FC060B">
              <w:rPr>
                <w:rFonts w:ascii="Times New Roman" w:hAnsi="Times New Roman" w:cs="Times New Roman"/>
                <w:sz w:val="24"/>
                <w:szCs w:val="24"/>
              </w:rPr>
              <w:t>Х</w:t>
            </w:r>
          </w:p>
        </w:tc>
        <w:tc>
          <w:tcPr>
            <w:tcW w:w="752" w:type="dxa"/>
            <w:gridSpan w:val="2"/>
            <w:vAlign w:val="center"/>
          </w:tcPr>
          <w:p w:rsidR="004D7D8F" w:rsidRDefault="004D7D8F" w:rsidP="00710F21">
            <w:pPr>
              <w:jc w:val="center"/>
            </w:pPr>
            <w:r w:rsidRPr="00FC060B">
              <w:rPr>
                <w:rFonts w:ascii="Times New Roman" w:hAnsi="Times New Roman" w:cs="Times New Roman"/>
                <w:sz w:val="24"/>
                <w:szCs w:val="24"/>
              </w:rPr>
              <w:t>–</w:t>
            </w:r>
          </w:p>
        </w:tc>
        <w:tc>
          <w:tcPr>
            <w:tcW w:w="883" w:type="dxa"/>
            <w:gridSpan w:val="4"/>
            <w:vAlign w:val="center"/>
          </w:tcPr>
          <w:p w:rsidR="004D7D8F" w:rsidRDefault="004D7D8F" w:rsidP="00710F21">
            <w:pPr>
              <w:jc w:val="center"/>
            </w:pPr>
            <w:r w:rsidRPr="00FC060B">
              <w:rPr>
                <w:rFonts w:ascii="Times New Roman" w:hAnsi="Times New Roman" w:cs="Times New Roman"/>
                <w:sz w:val="24"/>
                <w:szCs w:val="24"/>
              </w:rPr>
              <w:t>–</w:t>
            </w:r>
          </w:p>
        </w:tc>
        <w:tc>
          <w:tcPr>
            <w:tcW w:w="1951" w:type="dxa"/>
            <w:gridSpan w:val="2"/>
            <w:vAlign w:val="center"/>
          </w:tcPr>
          <w:p w:rsidR="004D7D8F" w:rsidRDefault="004D7D8F" w:rsidP="00F15C70">
            <w:pPr>
              <w:jc w:val="center"/>
            </w:pPr>
            <w:r w:rsidRPr="00FC060B">
              <w:rPr>
                <w:rFonts w:ascii="Times New Roman" w:hAnsi="Times New Roman" w:cs="Times New Roman"/>
                <w:sz w:val="24"/>
                <w:szCs w:val="24"/>
              </w:rPr>
              <w:t>низкий</w:t>
            </w:r>
          </w:p>
        </w:tc>
      </w:tr>
      <w:tr w:rsidR="004D7D8F" w:rsidTr="00E77D94">
        <w:trPr>
          <w:gridAfter w:val="1"/>
          <w:wAfter w:w="30" w:type="dxa"/>
          <w:trHeight w:val="573"/>
        </w:trPr>
        <w:tc>
          <w:tcPr>
            <w:tcW w:w="14358" w:type="dxa"/>
            <w:gridSpan w:val="33"/>
            <w:vAlign w:val="center"/>
          </w:tcPr>
          <w:p w:rsidR="004D7D8F" w:rsidRPr="00643310" w:rsidRDefault="004D7D8F" w:rsidP="0034600A">
            <w:pPr>
              <w:rPr>
                <w:rFonts w:ascii="Times New Roman" w:hAnsi="Times New Roman" w:cs="Times New Roman"/>
                <w:sz w:val="24"/>
                <w:szCs w:val="24"/>
              </w:rPr>
            </w:pPr>
            <w:r w:rsidRPr="00DC6787">
              <w:rPr>
                <w:rFonts w:ascii="Times New Roman" w:eastAsia="Times New Roman" w:hAnsi="Times New Roman" w:cs="Times New Roman"/>
                <w:b/>
                <w:sz w:val="24"/>
                <w:szCs w:val="24"/>
                <w:u w:val="single"/>
                <w:lang w:eastAsia="ru-RU"/>
              </w:rPr>
              <w:lastRenderedPageBreak/>
              <w:t>Направление деятельности:</w:t>
            </w:r>
            <w:r w:rsidRPr="00DC6787">
              <w:rPr>
                <w:rFonts w:ascii="Times New Roman" w:eastAsia="Times New Roman" w:hAnsi="Times New Roman" w:cs="Times New Roman"/>
                <w:b/>
                <w:sz w:val="24"/>
                <w:szCs w:val="24"/>
                <w:lang w:eastAsia="ru-RU"/>
              </w:rPr>
              <w:t xml:space="preserve"> </w:t>
            </w:r>
            <w:r w:rsidRPr="00DC6787">
              <w:rPr>
                <w:rFonts w:ascii="Times New Roman" w:eastAsia="Times New Roman" w:hAnsi="Times New Roman" w:cs="Times New Roman"/>
                <w:b/>
                <w:sz w:val="24"/>
                <w:szCs w:val="24"/>
                <w:lang w:val="en-US" w:eastAsia="ru-RU"/>
              </w:rPr>
              <w:t>XIII</w:t>
            </w:r>
            <w:r w:rsidRPr="00DC678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485A89">
              <w:rPr>
                <w:rFonts w:ascii="Times New Roman" w:eastAsia="Times New Roman" w:hAnsi="Times New Roman" w:cs="Times New Roman"/>
                <w:b/>
                <w:sz w:val="24"/>
                <w:szCs w:val="24"/>
                <w:lang w:eastAsia="ru-RU"/>
              </w:rPr>
              <w:t>Административно-</w:t>
            </w:r>
            <w:r>
              <w:rPr>
                <w:rFonts w:ascii="Times New Roman" w:eastAsia="Times New Roman" w:hAnsi="Times New Roman" w:cs="Times New Roman"/>
                <w:b/>
                <w:sz w:val="24"/>
                <w:szCs w:val="24"/>
                <w:lang w:eastAsia="ru-RU"/>
              </w:rPr>
              <w:t>финансовое</w:t>
            </w:r>
            <w:r w:rsidRPr="00485A89">
              <w:rPr>
                <w:rFonts w:ascii="Times New Roman" w:eastAsia="Times New Roman" w:hAnsi="Times New Roman" w:cs="Times New Roman"/>
                <w:b/>
                <w:sz w:val="24"/>
                <w:szCs w:val="24"/>
                <w:lang w:eastAsia="ru-RU"/>
              </w:rPr>
              <w:t xml:space="preserve"> обеспечение деятельности</w:t>
            </w:r>
          </w:p>
        </w:tc>
      </w:tr>
      <w:tr w:rsidR="004D7D8F" w:rsidTr="00E77D94">
        <w:trPr>
          <w:gridAfter w:val="1"/>
          <w:wAfter w:w="30" w:type="dxa"/>
          <w:trHeight w:val="627"/>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r w:rsidRPr="002A0BAD">
              <w:rPr>
                <w:rFonts w:ascii="Times New Roman" w:hAnsi="Times New Roman" w:cs="Times New Roman"/>
                <w:sz w:val="24"/>
                <w:szCs w:val="24"/>
                <w:lang w:val="en-US"/>
              </w:rPr>
              <w:t>.</w:t>
            </w:r>
          </w:p>
        </w:tc>
        <w:tc>
          <w:tcPr>
            <w:tcW w:w="13551" w:type="dxa"/>
            <w:gridSpan w:val="32"/>
            <w:vAlign w:val="center"/>
          </w:tcPr>
          <w:p w:rsidR="004D7D8F" w:rsidRPr="00643310" w:rsidRDefault="004D7D8F" w:rsidP="0034600A">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делопроизводства УФК</w:t>
            </w:r>
            <w:r>
              <w:rPr>
                <w:rFonts w:ascii="Times New Roman" w:eastAsia="Times New Roman" w:hAnsi="Times New Roman" w:cs="Times New Roman"/>
                <w:sz w:val="24"/>
                <w:szCs w:val="24"/>
                <w:lang w:eastAsia="ru-RU"/>
              </w:rPr>
              <w:t>:</w:t>
            </w:r>
          </w:p>
        </w:tc>
      </w:tr>
      <w:tr w:rsidR="004D7D8F" w:rsidTr="0034600A">
        <w:trPr>
          <w:gridAfter w:val="1"/>
          <w:wAfter w:w="30" w:type="dxa"/>
          <w:trHeight w:val="851"/>
        </w:trPr>
        <w:tc>
          <w:tcPr>
            <w:tcW w:w="807" w:type="dxa"/>
            <w:vMerge/>
          </w:tcPr>
          <w:p w:rsidR="004D7D8F" w:rsidRDefault="004D7D8F" w:rsidP="00EC28D7">
            <w:pPr>
              <w:jc w:val="center"/>
            </w:pPr>
          </w:p>
        </w:tc>
        <w:tc>
          <w:tcPr>
            <w:tcW w:w="826" w:type="dxa"/>
            <w:gridSpan w:val="3"/>
            <w:vAlign w:val="center"/>
          </w:tcPr>
          <w:p w:rsidR="004D7D8F" w:rsidRPr="00FF5278" w:rsidRDefault="004D7D8F"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EC4BF7">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единой системы делопроизводства УФК</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1340"/>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64500A">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524084" w:rsidRDefault="004D7D8F" w:rsidP="00EC4BF7">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w:t>
            </w:r>
            <w:r w:rsidRPr="00524084">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r>
              <w:rPr>
                <w:rFonts w:ascii="Times New Roman" w:eastAsia="Times New Roman" w:hAnsi="Times New Roman" w:cs="Times New Roman"/>
                <w:iCs/>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E77D94">
        <w:trPr>
          <w:gridAfter w:val="1"/>
          <w:wAfter w:w="30" w:type="dxa"/>
          <w:trHeight w:val="177"/>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64500A">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524084" w:rsidRDefault="004D7D8F" w:rsidP="0064500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с бланками документов и печатями УФК с воспроизведением Государственного герба Российской Федерации, а также со штампами УФК</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E77D94">
        <w:trPr>
          <w:gridAfter w:val="1"/>
          <w:wAfter w:w="30" w:type="dxa"/>
          <w:trHeight w:val="741"/>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64500A">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64500A">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w:t>
            </w:r>
            <w:r w:rsidRPr="00524084">
              <w:rPr>
                <w:rFonts w:ascii="Times New Roman" w:eastAsia="Times New Roman" w:hAnsi="Times New Roman" w:cs="Times New Roman"/>
                <w:iCs/>
                <w:sz w:val="24"/>
                <w:szCs w:val="24"/>
                <w:lang w:eastAsia="ru-RU"/>
              </w:rPr>
              <w:t>оформления приказов УФК</w:t>
            </w:r>
            <w:r>
              <w:rPr>
                <w:rFonts w:ascii="Times New Roman" w:eastAsia="Times New Roman" w:hAnsi="Times New Roman" w:cs="Times New Roman"/>
                <w:iCs/>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654"/>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524084" w:rsidRDefault="004D7D8F" w:rsidP="0064500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по рассмотрению устных и письменных обращений граждан и организаций</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177"/>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Default="004D7D8F" w:rsidP="0064500A">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109"/>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Default="004D7D8F" w:rsidP="00226008">
            <w:pPr>
              <w:jc w:val="center"/>
              <w:rPr>
                <w:rFonts w:ascii="Times New Roman" w:hAnsi="Times New Roman" w:cs="Times New Roman"/>
                <w:sz w:val="24"/>
                <w:szCs w:val="24"/>
              </w:rPr>
            </w:pPr>
            <w:r>
              <w:rPr>
                <w:rFonts w:ascii="Times New Roman" w:hAnsi="Times New Roman" w:cs="Times New Roman"/>
                <w:sz w:val="24"/>
                <w:szCs w:val="24"/>
              </w:rPr>
              <w:t>13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Pr="00885B0B" w:rsidRDefault="004D7D8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по комплектованию, хранению, </w:t>
            </w:r>
            <w:r w:rsidRPr="00524084">
              <w:rPr>
                <w:rFonts w:ascii="Times New Roman" w:eastAsia="Times New Roman" w:hAnsi="Times New Roman" w:cs="Times New Roman"/>
                <w:sz w:val="24"/>
                <w:szCs w:val="24"/>
                <w:lang w:eastAsia="ru-RU"/>
              </w:rPr>
              <w:lastRenderedPageBreak/>
              <w:t>учету и использованию архивных документов, образовавшихся в деятельности УФК</w:t>
            </w:r>
            <w:r>
              <w:rPr>
                <w:rFonts w:ascii="Times New Roman" w:eastAsia="Times New Roman" w:hAnsi="Times New Roman" w:cs="Times New Roman"/>
                <w:sz w:val="24"/>
                <w:szCs w:val="24"/>
                <w:lang w:eastAsia="ru-RU"/>
              </w:rPr>
              <w:t>;</w:t>
            </w:r>
          </w:p>
        </w:tc>
        <w:tc>
          <w:tcPr>
            <w:tcW w:w="714" w:type="dxa"/>
            <w:gridSpan w:val="2"/>
            <w:vAlign w:val="center"/>
          </w:tcPr>
          <w:p w:rsidR="004D7D8F" w:rsidRPr="00885B0B" w:rsidRDefault="004D7D8F" w:rsidP="003331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885B0B"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885B0B"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885B0B"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885B0B"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885B0B"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E77D94">
        <w:trPr>
          <w:gridAfter w:val="1"/>
          <w:wAfter w:w="30" w:type="dxa"/>
          <w:trHeight w:val="1554"/>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4D7D8F" w:rsidRDefault="004D7D8F">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393D9D">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«Административно-финансовое обеспечение деятельности» </w:t>
            </w:r>
            <w:r>
              <w:rPr>
                <w:rFonts w:ascii="Times New Roman" w:hAnsi="Times New Roman"/>
                <w:bCs/>
                <w:sz w:val="24"/>
                <w:szCs w:val="24"/>
              </w:rPr>
              <w:t xml:space="preserve">(далее – направление деятельности </w:t>
            </w:r>
            <w:r>
              <w:rPr>
                <w:rFonts w:ascii="Times New Roman" w:hAnsi="Times New Roman" w:cs="Times New Roman"/>
                <w:sz w:val="24"/>
                <w:szCs w:val="24"/>
                <w:lang w:val="en-US"/>
              </w:rPr>
              <w:t>XIII</w:t>
            </w:r>
            <w:r>
              <w:rPr>
                <w:rFonts w:ascii="Times New Roman" w:hAnsi="Times New Roman" w:cs="Times New Roman"/>
                <w:sz w:val="24"/>
                <w:szCs w:val="24"/>
              </w:rPr>
              <w:t>) Классификатора рисков.</w:t>
            </w:r>
          </w:p>
        </w:tc>
        <w:tc>
          <w:tcPr>
            <w:tcW w:w="714" w:type="dxa"/>
            <w:gridSpan w:val="2"/>
            <w:vAlign w:val="center"/>
          </w:tcPr>
          <w:p w:rsidR="004D7D8F" w:rsidRPr="00885B0B"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Pr="00885B0B"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Pr="00885B0B"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Pr="00885B0B"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Pr="00885B0B"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Pr="00885B0B"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885B0B" w:rsidRDefault="004D7D8F"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89114C">
        <w:trPr>
          <w:gridAfter w:val="1"/>
          <w:wAfter w:w="30" w:type="dxa"/>
          <w:trHeight w:val="393"/>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r w:rsidRPr="002A0BAD">
              <w:rPr>
                <w:rFonts w:ascii="Times New Roman" w:hAnsi="Times New Roman" w:cs="Times New Roman"/>
                <w:sz w:val="24"/>
                <w:szCs w:val="24"/>
                <w:lang w:val="en-US"/>
              </w:rPr>
              <w:t>.</w:t>
            </w:r>
          </w:p>
        </w:tc>
        <w:tc>
          <w:tcPr>
            <w:tcW w:w="13551" w:type="dxa"/>
            <w:gridSpan w:val="32"/>
            <w:vAlign w:val="center"/>
          </w:tcPr>
          <w:p w:rsidR="004D7D8F" w:rsidRPr="00643310" w:rsidRDefault="004D7D8F" w:rsidP="00BC0D3E">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Fonts w:ascii="Times New Roman" w:eastAsia="Times New Roman" w:hAnsi="Times New Roman" w:cs="Times New Roman"/>
                <w:sz w:val="24"/>
                <w:szCs w:val="24"/>
                <w:lang w:eastAsia="ru-RU"/>
              </w:rPr>
              <w:t>:</w:t>
            </w:r>
          </w:p>
        </w:tc>
      </w:tr>
      <w:tr w:rsidR="004D7D8F" w:rsidTr="00E77D94">
        <w:trPr>
          <w:gridAfter w:val="1"/>
          <w:wAfter w:w="30" w:type="dxa"/>
          <w:trHeight w:val="109"/>
        </w:trPr>
        <w:tc>
          <w:tcPr>
            <w:tcW w:w="807" w:type="dxa"/>
            <w:vMerge/>
          </w:tcPr>
          <w:p w:rsidR="004D7D8F" w:rsidRDefault="004D7D8F" w:rsidP="00EC28D7">
            <w:pPr>
              <w:jc w:val="center"/>
            </w:pPr>
          </w:p>
        </w:tc>
        <w:tc>
          <w:tcPr>
            <w:tcW w:w="826" w:type="dxa"/>
            <w:gridSpan w:val="3"/>
            <w:vAlign w:val="center"/>
          </w:tcPr>
          <w:p w:rsidR="004D7D8F" w:rsidRPr="00FF5278" w:rsidRDefault="004D7D8F"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25489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524084" w:rsidRDefault="004D7D8F" w:rsidP="004F422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работы по</w:t>
            </w:r>
            <w:r>
              <w:rPr>
                <w:rFonts w:ascii="Times New Roman" w:eastAsia="Times New Roman" w:hAnsi="Times New Roman" w:cs="Times New Roman"/>
                <w:sz w:val="24"/>
                <w:szCs w:val="24"/>
                <w:lang w:eastAsia="ru-RU"/>
              </w:rPr>
              <w:t xml:space="preserve">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Fonts w:ascii="Times New Roman" w:eastAsia="Times New Roman" w:hAnsi="Times New Roman" w:cs="Times New Roman"/>
                <w:sz w:val="24"/>
                <w:szCs w:val="24"/>
                <w:lang w:eastAsia="ru-RU"/>
              </w:rPr>
              <w:t>,</w:t>
            </w:r>
            <w:r w:rsidRPr="00524084">
              <w:rPr>
                <w:rFonts w:ascii="Times New Roman" w:eastAsia="Times New Roman" w:hAnsi="Times New Roman" w:cs="Times New Roman"/>
                <w:sz w:val="24"/>
                <w:szCs w:val="24"/>
                <w:lang w:eastAsia="ru-RU"/>
              </w:rPr>
              <w:t xml:space="preserve"> образующимися в процессе деятельности УФК</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927"/>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2E436F">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D513D3">
        <w:trPr>
          <w:gridAfter w:val="1"/>
          <w:wAfter w:w="30" w:type="dxa"/>
          <w:trHeight w:val="420"/>
        </w:trPr>
        <w:tc>
          <w:tcPr>
            <w:tcW w:w="807" w:type="dxa"/>
            <w:vMerge w:val="restart"/>
          </w:tcPr>
          <w:p w:rsidR="004D7D8F" w:rsidRPr="004874F2" w:rsidRDefault="004D7D8F" w:rsidP="0034600A">
            <w:pPr>
              <w:jc w:val="center"/>
              <w:rPr>
                <w:rFonts w:ascii="Times New Roman" w:hAnsi="Times New Roman" w:cs="Times New Roman"/>
                <w:sz w:val="24"/>
                <w:szCs w:val="24"/>
              </w:rPr>
            </w:pPr>
            <w:r>
              <w:rPr>
                <w:rFonts w:ascii="Times New Roman" w:hAnsi="Times New Roman" w:cs="Times New Roman"/>
                <w:sz w:val="24"/>
                <w:szCs w:val="24"/>
              </w:rPr>
              <w:t>3</w:t>
            </w:r>
            <w:r w:rsidRPr="002A0BAD">
              <w:rPr>
                <w:rFonts w:ascii="Times New Roman" w:hAnsi="Times New Roman" w:cs="Times New Roman"/>
                <w:sz w:val="24"/>
                <w:szCs w:val="24"/>
                <w:lang w:val="en-US"/>
              </w:rPr>
              <w:t>.</w:t>
            </w:r>
          </w:p>
        </w:tc>
        <w:tc>
          <w:tcPr>
            <w:tcW w:w="13551" w:type="dxa"/>
            <w:gridSpan w:val="32"/>
            <w:vAlign w:val="center"/>
          </w:tcPr>
          <w:p w:rsidR="004D7D8F" w:rsidRPr="00643310" w:rsidRDefault="004D7D8F" w:rsidP="00BC0D3E">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мероприятий по </w:t>
            </w:r>
            <w:r w:rsidRPr="00524084">
              <w:rPr>
                <w:rFonts w:ascii="Times New Roman" w:eastAsia="Times New Roman" w:hAnsi="Times New Roman" w:cs="Times New Roman"/>
                <w:sz w:val="24"/>
                <w:szCs w:val="24"/>
                <w:lang w:eastAsia="ru-RU"/>
              </w:rPr>
              <w:t>управлению имущественным комплексом УФК</w:t>
            </w:r>
            <w:r>
              <w:rPr>
                <w:rFonts w:ascii="Times New Roman" w:eastAsia="Times New Roman" w:hAnsi="Times New Roman" w:cs="Times New Roman"/>
                <w:sz w:val="24"/>
                <w:szCs w:val="24"/>
                <w:lang w:eastAsia="ru-RU"/>
              </w:rPr>
              <w:t>:</w:t>
            </w:r>
          </w:p>
        </w:tc>
      </w:tr>
      <w:tr w:rsidR="004D7D8F" w:rsidTr="00D513D3">
        <w:trPr>
          <w:gridAfter w:val="1"/>
          <w:wAfter w:w="30" w:type="dxa"/>
          <w:trHeight w:val="109"/>
        </w:trPr>
        <w:tc>
          <w:tcPr>
            <w:tcW w:w="807" w:type="dxa"/>
            <w:vMerge/>
          </w:tcPr>
          <w:p w:rsidR="004D7D8F" w:rsidRDefault="004D7D8F" w:rsidP="00EC28D7">
            <w:pPr>
              <w:jc w:val="center"/>
            </w:pPr>
          </w:p>
        </w:tc>
        <w:tc>
          <w:tcPr>
            <w:tcW w:w="826" w:type="dxa"/>
            <w:gridSpan w:val="3"/>
            <w:vAlign w:val="center"/>
          </w:tcPr>
          <w:p w:rsidR="004D7D8F" w:rsidRPr="00FF5278" w:rsidRDefault="004D7D8F"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524084" w:rsidRDefault="004D7D8F" w:rsidP="003E4CCF">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мониторинга и реализации мероприятий по эффективному управлению имущественным комплексом УФК</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109"/>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524084" w:rsidRDefault="004D7D8F"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оформления прав на недвижимое имущество (государственную регистрацию) в </w:t>
            </w:r>
            <w:r w:rsidRPr="00524084">
              <w:rPr>
                <w:rFonts w:ascii="Times New Roman" w:eastAsia="Times New Roman" w:hAnsi="Times New Roman" w:cs="Times New Roman"/>
                <w:sz w:val="24"/>
                <w:szCs w:val="24"/>
                <w:lang w:eastAsia="ru-RU"/>
              </w:rPr>
              <w:lastRenderedPageBreak/>
              <w:t>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1897"/>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524084" w:rsidRDefault="004D7D8F"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контроля за комплексным обслуживанием и содержанием зданий УФК в соответствии с техническими регламентами, правилами и нормами производственной санитарии и пожарной безопасности</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8500A">
        <w:trPr>
          <w:gridAfter w:val="1"/>
          <w:wAfter w:w="30" w:type="dxa"/>
          <w:trHeight w:val="3012"/>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D5200F" w:rsidRDefault="004D7D8F"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беспечение контроля за регламентно-профилактическим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1216"/>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D5200F" w:rsidRDefault="004D7D8F" w:rsidP="00213D6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контроля за регламентно-профилактическим обслуживанием дизель-генераторных</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установок</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744"/>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4874F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Default="004D7D8F" w:rsidP="00CB397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D513D3">
        <w:trPr>
          <w:gridAfter w:val="1"/>
          <w:wAfter w:w="30" w:type="dxa"/>
          <w:trHeight w:val="109"/>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4</w:t>
            </w:r>
            <w:r w:rsidRPr="002A0BAD">
              <w:rPr>
                <w:rFonts w:ascii="Times New Roman" w:hAnsi="Times New Roman" w:cs="Times New Roman"/>
                <w:sz w:val="24"/>
                <w:szCs w:val="24"/>
                <w:lang w:val="en-US"/>
              </w:rPr>
              <w:t>.</w:t>
            </w:r>
          </w:p>
        </w:tc>
        <w:tc>
          <w:tcPr>
            <w:tcW w:w="13551" w:type="dxa"/>
            <w:gridSpan w:val="32"/>
            <w:vAlign w:val="center"/>
          </w:tcPr>
          <w:p w:rsidR="004D7D8F" w:rsidRPr="00643310" w:rsidRDefault="004D7D8F" w:rsidP="00FA31B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контроля за организацией автотранспортного обслуживания УФК</w:t>
            </w:r>
            <w:r>
              <w:rPr>
                <w:rFonts w:ascii="Times New Roman" w:eastAsia="Times New Roman" w:hAnsi="Times New Roman" w:cs="Times New Roman"/>
                <w:sz w:val="24"/>
                <w:szCs w:val="24"/>
                <w:lang w:eastAsia="ru-RU"/>
              </w:rPr>
              <w:t>:</w:t>
            </w:r>
          </w:p>
        </w:tc>
      </w:tr>
      <w:tr w:rsidR="004D7D8F" w:rsidTr="00E77D94">
        <w:trPr>
          <w:gridAfter w:val="1"/>
          <w:wAfter w:w="30" w:type="dxa"/>
          <w:trHeight w:val="460"/>
        </w:trPr>
        <w:tc>
          <w:tcPr>
            <w:tcW w:w="807" w:type="dxa"/>
            <w:vMerge/>
          </w:tcPr>
          <w:p w:rsidR="004D7D8F" w:rsidRDefault="004D7D8F" w:rsidP="00EC28D7">
            <w:pPr>
              <w:jc w:val="cente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524084" w:rsidRDefault="004D7D8F" w:rsidP="00144A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контроля за</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организацией автотранспортного обслуживания УФК</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987"/>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CB397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D513D3">
        <w:trPr>
          <w:gridAfter w:val="1"/>
          <w:wAfter w:w="30" w:type="dxa"/>
          <w:trHeight w:val="168"/>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r w:rsidRPr="002A0BAD">
              <w:rPr>
                <w:rFonts w:ascii="Times New Roman" w:hAnsi="Times New Roman" w:cs="Times New Roman"/>
                <w:sz w:val="24"/>
                <w:szCs w:val="24"/>
                <w:lang w:val="en-US"/>
              </w:rPr>
              <w:t>.</w:t>
            </w:r>
          </w:p>
        </w:tc>
        <w:tc>
          <w:tcPr>
            <w:tcW w:w="13551" w:type="dxa"/>
            <w:gridSpan w:val="32"/>
            <w:vAlign w:val="center"/>
          </w:tcPr>
          <w:p w:rsidR="004D7D8F" w:rsidRPr="00643310" w:rsidRDefault="004D7D8F" w:rsidP="00FA31B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мероприятий по охран</w:t>
            </w:r>
            <w:r>
              <w:rPr>
                <w:rFonts w:ascii="Times New Roman" w:eastAsia="Times New Roman" w:hAnsi="Times New Roman" w:cs="Times New Roman"/>
                <w:sz w:val="24"/>
                <w:szCs w:val="24"/>
                <w:lang w:eastAsia="ru-RU"/>
              </w:rPr>
              <w:t>е труда и пожарной безопасности:</w:t>
            </w:r>
          </w:p>
        </w:tc>
      </w:tr>
      <w:tr w:rsidR="004D7D8F" w:rsidTr="008D6FF3">
        <w:trPr>
          <w:gridAfter w:val="1"/>
          <w:wAfter w:w="30" w:type="dxa"/>
          <w:trHeight w:val="975"/>
        </w:trPr>
        <w:tc>
          <w:tcPr>
            <w:tcW w:w="807" w:type="dxa"/>
            <w:vMerge/>
          </w:tcPr>
          <w:p w:rsidR="004D7D8F" w:rsidRDefault="004D7D8F" w:rsidP="009B001C">
            <w:pPr>
              <w:jc w:val="cente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524084" w:rsidRDefault="004D7D8F" w:rsidP="009B001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проведения мероприятий по охране труда и пожарной безопасности</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CB397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D513D3">
        <w:trPr>
          <w:gridAfter w:val="1"/>
          <w:wAfter w:w="30" w:type="dxa"/>
          <w:trHeight w:val="174"/>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r w:rsidRPr="002A0BAD">
              <w:rPr>
                <w:rFonts w:ascii="Times New Roman" w:hAnsi="Times New Roman" w:cs="Times New Roman"/>
                <w:sz w:val="24"/>
                <w:szCs w:val="24"/>
                <w:lang w:val="en-US"/>
              </w:rPr>
              <w:t>.</w:t>
            </w:r>
          </w:p>
        </w:tc>
        <w:tc>
          <w:tcPr>
            <w:tcW w:w="13551" w:type="dxa"/>
            <w:gridSpan w:val="32"/>
            <w:vAlign w:val="center"/>
          </w:tcPr>
          <w:p w:rsidR="004D7D8F" w:rsidRPr="00643310" w:rsidRDefault="004D7D8F" w:rsidP="00FA31BF">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D5200F">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 xml:space="preserve">представление </w:t>
            </w:r>
            <w:r w:rsidRPr="00D5200F">
              <w:rPr>
                <w:rFonts w:ascii="Times New Roman" w:eastAsia="Times New Roman" w:hAnsi="Times New Roman" w:cs="Times New Roman"/>
                <w:sz w:val="24"/>
                <w:szCs w:val="24"/>
                <w:lang w:eastAsia="ru-RU"/>
              </w:rPr>
              <w:t>Паспорта территориального органа Федерального казначейства</w:t>
            </w:r>
            <w:r>
              <w:rPr>
                <w:rFonts w:ascii="Times New Roman" w:eastAsia="Times New Roman" w:hAnsi="Times New Roman" w:cs="Times New Roman"/>
                <w:sz w:val="24"/>
                <w:szCs w:val="24"/>
                <w:lang w:eastAsia="ru-RU"/>
              </w:rPr>
              <w:t>:</w:t>
            </w:r>
          </w:p>
        </w:tc>
      </w:tr>
      <w:tr w:rsidR="004D7D8F" w:rsidTr="00D513D3">
        <w:trPr>
          <w:gridAfter w:val="1"/>
          <w:wAfter w:w="30" w:type="dxa"/>
          <w:trHeight w:val="109"/>
        </w:trPr>
        <w:tc>
          <w:tcPr>
            <w:tcW w:w="807" w:type="dxa"/>
            <w:vMerge/>
          </w:tcPr>
          <w:p w:rsidR="004D7D8F" w:rsidRDefault="004D7D8F" w:rsidP="00EC28D7">
            <w:pPr>
              <w:jc w:val="cente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524084" w:rsidRDefault="004D7D8F" w:rsidP="004F422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D5200F">
              <w:rPr>
                <w:rFonts w:ascii="Times New Roman" w:eastAsia="Times New Roman" w:hAnsi="Times New Roman" w:cs="Times New Roman"/>
                <w:sz w:val="24"/>
                <w:szCs w:val="24"/>
                <w:lang w:eastAsia="ru-RU"/>
              </w:rPr>
              <w:t xml:space="preserve">беспечение формирования и свода данных Паспорта территориального органа Федерального казначейства, </w:t>
            </w: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достоверно</w:t>
            </w:r>
            <w:r>
              <w:rPr>
                <w:rFonts w:ascii="Times New Roman" w:eastAsia="Times New Roman" w:hAnsi="Times New Roman" w:cs="Times New Roman"/>
                <w:sz w:val="24"/>
                <w:szCs w:val="24"/>
                <w:lang w:eastAsia="ru-RU"/>
              </w:rPr>
              <w:t>сть;</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109"/>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 xml:space="preserve">сть </w:t>
            </w:r>
            <w:r w:rsidRPr="00D5200F">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в Федеральное казначейство</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Паспорта территориального органа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464"/>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2E436F">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rsidP="002E436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2E436F">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CB397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2E436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8D6FF3">
        <w:trPr>
          <w:gridAfter w:val="1"/>
          <w:wAfter w:w="30" w:type="dxa"/>
          <w:trHeight w:val="460"/>
        </w:trPr>
        <w:tc>
          <w:tcPr>
            <w:tcW w:w="807" w:type="dxa"/>
            <w:vMerge w:val="restart"/>
          </w:tcPr>
          <w:p w:rsidR="004D7D8F" w:rsidRPr="00FC222E" w:rsidRDefault="004D7D8F" w:rsidP="008D6FF3">
            <w:pPr>
              <w:jc w:val="center"/>
              <w:rPr>
                <w:rFonts w:ascii="Times New Roman" w:hAnsi="Times New Roman" w:cs="Times New Roman"/>
                <w:sz w:val="24"/>
                <w:szCs w:val="24"/>
              </w:rPr>
            </w:pPr>
            <w:r>
              <w:rPr>
                <w:rFonts w:ascii="Times New Roman" w:hAnsi="Times New Roman" w:cs="Times New Roman"/>
                <w:sz w:val="24"/>
                <w:szCs w:val="24"/>
              </w:rPr>
              <w:t>7</w:t>
            </w:r>
            <w:r w:rsidRPr="002A0BAD">
              <w:rPr>
                <w:rFonts w:ascii="Times New Roman" w:hAnsi="Times New Roman" w:cs="Times New Roman"/>
                <w:sz w:val="24"/>
                <w:szCs w:val="24"/>
                <w:lang w:val="en-US"/>
              </w:rPr>
              <w:t>.</w:t>
            </w:r>
          </w:p>
        </w:tc>
        <w:tc>
          <w:tcPr>
            <w:tcW w:w="13551" w:type="dxa"/>
            <w:gridSpan w:val="32"/>
            <w:vAlign w:val="center"/>
          </w:tcPr>
          <w:p w:rsidR="004D7D8F" w:rsidRPr="00643310" w:rsidRDefault="004D7D8F" w:rsidP="00FC222E">
            <w:pPr>
              <w:jc w:val="both"/>
              <w:rPr>
                <w:rFonts w:ascii="Times New Roman" w:hAnsi="Times New Roman" w:cs="Times New Roman"/>
                <w:sz w:val="24"/>
                <w:szCs w:val="24"/>
              </w:rPr>
            </w:pPr>
            <w:r>
              <w:rPr>
                <w:rFonts w:ascii="Times New Roman" w:hAnsi="Times New Roman" w:cs="Times New Roman"/>
                <w:sz w:val="24"/>
                <w:szCs w:val="24"/>
              </w:rPr>
              <w:t>Представление</w:t>
            </w:r>
            <w:r w:rsidRPr="00D5200F">
              <w:rPr>
                <w:rFonts w:ascii="Times New Roman" w:eastAsia="Times New Roman" w:hAnsi="Times New Roman" w:cs="Times New Roman"/>
                <w:sz w:val="24"/>
                <w:szCs w:val="24"/>
                <w:lang w:eastAsia="ru-RU"/>
              </w:rPr>
              <w:t xml:space="preserve"> паспорта здания (помещения, сооружения), земельного участка территориального органа Федерального казначейства</w:t>
            </w:r>
            <w:r>
              <w:rPr>
                <w:rFonts w:ascii="Times New Roman"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EC28D7">
            <w:pPr>
              <w:jc w:val="cente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524084" w:rsidRDefault="004D7D8F" w:rsidP="00FB732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w:t>
            </w:r>
            <w:r w:rsidRPr="00D5200F">
              <w:rPr>
                <w:rFonts w:ascii="Times New Roman" w:eastAsia="Times New Roman" w:hAnsi="Times New Roman" w:cs="Times New Roman"/>
                <w:sz w:val="24"/>
                <w:szCs w:val="24"/>
                <w:lang w:eastAsia="ru-RU"/>
              </w:rPr>
              <w:t>остоверность представлен</w:t>
            </w:r>
            <w:r>
              <w:rPr>
                <w:rFonts w:ascii="Times New Roman" w:eastAsia="Times New Roman" w:hAnsi="Times New Roman" w:cs="Times New Roman"/>
                <w:sz w:val="24"/>
                <w:szCs w:val="24"/>
                <w:lang w:eastAsia="ru-RU"/>
              </w:rPr>
              <w:t>ного</w:t>
            </w:r>
            <w:r w:rsidRPr="00D5200F">
              <w:rPr>
                <w:rFonts w:ascii="Times New Roman" w:eastAsia="Times New Roman" w:hAnsi="Times New Roman" w:cs="Times New Roman"/>
                <w:sz w:val="24"/>
                <w:szCs w:val="24"/>
                <w:lang w:eastAsia="ru-RU"/>
              </w:rPr>
              <w:t xml:space="preserve"> в Федеральное казначейство паспорта здания (помещения, сооружения), земельного участка территориального органа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2E436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своевременность представления в Федеральное казначейство паспорта здания (помещения, сооружения), земельного участка территориального органа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89114C">
        <w:trPr>
          <w:gridAfter w:val="1"/>
          <w:wAfter w:w="30" w:type="dxa"/>
          <w:trHeight w:val="680"/>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2E436F">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rsidP="002E436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2E436F">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CB397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2E436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2E436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D513D3">
        <w:trPr>
          <w:gridAfter w:val="1"/>
          <w:wAfter w:w="30" w:type="dxa"/>
          <w:trHeight w:val="266"/>
        </w:trPr>
        <w:tc>
          <w:tcPr>
            <w:tcW w:w="807" w:type="dxa"/>
            <w:vMerge w:val="restart"/>
          </w:tcPr>
          <w:p w:rsidR="004D7D8F" w:rsidRPr="004874F2" w:rsidRDefault="004D7D8F" w:rsidP="008D6FF3">
            <w:pPr>
              <w:jc w:val="center"/>
              <w:rPr>
                <w:rFonts w:ascii="Times New Roman" w:hAnsi="Times New Roman" w:cs="Times New Roman"/>
                <w:sz w:val="24"/>
                <w:szCs w:val="24"/>
              </w:rPr>
            </w:pPr>
            <w:r>
              <w:rPr>
                <w:rFonts w:ascii="Times New Roman" w:hAnsi="Times New Roman" w:cs="Times New Roman"/>
                <w:sz w:val="24"/>
                <w:szCs w:val="24"/>
              </w:rPr>
              <w:t>8</w:t>
            </w:r>
            <w:r w:rsidRPr="002A0BAD">
              <w:rPr>
                <w:rFonts w:ascii="Times New Roman" w:hAnsi="Times New Roman" w:cs="Times New Roman"/>
                <w:sz w:val="24"/>
                <w:szCs w:val="24"/>
                <w:lang w:val="en-US"/>
              </w:rPr>
              <w:t>.</w:t>
            </w:r>
          </w:p>
        </w:tc>
        <w:tc>
          <w:tcPr>
            <w:tcW w:w="13551" w:type="dxa"/>
            <w:gridSpan w:val="32"/>
            <w:vAlign w:val="center"/>
          </w:tcPr>
          <w:p w:rsidR="004D7D8F" w:rsidRPr="00643310" w:rsidRDefault="004D7D8F" w:rsidP="00FA31B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мероприятий </w:t>
            </w:r>
            <w:r w:rsidRPr="00D5200F">
              <w:rPr>
                <w:rFonts w:ascii="Times New Roman" w:eastAsia="Times New Roman" w:hAnsi="Times New Roman" w:cs="Times New Roman"/>
                <w:sz w:val="24"/>
                <w:szCs w:val="24"/>
                <w:lang w:eastAsia="ru-RU"/>
              </w:rPr>
              <w:t xml:space="preserve">по </w:t>
            </w:r>
            <w:r>
              <w:rPr>
                <w:rFonts w:ascii="Times New Roman" w:eastAsia="Times New Roman" w:hAnsi="Times New Roman" w:cs="Times New Roman"/>
                <w:sz w:val="24"/>
                <w:szCs w:val="24"/>
                <w:lang w:eastAsia="ru-RU"/>
              </w:rPr>
              <w:t xml:space="preserve">планированию и </w:t>
            </w:r>
            <w:r w:rsidRPr="00D5200F">
              <w:rPr>
                <w:rFonts w:ascii="Times New Roman" w:eastAsia="Times New Roman" w:hAnsi="Times New Roman" w:cs="Times New Roman"/>
                <w:sz w:val="24"/>
                <w:szCs w:val="24"/>
                <w:lang w:eastAsia="ru-RU"/>
              </w:rPr>
              <w:t>приобретению товар</w:t>
            </w:r>
            <w:r>
              <w:rPr>
                <w:rFonts w:ascii="Times New Roman" w:eastAsia="Times New Roman" w:hAnsi="Times New Roman" w:cs="Times New Roman"/>
                <w:sz w:val="24"/>
                <w:szCs w:val="24"/>
                <w:lang w:eastAsia="ru-RU"/>
              </w:rPr>
              <w:t>ов</w:t>
            </w:r>
            <w:r w:rsidRPr="00D5200F">
              <w:rPr>
                <w:rFonts w:ascii="Times New Roman" w:eastAsia="Times New Roman" w:hAnsi="Times New Roman" w:cs="Times New Roman"/>
                <w:sz w:val="24"/>
                <w:szCs w:val="24"/>
                <w:lang w:eastAsia="ru-RU"/>
              </w:rPr>
              <w:t>, работ</w:t>
            </w:r>
            <w:r>
              <w:rPr>
                <w:rFonts w:ascii="Times New Roman" w:eastAsia="Times New Roman" w:hAnsi="Times New Roman" w:cs="Times New Roman"/>
                <w:sz w:val="24"/>
                <w:szCs w:val="24"/>
                <w:lang w:eastAsia="ru-RU"/>
              </w:rPr>
              <w:t>,</w:t>
            </w:r>
            <w:r w:rsidRPr="00D5200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д</w:t>
            </w:r>
            <w:r w:rsidRPr="00D5200F">
              <w:rPr>
                <w:rFonts w:ascii="Times New Roman" w:eastAsia="Times New Roman" w:hAnsi="Times New Roman" w:cs="Times New Roman"/>
                <w:sz w:val="24"/>
                <w:szCs w:val="24"/>
                <w:lang w:eastAsia="ru-RU"/>
              </w:rPr>
              <w:t xml:space="preserve">ля </w:t>
            </w:r>
            <w:r>
              <w:rPr>
                <w:rFonts w:ascii="Times New Roman" w:eastAsia="Times New Roman" w:hAnsi="Times New Roman" w:cs="Times New Roman"/>
                <w:sz w:val="24"/>
                <w:szCs w:val="24"/>
                <w:lang w:eastAsia="ru-RU"/>
              </w:rPr>
              <w:t xml:space="preserve">нужд </w:t>
            </w:r>
            <w:r w:rsidRPr="00D5200F">
              <w:rPr>
                <w:rFonts w:ascii="Times New Roman" w:eastAsia="Times New Roman" w:hAnsi="Times New Roman" w:cs="Times New Roman"/>
                <w:sz w:val="24"/>
                <w:szCs w:val="24"/>
                <w:lang w:eastAsia="ru-RU"/>
              </w:rPr>
              <w:t>УФК</w:t>
            </w:r>
            <w:r>
              <w:rPr>
                <w:rFonts w:ascii="Times New Roman" w:eastAsia="Times New Roman" w:hAnsi="Times New Roman" w:cs="Times New Roman"/>
                <w:sz w:val="24"/>
                <w:szCs w:val="24"/>
                <w:lang w:eastAsia="ru-RU"/>
              </w:rPr>
              <w:t>:</w:t>
            </w:r>
          </w:p>
        </w:tc>
      </w:tr>
      <w:tr w:rsidR="004D7D8F" w:rsidTr="00D513D3">
        <w:trPr>
          <w:gridAfter w:val="1"/>
          <w:wAfter w:w="30" w:type="dxa"/>
          <w:trHeight w:val="460"/>
        </w:trPr>
        <w:tc>
          <w:tcPr>
            <w:tcW w:w="807" w:type="dxa"/>
            <w:vMerge/>
          </w:tcPr>
          <w:p w:rsidR="004D7D8F" w:rsidRDefault="004D7D8F" w:rsidP="00EC28D7">
            <w:pPr>
              <w:jc w:val="cente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524084" w:rsidRDefault="004D7D8F" w:rsidP="00FB732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воевременно</w:t>
            </w:r>
            <w:r>
              <w:rPr>
                <w:rFonts w:ascii="Times New Roman" w:eastAsia="Times New Roman" w:hAnsi="Times New Roman" w:cs="Times New Roman"/>
                <w:sz w:val="24"/>
                <w:szCs w:val="24"/>
                <w:lang w:eastAsia="ru-RU"/>
              </w:rPr>
              <w:t>сть</w:t>
            </w:r>
            <w:r w:rsidRPr="00D5200F">
              <w:rPr>
                <w:rFonts w:ascii="Times New Roman" w:eastAsia="Times New Roman" w:hAnsi="Times New Roman" w:cs="Times New Roman"/>
                <w:sz w:val="24"/>
                <w:szCs w:val="24"/>
                <w:lang w:eastAsia="ru-RU"/>
              </w:rPr>
              <w:t xml:space="preserve"> планировани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потребности в товарах, работах и услугах на очередной финансовый год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D6FF3">
        <w:trPr>
          <w:gridAfter w:val="1"/>
          <w:wAfter w:w="30" w:type="dxa"/>
          <w:trHeight w:val="460"/>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524084" w:rsidRDefault="004D7D8F" w:rsidP="003331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работы по согласовани</w:t>
            </w:r>
            <w:r>
              <w:rPr>
                <w:rFonts w:ascii="Times New Roman" w:eastAsia="Times New Roman" w:hAnsi="Times New Roman" w:cs="Times New Roman"/>
                <w:sz w:val="24"/>
                <w:szCs w:val="24"/>
                <w:lang w:eastAsia="ru-RU"/>
              </w:rPr>
              <w:t>ю</w:t>
            </w:r>
            <w:r w:rsidRPr="00D5200F">
              <w:rPr>
                <w:rFonts w:ascii="Times New Roman" w:eastAsia="Times New Roman" w:hAnsi="Times New Roman" w:cs="Times New Roman"/>
                <w:sz w:val="24"/>
                <w:szCs w:val="24"/>
                <w:lang w:eastAsia="ru-RU"/>
              </w:rPr>
              <w:t xml:space="preserve"> технических требований, представленных ФКУ «ЦОКР», по приобретению отдельных видов товаров, </w:t>
            </w:r>
            <w:r w:rsidRPr="00D5200F">
              <w:rPr>
                <w:rFonts w:ascii="Times New Roman" w:eastAsia="Times New Roman" w:hAnsi="Times New Roman" w:cs="Times New Roman"/>
                <w:sz w:val="24"/>
                <w:szCs w:val="24"/>
                <w:lang w:eastAsia="ru-RU"/>
              </w:rPr>
              <w:lastRenderedPageBreak/>
              <w:t>работ и услуг, закупаемых для УФК, в установленной сфере деятельности</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cantSplit/>
          <w:trHeight w:val="1522"/>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D5200F" w:rsidRDefault="004D7D8F" w:rsidP="003331DD">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подготовк</w:t>
            </w:r>
            <w:r>
              <w:rPr>
                <w:rFonts w:ascii="Times New Roman" w:eastAsia="Times New Roman" w:hAnsi="Times New Roman" w:cs="Times New Roman"/>
                <w:sz w:val="24"/>
                <w:szCs w:val="24"/>
                <w:lang w:eastAsia="ru-RU"/>
              </w:rPr>
              <w:t>е</w:t>
            </w:r>
            <w:r w:rsidRPr="00D5200F">
              <w:rPr>
                <w:rFonts w:ascii="Times New Roman" w:eastAsia="Times New Roman" w:hAnsi="Times New Roman" w:cs="Times New Roman"/>
                <w:sz w:val="24"/>
                <w:szCs w:val="24"/>
                <w:lang w:eastAsia="ru-RU"/>
              </w:rPr>
              <w:t xml:space="preserve"> заявки в ФКУ «ЦОКР» на поставку товаров, выполнение работ (оказание услуг) для нужд УФК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D6FF3">
        <w:trPr>
          <w:gridAfter w:val="1"/>
          <w:wAfter w:w="30" w:type="dxa"/>
          <w:cantSplit/>
          <w:trHeight w:val="906"/>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D5200F" w:rsidRDefault="004D7D8F" w:rsidP="003331DD">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участию в приемке товаров, работ, услуг для нужд УФК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829"/>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D5200F" w:rsidRDefault="004D7D8F" w:rsidP="003331DD">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осущест</w:t>
            </w:r>
            <w:r>
              <w:rPr>
                <w:rFonts w:ascii="Times New Roman" w:eastAsia="Times New Roman" w:hAnsi="Times New Roman" w:cs="Times New Roman"/>
                <w:sz w:val="24"/>
                <w:szCs w:val="24"/>
                <w:lang w:eastAsia="ru-RU"/>
              </w:rPr>
              <w:t>влению взаимодействия УФК с ФКУ </w:t>
            </w:r>
            <w:r w:rsidRPr="00D5200F">
              <w:rPr>
                <w:rFonts w:ascii="Times New Roman" w:eastAsia="Times New Roman" w:hAnsi="Times New Roman" w:cs="Times New Roman"/>
                <w:sz w:val="24"/>
                <w:szCs w:val="24"/>
                <w:lang w:eastAsia="ru-RU"/>
              </w:rPr>
              <w:t>«ЦОКР»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Default="004D7D8F" w:rsidP="00CB397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D513D3">
        <w:trPr>
          <w:gridAfter w:val="1"/>
          <w:wAfter w:w="30" w:type="dxa"/>
          <w:trHeight w:val="501"/>
        </w:trPr>
        <w:tc>
          <w:tcPr>
            <w:tcW w:w="807" w:type="dxa"/>
            <w:vMerge w:val="restart"/>
          </w:tcPr>
          <w:p w:rsidR="004D7D8F" w:rsidRPr="004874F2" w:rsidRDefault="004D7D8F" w:rsidP="008D6FF3">
            <w:pPr>
              <w:jc w:val="center"/>
              <w:rPr>
                <w:rFonts w:ascii="Times New Roman" w:hAnsi="Times New Roman" w:cs="Times New Roman"/>
                <w:sz w:val="24"/>
                <w:szCs w:val="24"/>
              </w:rPr>
            </w:pPr>
            <w:r>
              <w:rPr>
                <w:rFonts w:ascii="Times New Roman" w:hAnsi="Times New Roman" w:cs="Times New Roman"/>
                <w:sz w:val="24"/>
                <w:szCs w:val="24"/>
              </w:rPr>
              <w:t>9</w:t>
            </w:r>
            <w:r w:rsidRPr="002A0BAD">
              <w:rPr>
                <w:rFonts w:ascii="Times New Roman" w:hAnsi="Times New Roman" w:cs="Times New Roman"/>
                <w:sz w:val="24"/>
                <w:szCs w:val="24"/>
                <w:lang w:val="en-US"/>
              </w:rPr>
              <w:t>.</w:t>
            </w:r>
          </w:p>
        </w:tc>
        <w:tc>
          <w:tcPr>
            <w:tcW w:w="13551" w:type="dxa"/>
            <w:gridSpan w:val="32"/>
            <w:vAlign w:val="center"/>
          </w:tcPr>
          <w:p w:rsidR="004D7D8F" w:rsidRPr="00643310" w:rsidRDefault="004D7D8F" w:rsidP="00FA31B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lang w:eastAsia="ru-RU"/>
              </w:rPr>
              <w:t xml:space="preserve">организации деятельности по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е</w:t>
            </w:r>
            <w:r w:rsidRPr="009765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9765A7">
              <w:rPr>
                <w:rFonts w:ascii="Times New Roman" w:eastAsia="Times New Roman" w:hAnsi="Times New Roman" w:cs="Times New Roman"/>
                <w:sz w:val="24"/>
                <w:szCs w:val="24"/>
                <w:lang w:eastAsia="ru-RU"/>
              </w:rPr>
              <w:t>исполнени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Плана деятельности УФК на соответствующий год</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их </w:t>
            </w:r>
            <w:r w:rsidRPr="00D5200F">
              <w:rPr>
                <w:rFonts w:ascii="Times New Roman" w:eastAsia="Times New Roman" w:hAnsi="Times New Roman" w:cs="Times New Roman"/>
                <w:sz w:val="24"/>
                <w:szCs w:val="24"/>
                <w:lang w:eastAsia="ru-RU"/>
              </w:rPr>
              <w:t>размещени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на сайте УФК</w:t>
            </w:r>
            <w:r>
              <w:rPr>
                <w:rFonts w:ascii="Times New Roman" w:eastAsia="Times New Roman" w:hAnsi="Times New Roman" w:cs="Times New Roman"/>
                <w:sz w:val="24"/>
                <w:szCs w:val="24"/>
                <w:lang w:eastAsia="ru-RU"/>
              </w:rPr>
              <w:t>:</w:t>
            </w:r>
          </w:p>
        </w:tc>
      </w:tr>
      <w:tr w:rsidR="004D7D8F" w:rsidTr="00D513D3">
        <w:trPr>
          <w:gridAfter w:val="1"/>
          <w:wAfter w:w="30" w:type="dxa"/>
          <w:trHeight w:val="109"/>
        </w:trPr>
        <w:tc>
          <w:tcPr>
            <w:tcW w:w="807" w:type="dxa"/>
            <w:vMerge/>
          </w:tcPr>
          <w:p w:rsidR="004D7D8F" w:rsidRDefault="004D7D8F" w:rsidP="00EC28D7">
            <w:pPr>
              <w:jc w:val="cente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D7D8F" w:rsidRDefault="004D7D8F"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D5200F" w:rsidRDefault="004D7D8F" w:rsidP="003331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разработки Плана УФК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подготовки отчета о результатах его выполнения</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rsidP="00CB397D">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524084" w:rsidRDefault="004D7D8F" w:rsidP="003331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по размещению на сайте УФК в сети Интернет планов деятельности УФК и отчетов о результатах их выполнения</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rsidP="00CB397D">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D7D8F" w:rsidRDefault="004D7D8F"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CB397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9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Default="004D7D8F">
            <w:pPr>
              <w:jc w:val="center"/>
            </w:pPr>
            <w:r>
              <w:rPr>
                <w:rFonts w:ascii="Times New Roman" w:hAnsi="Times New Roman" w:cs="Times New Roman"/>
                <w:sz w:val="24"/>
                <w:szCs w:val="24"/>
              </w:rPr>
              <w:t>низкий</w:t>
            </w:r>
          </w:p>
        </w:tc>
      </w:tr>
      <w:tr w:rsidR="004D7D8F" w:rsidTr="0089114C">
        <w:trPr>
          <w:gridAfter w:val="1"/>
          <w:wAfter w:w="30" w:type="dxa"/>
          <w:trHeight w:val="680"/>
        </w:trPr>
        <w:tc>
          <w:tcPr>
            <w:tcW w:w="807" w:type="dxa"/>
            <w:vMerge w:val="restart"/>
          </w:tcPr>
          <w:p w:rsidR="004D7D8F" w:rsidRPr="00FC222E" w:rsidRDefault="004D7D8F" w:rsidP="00CB397D">
            <w:pPr>
              <w:jc w:val="center"/>
              <w:rPr>
                <w:rFonts w:ascii="Times New Roman" w:hAnsi="Times New Roman" w:cs="Times New Roman"/>
                <w:sz w:val="24"/>
                <w:szCs w:val="24"/>
              </w:rPr>
            </w:pPr>
            <w:r>
              <w:rPr>
                <w:rFonts w:ascii="Times New Roman" w:hAnsi="Times New Roman" w:cs="Times New Roman"/>
                <w:sz w:val="24"/>
                <w:szCs w:val="24"/>
              </w:rPr>
              <w:t>10</w:t>
            </w:r>
            <w:r w:rsidRPr="002A0BAD">
              <w:rPr>
                <w:rFonts w:ascii="Times New Roman" w:hAnsi="Times New Roman" w:cs="Times New Roman"/>
                <w:sz w:val="24"/>
                <w:szCs w:val="24"/>
                <w:lang w:val="en-US"/>
              </w:rPr>
              <w:t>.</w:t>
            </w:r>
          </w:p>
        </w:tc>
        <w:tc>
          <w:tcPr>
            <w:tcW w:w="13551" w:type="dxa"/>
            <w:gridSpan w:val="32"/>
            <w:vAlign w:val="center"/>
          </w:tcPr>
          <w:p w:rsidR="004D7D8F" w:rsidRPr="00643310" w:rsidRDefault="004D7D8F" w:rsidP="00FA31B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мероприятий по </w:t>
            </w:r>
            <w:r w:rsidRPr="00E16D66">
              <w:rPr>
                <w:rFonts w:ascii="Times New Roman" w:eastAsia="Times New Roman" w:hAnsi="Times New Roman" w:cs="Times New Roman"/>
                <w:sz w:val="24"/>
                <w:szCs w:val="24"/>
                <w:lang w:eastAsia="ru-RU"/>
              </w:rPr>
              <w:t>оценк</w:t>
            </w:r>
            <w:r>
              <w:rPr>
                <w:rFonts w:ascii="Times New Roman" w:eastAsia="Times New Roman" w:hAnsi="Times New Roman" w:cs="Times New Roman"/>
                <w:sz w:val="24"/>
                <w:szCs w:val="24"/>
                <w:lang w:eastAsia="ru-RU"/>
              </w:rPr>
              <w:t>е</w:t>
            </w:r>
            <w:r w:rsidRPr="00E16D66">
              <w:rPr>
                <w:rFonts w:ascii="Times New Roman" w:eastAsia="Times New Roman" w:hAnsi="Times New Roman" w:cs="Times New Roman"/>
                <w:sz w:val="24"/>
                <w:szCs w:val="24"/>
                <w:lang w:eastAsia="ru-RU"/>
              </w:rPr>
              <w:t xml:space="preserve"> результативности деятельности отделов и сотрудников УФК</w:t>
            </w:r>
            <w:r>
              <w:rPr>
                <w:rFonts w:ascii="Times New Roman" w:eastAsia="Times New Roman" w:hAnsi="Times New Roman" w:cs="Times New Roman"/>
                <w:sz w:val="24"/>
                <w:szCs w:val="24"/>
                <w:lang w:eastAsia="ru-RU"/>
              </w:rPr>
              <w:t>,</w:t>
            </w:r>
            <w:r w:rsidRPr="00E16D66">
              <w:rPr>
                <w:rFonts w:ascii="Times New Roman" w:eastAsia="Times New Roman" w:hAnsi="Times New Roman" w:cs="Times New Roman"/>
                <w:sz w:val="24"/>
                <w:szCs w:val="24"/>
                <w:lang w:eastAsia="ru-RU"/>
              </w:rPr>
              <w:t xml:space="preserve"> оценк</w:t>
            </w:r>
            <w:r>
              <w:rPr>
                <w:rFonts w:ascii="Times New Roman" w:eastAsia="Times New Roman" w:hAnsi="Times New Roman" w:cs="Times New Roman"/>
                <w:sz w:val="24"/>
                <w:szCs w:val="24"/>
                <w:lang w:eastAsia="ru-RU"/>
              </w:rPr>
              <w:t>е</w:t>
            </w:r>
            <w:r w:rsidRPr="00E16D66">
              <w:rPr>
                <w:rFonts w:ascii="Times New Roman" w:eastAsia="Times New Roman" w:hAnsi="Times New Roman" w:cs="Times New Roman"/>
                <w:sz w:val="24"/>
                <w:szCs w:val="24"/>
                <w:lang w:eastAsia="ru-RU"/>
              </w:rPr>
              <w:t xml:space="preserve"> результативности деятельности УФК и руководителя УФК</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внешней оценке деятельности УФК</w:t>
            </w:r>
            <w:r>
              <w:rPr>
                <w:rFonts w:ascii="Times New Roman" w:eastAsia="Times New Roman" w:hAnsi="Times New Roman" w:cs="Times New Roman"/>
                <w:sz w:val="24"/>
                <w:szCs w:val="24"/>
                <w:lang w:eastAsia="ru-RU"/>
              </w:rPr>
              <w:t>:</w:t>
            </w:r>
          </w:p>
        </w:tc>
      </w:tr>
      <w:tr w:rsidR="004D7D8F" w:rsidTr="0089114C">
        <w:trPr>
          <w:gridAfter w:val="1"/>
          <w:wAfter w:w="30" w:type="dxa"/>
          <w:trHeight w:val="680"/>
        </w:trPr>
        <w:tc>
          <w:tcPr>
            <w:tcW w:w="807" w:type="dxa"/>
            <w:vMerge/>
          </w:tcPr>
          <w:p w:rsidR="004D7D8F" w:rsidRDefault="004D7D8F" w:rsidP="00EC28D7">
            <w:pPr>
              <w:jc w:val="cente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CB397D">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524084" w:rsidRDefault="004D7D8F" w:rsidP="00EF4B1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работы по осуществлению получения таблиц определения и оценки результативности деятельности отделов и сотрудников УФК и составления аналитической информации об оценках результативности деятельности отделов и сотрудников УФК</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524084" w:rsidRDefault="004D7D8F" w:rsidP="00EF4B1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работы по осуществлению формирования и направления в Федеральное казначейство значений показателей оценки результативности деятельности УФК и руководителя УФК</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524084" w:rsidRDefault="004D7D8F" w:rsidP="00213D6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работы по осуществлению получения и обработки информации о внешней оценке деятельности УФК</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FF6D83"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1027"/>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EB4EBF">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rsidP="00CB397D">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D7D8F" w:rsidRDefault="004D7D8F" w:rsidP="00FC222E">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CB397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D7D8F" w:rsidRDefault="004D7D8F" w:rsidP="00EB4EB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EB4EB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EB4EB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EB4EB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EB4EB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EB4EB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Default="004D7D8F" w:rsidP="00EB4EBF">
            <w:pPr>
              <w:jc w:val="center"/>
            </w:pPr>
            <w:r>
              <w:rPr>
                <w:rFonts w:ascii="Times New Roman" w:hAnsi="Times New Roman" w:cs="Times New Roman"/>
                <w:sz w:val="24"/>
                <w:szCs w:val="24"/>
              </w:rPr>
              <w:t>низкий</w:t>
            </w:r>
          </w:p>
        </w:tc>
      </w:tr>
      <w:tr w:rsidR="004D7D8F" w:rsidTr="00D513D3">
        <w:trPr>
          <w:gridAfter w:val="1"/>
          <w:wAfter w:w="30" w:type="dxa"/>
          <w:trHeight w:val="557"/>
        </w:trPr>
        <w:tc>
          <w:tcPr>
            <w:tcW w:w="807" w:type="dxa"/>
            <w:vMerge w:val="restart"/>
          </w:tcPr>
          <w:p w:rsidR="004D7D8F" w:rsidRPr="0099297F" w:rsidRDefault="004D7D8F" w:rsidP="00CB397D">
            <w:pPr>
              <w:jc w:val="center"/>
              <w:rPr>
                <w:rFonts w:ascii="Times New Roman" w:hAnsi="Times New Roman" w:cs="Times New Roman"/>
                <w:sz w:val="24"/>
                <w:szCs w:val="24"/>
              </w:rPr>
            </w:pPr>
            <w:r>
              <w:rPr>
                <w:rFonts w:ascii="Times New Roman" w:hAnsi="Times New Roman" w:cs="Times New Roman"/>
                <w:sz w:val="24"/>
                <w:szCs w:val="24"/>
              </w:rPr>
              <w:t>11</w:t>
            </w:r>
            <w:r w:rsidRPr="000E469C">
              <w:rPr>
                <w:rFonts w:ascii="Times New Roman" w:hAnsi="Times New Roman" w:cs="Times New Roman"/>
                <w:sz w:val="24"/>
                <w:szCs w:val="24"/>
                <w:lang w:val="en-US"/>
              </w:rPr>
              <w:t>.</w:t>
            </w:r>
          </w:p>
        </w:tc>
        <w:tc>
          <w:tcPr>
            <w:tcW w:w="13551" w:type="dxa"/>
            <w:gridSpan w:val="32"/>
            <w:vAlign w:val="center"/>
          </w:tcPr>
          <w:p w:rsidR="004D7D8F" w:rsidRPr="00643310" w:rsidRDefault="004D7D8F" w:rsidP="00FA31B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D5200F">
              <w:rPr>
                <w:rFonts w:ascii="Times New Roman" w:eastAsia="Times New Roman" w:hAnsi="Times New Roman" w:cs="Times New Roman"/>
                <w:sz w:val="24"/>
                <w:szCs w:val="24"/>
                <w:lang w:eastAsia="ru-RU"/>
              </w:rPr>
              <w:t>бюджетных полномочий по главе 100 «Федеральное казначейство»</w:t>
            </w:r>
            <w:r>
              <w:rPr>
                <w:rFonts w:ascii="Times New Roman" w:eastAsia="Times New Roman" w:hAnsi="Times New Roman" w:cs="Times New Roman"/>
                <w:sz w:val="24"/>
                <w:szCs w:val="24"/>
                <w:lang w:eastAsia="ru-RU"/>
              </w:rPr>
              <w:t>:</w:t>
            </w:r>
          </w:p>
        </w:tc>
      </w:tr>
      <w:tr w:rsidR="004D7D8F" w:rsidTr="00D513D3">
        <w:trPr>
          <w:gridAfter w:val="1"/>
          <w:wAfter w:w="30" w:type="dxa"/>
          <w:trHeight w:val="2376"/>
        </w:trPr>
        <w:tc>
          <w:tcPr>
            <w:tcW w:w="807" w:type="dxa"/>
            <w:vMerge/>
          </w:tcPr>
          <w:p w:rsidR="004D7D8F" w:rsidRDefault="004D7D8F" w:rsidP="00EF4B18">
            <w:pPr>
              <w:jc w:val="cente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CB397D">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524084" w:rsidRDefault="004D7D8F" w:rsidP="00EF4B1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бюджетных полномочий администратора доходов федерального бюджета в части поступлений 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r>
              <w:rPr>
                <w:rFonts w:ascii="Times New Roman" w:eastAsia="Times New Roman" w:hAnsi="Times New Roman" w:cs="Times New Roman"/>
                <w:sz w:val="24"/>
                <w:szCs w:val="24"/>
                <w:lang w:eastAsia="ru-RU"/>
              </w:rPr>
              <w:t>;</w:t>
            </w:r>
          </w:p>
        </w:tc>
        <w:tc>
          <w:tcPr>
            <w:tcW w:w="714"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FF6D83" w:rsidRDefault="004D7D8F"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FF6D83" w:rsidRDefault="004D7D8F" w:rsidP="00EC28D7">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4D7D8F" w:rsidRPr="00FF6D83" w:rsidRDefault="004D7D8F" w:rsidP="00EC28D7">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1708"/>
        </w:trPr>
        <w:tc>
          <w:tcPr>
            <w:tcW w:w="807" w:type="dxa"/>
            <w:vMerge/>
          </w:tcPr>
          <w:p w:rsidR="004D7D8F" w:rsidRDefault="004D7D8F" w:rsidP="00EF4B18">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524084" w:rsidRDefault="004D7D8F" w:rsidP="00C94D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бюджетных полномочий администратора источников финансирования дефицита федерального бюджета по главе 100 «Федеральное казначейство»</w:t>
            </w:r>
            <w:r>
              <w:rPr>
                <w:rFonts w:ascii="Times New Roman" w:eastAsia="Times New Roman" w:hAnsi="Times New Roman" w:cs="Times New Roman"/>
                <w:sz w:val="24"/>
                <w:szCs w:val="24"/>
                <w:lang w:eastAsia="ru-RU"/>
              </w:rPr>
              <w:t>;</w:t>
            </w:r>
          </w:p>
        </w:tc>
        <w:tc>
          <w:tcPr>
            <w:tcW w:w="714"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0A31B9" w:rsidRDefault="004D7D8F"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4D7D8F" w:rsidRPr="000A31B9" w:rsidRDefault="004D7D8F"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D6FF3">
        <w:trPr>
          <w:gridAfter w:val="1"/>
          <w:wAfter w:w="30" w:type="dxa"/>
          <w:trHeight w:val="176"/>
        </w:trPr>
        <w:tc>
          <w:tcPr>
            <w:tcW w:w="807" w:type="dxa"/>
            <w:vMerge/>
          </w:tcPr>
          <w:p w:rsidR="004D7D8F" w:rsidRDefault="004D7D8F" w:rsidP="00EF4B18">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524084" w:rsidRDefault="004D7D8F" w:rsidP="00C94D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осуществления по главе 100 «Федеральное казначейство» бюджетного учета предоставленных бюджетных кредитов на пополнение остатков средств на счетах бюджетов субъектов Российской Федерации </w:t>
            </w:r>
            <w:r w:rsidRPr="00D5200F">
              <w:rPr>
                <w:rFonts w:ascii="Times New Roman" w:eastAsia="Times New Roman" w:hAnsi="Times New Roman" w:cs="Times New Roman"/>
                <w:sz w:val="24"/>
                <w:szCs w:val="24"/>
                <w:lang w:eastAsia="ru-RU"/>
              </w:rPr>
              <w:lastRenderedPageBreak/>
              <w:t>(местных бюджетов) и задолженности по ним, включая проценты за пользование бюджетным кредитом, штрафы и пени</w:t>
            </w:r>
            <w:r>
              <w:rPr>
                <w:rFonts w:ascii="Times New Roman" w:eastAsia="Times New Roman" w:hAnsi="Times New Roman" w:cs="Times New Roman"/>
                <w:sz w:val="24"/>
                <w:szCs w:val="24"/>
                <w:lang w:eastAsia="ru-RU"/>
              </w:rPr>
              <w:t>;</w:t>
            </w:r>
          </w:p>
        </w:tc>
        <w:tc>
          <w:tcPr>
            <w:tcW w:w="714"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0A31B9" w:rsidRDefault="004D7D8F"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4D7D8F" w:rsidRPr="000A31B9" w:rsidRDefault="004D7D8F"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D6FF3">
        <w:trPr>
          <w:gridAfter w:val="1"/>
          <w:wAfter w:w="30" w:type="dxa"/>
          <w:trHeight w:val="2161"/>
        </w:trPr>
        <w:tc>
          <w:tcPr>
            <w:tcW w:w="807" w:type="dxa"/>
            <w:vMerge/>
          </w:tcPr>
          <w:p w:rsidR="004D7D8F" w:rsidRDefault="004D7D8F" w:rsidP="00EF4B18">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CB397D">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524084" w:rsidRDefault="004D7D8F" w:rsidP="00C94D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по главе 100 «Федеральное казначейство» начислени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процентов по бюджетным кредитам на пополнение остатков средств на счетах бюджетов субъектов Российской Федерации (местных бюджетов), штрафов и пени</w:t>
            </w:r>
            <w:r>
              <w:rPr>
                <w:rFonts w:ascii="Times New Roman" w:eastAsia="Times New Roman" w:hAnsi="Times New Roman" w:cs="Times New Roman"/>
                <w:sz w:val="24"/>
                <w:szCs w:val="24"/>
                <w:lang w:eastAsia="ru-RU"/>
              </w:rPr>
              <w:t>;</w:t>
            </w:r>
          </w:p>
        </w:tc>
        <w:tc>
          <w:tcPr>
            <w:tcW w:w="714"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0A31B9" w:rsidRDefault="004D7D8F"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4D7D8F" w:rsidRPr="000A31B9" w:rsidRDefault="004D7D8F"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D513D3">
        <w:trPr>
          <w:gridAfter w:val="1"/>
          <w:wAfter w:w="30" w:type="dxa"/>
          <w:trHeight w:val="1396"/>
        </w:trPr>
        <w:tc>
          <w:tcPr>
            <w:tcW w:w="807" w:type="dxa"/>
            <w:vMerge/>
          </w:tcPr>
          <w:p w:rsidR="004D7D8F" w:rsidRDefault="004D7D8F" w:rsidP="00EF4B18">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524084" w:rsidRDefault="004D7D8F" w:rsidP="00C94D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составления прогноза кассовых поступлений по доходам по главе 100 </w:t>
            </w:r>
            <w:r w:rsidRPr="00D27803">
              <w:rPr>
                <w:rFonts w:ascii="Times New Roman" w:eastAsia="Times New Roman" w:hAnsi="Times New Roman" w:cs="Times New Roman"/>
                <w:sz w:val="24"/>
                <w:szCs w:val="24"/>
                <w:lang w:eastAsia="ru-RU"/>
              </w:rPr>
              <w:t>«Федеральное казначейство»;</w:t>
            </w:r>
          </w:p>
        </w:tc>
        <w:tc>
          <w:tcPr>
            <w:tcW w:w="714"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0A31B9" w:rsidRDefault="004D7D8F"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0A31B9" w:rsidRDefault="004D7D8F"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4D7D8F" w:rsidRPr="000A31B9" w:rsidRDefault="004D7D8F"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D6FF3">
        <w:trPr>
          <w:gridAfter w:val="1"/>
          <w:wAfter w:w="30" w:type="dxa"/>
          <w:trHeight w:val="1005"/>
        </w:trPr>
        <w:tc>
          <w:tcPr>
            <w:tcW w:w="807" w:type="dxa"/>
            <w:vMerge/>
          </w:tcPr>
          <w:p w:rsidR="004D7D8F" w:rsidRDefault="004D7D8F" w:rsidP="00EC28D7">
            <w:pPr>
              <w:jc w:val="center"/>
              <w:rPr>
                <w:rFonts w:ascii="Times New Roman" w:hAnsi="Times New Roman" w:cs="Times New Roman"/>
                <w:sz w:val="24"/>
                <w:szCs w:val="24"/>
              </w:rPr>
            </w:pPr>
          </w:p>
        </w:tc>
        <w:tc>
          <w:tcPr>
            <w:tcW w:w="826" w:type="dxa"/>
            <w:gridSpan w:val="3"/>
            <w:vAlign w:val="center"/>
          </w:tcPr>
          <w:p w:rsidR="004D7D8F" w:rsidRPr="00FF5278" w:rsidRDefault="004D7D8F"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D7D8F" w:rsidRPr="00885B0B" w:rsidRDefault="004D7D8F" w:rsidP="00CB397D">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D7D8F" w:rsidRDefault="004D7D8F" w:rsidP="00EF4B18">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Default="004D7D8F" w:rsidP="00CB397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11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8D6FF3">
        <w:trPr>
          <w:gridAfter w:val="1"/>
          <w:wAfter w:w="30" w:type="dxa"/>
          <w:trHeight w:val="694"/>
        </w:trPr>
        <w:tc>
          <w:tcPr>
            <w:tcW w:w="807" w:type="dxa"/>
            <w:vMerge w:val="restart"/>
          </w:tcPr>
          <w:p w:rsidR="004D7D8F" w:rsidRPr="006A238A" w:rsidRDefault="004D7D8F" w:rsidP="00EB4EBF">
            <w:pPr>
              <w:jc w:val="center"/>
              <w:rPr>
                <w:rFonts w:ascii="Times New Roman" w:hAnsi="Times New Roman" w:cs="Times New Roman"/>
                <w:sz w:val="24"/>
                <w:szCs w:val="24"/>
              </w:rPr>
            </w:pPr>
            <w:r>
              <w:rPr>
                <w:rFonts w:ascii="Times New Roman" w:hAnsi="Times New Roman" w:cs="Times New Roman"/>
                <w:sz w:val="24"/>
                <w:szCs w:val="24"/>
              </w:rPr>
              <w:t>12</w:t>
            </w:r>
            <w:r w:rsidRPr="006A238A">
              <w:rPr>
                <w:rFonts w:ascii="Times New Roman" w:hAnsi="Times New Roman" w:cs="Times New Roman"/>
                <w:sz w:val="24"/>
                <w:szCs w:val="24"/>
                <w:lang w:val="en-US"/>
              </w:rPr>
              <w:t>.</w:t>
            </w:r>
          </w:p>
          <w:p w:rsidR="004D7D8F" w:rsidRPr="006A238A" w:rsidRDefault="004D7D8F" w:rsidP="00EB4EBF">
            <w:pPr>
              <w:jc w:val="center"/>
              <w:rPr>
                <w:rFonts w:ascii="Times New Roman" w:hAnsi="Times New Roman" w:cs="Times New Roman"/>
                <w:sz w:val="24"/>
                <w:szCs w:val="24"/>
              </w:rPr>
            </w:pPr>
          </w:p>
        </w:tc>
        <w:tc>
          <w:tcPr>
            <w:tcW w:w="13551" w:type="dxa"/>
            <w:gridSpan w:val="32"/>
            <w:vAlign w:val="center"/>
          </w:tcPr>
          <w:p w:rsidR="004D7D8F" w:rsidRPr="006A238A" w:rsidRDefault="004D7D8F" w:rsidP="00FC222E">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XIII</w:t>
            </w:r>
            <w:r w:rsidRPr="00FC222E">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D513D3">
        <w:trPr>
          <w:gridAfter w:val="1"/>
          <w:wAfter w:w="30" w:type="dxa"/>
          <w:trHeight w:val="1412"/>
        </w:trPr>
        <w:tc>
          <w:tcPr>
            <w:tcW w:w="807" w:type="dxa"/>
            <w:vMerge/>
          </w:tcPr>
          <w:p w:rsidR="004D7D8F" w:rsidRDefault="004D7D8F" w:rsidP="003331DD">
            <w:pPr>
              <w:jc w:val="center"/>
              <w:rPr>
                <w:rFonts w:ascii="Times New Roman" w:hAnsi="Times New Roman" w:cs="Times New Roman"/>
                <w:sz w:val="24"/>
                <w:szCs w:val="24"/>
              </w:rPr>
            </w:pPr>
          </w:p>
        </w:tc>
        <w:tc>
          <w:tcPr>
            <w:tcW w:w="826" w:type="dxa"/>
            <w:gridSpan w:val="3"/>
            <w:vAlign w:val="center"/>
          </w:tcPr>
          <w:p w:rsidR="004D7D8F" w:rsidRDefault="004D7D8F" w:rsidP="00FC222E">
            <w:pPr>
              <w:jc w:val="center"/>
            </w:pPr>
            <w:r>
              <w:rPr>
                <w:rFonts w:ascii="Times New Roman" w:hAnsi="Times New Roman" w:cs="Times New Roman"/>
                <w:sz w:val="24"/>
                <w:szCs w:val="24"/>
              </w:rPr>
              <w:t>13</w:t>
            </w:r>
          </w:p>
        </w:tc>
        <w:tc>
          <w:tcPr>
            <w:tcW w:w="686" w:type="dxa"/>
            <w:gridSpan w:val="3"/>
            <w:vAlign w:val="center"/>
          </w:tcPr>
          <w:p w:rsidR="004D7D8F" w:rsidRPr="004A6388" w:rsidRDefault="004D7D8F" w:rsidP="00CB397D">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D7D8F" w:rsidRPr="004A6388" w:rsidRDefault="004D7D8F" w:rsidP="00DC3573">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Default="004D7D8F" w:rsidP="00144AAB">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sz w:val="24"/>
                <w:szCs w:val="24"/>
                <w:lang w:val="en-US"/>
              </w:rPr>
              <w:t>XIII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F15C70">
            <w:pPr>
              <w:jc w:val="center"/>
            </w:pPr>
            <w:r w:rsidRPr="00FC060B">
              <w:rPr>
                <w:rFonts w:ascii="Times New Roman" w:hAnsi="Times New Roman" w:cs="Times New Roman"/>
                <w:sz w:val="24"/>
                <w:szCs w:val="24"/>
              </w:rPr>
              <w:t>низкий</w:t>
            </w:r>
          </w:p>
        </w:tc>
      </w:tr>
      <w:tr w:rsidR="004D7D8F" w:rsidTr="00AB1B59">
        <w:trPr>
          <w:gridAfter w:val="1"/>
          <w:wAfter w:w="30" w:type="dxa"/>
          <w:trHeight w:val="109"/>
        </w:trPr>
        <w:tc>
          <w:tcPr>
            <w:tcW w:w="14358" w:type="dxa"/>
            <w:gridSpan w:val="33"/>
            <w:vAlign w:val="center"/>
          </w:tcPr>
          <w:p w:rsidR="004D7D8F" w:rsidRPr="00643310" w:rsidRDefault="004D7D8F" w:rsidP="008D6FF3">
            <w:pPr>
              <w:widowControl w:val="0"/>
              <w:jc w:val="both"/>
              <w:rPr>
                <w:rFonts w:ascii="Times New Roman" w:hAnsi="Times New Roman" w:cs="Times New Roman"/>
                <w:sz w:val="24"/>
                <w:szCs w:val="24"/>
              </w:rPr>
            </w:pPr>
            <w:r w:rsidRPr="00156C74">
              <w:rPr>
                <w:rFonts w:ascii="Times New Roman" w:eastAsia="Times New Roman" w:hAnsi="Times New Roman" w:cs="Times New Roman"/>
                <w:b/>
                <w:sz w:val="24"/>
                <w:szCs w:val="24"/>
                <w:u w:val="single"/>
                <w:lang w:eastAsia="ru-RU"/>
              </w:rPr>
              <w:lastRenderedPageBreak/>
              <w:t>Направление деятельности:</w:t>
            </w:r>
            <w:r w:rsidRPr="00156C74">
              <w:rPr>
                <w:rFonts w:ascii="Times New Roman" w:eastAsia="Times New Roman" w:hAnsi="Times New Roman" w:cs="Times New Roman"/>
                <w:b/>
                <w:sz w:val="24"/>
                <w:szCs w:val="24"/>
                <w:lang w:eastAsia="ru-RU"/>
              </w:rPr>
              <w:t xml:space="preserve"> </w:t>
            </w:r>
            <w:r w:rsidRPr="00156C74">
              <w:rPr>
                <w:rFonts w:ascii="Times New Roman" w:eastAsia="Times New Roman" w:hAnsi="Times New Roman" w:cs="Times New Roman"/>
                <w:b/>
                <w:sz w:val="24"/>
                <w:szCs w:val="24"/>
                <w:lang w:val="en-US" w:eastAsia="ru-RU"/>
              </w:rPr>
              <w:t>XIV</w:t>
            </w:r>
            <w:r w:rsidRPr="00156C74">
              <w:rPr>
                <w:rFonts w:ascii="Times New Roman" w:eastAsia="Times New Roman" w:hAnsi="Times New Roman" w:cs="Times New Roman"/>
                <w:b/>
                <w:sz w:val="24"/>
                <w:szCs w:val="24"/>
                <w:lang w:eastAsia="ru-RU"/>
              </w:rPr>
              <w:t xml:space="preserve">. </w:t>
            </w:r>
            <w:r w:rsidRPr="00C92ADC">
              <w:rPr>
                <w:rFonts w:ascii="Times New Roman" w:eastAsia="Times New Roman" w:hAnsi="Times New Roman" w:cs="Times New Roman"/>
                <w:b/>
                <w:sz w:val="24"/>
                <w:szCs w:val="24"/>
                <w:lang w:eastAsia="ru-RU"/>
              </w:rPr>
              <w:t>Функционирование контрактной системы</w:t>
            </w:r>
          </w:p>
        </w:tc>
      </w:tr>
      <w:tr w:rsidR="004D7D8F" w:rsidTr="00AB1B59">
        <w:trPr>
          <w:gridAfter w:val="1"/>
          <w:wAfter w:w="30" w:type="dxa"/>
          <w:trHeight w:val="294"/>
        </w:trPr>
        <w:tc>
          <w:tcPr>
            <w:tcW w:w="807" w:type="dxa"/>
            <w:vMerge w:val="restart"/>
          </w:tcPr>
          <w:p w:rsidR="004D7D8F" w:rsidRDefault="004D7D8F" w:rsidP="00133BA6">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D7D8F" w:rsidRPr="00333B86" w:rsidRDefault="004D7D8F" w:rsidP="008D6FF3">
            <w:pPr>
              <w:widowControl w:val="0"/>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C92ADC">
              <w:rPr>
                <w:rFonts w:ascii="Times New Roman" w:eastAsia="Times New Roman" w:hAnsi="Times New Roman" w:cs="Times New Roman"/>
                <w:sz w:val="24"/>
                <w:szCs w:val="24"/>
                <w:lang w:eastAsia="ru-RU"/>
              </w:rPr>
              <w:t>поддержания функционирования контрактной системы, в том числе Е</w:t>
            </w:r>
            <w:r>
              <w:rPr>
                <w:rFonts w:ascii="Times New Roman" w:eastAsia="Times New Roman" w:hAnsi="Times New Roman" w:cs="Times New Roman"/>
                <w:sz w:val="24"/>
                <w:szCs w:val="24"/>
                <w:lang w:eastAsia="ru-RU"/>
              </w:rPr>
              <w:t>ИС:</w:t>
            </w:r>
          </w:p>
        </w:tc>
      </w:tr>
      <w:tr w:rsidR="004D7D8F" w:rsidTr="008D6FF3">
        <w:trPr>
          <w:gridAfter w:val="1"/>
          <w:wAfter w:w="30" w:type="dxa"/>
          <w:trHeight w:val="176"/>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A830DF" w:rsidRDefault="004D7D8F" w:rsidP="008D6FF3">
            <w:pPr>
              <w:widowControl w:val="0"/>
              <w:contextualSpacing/>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w:t>
            </w:r>
            <w:r w:rsidRPr="00C92ADC">
              <w:rPr>
                <w:rFonts w:ascii="Times New Roman" w:eastAsia="Times New Roman" w:hAnsi="Times New Roman" w:cs="Times New Roman"/>
                <w:sz w:val="24"/>
                <w:szCs w:val="24"/>
                <w:lang w:eastAsia="ru-RU"/>
              </w:rPr>
              <w:t>рассм</w:t>
            </w:r>
            <w:r>
              <w:rPr>
                <w:rFonts w:ascii="Times New Roman" w:eastAsia="Times New Roman" w:hAnsi="Times New Roman" w:cs="Times New Roman"/>
                <w:sz w:val="24"/>
                <w:szCs w:val="24"/>
                <w:lang w:eastAsia="ru-RU"/>
              </w:rPr>
              <w:t>о</w:t>
            </w:r>
            <w:r w:rsidRPr="00C92ADC">
              <w:rPr>
                <w:rFonts w:ascii="Times New Roman" w:eastAsia="Times New Roman" w:hAnsi="Times New Roman" w:cs="Times New Roman"/>
                <w:sz w:val="24"/>
                <w:szCs w:val="24"/>
                <w:lang w:eastAsia="ru-RU"/>
              </w:rPr>
              <w:t>трени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обращений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w:t>
            </w:r>
            <w:r w:rsidRPr="00C92ADC">
              <w:rPr>
                <w:rFonts w:ascii="Times New Roman" w:eastAsia="Times New Roman" w:hAnsi="Times New Roman" w:cs="Times New Roman"/>
                <w:sz w:val="24"/>
                <w:szCs w:val="24"/>
                <w:lang w:eastAsia="ru-RU"/>
              </w:rPr>
              <w:lastRenderedPageBreak/>
              <w:t>Федерального казначейства), граждан и организаций (поступивших непосредственно в УФК), связанны</w:t>
            </w:r>
            <w:r>
              <w:rPr>
                <w:rFonts w:ascii="Times New Roman" w:eastAsia="Times New Roman" w:hAnsi="Times New Roman" w:cs="Times New Roman"/>
                <w:sz w:val="24"/>
                <w:szCs w:val="24"/>
                <w:lang w:eastAsia="ru-RU"/>
              </w:rPr>
              <w:t>х</w:t>
            </w:r>
            <w:r w:rsidRPr="00C92ADC">
              <w:rPr>
                <w:rFonts w:ascii="Times New Roman" w:eastAsia="Times New Roman" w:hAnsi="Times New Roman" w:cs="Times New Roman"/>
                <w:sz w:val="24"/>
                <w:szCs w:val="24"/>
                <w:lang w:eastAsia="ru-RU"/>
              </w:rPr>
              <w:t xml:space="preserve"> с вопросами функционирования контрактной системы, ЕИС и смежных информационных систем в сфере закупок</w:t>
            </w:r>
            <w:r>
              <w:rPr>
                <w:rFonts w:ascii="Times New Roman" w:eastAsia="Times New Roman" w:hAnsi="Times New Roman" w:cs="Times New Roman"/>
                <w:sz w:val="24"/>
                <w:szCs w:val="24"/>
                <w:lang w:eastAsia="ru-RU"/>
              </w:rPr>
              <w:t>;</w:t>
            </w:r>
          </w:p>
        </w:tc>
        <w:tc>
          <w:tcPr>
            <w:tcW w:w="714" w:type="dxa"/>
            <w:gridSpan w:val="2"/>
            <w:vAlign w:val="center"/>
          </w:tcPr>
          <w:p w:rsidR="004D7D8F" w:rsidRPr="00156C74" w:rsidRDefault="004D7D8F" w:rsidP="008D6FF3">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156C74" w:rsidRDefault="004D7D8F" w:rsidP="008D6FF3">
            <w:pPr>
              <w:widowControl w:val="0"/>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65" w:type="dxa"/>
            <w:gridSpan w:val="2"/>
            <w:vAlign w:val="center"/>
          </w:tcPr>
          <w:p w:rsidR="004D7D8F" w:rsidRPr="00156C74" w:rsidRDefault="004D7D8F" w:rsidP="008D6FF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0A31B9" w:rsidRDefault="004D7D8F" w:rsidP="008D6FF3">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8D6FF3">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8D6FF3">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8D6FF3">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1632"/>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A830DF" w:rsidRDefault="004D7D8F" w:rsidP="00283D28">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на основании обращений выписок, аналитической и статистической информации из </w:t>
            </w:r>
            <w:r>
              <w:rPr>
                <w:rFonts w:ascii="Times New Roman" w:hAnsi="Times New Roman" w:cs="Times New Roman"/>
                <w:sz w:val="24"/>
                <w:szCs w:val="24"/>
              </w:rPr>
              <w:t>Р</w:t>
            </w:r>
            <w:r w:rsidRPr="0092181C">
              <w:rPr>
                <w:rFonts w:ascii="Times New Roman" w:hAnsi="Times New Roman" w:cs="Times New Roman"/>
                <w:sz w:val="24"/>
                <w:szCs w:val="24"/>
              </w:rPr>
              <w:t>еестра контрактов,</w:t>
            </w:r>
            <w:r w:rsidRPr="00227D2B">
              <w:rPr>
                <w:rFonts w:ascii="Times New Roman" w:eastAsia="Times New Roman" w:hAnsi="Times New Roman" w:cs="Times New Roman"/>
                <w:sz w:val="24"/>
                <w:szCs w:val="24"/>
                <w:lang w:eastAsia="ru-RU"/>
              </w:rPr>
              <w:t xml:space="preserve"> заключенных заказчиками, </w:t>
            </w:r>
            <w:r w:rsidRPr="00C92ADC">
              <w:rPr>
                <w:rFonts w:ascii="Times New Roman" w:eastAsia="Times New Roman" w:hAnsi="Times New Roman" w:cs="Times New Roman"/>
                <w:sz w:val="24"/>
                <w:szCs w:val="24"/>
                <w:lang w:eastAsia="ru-RU"/>
              </w:rPr>
              <w:t>Реестра банковских гарантий и иных реестров, ведение которых осуществляется в ЕИС и смежных информационных системах в сфере закупок</w:t>
            </w:r>
            <w:r>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 xml:space="preserve"> </w:t>
            </w:r>
          </w:p>
        </w:tc>
        <w:tc>
          <w:tcPr>
            <w:tcW w:w="714" w:type="dxa"/>
            <w:gridSpan w:val="2"/>
            <w:vAlign w:val="center"/>
          </w:tcPr>
          <w:p w:rsidR="004D7D8F" w:rsidRPr="00156C74"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156C74" w:rsidRDefault="004D7D8F" w:rsidP="00CE4D40">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65" w:type="dxa"/>
            <w:gridSpan w:val="2"/>
            <w:vAlign w:val="center"/>
          </w:tcPr>
          <w:p w:rsidR="004D7D8F" w:rsidRPr="00156C74"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0A31B9" w:rsidRDefault="004D7D8F"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CE4D40">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1384"/>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A830DF" w:rsidRDefault="004D7D8F" w:rsidP="003866E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 обобщению и систематизации поступивших обращений</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формировани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отчетной информации для</w:t>
            </w:r>
            <w:r w:rsidRPr="00227D2B">
              <w:rPr>
                <w:rFonts w:ascii="Times New Roman" w:eastAsia="Times New Roman" w:hAnsi="Times New Roman" w:cs="Times New Roman"/>
                <w:sz w:val="24"/>
                <w:szCs w:val="24"/>
                <w:lang w:eastAsia="ru-RU"/>
              </w:rPr>
              <w:t xml:space="preserve"> Центров компетенции в сфере закупок</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центрального аппарата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4D7D8F" w:rsidRPr="00156C74"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156C74" w:rsidRDefault="004D7D8F" w:rsidP="00CE4D40">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65" w:type="dxa"/>
            <w:gridSpan w:val="2"/>
            <w:vAlign w:val="center"/>
          </w:tcPr>
          <w:p w:rsidR="004D7D8F" w:rsidRPr="00156C74"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0A31B9" w:rsidRDefault="004D7D8F"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CE4D40">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318"/>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Pr="00AC559D"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EF7D4A">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3866E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w:t>
            </w:r>
            <w:r>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eastAsia="ru-RU"/>
              </w:rPr>
              <w:t>осуществлени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взаимодействия с органами государственной власти субъекта Российской Федерации, органами местного самоуправления, </w:t>
            </w:r>
            <w:r w:rsidRPr="00C92ADC">
              <w:rPr>
                <w:rFonts w:ascii="Times New Roman" w:eastAsia="Times New Roman" w:hAnsi="Times New Roman" w:cs="Times New Roman"/>
                <w:sz w:val="24"/>
                <w:szCs w:val="24"/>
                <w:lang w:eastAsia="ru-RU"/>
              </w:rPr>
              <w:lastRenderedPageBreak/>
              <w:t>физическими и юридическими лицами по вопросам функционирования контрактной системы и ЕИС</w:t>
            </w:r>
            <w:r>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Default="004D7D8F"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865"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D7D8F" w:rsidRDefault="004D7D8F"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4D7D8F" w:rsidRPr="00C05472"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3185"/>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Pr="00AC559D"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EF7D4A">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3359DA" w:rsidRDefault="004D7D8F" w:rsidP="004843BF">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работы </w:t>
            </w:r>
            <w:r w:rsidRPr="009E0621">
              <w:rPr>
                <w:rFonts w:ascii="Times New Roman" w:eastAsia="Times New Roman" w:hAnsi="Times New Roman" w:cs="Times New Roman"/>
                <w:sz w:val="24"/>
                <w:szCs w:val="24"/>
                <w:lang w:eastAsia="ru-RU"/>
              </w:rPr>
              <w:t>по формированию предложений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УФК;</w:t>
            </w:r>
          </w:p>
        </w:tc>
        <w:tc>
          <w:tcPr>
            <w:tcW w:w="714"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B10FCA" w:rsidRDefault="004D7D8F"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D7D8F" w:rsidRDefault="004D7D8F"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4D7D8F" w:rsidRPr="00C05472"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1085"/>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Pr="00AC559D"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EF7D4A">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3359DA" w:rsidRDefault="004D7D8F"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информирования и консультирования по вопросам функционирования контрактной системы и ЕИС, оказания поддержки пользователям ЕИС;</w:t>
            </w:r>
          </w:p>
        </w:tc>
        <w:tc>
          <w:tcPr>
            <w:tcW w:w="714"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B10FCA" w:rsidRDefault="004D7D8F"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D7D8F" w:rsidRDefault="004D7D8F"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4D7D8F" w:rsidRPr="00C05472"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D513D3">
        <w:trPr>
          <w:gridAfter w:val="1"/>
          <w:wAfter w:w="30" w:type="dxa"/>
          <w:trHeight w:val="109"/>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Pr="00AC559D"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EF7D4A">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Pr="003359DA" w:rsidRDefault="004D7D8F"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обучения сотрудников структурных подразделений УФК в части применения методик и регламентов по работе в ЕИС, подготовленных центральным аппаратом Федерального казначейства, а также их ознакомление со </w:t>
            </w:r>
            <w:r w:rsidRPr="009E0621">
              <w:rPr>
                <w:rFonts w:ascii="Times New Roman" w:eastAsia="Times New Roman" w:hAnsi="Times New Roman" w:cs="Times New Roman"/>
                <w:sz w:val="24"/>
                <w:szCs w:val="24"/>
                <w:lang w:eastAsia="ru-RU"/>
              </w:rPr>
              <w:lastRenderedPageBreak/>
              <w:t>справочными материалами и разъяснениями центрального аппарата Федерального казначейства по вопросам функционирования контрактной системы;</w:t>
            </w:r>
          </w:p>
        </w:tc>
        <w:tc>
          <w:tcPr>
            <w:tcW w:w="714"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B10FCA" w:rsidRDefault="004D7D8F"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D7D8F" w:rsidRDefault="004D7D8F"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4D7D8F" w:rsidRPr="00C05472"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D513D3">
        <w:trPr>
          <w:gridAfter w:val="1"/>
          <w:wAfter w:w="30" w:type="dxa"/>
          <w:trHeight w:val="917"/>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Pr="00AC559D" w:rsidRDefault="004D7D8F" w:rsidP="00D513D3">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4D7D8F" w:rsidRPr="003359DA" w:rsidRDefault="004D7D8F" w:rsidP="00D513D3">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сбора, обобщения и систематизации типовых обращений по вопросам функционирования ЕИС и смежных систем на основании данных, поступивших из УФК, а также представление обобщенных обращений в центральный аппарат Федерального казначейства</w:t>
            </w:r>
            <w:r w:rsidRPr="009E0621">
              <w:rPr>
                <w:rFonts w:ascii="Times New Roman" w:eastAsia="Times New Roman" w:hAnsi="Times New Roman" w:cs="Times New Roman"/>
                <w:sz w:val="24"/>
                <w:szCs w:val="24"/>
                <w:vertAlign w:val="superscript"/>
                <w:lang w:eastAsia="ru-RU"/>
              </w:rPr>
              <w:footnoteReference w:id="5"/>
            </w:r>
            <w:r w:rsidRPr="009E0621">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B10FCA"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D513D3">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D7D8F" w:rsidRDefault="004D7D8F" w:rsidP="00D513D3">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D7D8F" w:rsidRDefault="004D7D8F" w:rsidP="00D513D3">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4D7D8F" w:rsidRPr="00C05472" w:rsidRDefault="004D7D8F" w:rsidP="00D513D3">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cantSplit/>
          <w:trHeight w:val="885"/>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Pr="00AC559D" w:rsidRDefault="004D7D8F" w:rsidP="00D513D3">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4D7D8F" w:rsidRPr="003359DA" w:rsidRDefault="004D7D8F" w:rsidP="00D513D3">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обобщения и анализа информации, поступающей из УФК, о массовых недостатках, ошибках (технологических, методологических, организационных) в функционировании контрактной системы и работе ЕИС, а также представлению обобщенных данных в центральный аппарат Федерального казначейства</w:t>
            </w:r>
            <w:r w:rsidRPr="00B10FCA">
              <w:rPr>
                <w:rFonts w:ascii="Times New Roman" w:eastAsia="Times New Roman" w:hAnsi="Times New Roman" w:cs="Times New Roman"/>
                <w:sz w:val="24"/>
                <w:szCs w:val="24"/>
                <w:vertAlign w:val="superscript"/>
                <w:lang w:eastAsia="ru-RU"/>
              </w:rPr>
              <w:footnoteReference w:id="6"/>
            </w:r>
            <w:r w:rsidRPr="00B10FCA">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B10FCA"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D513D3">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D7D8F" w:rsidRDefault="004D7D8F" w:rsidP="00D513D3">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D7D8F" w:rsidRDefault="004D7D8F" w:rsidP="00D513D3">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4D7D8F" w:rsidRPr="00C05472" w:rsidRDefault="004D7D8F" w:rsidP="00D513D3">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2303"/>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Pr="00AC559D" w:rsidRDefault="004D7D8F" w:rsidP="00D513D3">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10</w:t>
            </w:r>
          </w:p>
        </w:tc>
        <w:tc>
          <w:tcPr>
            <w:tcW w:w="4616" w:type="dxa"/>
            <w:gridSpan w:val="5"/>
            <w:vAlign w:val="center"/>
          </w:tcPr>
          <w:p w:rsidR="004D7D8F" w:rsidRPr="003359DA" w:rsidRDefault="004D7D8F" w:rsidP="00D513D3">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оперативного консультирования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Pr="00B10FCA">
              <w:rPr>
                <w:rFonts w:ascii="Times New Roman" w:eastAsia="Times New Roman" w:hAnsi="Times New Roman" w:cs="Times New Roman"/>
                <w:sz w:val="24"/>
                <w:szCs w:val="24"/>
                <w:vertAlign w:val="superscript"/>
                <w:lang w:eastAsia="ru-RU"/>
              </w:rPr>
              <w:footnoteReference w:id="7"/>
            </w:r>
            <w:r w:rsidRPr="00B10FCA">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B10FCA"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4D7D8F" w:rsidRDefault="004D7D8F" w:rsidP="00D513D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D513D3">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D7D8F" w:rsidRDefault="004D7D8F" w:rsidP="00D513D3">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D7D8F" w:rsidRDefault="004D7D8F" w:rsidP="00D513D3">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4D7D8F" w:rsidRPr="00C05472" w:rsidRDefault="004D7D8F" w:rsidP="00D513D3">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6E7451">
        <w:trPr>
          <w:gridAfter w:val="1"/>
          <w:wAfter w:w="30" w:type="dxa"/>
          <w:trHeight w:val="318"/>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Pr="00AC559D"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6B5D5A">
            <w:pPr>
              <w:jc w:val="center"/>
              <w:rPr>
                <w:rFonts w:ascii="Times New Roman" w:hAnsi="Times New Roman" w:cs="Times New Roman"/>
                <w:sz w:val="24"/>
                <w:szCs w:val="24"/>
              </w:rPr>
            </w:pPr>
            <w:r>
              <w:rPr>
                <w:rFonts w:ascii="Times New Roman" w:hAnsi="Times New Roman" w:cs="Times New Roman"/>
                <w:sz w:val="24"/>
                <w:szCs w:val="24"/>
              </w:rPr>
              <w:t>11</w:t>
            </w:r>
          </w:p>
        </w:tc>
        <w:tc>
          <w:tcPr>
            <w:tcW w:w="4616" w:type="dxa"/>
            <w:gridSpan w:val="5"/>
            <w:vAlign w:val="center"/>
          </w:tcPr>
          <w:p w:rsidR="004D7D8F" w:rsidRPr="003359DA" w:rsidRDefault="004D7D8F"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представления аналитических отчетов по запросам центрального аппарата Федерального казначейства</w:t>
            </w:r>
            <w:r w:rsidRPr="00B10FCA">
              <w:rPr>
                <w:rFonts w:ascii="Times New Roman" w:eastAsia="Times New Roman" w:hAnsi="Times New Roman" w:cs="Times New Roman"/>
                <w:sz w:val="24"/>
                <w:szCs w:val="24"/>
                <w:vertAlign w:val="superscript"/>
                <w:lang w:eastAsia="ru-RU"/>
              </w:rPr>
              <w:footnoteReference w:id="8"/>
            </w:r>
            <w:r w:rsidRPr="00B10FCA">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B10FCA" w:rsidRDefault="004D7D8F"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D7D8F" w:rsidRDefault="004D7D8F"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4D7D8F" w:rsidRPr="00C05472"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318"/>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Pr="00AC559D"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6B5D5A">
            <w:pPr>
              <w:jc w:val="center"/>
              <w:rPr>
                <w:rFonts w:ascii="Times New Roman" w:hAnsi="Times New Roman" w:cs="Times New Roman"/>
                <w:sz w:val="24"/>
                <w:szCs w:val="24"/>
              </w:rPr>
            </w:pPr>
            <w:r>
              <w:rPr>
                <w:rFonts w:ascii="Times New Roman" w:hAnsi="Times New Roman" w:cs="Times New Roman"/>
                <w:sz w:val="24"/>
                <w:szCs w:val="24"/>
              </w:rPr>
              <w:t>12</w:t>
            </w:r>
          </w:p>
        </w:tc>
        <w:tc>
          <w:tcPr>
            <w:tcW w:w="4616" w:type="dxa"/>
            <w:gridSpan w:val="5"/>
            <w:vAlign w:val="center"/>
          </w:tcPr>
          <w:p w:rsidR="004D7D8F" w:rsidRPr="003359DA" w:rsidRDefault="004D7D8F"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 xml:space="preserve">работы по осуществлению формирования предложений для центрального аппарата Федерального казначейства 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w:t>
            </w:r>
            <w:r w:rsidRPr="00B10FCA">
              <w:rPr>
                <w:rFonts w:ascii="Times New Roman" w:eastAsia="Times New Roman" w:hAnsi="Times New Roman" w:cs="Times New Roman"/>
                <w:sz w:val="24"/>
                <w:szCs w:val="24"/>
                <w:lang w:eastAsia="ru-RU"/>
              </w:rPr>
              <w:lastRenderedPageBreak/>
              <w:t>акты о контрактной системе в сфере закупок</w:t>
            </w:r>
            <w:r w:rsidRPr="00B10FCA">
              <w:rPr>
                <w:rFonts w:ascii="Times New Roman" w:eastAsia="Times New Roman" w:hAnsi="Times New Roman" w:cs="Times New Roman"/>
                <w:sz w:val="24"/>
                <w:szCs w:val="24"/>
                <w:vertAlign w:val="superscript"/>
                <w:lang w:eastAsia="ru-RU"/>
              </w:rPr>
              <w:footnoteReference w:id="9"/>
            </w:r>
            <w:r w:rsidRPr="00B10FCA">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B10FCA" w:rsidRDefault="004D7D8F"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D7D8F" w:rsidRDefault="004D7D8F"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4D7D8F" w:rsidRPr="00C05472"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Pr="00AC559D"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6B5D5A">
            <w:pPr>
              <w:jc w:val="center"/>
              <w:rPr>
                <w:rFonts w:ascii="Times New Roman" w:hAnsi="Times New Roman" w:cs="Times New Roman"/>
                <w:sz w:val="24"/>
                <w:szCs w:val="24"/>
              </w:rPr>
            </w:pPr>
            <w:r>
              <w:rPr>
                <w:rFonts w:ascii="Times New Roman" w:hAnsi="Times New Roman" w:cs="Times New Roman"/>
                <w:sz w:val="24"/>
                <w:szCs w:val="24"/>
              </w:rPr>
              <w:t>13</w:t>
            </w:r>
          </w:p>
        </w:tc>
        <w:tc>
          <w:tcPr>
            <w:tcW w:w="4616" w:type="dxa"/>
            <w:gridSpan w:val="5"/>
            <w:vAlign w:val="center"/>
          </w:tcPr>
          <w:p w:rsidR="004D7D8F" w:rsidRPr="003359DA" w:rsidRDefault="004D7D8F"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подготовки и распространения справочных и обучающих материалов, проведения семинаров и тренингов сотрудников УФК по работе в ЕИС, в том числе на основании методик, справочных и обучающих материалов центрального аппарата Федерального казначейства</w:t>
            </w:r>
            <w:r w:rsidRPr="00B10FCA">
              <w:rPr>
                <w:rFonts w:ascii="Times New Roman" w:eastAsia="Times New Roman" w:hAnsi="Times New Roman" w:cs="Times New Roman"/>
                <w:sz w:val="24"/>
                <w:szCs w:val="24"/>
                <w:vertAlign w:val="superscript"/>
                <w:lang w:eastAsia="ru-RU"/>
              </w:rPr>
              <w:footnoteReference w:id="10"/>
            </w:r>
            <w:r>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B10FCA" w:rsidRDefault="004D7D8F"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D7D8F" w:rsidRDefault="004D7D8F"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D7D8F" w:rsidRDefault="004D7D8F"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4D7D8F" w:rsidRPr="00C05472"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cantSplit/>
          <w:trHeight w:val="680"/>
        </w:trPr>
        <w:tc>
          <w:tcPr>
            <w:tcW w:w="807" w:type="dxa"/>
            <w:vMerge/>
          </w:tcPr>
          <w:p w:rsidR="004D7D8F" w:rsidRDefault="004D7D8F" w:rsidP="00CE4D40">
            <w:pPr>
              <w:jc w:val="center"/>
              <w:rPr>
                <w:rFonts w:ascii="Times New Roman" w:hAnsi="Times New Roman" w:cs="Times New Roman"/>
                <w:sz w:val="24"/>
                <w:szCs w:val="24"/>
              </w:rPr>
            </w:pPr>
          </w:p>
        </w:tc>
        <w:tc>
          <w:tcPr>
            <w:tcW w:w="826" w:type="dxa"/>
            <w:gridSpan w:val="3"/>
            <w:vAlign w:val="center"/>
          </w:tcPr>
          <w:p w:rsidR="004D7D8F" w:rsidRDefault="004D7D8F"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D7D8F" w:rsidRDefault="004D7D8F"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EF7D4A">
            <w:pPr>
              <w:jc w:val="center"/>
              <w:rPr>
                <w:rFonts w:ascii="Times New Roman" w:hAnsi="Times New Roman" w:cs="Times New Roman"/>
                <w:sz w:val="24"/>
                <w:szCs w:val="24"/>
              </w:rPr>
            </w:pPr>
            <w:r>
              <w:rPr>
                <w:rFonts w:ascii="Times New Roman" w:hAnsi="Times New Roman" w:cs="Times New Roman"/>
                <w:sz w:val="24"/>
                <w:szCs w:val="24"/>
              </w:rPr>
              <w:t>14</w:t>
            </w:r>
          </w:p>
        </w:tc>
        <w:tc>
          <w:tcPr>
            <w:tcW w:w="4616" w:type="dxa"/>
            <w:gridSpan w:val="5"/>
            <w:vAlign w:val="center"/>
          </w:tcPr>
          <w:p w:rsidR="004D7D8F" w:rsidRPr="0011599F" w:rsidRDefault="004D7D8F">
            <w:pPr>
              <w:jc w:val="both"/>
              <w:rPr>
                <w:rFonts w:ascii="Times New Roman" w:hAnsi="Times New Roman" w:cs="Times New Roman"/>
                <w:sz w:val="24"/>
                <w:szCs w:val="24"/>
              </w:rPr>
            </w:pPr>
            <w:r w:rsidRPr="003359D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11599F">
              <w:rPr>
                <w:rFonts w:ascii="Times New Roman" w:hAnsi="Times New Roman" w:cs="Times New Roman"/>
                <w:sz w:val="24"/>
                <w:szCs w:val="24"/>
              </w:rPr>
              <w:t xml:space="preserve"> направления деятельности</w:t>
            </w:r>
            <w:r w:rsidRPr="0011599F">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 xml:space="preserve"> </w:t>
            </w:r>
            <w:r w:rsidRPr="008B2F0D">
              <w:rPr>
                <w:rFonts w:ascii="Times New Roman" w:eastAsia="Times New Roman" w:hAnsi="Times New Roman" w:cs="Times New Roman"/>
                <w:sz w:val="24"/>
                <w:szCs w:val="24"/>
                <w:lang w:eastAsia="ru-RU"/>
              </w:rPr>
              <w:t>«Функционирование контрактной системы»</w:t>
            </w:r>
            <w:r>
              <w:rPr>
                <w:rFonts w:ascii="Times New Roman" w:eastAsia="Times New Roman" w:hAnsi="Times New Roman" w:cs="Times New Roman"/>
                <w:sz w:val="24"/>
                <w:szCs w:val="24"/>
                <w:lang w:eastAsia="ru-RU"/>
              </w:rPr>
              <w:t xml:space="preserve"> (далее – направление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 Классификатора рисков</w:t>
            </w:r>
            <w:r w:rsidRPr="008B2F0D">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AB1B59">
        <w:trPr>
          <w:gridAfter w:val="1"/>
          <w:wAfter w:w="30" w:type="dxa"/>
          <w:trHeight w:val="410"/>
        </w:trPr>
        <w:tc>
          <w:tcPr>
            <w:tcW w:w="807" w:type="dxa"/>
            <w:vMerge w:val="restart"/>
          </w:tcPr>
          <w:p w:rsidR="004D7D8F" w:rsidRPr="006A238A" w:rsidRDefault="004D7D8F" w:rsidP="00EB4EBF">
            <w:pPr>
              <w:jc w:val="center"/>
              <w:rPr>
                <w:rFonts w:ascii="Times New Roman" w:hAnsi="Times New Roman" w:cs="Times New Roman"/>
                <w:sz w:val="24"/>
                <w:szCs w:val="24"/>
              </w:rPr>
            </w:pPr>
            <w:r>
              <w:rPr>
                <w:rFonts w:ascii="Times New Roman" w:hAnsi="Times New Roman" w:cs="Times New Roman"/>
                <w:sz w:val="24"/>
                <w:szCs w:val="24"/>
              </w:rPr>
              <w:t>2</w:t>
            </w:r>
            <w:r w:rsidRPr="006A238A">
              <w:rPr>
                <w:rFonts w:ascii="Times New Roman" w:hAnsi="Times New Roman" w:cs="Times New Roman"/>
                <w:sz w:val="24"/>
                <w:szCs w:val="24"/>
                <w:lang w:val="en-US"/>
              </w:rPr>
              <w:t>.</w:t>
            </w:r>
          </w:p>
          <w:p w:rsidR="004D7D8F" w:rsidRPr="006A238A" w:rsidRDefault="004D7D8F" w:rsidP="00EB4EBF">
            <w:pPr>
              <w:jc w:val="center"/>
              <w:rPr>
                <w:rFonts w:ascii="Times New Roman" w:hAnsi="Times New Roman" w:cs="Times New Roman"/>
                <w:sz w:val="24"/>
                <w:szCs w:val="24"/>
              </w:rPr>
            </w:pPr>
          </w:p>
        </w:tc>
        <w:tc>
          <w:tcPr>
            <w:tcW w:w="13551" w:type="dxa"/>
            <w:gridSpan w:val="32"/>
            <w:vAlign w:val="center"/>
          </w:tcPr>
          <w:p w:rsidR="004D7D8F" w:rsidRPr="006A238A" w:rsidRDefault="004D7D8F" w:rsidP="00FC222E">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AB1B59">
        <w:trPr>
          <w:gridAfter w:val="1"/>
          <w:wAfter w:w="30" w:type="dxa"/>
          <w:trHeight w:val="318"/>
        </w:trPr>
        <w:tc>
          <w:tcPr>
            <w:tcW w:w="807" w:type="dxa"/>
            <w:vMerge/>
          </w:tcPr>
          <w:p w:rsidR="004D7D8F" w:rsidRDefault="004D7D8F" w:rsidP="00DC6E04">
            <w:pPr>
              <w:jc w:val="center"/>
              <w:rPr>
                <w:rFonts w:ascii="Times New Roman" w:hAnsi="Times New Roman" w:cs="Times New Roman"/>
                <w:sz w:val="24"/>
                <w:szCs w:val="24"/>
              </w:rPr>
            </w:pPr>
          </w:p>
        </w:tc>
        <w:tc>
          <w:tcPr>
            <w:tcW w:w="826" w:type="dxa"/>
            <w:gridSpan w:val="3"/>
            <w:vAlign w:val="center"/>
          </w:tcPr>
          <w:p w:rsidR="004D7D8F" w:rsidRDefault="004D7D8F" w:rsidP="00FC222E">
            <w:pPr>
              <w:jc w:val="center"/>
              <w:rPr>
                <w:rFonts w:ascii="Times New Roman" w:hAnsi="Times New Roman" w:cs="Times New Roman"/>
                <w:sz w:val="24"/>
                <w:szCs w:val="24"/>
              </w:rPr>
            </w:pPr>
            <w:r>
              <w:rPr>
                <w:rFonts w:ascii="Times New Roman" w:hAnsi="Times New Roman" w:cs="Times New Roman"/>
                <w:sz w:val="24"/>
                <w:szCs w:val="24"/>
              </w:rPr>
              <w:t>14</w:t>
            </w:r>
          </w:p>
        </w:tc>
        <w:tc>
          <w:tcPr>
            <w:tcW w:w="686" w:type="dxa"/>
            <w:gridSpan w:val="3"/>
            <w:vAlign w:val="center"/>
          </w:tcPr>
          <w:p w:rsidR="004D7D8F" w:rsidRDefault="004D7D8F" w:rsidP="00FC222E">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DC6E04">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Pr="0011599F" w:rsidRDefault="004D7D8F" w:rsidP="00C5610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XIV</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156C74" w:rsidRDefault="004D7D8F" w:rsidP="00DC6E04">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156C74" w:rsidRDefault="004D7D8F" w:rsidP="00DC6E04">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156C74" w:rsidRDefault="004D7D8F" w:rsidP="00DC6E04">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0A31B9" w:rsidRDefault="004D7D8F" w:rsidP="00DC6E04">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0A31B9" w:rsidRDefault="004D7D8F" w:rsidP="00DC6E04">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0A31B9" w:rsidRDefault="004D7D8F" w:rsidP="00DC6E04">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D7D8F" w:rsidTr="0089114C">
        <w:trPr>
          <w:gridAfter w:val="1"/>
          <w:wAfter w:w="30" w:type="dxa"/>
          <w:trHeight w:val="250"/>
        </w:trPr>
        <w:tc>
          <w:tcPr>
            <w:tcW w:w="14358" w:type="dxa"/>
            <w:gridSpan w:val="33"/>
          </w:tcPr>
          <w:p w:rsidR="004D7D8F" w:rsidRDefault="004D7D8F" w:rsidP="00C32D86">
            <w:pPr>
              <w:spacing w:line="276" w:lineRule="auto"/>
              <w:jc w:val="both"/>
            </w:pPr>
            <w:r w:rsidRPr="007D5217">
              <w:rPr>
                <w:rFonts w:ascii="Times New Roman" w:eastAsia="Times New Roman" w:hAnsi="Times New Roman" w:cs="Times New Roman"/>
                <w:b/>
                <w:sz w:val="24"/>
                <w:szCs w:val="24"/>
                <w:u w:val="single"/>
                <w:lang w:eastAsia="ru-RU"/>
              </w:rPr>
              <w:lastRenderedPageBreak/>
              <w:t>Направление деятельности:</w:t>
            </w:r>
            <w:r w:rsidRPr="007D5217">
              <w:rPr>
                <w:rFonts w:ascii="Times New Roman" w:eastAsia="Times New Roman" w:hAnsi="Times New Roman" w:cs="Times New Roman"/>
                <w:b/>
                <w:sz w:val="24"/>
                <w:szCs w:val="24"/>
                <w:lang w:eastAsia="ru-RU"/>
              </w:rPr>
              <w:t xml:space="preserve"> </w:t>
            </w:r>
            <w:r w:rsidRPr="007D5217">
              <w:rPr>
                <w:rFonts w:ascii="Times New Roman" w:eastAsia="Times New Roman" w:hAnsi="Times New Roman" w:cs="Times New Roman"/>
                <w:b/>
                <w:sz w:val="24"/>
                <w:szCs w:val="24"/>
                <w:lang w:val="en-US" w:eastAsia="ru-RU"/>
              </w:rPr>
              <w:t>XV</w:t>
            </w:r>
            <w:r w:rsidRPr="007D521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7D5217">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4D7D8F" w:rsidTr="0089114C">
        <w:trPr>
          <w:gridAfter w:val="1"/>
          <w:wAfter w:w="30" w:type="dxa"/>
          <w:trHeight w:val="426"/>
        </w:trPr>
        <w:tc>
          <w:tcPr>
            <w:tcW w:w="807" w:type="dxa"/>
            <w:vMerge w:val="restart"/>
          </w:tcPr>
          <w:p w:rsidR="004D7D8F" w:rsidRDefault="004D7D8F">
            <w:pPr>
              <w:jc w:val="center"/>
              <w:rPr>
                <w:rFonts w:ascii="Times New Roman" w:hAnsi="Times New Roman"/>
                <w:sz w:val="24"/>
                <w:szCs w:val="24"/>
              </w:rPr>
            </w:pPr>
            <w:r>
              <w:rPr>
                <w:rFonts w:ascii="Times New Roman" w:hAnsi="Times New Roman"/>
                <w:sz w:val="24"/>
                <w:szCs w:val="24"/>
              </w:rPr>
              <w:t>1.</w:t>
            </w:r>
          </w:p>
        </w:tc>
        <w:tc>
          <w:tcPr>
            <w:tcW w:w="13551" w:type="dxa"/>
            <w:gridSpan w:val="32"/>
            <w:vAlign w:val="center"/>
          </w:tcPr>
          <w:p w:rsidR="004D7D8F" w:rsidRDefault="004D7D8F" w:rsidP="00DE53EF">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внедрения технологических регламентов в составе информационных систем (далее – ИС):</w:t>
            </w:r>
          </w:p>
        </w:tc>
      </w:tr>
      <w:tr w:rsidR="004D7D8F" w:rsidTr="00AB1B59">
        <w:trPr>
          <w:gridAfter w:val="1"/>
          <w:wAfter w:w="30" w:type="dxa"/>
          <w:trHeight w:val="825"/>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отсутствие рабочей группы по внедрению технологического регламента;</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1472"/>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2</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1223"/>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3</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 в эксплуатацию, установленных Федеральным казначейством;</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cantSplit/>
          <w:trHeight w:val="955"/>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4</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714" w:type="dxa"/>
            <w:gridSpan w:val="2"/>
            <w:vAlign w:val="center"/>
          </w:tcPr>
          <w:p w:rsidR="004D7D8F"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rsidR="004D7D8F" w:rsidRPr="000A31B9" w:rsidRDefault="004D7D8F"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AB1B59">
        <w:trPr>
          <w:gridAfter w:val="1"/>
          <w:wAfter w:w="30" w:type="dxa"/>
          <w:trHeight w:val="953"/>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5</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утверждения внутренних локальных актов по внедрению технологического регламента;</w:t>
            </w:r>
          </w:p>
        </w:tc>
        <w:tc>
          <w:tcPr>
            <w:tcW w:w="714"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6</w:t>
            </w:r>
          </w:p>
        </w:tc>
        <w:tc>
          <w:tcPr>
            <w:tcW w:w="4616" w:type="dxa"/>
            <w:gridSpan w:val="5"/>
            <w:vAlign w:val="center"/>
          </w:tcPr>
          <w:p w:rsidR="004D7D8F" w:rsidRDefault="004D7D8F">
            <w:pPr>
              <w:jc w:val="both"/>
              <w:rPr>
                <w:rFonts w:ascii="Times New Roman" w:hAnsi="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Классификатора рисков</w:t>
            </w:r>
            <w:r>
              <w:rPr>
                <w:rFonts w:ascii="Times New Roman" w:hAnsi="Times New Roman"/>
                <w:bCs/>
                <w:sz w:val="24"/>
                <w:szCs w:val="24"/>
              </w:rPr>
              <w:t>.</w:t>
            </w:r>
          </w:p>
        </w:tc>
        <w:tc>
          <w:tcPr>
            <w:tcW w:w="714" w:type="dxa"/>
            <w:gridSpan w:val="2"/>
            <w:vAlign w:val="center"/>
          </w:tcPr>
          <w:p w:rsidR="004D7D8F" w:rsidRPr="006F2530"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D7D8F" w:rsidRPr="006F2530" w:rsidRDefault="004D7D8F" w:rsidP="00DC6E04">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65"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val="restart"/>
          </w:tcPr>
          <w:p w:rsidR="004D7D8F" w:rsidRDefault="004D7D8F" w:rsidP="006E7451">
            <w:pPr>
              <w:jc w:val="center"/>
              <w:rPr>
                <w:rFonts w:ascii="Times New Roman" w:hAnsi="Times New Roman"/>
                <w:sz w:val="24"/>
                <w:szCs w:val="24"/>
              </w:rPr>
            </w:pPr>
            <w:r>
              <w:rPr>
                <w:rFonts w:ascii="Times New Roman" w:hAnsi="Times New Roman"/>
                <w:sz w:val="24"/>
                <w:szCs w:val="24"/>
              </w:rPr>
              <w:lastRenderedPageBreak/>
              <w:t>2.</w:t>
            </w:r>
          </w:p>
        </w:tc>
        <w:tc>
          <w:tcPr>
            <w:tcW w:w="13551" w:type="dxa"/>
            <w:gridSpan w:val="32"/>
            <w:vAlign w:val="center"/>
          </w:tcPr>
          <w:p w:rsidR="004D7D8F" w:rsidRDefault="004D7D8F" w:rsidP="00DE53EF">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приведения рабочих процессов УФК в соответствие с новыми версиями утвержденных технологических регламентов:</w:t>
            </w:r>
          </w:p>
        </w:tc>
      </w:tr>
      <w:tr w:rsidR="004D7D8F" w:rsidTr="0089114C">
        <w:trPr>
          <w:gridAfter w:val="1"/>
          <w:wAfter w:w="30" w:type="dxa"/>
          <w:trHeight w:val="680"/>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sz w:val="24"/>
                <w:szCs w:val="24"/>
              </w:rPr>
              <w:t>2</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работы по взаимодействию со службой сопровождения ИС в части реализации технологических процессов Федерального казначейства;</w:t>
            </w:r>
          </w:p>
        </w:tc>
        <w:tc>
          <w:tcPr>
            <w:tcW w:w="714" w:type="dxa"/>
            <w:gridSpan w:val="2"/>
            <w:vAlign w:val="center"/>
          </w:tcPr>
          <w:p w:rsidR="004D7D8F"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rsidR="004D7D8F" w:rsidRPr="000A31B9" w:rsidRDefault="004D7D8F"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Pr="000A31B9" w:rsidRDefault="004D7D8F"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2</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2</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cantSplit/>
          <w:trHeight w:val="680"/>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2</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3</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сопровождения и технического обслуживания ИС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2</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4</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w:t>
            </w:r>
            <w:r>
              <w:rPr>
                <w:rFonts w:ascii="Times New Roman" w:hAnsi="Times New Roman"/>
                <w:sz w:val="24"/>
                <w:szCs w:val="24"/>
              </w:rPr>
              <w:lastRenderedPageBreak/>
              <w:t>исполнения технологических регламентов;</w:t>
            </w:r>
          </w:p>
        </w:tc>
        <w:tc>
          <w:tcPr>
            <w:tcW w:w="714" w:type="dxa"/>
            <w:gridSpan w:val="2"/>
            <w:vAlign w:val="center"/>
          </w:tcPr>
          <w:p w:rsidR="004D7D8F"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lastRenderedPageBreak/>
              <w:t>Х</w:t>
            </w:r>
          </w:p>
        </w:tc>
        <w:tc>
          <w:tcPr>
            <w:tcW w:w="760" w:type="dxa"/>
            <w:gridSpan w:val="2"/>
            <w:vAlign w:val="center"/>
          </w:tcPr>
          <w:p w:rsidR="004D7D8F" w:rsidRPr="000A31B9" w:rsidRDefault="004D7D8F"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Pr="000A31B9" w:rsidRDefault="004D7D8F"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5</w:t>
            </w:r>
          </w:p>
        </w:tc>
        <w:tc>
          <w:tcPr>
            <w:tcW w:w="4616" w:type="dxa"/>
            <w:gridSpan w:val="5"/>
            <w:vAlign w:val="center"/>
          </w:tcPr>
          <w:p w:rsidR="004D7D8F" w:rsidRDefault="004D7D8F">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DC6E04">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0A31B9" w:rsidRDefault="004D7D8F"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0A31B9" w:rsidRDefault="004D7D8F"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DC6E04">
            <w:pPr>
              <w:jc w:val="center"/>
            </w:pPr>
            <w:r w:rsidRPr="00643310">
              <w:rPr>
                <w:rFonts w:ascii="Times New Roman" w:hAnsi="Times New Roman" w:cs="Times New Roman"/>
                <w:sz w:val="24"/>
                <w:szCs w:val="24"/>
              </w:rPr>
              <w:t>низкий</w:t>
            </w:r>
          </w:p>
        </w:tc>
      </w:tr>
      <w:tr w:rsidR="004D7D8F" w:rsidTr="0089114C">
        <w:trPr>
          <w:gridAfter w:val="1"/>
          <w:wAfter w:w="30" w:type="dxa"/>
          <w:trHeight w:val="428"/>
        </w:trPr>
        <w:tc>
          <w:tcPr>
            <w:tcW w:w="807" w:type="dxa"/>
            <w:vMerge w:val="restart"/>
          </w:tcPr>
          <w:p w:rsidR="004D7D8F" w:rsidRDefault="004D7D8F">
            <w:pPr>
              <w:jc w:val="center"/>
              <w:rPr>
                <w:rFonts w:ascii="Times New Roman" w:hAnsi="Times New Roman"/>
                <w:sz w:val="24"/>
                <w:szCs w:val="24"/>
              </w:rPr>
            </w:pPr>
            <w:r>
              <w:rPr>
                <w:rFonts w:ascii="Times New Roman" w:hAnsi="Times New Roman"/>
                <w:sz w:val="24"/>
                <w:szCs w:val="24"/>
              </w:rPr>
              <w:t>3.</w:t>
            </w:r>
          </w:p>
        </w:tc>
        <w:tc>
          <w:tcPr>
            <w:tcW w:w="13551" w:type="dxa"/>
            <w:gridSpan w:val="32"/>
            <w:vAlign w:val="center"/>
          </w:tcPr>
          <w:p w:rsidR="004D7D8F" w:rsidRDefault="004D7D8F" w:rsidP="00DE53EF">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контроля за соответствием нового (доработанного) программного обеспечения функциональным требованиям:</w:t>
            </w:r>
          </w:p>
        </w:tc>
      </w:tr>
      <w:tr w:rsidR="004D7D8F" w:rsidTr="0089114C">
        <w:trPr>
          <w:gridAfter w:val="1"/>
          <w:wAfter w:w="30" w:type="dxa"/>
          <w:trHeight w:val="680"/>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sz w:val="24"/>
                <w:szCs w:val="24"/>
              </w:rPr>
              <w:t>3</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3</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2</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w:t>
            </w:r>
            <w:r>
              <w:rPr>
                <w:rFonts w:ascii="Times New Roman" w:hAnsi="Times New Roman"/>
                <w:sz w:val="24"/>
                <w:szCs w:val="24"/>
              </w:rPr>
              <w:t>порядка осуществления формирования функциональных требований по изменению ИС, регистрации обращений, инцидентов и заявок на доработку ИС;</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5C2D8D">
        <w:trPr>
          <w:gridAfter w:val="1"/>
          <w:wAfter w:w="30" w:type="dxa"/>
          <w:trHeight w:val="743"/>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4D7D8F" w:rsidRDefault="004D7D8F">
            <w:pPr>
              <w:jc w:val="both"/>
              <w:rPr>
                <w:rFonts w:ascii="Times New Roman" w:hAnsi="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DC6E04">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0A31B9" w:rsidRDefault="004D7D8F"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0A31B9" w:rsidRDefault="004D7D8F"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DC6E04">
            <w:pPr>
              <w:jc w:val="center"/>
            </w:pPr>
            <w:r w:rsidRPr="00643310">
              <w:rPr>
                <w:rFonts w:ascii="Times New Roman" w:hAnsi="Times New Roman" w:cs="Times New Roman"/>
                <w:sz w:val="24"/>
                <w:szCs w:val="24"/>
              </w:rPr>
              <w:t>низкий</w:t>
            </w:r>
          </w:p>
        </w:tc>
      </w:tr>
      <w:tr w:rsidR="004D7D8F" w:rsidTr="005C2D8D">
        <w:trPr>
          <w:gridAfter w:val="1"/>
          <w:wAfter w:w="30" w:type="dxa"/>
          <w:cantSplit/>
          <w:trHeight w:val="753"/>
        </w:trPr>
        <w:tc>
          <w:tcPr>
            <w:tcW w:w="807" w:type="dxa"/>
            <w:vMerge w:val="restart"/>
          </w:tcPr>
          <w:p w:rsidR="004D7D8F" w:rsidRDefault="004D7D8F" w:rsidP="005C2D8D">
            <w:pPr>
              <w:jc w:val="center"/>
              <w:rPr>
                <w:rFonts w:ascii="Times New Roman" w:hAnsi="Times New Roman"/>
                <w:sz w:val="24"/>
                <w:szCs w:val="24"/>
              </w:rPr>
            </w:pPr>
            <w:r>
              <w:rPr>
                <w:rFonts w:ascii="Times New Roman" w:hAnsi="Times New Roman"/>
                <w:sz w:val="24"/>
                <w:szCs w:val="24"/>
              </w:rPr>
              <w:t>4.</w:t>
            </w:r>
          </w:p>
        </w:tc>
        <w:tc>
          <w:tcPr>
            <w:tcW w:w="13551" w:type="dxa"/>
            <w:gridSpan w:val="32"/>
            <w:vAlign w:val="center"/>
          </w:tcPr>
          <w:p w:rsidR="004D7D8F" w:rsidRDefault="004D7D8F" w:rsidP="00DE53EF">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формирования и передачи оперативной информации в систему ключевых показателей эффективности исполнения бюджетов бюджетной системы Российской Федерации (далее - система КПЭ):</w:t>
            </w:r>
          </w:p>
        </w:tc>
      </w:tr>
      <w:tr w:rsidR="004D7D8F" w:rsidTr="00AB1B59">
        <w:trPr>
          <w:gridAfter w:val="1"/>
          <w:wAfter w:w="30" w:type="dxa"/>
          <w:trHeight w:val="1986"/>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необеспечение подготовительных технологических процессов для формирования отчетов по ключевым показателям эффективности (далее - отчеты КПЭ) и контроля своевременности формирования подготовительных проверочных отчетов;</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743"/>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2</w:t>
            </w:r>
          </w:p>
        </w:tc>
        <w:tc>
          <w:tcPr>
            <w:tcW w:w="4616" w:type="dxa"/>
            <w:gridSpan w:val="5"/>
            <w:vAlign w:val="center"/>
          </w:tcPr>
          <w:p w:rsidR="004D7D8F" w:rsidRDefault="004D7D8F" w:rsidP="00144AAB">
            <w:pPr>
              <w:jc w:val="both"/>
              <w:rPr>
                <w:rFonts w:ascii="Times New Roman" w:hAnsi="Times New Roman" w:cs="Times New Roman"/>
                <w:sz w:val="24"/>
                <w:szCs w:val="24"/>
              </w:rPr>
            </w:pPr>
            <w:r>
              <w:rPr>
                <w:rFonts w:ascii="Times New Roman" w:hAnsi="Times New Roman"/>
                <w:sz w:val="24"/>
                <w:szCs w:val="24"/>
              </w:rPr>
              <w:t>несвоевременное предоставление отчетов КПЭ, в том числе отчетов КПЭ с коррекцией;</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6E7451">
        <w:trPr>
          <w:gridAfter w:val="1"/>
          <w:wAfter w:w="30" w:type="dxa"/>
          <w:trHeight w:val="2123"/>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3</w:t>
            </w:r>
          </w:p>
        </w:tc>
        <w:tc>
          <w:tcPr>
            <w:tcW w:w="4616" w:type="dxa"/>
            <w:gridSpan w:val="5"/>
            <w:vAlign w:val="center"/>
          </w:tcPr>
          <w:p w:rsidR="004D7D8F" w:rsidRDefault="004D7D8F" w:rsidP="00DC6E04">
            <w:pPr>
              <w:jc w:val="both"/>
              <w:rPr>
                <w:rFonts w:ascii="Times New Roman" w:hAnsi="Times New Roman" w:cs="Times New Roman"/>
                <w:sz w:val="24"/>
                <w:szCs w:val="24"/>
              </w:rPr>
            </w:pPr>
            <w:r>
              <w:rPr>
                <w:rFonts w:ascii="Times New Roman" w:hAnsi="Times New Roman"/>
                <w:sz w:val="24"/>
                <w:szCs w:val="24"/>
              </w:rPr>
              <w:t>отсутствие мониторинга загрузки данных в систему КПЭ, не доведение квитков о прохождении логического контроля до соответствующего структурного подразделения УФК для внесения исправлений в учетные или справочные данные;</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6E7451">
        <w:trPr>
          <w:gridAfter w:val="1"/>
          <w:wAfter w:w="30" w:type="dxa"/>
          <w:trHeight w:val="835"/>
        </w:trPr>
        <w:tc>
          <w:tcPr>
            <w:tcW w:w="807" w:type="dxa"/>
            <w:vMerge/>
          </w:tcPr>
          <w:p w:rsidR="004D7D8F" w:rsidRDefault="004D7D8F" w:rsidP="00DC6E04">
            <w:pPr>
              <w:jc w:val="center"/>
              <w:rPr>
                <w:rFonts w:ascii="Times New Roman" w:hAnsi="Times New Roman"/>
                <w:sz w:val="24"/>
                <w:szCs w:val="24"/>
              </w:rPr>
            </w:pPr>
          </w:p>
        </w:tc>
        <w:tc>
          <w:tcPr>
            <w:tcW w:w="826" w:type="dxa"/>
            <w:gridSpan w:val="3"/>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rsidR="004D7D8F" w:rsidRDefault="004D7D8F" w:rsidP="00DC6E04">
            <w:pPr>
              <w:jc w:val="center"/>
              <w:rPr>
                <w:rFonts w:ascii="Times New Roman" w:hAnsi="Times New Roman"/>
                <w:sz w:val="24"/>
                <w:szCs w:val="24"/>
              </w:rPr>
            </w:pPr>
            <w:r>
              <w:rPr>
                <w:rFonts w:ascii="Times New Roman" w:hAnsi="Times New Roman"/>
                <w:sz w:val="24"/>
                <w:szCs w:val="24"/>
              </w:rPr>
              <w:t>4</w:t>
            </w:r>
          </w:p>
        </w:tc>
        <w:tc>
          <w:tcPr>
            <w:tcW w:w="4616" w:type="dxa"/>
            <w:gridSpan w:val="5"/>
            <w:vAlign w:val="center"/>
          </w:tcPr>
          <w:p w:rsidR="004D7D8F" w:rsidRDefault="004D7D8F">
            <w:pPr>
              <w:jc w:val="both"/>
              <w:rPr>
                <w:rFonts w:ascii="Times New Roman" w:hAnsi="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Pr="000A31B9" w:rsidRDefault="004D7D8F"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DC6E04">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0A31B9" w:rsidRDefault="004D7D8F"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0A31B9" w:rsidRDefault="004D7D8F"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DC6E04">
            <w:pPr>
              <w:jc w:val="center"/>
            </w:pPr>
            <w:r w:rsidRPr="00643310">
              <w:rPr>
                <w:rFonts w:ascii="Times New Roman" w:hAnsi="Times New Roman" w:cs="Times New Roman"/>
                <w:sz w:val="24"/>
                <w:szCs w:val="24"/>
              </w:rPr>
              <w:t>низкий</w:t>
            </w:r>
          </w:p>
        </w:tc>
      </w:tr>
      <w:tr w:rsidR="004D7D8F" w:rsidTr="006E7451">
        <w:trPr>
          <w:gridAfter w:val="1"/>
          <w:wAfter w:w="30" w:type="dxa"/>
          <w:trHeight w:val="743"/>
        </w:trPr>
        <w:tc>
          <w:tcPr>
            <w:tcW w:w="807" w:type="dxa"/>
            <w:vMerge w:val="restart"/>
          </w:tcPr>
          <w:p w:rsidR="004D7D8F" w:rsidRDefault="004D7D8F" w:rsidP="00DC6E04">
            <w:pPr>
              <w:spacing w:line="220" w:lineRule="atLeast"/>
              <w:jc w:val="center"/>
              <w:rPr>
                <w:rFonts w:ascii="Times New Roman" w:hAnsi="Times New Roman"/>
                <w:sz w:val="24"/>
                <w:szCs w:val="24"/>
              </w:rPr>
            </w:pPr>
            <w:r>
              <w:rPr>
                <w:rFonts w:ascii="Times New Roman" w:hAnsi="Times New Roman"/>
                <w:sz w:val="24"/>
                <w:szCs w:val="24"/>
              </w:rPr>
              <w:t>5.</w:t>
            </w:r>
          </w:p>
          <w:p w:rsidR="004D7D8F" w:rsidRDefault="004D7D8F" w:rsidP="00DC6E04">
            <w:pPr>
              <w:spacing w:line="220" w:lineRule="atLeast"/>
              <w:jc w:val="center"/>
              <w:rPr>
                <w:rFonts w:ascii="Times New Roman" w:hAnsi="Times New Roman"/>
                <w:sz w:val="24"/>
                <w:szCs w:val="24"/>
              </w:rPr>
            </w:pPr>
          </w:p>
        </w:tc>
        <w:tc>
          <w:tcPr>
            <w:tcW w:w="13551" w:type="dxa"/>
            <w:gridSpan w:val="32"/>
            <w:vAlign w:val="center"/>
          </w:tcPr>
          <w:p w:rsidR="004D7D8F" w:rsidRDefault="004D7D8F" w:rsidP="00DE53EF">
            <w:pPr>
              <w:shd w:val="clear" w:color="auto" w:fill="FFFFFF"/>
              <w:tabs>
                <w:tab w:val="left" w:pos="0"/>
                <w:tab w:val="left" w:pos="1440"/>
              </w:tabs>
              <w:spacing w:line="220" w:lineRule="atLeast"/>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представления в Федеральное казначейство ответов на запрашиваемую информацию в части обеспечения технологической деятельности УФК:</w:t>
            </w:r>
          </w:p>
        </w:tc>
      </w:tr>
      <w:tr w:rsidR="004D7D8F" w:rsidTr="0089114C">
        <w:trPr>
          <w:gridAfter w:val="1"/>
          <w:wAfter w:w="30" w:type="dxa"/>
          <w:trHeight w:val="680"/>
        </w:trPr>
        <w:tc>
          <w:tcPr>
            <w:tcW w:w="807" w:type="dxa"/>
            <w:vMerge/>
          </w:tcPr>
          <w:p w:rsidR="004D7D8F" w:rsidRDefault="004D7D8F" w:rsidP="00DC6E04">
            <w:pPr>
              <w:spacing w:line="220" w:lineRule="atLeast"/>
              <w:jc w:val="center"/>
              <w:rPr>
                <w:rFonts w:ascii="Times New Roman" w:hAnsi="Times New Roman"/>
                <w:sz w:val="24"/>
                <w:szCs w:val="24"/>
              </w:rPr>
            </w:pPr>
          </w:p>
        </w:tc>
        <w:tc>
          <w:tcPr>
            <w:tcW w:w="826" w:type="dxa"/>
            <w:gridSpan w:val="3"/>
            <w:vAlign w:val="center"/>
          </w:tcPr>
          <w:p w:rsidR="004D7D8F" w:rsidRDefault="004D7D8F" w:rsidP="00DC6E04">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pPr>
              <w:spacing w:line="220" w:lineRule="atLeast"/>
              <w:jc w:val="center"/>
              <w:rPr>
                <w:rFonts w:ascii="Times New Roman" w:hAnsi="Times New Roman" w:cs="Times New Roman"/>
                <w:sz w:val="24"/>
                <w:szCs w:val="24"/>
              </w:rPr>
            </w:pPr>
            <w:r>
              <w:rPr>
                <w:rFonts w:ascii="Times New Roman" w:hAnsi="Times New Roman"/>
                <w:sz w:val="24"/>
                <w:szCs w:val="24"/>
              </w:rPr>
              <w:t>5</w:t>
            </w:r>
          </w:p>
        </w:tc>
        <w:tc>
          <w:tcPr>
            <w:tcW w:w="753" w:type="dxa"/>
            <w:gridSpan w:val="4"/>
            <w:vAlign w:val="center"/>
          </w:tcPr>
          <w:p w:rsidR="004D7D8F" w:rsidRDefault="004D7D8F" w:rsidP="00DC6E04">
            <w:pPr>
              <w:spacing w:line="220" w:lineRule="atLeast"/>
              <w:jc w:val="center"/>
              <w:rPr>
                <w:rFonts w:ascii="Times New Roman" w:hAnsi="Times New Roman" w:cs="Times New Roman"/>
                <w:sz w:val="24"/>
                <w:szCs w:val="24"/>
              </w:rPr>
            </w:pPr>
            <w:r>
              <w:rPr>
                <w:rFonts w:ascii="Times New Roman" w:hAnsi="Times New Roman"/>
                <w:sz w:val="24"/>
                <w:szCs w:val="24"/>
              </w:rPr>
              <w:t>1</w:t>
            </w:r>
          </w:p>
        </w:tc>
        <w:tc>
          <w:tcPr>
            <w:tcW w:w="4616" w:type="dxa"/>
            <w:gridSpan w:val="5"/>
            <w:vAlign w:val="center"/>
          </w:tcPr>
          <w:p w:rsidR="004D7D8F" w:rsidRDefault="004D7D8F" w:rsidP="00DC6E04">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представление в Федеральное казначейство протоколов предварительных испытаний, опытной эксплуатации, приемочных испытаний ИС ФК;</w:t>
            </w:r>
          </w:p>
        </w:tc>
        <w:tc>
          <w:tcPr>
            <w:tcW w:w="714"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Pr="000A31B9" w:rsidRDefault="004D7D8F" w:rsidP="000A31B9">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0A31B9" w:rsidRDefault="004D7D8F" w:rsidP="000A31B9">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DC6E04">
            <w:pPr>
              <w:spacing w:line="220" w:lineRule="atLeast"/>
              <w:jc w:val="center"/>
              <w:rPr>
                <w:rFonts w:ascii="Times New Roman" w:hAnsi="Times New Roman"/>
                <w:sz w:val="24"/>
                <w:szCs w:val="24"/>
              </w:rPr>
            </w:pPr>
          </w:p>
        </w:tc>
        <w:tc>
          <w:tcPr>
            <w:tcW w:w="826" w:type="dxa"/>
            <w:gridSpan w:val="3"/>
            <w:vAlign w:val="center"/>
          </w:tcPr>
          <w:p w:rsidR="004D7D8F" w:rsidRDefault="004D7D8F" w:rsidP="00DC6E04">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spacing w:line="220" w:lineRule="atLeast"/>
              <w:jc w:val="center"/>
              <w:rPr>
                <w:rFonts w:ascii="Times New Roman" w:hAnsi="Times New Roman" w:cs="Times New Roman"/>
                <w:sz w:val="24"/>
                <w:szCs w:val="24"/>
              </w:rPr>
            </w:pPr>
            <w:r>
              <w:rPr>
                <w:rFonts w:ascii="Times New Roman" w:hAnsi="Times New Roman"/>
                <w:sz w:val="24"/>
                <w:szCs w:val="24"/>
              </w:rPr>
              <w:t>5</w:t>
            </w:r>
          </w:p>
        </w:tc>
        <w:tc>
          <w:tcPr>
            <w:tcW w:w="753" w:type="dxa"/>
            <w:gridSpan w:val="4"/>
            <w:vAlign w:val="center"/>
          </w:tcPr>
          <w:p w:rsidR="004D7D8F" w:rsidRDefault="004D7D8F" w:rsidP="00DC6E04">
            <w:pPr>
              <w:spacing w:line="220" w:lineRule="atLeast"/>
              <w:jc w:val="center"/>
              <w:rPr>
                <w:rFonts w:ascii="Times New Roman" w:hAnsi="Times New Roman" w:cs="Times New Roman"/>
                <w:sz w:val="24"/>
                <w:szCs w:val="24"/>
              </w:rPr>
            </w:pPr>
            <w:r>
              <w:rPr>
                <w:rFonts w:ascii="Times New Roman" w:hAnsi="Times New Roman"/>
                <w:sz w:val="24"/>
                <w:szCs w:val="24"/>
              </w:rPr>
              <w:t>2</w:t>
            </w:r>
          </w:p>
        </w:tc>
        <w:tc>
          <w:tcPr>
            <w:tcW w:w="4616" w:type="dxa"/>
            <w:gridSpan w:val="5"/>
            <w:vAlign w:val="center"/>
          </w:tcPr>
          <w:p w:rsidR="004D7D8F" w:rsidRDefault="004D7D8F" w:rsidP="00DC6E04">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предоставление в Федеральное казначейство ответов на указания Федерального казначейства в части технологической регламентации;</w:t>
            </w:r>
          </w:p>
        </w:tc>
        <w:tc>
          <w:tcPr>
            <w:tcW w:w="714" w:type="dxa"/>
            <w:gridSpan w:val="2"/>
            <w:vAlign w:val="center"/>
          </w:tcPr>
          <w:p w:rsidR="004D7D8F"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rsidR="004D7D8F" w:rsidRPr="000A31B9" w:rsidRDefault="004D7D8F" w:rsidP="000A31B9">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Pr="000A31B9" w:rsidRDefault="004D7D8F" w:rsidP="000A31B9">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6E7451">
        <w:trPr>
          <w:gridAfter w:val="1"/>
          <w:wAfter w:w="30" w:type="dxa"/>
          <w:trHeight w:val="376"/>
        </w:trPr>
        <w:tc>
          <w:tcPr>
            <w:tcW w:w="807" w:type="dxa"/>
            <w:vMerge/>
          </w:tcPr>
          <w:p w:rsidR="004D7D8F" w:rsidRDefault="004D7D8F" w:rsidP="00DC6E04">
            <w:pPr>
              <w:spacing w:line="220" w:lineRule="atLeast"/>
              <w:jc w:val="center"/>
              <w:rPr>
                <w:rFonts w:ascii="Times New Roman" w:hAnsi="Times New Roman"/>
                <w:sz w:val="24"/>
                <w:szCs w:val="24"/>
              </w:rPr>
            </w:pPr>
          </w:p>
        </w:tc>
        <w:tc>
          <w:tcPr>
            <w:tcW w:w="826" w:type="dxa"/>
            <w:gridSpan w:val="3"/>
            <w:vAlign w:val="center"/>
          </w:tcPr>
          <w:p w:rsidR="004D7D8F" w:rsidRDefault="004D7D8F" w:rsidP="00DC6E04">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D7D8F" w:rsidRDefault="004D7D8F" w:rsidP="00DC6E04">
            <w:pPr>
              <w:spacing w:line="220" w:lineRule="atLeast"/>
              <w:jc w:val="center"/>
              <w:rPr>
                <w:rFonts w:ascii="Times New Roman" w:hAnsi="Times New Roman" w:cs="Times New Roman"/>
                <w:sz w:val="24"/>
                <w:szCs w:val="24"/>
              </w:rPr>
            </w:pPr>
            <w:r>
              <w:rPr>
                <w:rFonts w:ascii="Times New Roman" w:hAnsi="Times New Roman"/>
                <w:sz w:val="24"/>
                <w:szCs w:val="24"/>
              </w:rPr>
              <w:t>5</w:t>
            </w:r>
          </w:p>
        </w:tc>
        <w:tc>
          <w:tcPr>
            <w:tcW w:w="753" w:type="dxa"/>
            <w:gridSpan w:val="4"/>
            <w:vAlign w:val="center"/>
          </w:tcPr>
          <w:p w:rsidR="004D7D8F" w:rsidRDefault="004D7D8F" w:rsidP="00DC6E04">
            <w:pPr>
              <w:spacing w:line="220" w:lineRule="atLeast"/>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4D7D8F" w:rsidRDefault="004D7D8F">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5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DC6E04">
            <w:pPr>
              <w:jc w:val="center"/>
            </w:pPr>
            <w:r w:rsidRPr="00643310">
              <w:rPr>
                <w:rFonts w:ascii="Times New Roman" w:hAnsi="Times New Roman" w:cs="Times New Roman"/>
                <w:sz w:val="24"/>
                <w:szCs w:val="24"/>
              </w:rPr>
              <w:t>низкий</w:t>
            </w:r>
          </w:p>
        </w:tc>
      </w:tr>
      <w:tr w:rsidR="004D7D8F" w:rsidTr="006E7451">
        <w:trPr>
          <w:gridAfter w:val="1"/>
          <w:wAfter w:w="30" w:type="dxa"/>
          <w:trHeight w:val="586"/>
        </w:trPr>
        <w:tc>
          <w:tcPr>
            <w:tcW w:w="807" w:type="dxa"/>
            <w:vMerge w:val="restart"/>
          </w:tcPr>
          <w:p w:rsidR="004D7D8F" w:rsidRDefault="004D7D8F">
            <w:pPr>
              <w:spacing w:line="220" w:lineRule="atLeast"/>
              <w:jc w:val="center"/>
              <w:rPr>
                <w:rFonts w:ascii="Times New Roman" w:hAnsi="Times New Roman"/>
                <w:sz w:val="24"/>
                <w:szCs w:val="24"/>
              </w:rPr>
            </w:pPr>
            <w:r>
              <w:rPr>
                <w:rFonts w:ascii="Times New Roman" w:hAnsi="Times New Roman"/>
                <w:sz w:val="24"/>
                <w:szCs w:val="24"/>
              </w:rPr>
              <w:lastRenderedPageBreak/>
              <w:t>6.</w:t>
            </w:r>
          </w:p>
        </w:tc>
        <w:tc>
          <w:tcPr>
            <w:tcW w:w="13551" w:type="dxa"/>
            <w:gridSpan w:val="32"/>
            <w:vAlign w:val="center"/>
          </w:tcPr>
          <w:p w:rsidR="004D7D8F" w:rsidRPr="00333B86" w:rsidRDefault="004D7D8F" w:rsidP="00DE53E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lang w:eastAsia="ru-RU"/>
              </w:rPr>
              <w:t xml:space="preserve">поддержки технологической деятельности УФК </w:t>
            </w:r>
            <w:r w:rsidRPr="009765A7">
              <w:rPr>
                <w:rFonts w:ascii="Times New Roman" w:eastAsia="Times New Roman" w:hAnsi="Times New Roman" w:cs="Times New Roman"/>
                <w:sz w:val="24"/>
                <w:szCs w:val="24"/>
                <w:lang w:eastAsia="ru-RU"/>
              </w:rPr>
              <w:t xml:space="preserve">при использовании </w:t>
            </w:r>
            <w:r>
              <w:rPr>
                <w:rFonts w:ascii="Times New Roman" w:eastAsia="Times New Roman" w:hAnsi="Times New Roman" w:cs="Times New Roman"/>
                <w:sz w:val="24"/>
                <w:szCs w:val="24"/>
                <w:lang w:eastAsia="ru-RU"/>
              </w:rPr>
              <w:t>ГИИС</w:t>
            </w:r>
            <w:r w:rsidRPr="009765A7">
              <w:rPr>
                <w:rFonts w:ascii="Times New Roman" w:eastAsia="Times New Roman" w:hAnsi="Times New Roman" w:cs="Times New Roman"/>
                <w:sz w:val="24"/>
                <w:szCs w:val="24"/>
                <w:lang w:eastAsia="ru-RU"/>
              </w:rPr>
              <w:t xml:space="preserve"> «Электронный бюджет»</w:t>
            </w:r>
            <w:r>
              <w:rPr>
                <w:rFonts w:ascii="Times New Roman" w:eastAsia="Times New Roman" w:hAnsi="Times New Roman" w:cs="Times New Roman"/>
                <w:sz w:val="24"/>
                <w:szCs w:val="24"/>
                <w:lang w:eastAsia="ru-RU"/>
              </w:rPr>
              <w:t>:</w:t>
            </w:r>
          </w:p>
        </w:tc>
      </w:tr>
      <w:tr w:rsidR="004D7D8F" w:rsidTr="0089114C">
        <w:trPr>
          <w:gridAfter w:val="1"/>
          <w:wAfter w:w="30" w:type="dxa"/>
          <w:trHeight w:val="680"/>
        </w:trPr>
        <w:tc>
          <w:tcPr>
            <w:tcW w:w="807" w:type="dxa"/>
            <w:vMerge/>
          </w:tcPr>
          <w:p w:rsidR="004D7D8F" w:rsidRDefault="004D7D8F" w:rsidP="00DC6E04">
            <w:pPr>
              <w:spacing w:line="220" w:lineRule="atLeast"/>
              <w:jc w:val="center"/>
              <w:rPr>
                <w:rFonts w:ascii="Times New Roman" w:hAnsi="Times New Roman"/>
                <w:sz w:val="24"/>
                <w:szCs w:val="24"/>
              </w:rPr>
            </w:pPr>
          </w:p>
        </w:tc>
        <w:tc>
          <w:tcPr>
            <w:tcW w:w="826" w:type="dxa"/>
            <w:gridSpan w:val="3"/>
            <w:vAlign w:val="center"/>
          </w:tcPr>
          <w:p w:rsidR="004D7D8F" w:rsidRDefault="004D7D8F" w:rsidP="00DC6E04">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D7D8F" w:rsidRDefault="004D7D8F">
            <w:pPr>
              <w:spacing w:line="220" w:lineRule="atLeast"/>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4D7D8F" w:rsidRDefault="004D7D8F" w:rsidP="00DC6E04">
            <w:pPr>
              <w:spacing w:line="220" w:lineRule="atLeast"/>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4D7D8F" w:rsidRPr="00DF43FC" w:rsidRDefault="004D7D8F" w:rsidP="00DC6E04">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работы по поддержке технологической деятельности УФК </w:t>
            </w:r>
            <w:r w:rsidRPr="009765A7">
              <w:rPr>
                <w:rFonts w:ascii="Times New Roman" w:eastAsia="Times New Roman" w:hAnsi="Times New Roman" w:cs="Times New Roman"/>
                <w:sz w:val="24"/>
                <w:szCs w:val="24"/>
                <w:lang w:eastAsia="ru-RU"/>
              </w:rPr>
              <w:t xml:space="preserve">при использовании </w:t>
            </w:r>
            <w:r>
              <w:rPr>
                <w:rFonts w:ascii="Times New Roman" w:eastAsia="Times New Roman" w:hAnsi="Times New Roman" w:cs="Times New Roman"/>
                <w:sz w:val="24"/>
                <w:szCs w:val="24"/>
                <w:lang w:eastAsia="ru-RU"/>
              </w:rPr>
              <w:t>ГИИС</w:t>
            </w:r>
            <w:r w:rsidRPr="009765A7">
              <w:rPr>
                <w:rFonts w:ascii="Times New Roman" w:eastAsia="Times New Roman" w:hAnsi="Times New Roman" w:cs="Times New Roman"/>
                <w:sz w:val="24"/>
                <w:szCs w:val="24"/>
                <w:lang w:eastAsia="ru-RU"/>
              </w:rPr>
              <w:t xml:space="preserve"> «Электронный бюджет»</w:t>
            </w:r>
            <w:r>
              <w:rPr>
                <w:rFonts w:ascii="Times New Roman" w:eastAsia="Times New Roman" w:hAnsi="Times New Roman" w:cs="Times New Roman"/>
                <w:sz w:val="24"/>
                <w:szCs w:val="24"/>
                <w:lang w:eastAsia="ru-RU"/>
              </w:rPr>
              <w:t>;</w:t>
            </w:r>
          </w:p>
        </w:tc>
        <w:tc>
          <w:tcPr>
            <w:tcW w:w="714" w:type="dxa"/>
            <w:gridSpan w:val="2"/>
            <w:vAlign w:val="center"/>
          </w:tcPr>
          <w:p w:rsidR="004D7D8F" w:rsidRPr="009765A7"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D7D8F" w:rsidRPr="009765A7"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9765A7"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DC6E04">
            <w:pPr>
              <w:spacing w:line="220" w:lineRule="atLeast"/>
              <w:jc w:val="center"/>
              <w:rPr>
                <w:rFonts w:ascii="Times New Roman" w:hAnsi="Times New Roman"/>
                <w:sz w:val="24"/>
                <w:szCs w:val="24"/>
              </w:rPr>
            </w:pPr>
          </w:p>
        </w:tc>
        <w:tc>
          <w:tcPr>
            <w:tcW w:w="826" w:type="dxa"/>
            <w:gridSpan w:val="3"/>
            <w:vAlign w:val="center"/>
          </w:tcPr>
          <w:p w:rsidR="004D7D8F" w:rsidRDefault="004D7D8F" w:rsidP="00DC6E04">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D7D8F" w:rsidRDefault="004D7D8F">
            <w:pPr>
              <w:spacing w:line="220" w:lineRule="atLeast"/>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4D7D8F" w:rsidRDefault="004D7D8F" w:rsidP="00DC6E04">
            <w:pPr>
              <w:spacing w:line="220" w:lineRule="atLeast"/>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4D7D8F" w:rsidRDefault="004D7D8F">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6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DC6E04">
            <w:pPr>
              <w:jc w:val="center"/>
            </w:pPr>
            <w:r w:rsidRPr="00643310">
              <w:rPr>
                <w:rFonts w:ascii="Times New Roman" w:hAnsi="Times New Roman" w:cs="Times New Roman"/>
                <w:sz w:val="24"/>
                <w:szCs w:val="24"/>
              </w:rPr>
              <w:t>низкий</w:t>
            </w:r>
          </w:p>
        </w:tc>
      </w:tr>
      <w:tr w:rsidR="004D7D8F" w:rsidTr="006E7451">
        <w:trPr>
          <w:gridAfter w:val="1"/>
          <w:wAfter w:w="30" w:type="dxa"/>
          <w:trHeight w:val="734"/>
        </w:trPr>
        <w:tc>
          <w:tcPr>
            <w:tcW w:w="807" w:type="dxa"/>
            <w:vMerge w:val="restart"/>
          </w:tcPr>
          <w:p w:rsidR="004D7D8F" w:rsidRPr="006A238A" w:rsidRDefault="004D7D8F" w:rsidP="00EB4EBF">
            <w:pPr>
              <w:jc w:val="center"/>
              <w:rPr>
                <w:rFonts w:ascii="Times New Roman" w:hAnsi="Times New Roman" w:cs="Times New Roman"/>
                <w:sz w:val="24"/>
                <w:szCs w:val="24"/>
              </w:rPr>
            </w:pPr>
            <w:r>
              <w:rPr>
                <w:rFonts w:ascii="Times New Roman" w:hAnsi="Times New Roman" w:cs="Times New Roman"/>
                <w:sz w:val="24"/>
                <w:szCs w:val="24"/>
              </w:rPr>
              <w:t>7</w:t>
            </w:r>
            <w:r w:rsidRPr="006A238A">
              <w:rPr>
                <w:rFonts w:ascii="Times New Roman" w:hAnsi="Times New Roman" w:cs="Times New Roman"/>
                <w:sz w:val="24"/>
                <w:szCs w:val="24"/>
                <w:lang w:val="en-US"/>
              </w:rPr>
              <w:t>.</w:t>
            </w:r>
          </w:p>
          <w:p w:rsidR="004D7D8F" w:rsidRPr="006A238A" w:rsidRDefault="004D7D8F" w:rsidP="00EB4EBF">
            <w:pPr>
              <w:jc w:val="center"/>
              <w:rPr>
                <w:rFonts w:ascii="Times New Roman" w:hAnsi="Times New Roman" w:cs="Times New Roman"/>
                <w:sz w:val="24"/>
                <w:szCs w:val="24"/>
              </w:rPr>
            </w:pPr>
          </w:p>
        </w:tc>
        <w:tc>
          <w:tcPr>
            <w:tcW w:w="13551" w:type="dxa"/>
            <w:gridSpan w:val="32"/>
            <w:vAlign w:val="center"/>
          </w:tcPr>
          <w:p w:rsidR="004D7D8F" w:rsidRPr="006A238A" w:rsidRDefault="004D7D8F" w:rsidP="00EB4EBF">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XV</w:t>
            </w:r>
            <w:r>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6E7451">
        <w:trPr>
          <w:gridAfter w:val="1"/>
          <w:wAfter w:w="30" w:type="dxa"/>
          <w:trHeight w:val="177"/>
        </w:trPr>
        <w:tc>
          <w:tcPr>
            <w:tcW w:w="807" w:type="dxa"/>
            <w:vMerge/>
          </w:tcPr>
          <w:p w:rsidR="004D7D8F" w:rsidRDefault="004D7D8F" w:rsidP="00DC6E04">
            <w:pPr>
              <w:jc w:val="center"/>
              <w:rPr>
                <w:rFonts w:ascii="Times New Roman" w:hAnsi="Times New Roman" w:cs="Times New Roman"/>
                <w:sz w:val="24"/>
                <w:szCs w:val="24"/>
              </w:rPr>
            </w:pPr>
          </w:p>
        </w:tc>
        <w:tc>
          <w:tcPr>
            <w:tcW w:w="826" w:type="dxa"/>
            <w:gridSpan w:val="3"/>
            <w:vAlign w:val="center"/>
          </w:tcPr>
          <w:p w:rsidR="004D7D8F" w:rsidRDefault="004D7D8F" w:rsidP="00EB4EBF">
            <w:pPr>
              <w:spacing w:line="220" w:lineRule="atLeast"/>
              <w:jc w:val="center"/>
              <w:rPr>
                <w:rFonts w:ascii="Times New Roman" w:hAnsi="Times New Roman"/>
                <w:sz w:val="24"/>
                <w:szCs w:val="24"/>
              </w:rPr>
            </w:pPr>
            <w:r>
              <w:rPr>
                <w:rFonts w:ascii="Times New Roman" w:hAnsi="Times New Roman" w:cs="Times New Roman"/>
                <w:sz w:val="24"/>
                <w:szCs w:val="24"/>
              </w:rPr>
              <w:t>15</w:t>
            </w:r>
          </w:p>
        </w:tc>
        <w:tc>
          <w:tcPr>
            <w:tcW w:w="686" w:type="dxa"/>
            <w:gridSpan w:val="3"/>
            <w:vAlign w:val="center"/>
          </w:tcPr>
          <w:p w:rsidR="004D7D8F" w:rsidRDefault="004D7D8F" w:rsidP="00EB4EB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DC6E04">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Default="004D7D8F" w:rsidP="00C5610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XV</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0A31B9" w:rsidRDefault="004D7D8F" w:rsidP="000A31B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D7D8F" w:rsidTr="006E7451">
        <w:trPr>
          <w:gridAfter w:val="1"/>
          <w:wAfter w:w="30" w:type="dxa"/>
          <w:trHeight w:val="471"/>
        </w:trPr>
        <w:tc>
          <w:tcPr>
            <w:tcW w:w="14358" w:type="dxa"/>
            <w:gridSpan w:val="33"/>
            <w:vAlign w:val="center"/>
          </w:tcPr>
          <w:p w:rsidR="004D7D8F" w:rsidRDefault="004D7D8F" w:rsidP="006E7451">
            <w:pPr>
              <w:shd w:val="clear" w:color="auto" w:fill="FFFFFF"/>
              <w:tabs>
                <w:tab w:val="left" w:pos="0"/>
                <w:tab w:val="left" w:pos="1440"/>
              </w:tabs>
              <w:spacing w:line="276" w:lineRule="auto"/>
            </w:pPr>
            <w:r w:rsidRPr="00FB591E">
              <w:rPr>
                <w:rFonts w:ascii="Times New Roman" w:eastAsia="Calibri" w:hAnsi="Times New Roman" w:cs="Times New Roman"/>
                <w:b/>
                <w:sz w:val="24"/>
                <w:szCs w:val="24"/>
              </w:rPr>
              <w:t xml:space="preserve">Направление деятельности: </w:t>
            </w:r>
            <w:r w:rsidRPr="00FB591E">
              <w:rPr>
                <w:rFonts w:ascii="Times New Roman" w:eastAsia="Calibri" w:hAnsi="Times New Roman" w:cs="Times New Roman"/>
                <w:b/>
                <w:sz w:val="24"/>
                <w:szCs w:val="24"/>
                <w:lang w:val="en-US"/>
              </w:rPr>
              <w:t>XVI</w:t>
            </w:r>
            <w:r w:rsidRPr="00FB591E">
              <w:rPr>
                <w:rFonts w:ascii="Times New Roman" w:eastAsia="Calibri" w:hAnsi="Times New Roman" w:cs="Times New Roman"/>
                <w:b/>
                <w:sz w:val="24"/>
                <w:szCs w:val="24"/>
              </w:rPr>
              <w:t>. Обеспечение режима секретности и безопасности</w:t>
            </w:r>
            <w:r>
              <w:rPr>
                <w:rFonts w:ascii="Times New Roman" w:eastAsia="Calibri" w:hAnsi="Times New Roman" w:cs="Times New Roman"/>
                <w:b/>
                <w:sz w:val="24"/>
                <w:szCs w:val="24"/>
              </w:rPr>
              <w:t xml:space="preserve"> </w:t>
            </w:r>
            <w:r w:rsidRPr="00FB591E">
              <w:rPr>
                <w:rFonts w:ascii="Times New Roman" w:eastAsia="Calibri" w:hAnsi="Times New Roman" w:cs="Times New Roman"/>
                <w:b/>
                <w:sz w:val="24"/>
                <w:szCs w:val="24"/>
              </w:rPr>
              <w:t>информации</w:t>
            </w:r>
          </w:p>
        </w:tc>
      </w:tr>
      <w:tr w:rsidR="004D7D8F" w:rsidTr="0089114C">
        <w:trPr>
          <w:gridAfter w:val="1"/>
          <w:wAfter w:w="30" w:type="dxa"/>
          <w:trHeight w:val="414"/>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sz w:val="24"/>
                <w:szCs w:val="24"/>
              </w:rPr>
              <w:t>1.</w:t>
            </w:r>
          </w:p>
        </w:tc>
        <w:tc>
          <w:tcPr>
            <w:tcW w:w="13551" w:type="dxa"/>
            <w:gridSpan w:val="32"/>
            <w:vAlign w:val="center"/>
          </w:tcPr>
          <w:p w:rsidR="004D7D8F" w:rsidRPr="00643310" w:rsidRDefault="004D7D8F" w:rsidP="00DE53E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организации</w:t>
            </w:r>
            <w:r w:rsidRPr="007B496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деятельности </w:t>
            </w:r>
            <w:r w:rsidRPr="008C606B">
              <w:rPr>
                <w:rFonts w:ascii="Times New Roman" w:eastAsiaTheme="minorEastAsia" w:hAnsi="Times New Roman" w:cs="Times New Roman"/>
                <w:sz w:val="24"/>
                <w:szCs w:val="24"/>
              </w:rPr>
              <w:t xml:space="preserve">по </w:t>
            </w:r>
            <w:r>
              <w:rPr>
                <w:rFonts w:ascii="Times New Roman" w:eastAsiaTheme="minorEastAsia" w:hAnsi="Times New Roman" w:cs="Times New Roman"/>
                <w:sz w:val="24"/>
                <w:szCs w:val="24"/>
              </w:rPr>
              <w:t xml:space="preserve">обеспечению </w:t>
            </w:r>
            <w:r w:rsidRPr="00CC2192">
              <w:rPr>
                <w:rFonts w:ascii="Times New Roman" w:eastAsia="Times New Roman" w:hAnsi="Times New Roman" w:cs="Times New Roman"/>
                <w:bCs/>
                <w:sz w:val="24"/>
                <w:szCs w:val="24"/>
                <w:lang w:eastAsia="ru-RU"/>
              </w:rPr>
              <w:t>режима секретности и безопасности информации</w:t>
            </w:r>
            <w:r>
              <w:rPr>
                <w:rFonts w:ascii="Times New Roman" w:eastAsiaTheme="minorEastAsia" w:hAnsi="Times New Roman" w:cs="Times New Roman"/>
                <w:sz w:val="24"/>
                <w:szCs w:val="24"/>
              </w:rPr>
              <w:t>:</w:t>
            </w:r>
            <w:r w:rsidRPr="008C606B">
              <w:rPr>
                <w:rFonts w:ascii="Times New Roman" w:eastAsiaTheme="minorEastAsia" w:hAnsi="Times New Roman" w:cs="Times New Roman"/>
                <w:sz w:val="24"/>
                <w:szCs w:val="24"/>
              </w:rPr>
              <w:t xml:space="preserve"> </w:t>
            </w:r>
          </w:p>
        </w:tc>
      </w:tr>
      <w:tr w:rsidR="004D7D8F" w:rsidTr="00AB1B59">
        <w:trPr>
          <w:gridAfter w:val="1"/>
          <w:wAfter w:w="30" w:type="dxa"/>
          <w:trHeight w:val="109"/>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1B5FCC"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Pr="001B5FCC" w:rsidRDefault="004D7D8F">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Pr="001B5FCC" w:rsidRDefault="004D7D8F" w:rsidP="00B23ED5">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4D7D8F" w:rsidRPr="001B5FCC" w:rsidRDefault="004D7D8F" w:rsidP="006E7451">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w:t>
            </w:r>
            <w:r w:rsidRPr="00F27534">
              <w:rPr>
                <w:rFonts w:ascii="Times New Roman" w:eastAsia="Times New Roman" w:hAnsi="Times New Roman" w:cs="Times New Roman"/>
                <w:sz w:val="24"/>
                <w:szCs w:val="24"/>
                <w:lang w:eastAsia="ru-RU"/>
              </w:rPr>
              <w:t xml:space="preserve"> согласований назначения соответствующих должностных лиц </w:t>
            </w:r>
            <w:r>
              <w:rPr>
                <w:rFonts w:ascii="Times New Roman" w:eastAsia="Times New Roman" w:hAnsi="Times New Roman" w:cs="Times New Roman"/>
                <w:sz w:val="24"/>
                <w:szCs w:val="24"/>
                <w:lang w:eastAsia="ru-RU"/>
              </w:rPr>
              <w:t xml:space="preserve">специализированного </w:t>
            </w:r>
            <w:r w:rsidRPr="00F27534">
              <w:rPr>
                <w:rFonts w:ascii="Times New Roman" w:eastAsia="Times New Roman" w:hAnsi="Times New Roman" w:cs="Times New Roman"/>
                <w:sz w:val="24"/>
                <w:szCs w:val="24"/>
                <w:lang w:eastAsia="ru-RU"/>
              </w:rPr>
              <w:t>структурного подразделения с органами Федеральной службы безопасности Российской Федерации</w:t>
            </w:r>
            <w:r>
              <w:rPr>
                <w:rFonts w:ascii="Times New Roman" w:eastAsia="Times New Roman" w:hAnsi="Times New Roman" w:cs="Times New Roman"/>
                <w:sz w:val="24"/>
                <w:szCs w:val="24"/>
                <w:lang w:eastAsia="ru-RU"/>
              </w:rPr>
              <w:t xml:space="preserve"> </w:t>
            </w:r>
            <w:r w:rsidRPr="00A90068">
              <w:rPr>
                <w:rFonts w:ascii="Times New Roman" w:eastAsia="Times New Roman" w:hAnsi="Times New Roman" w:cs="Times New Roman"/>
                <w:sz w:val="24"/>
                <w:szCs w:val="24"/>
                <w:lang w:eastAsia="ru-RU"/>
              </w:rPr>
              <w:t>(далее – ФСБ России)</w:t>
            </w:r>
            <w:r w:rsidRPr="00F27534">
              <w:rPr>
                <w:rFonts w:ascii="Times New Roman" w:eastAsia="Times New Roman" w:hAnsi="Times New Roman" w:cs="Times New Roman"/>
                <w:sz w:val="24"/>
                <w:szCs w:val="24"/>
                <w:lang w:eastAsia="ru-RU"/>
              </w:rPr>
              <w:t xml:space="preserve">, Федеральной службы по техническому и </w:t>
            </w:r>
            <w:r w:rsidRPr="00F27534">
              <w:rPr>
                <w:rFonts w:ascii="Times New Roman" w:eastAsia="Times New Roman" w:hAnsi="Times New Roman" w:cs="Times New Roman"/>
                <w:sz w:val="24"/>
                <w:szCs w:val="24"/>
                <w:lang w:eastAsia="ru-RU"/>
              </w:rPr>
              <w:lastRenderedPageBreak/>
              <w:t>экспортному контролю Российской Федерации</w:t>
            </w:r>
            <w:r>
              <w:rPr>
                <w:rFonts w:ascii="Times New Roman" w:eastAsia="Times New Roman" w:hAnsi="Times New Roman" w:cs="Times New Roman"/>
                <w:sz w:val="24"/>
                <w:szCs w:val="24"/>
                <w:lang w:eastAsia="ru-RU"/>
              </w:rPr>
              <w:t xml:space="preserve"> </w:t>
            </w:r>
            <w:r w:rsidRPr="00A90068">
              <w:rPr>
                <w:rFonts w:ascii="Times New Roman" w:eastAsia="Times New Roman" w:hAnsi="Times New Roman" w:cs="Times New Roman"/>
                <w:sz w:val="24"/>
                <w:szCs w:val="24"/>
                <w:lang w:eastAsia="ru-RU"/>
              </w:rPr>
              <w:t>(далее – ФСТЭК России)</w:t>
            </w:r>
            <w:r w:rsidRPr="00F27534">
              <w:rPr>
                <w:rFonts w:ascii="Times New Roman" w:eastAsia="Times New Roman" w:hAnsi="Times New Roman" w:cs="Times New Roman"/>
                <w:sz w:val="24"/>
                <w:szCs w:val="24"/>
                <w:lang w:eastAsia="ru-RU"/>
              </w:rPr>
              <w:t xml:space="preserve"> и с Федеральным казначейством</w:t>
            </w:r>
            <w:r>
              <w:rPr>
                <w:rFonts w:ascii="Times New Roman" w:eastAsia="Times New Roman" w:hAnsi="Times New Roman" w:cs="Times New Roman"/>
                <w:sz w:val="24"/>
                <w:szCs w:val="24"/>
                <w:lang w:eastAsia="ru-RU"/>
              </w:rPr>
              <w:t>;</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lastRenderedPageBreak/>
              <w:t>–</w:t>
            </w:r>
          </w:p>
        </w:tc>
        <w:tc>
          <w:tcPr>
            <w:tcW w:w="760" w:type="dxa"/>
            <w:gridSpan w:val="2"/>
            <w:vAlign w:val="center"/>
          </w:tcPr>
          <w:p w:rsidR="004D7D8F" w:rsidRPr="0053716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53716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6E7451">
        <w:trPr>
          <w:gridAfter w:val="1"/>
          <w:wAfter w:w="30" w:type="dxa"/>
          <w:trHeight w:val="1817"/>
        </w:trPr>
        <w:tc>
          <w:tcPr>
            <w:tcW w:w="807" w:type="dxa"/>
            <w:vMerge/>
          </w:tcPr>
          <w:p w:rsidR="004D7D8F" w:rsidRDefault="004D7D8F" w:rsidP="00D47E34">
            <w:pPr>
              <w:jc w:val="center"/>
              <w:rPr>
                <w:rFonts w:ascii="Times New Roman" w:hAnsi="Times New Roman"/>
                <w:sz w:val="24"/>
                <w:szCs w:val="24"/>
              </w:rPr>
            </w:pPr>
          </w:p>
        </w:tc>
        <w:tc>
          <w:tcPr>
            <w:tcW w:w="826" w:type="dxa"/>
            <w:gridSpan w:val="3"/>
            <w:vAlign w:val="center"/>
          </w:tcPr>
          <w:p w:rsidR="004D7D8F" w:rsidRPr="001B5FCC" w:rsidRDefault="004D7D8F" w:rsidP="000C5B09">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Pr="001B5FCC" w:rsidRDefault="004D7D8F" w:rsidP="000C5B09">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Pr="001B5FCC" w:rsidRDefault="004D7D8F" w:rsidP="00B23ED5">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4D7D8F" w:rsidRPr="009B57CE" w:rsidRDefault="004D7D8F" w:rsidP="006E7451">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w:t>
            </w:r>
            <w:r w:rsidRPr="009B57CE">
              <w:rPr>
                <w:rFonts w:ascii="Times New Roman" w:eastAsia="Times New Roman" w:hAnsi="Times New Roman" w:cs="Times New Roman"/>
                <w:sz w:val="24"/>
                <w:szCs w:val="24"/>
                <w:lang w:eastAsia="ru-RU"/>
              </w:rPr>
              <w:t>тсутствие постоянно действующей технической комиссии по защите государственной тайны</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приказа</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о ее создании, утвержденного Положения, планов работы, протоколов заседаний, отметок о выполненных мероприятиях)</w:t>
            </w:r>
            <w:r>
              <w:rPr>
                <w:rFonts w:ascii="Times New Roman" w:eastAsia="Times New Roman" w:hAnsi="Times New Roman" w:cs="Times New Roman"/>
                <w:sz w:val="24"/>
                <w:szCs w:val="24"/>
                <w:lang w:eastAsia="ru-RU"/>
              </w:rPr>
              <w:t>;</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53716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53716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6E7451">
        <w:trPr>
          <w:gridAfter w:val="1"/>
          <w:wAfter w:w="30" w:type="dxa"/>
          <w:trHeight w:val="318"/>
        </w:trPr>
        <w:tc>
          <w:tcPr>
            <w:tcW w:w="807" w:type="dxa"/>
            <w:vMerge/>
          </w:tcPr>
          <w:p w:rsidR="004D7D8F" w:rsidRDefault="004D7D8F" w:rsidP="00D47E34">
            <w:pPr>
              <w:jc w:val="center"/>
              <w:rPr>
                <w:rFonts w:ascii="Times New Roman" w:hAnsi="Times New Roman"/>
                <w:sz w:val="24"/>
                <w:szCs w:val="24"/>
              </w:rPr>
            </w:pPr>
          </w:p>
        </w:tc>
        <w:tc>
          <w:tcPr>
            <w:tcW w:w="826" w:type="dxa"/>
            <w:gridSpan w:val="3"/>
            <w:vAlign w:val="center"/>
          </w:tcPr>
          <w:p w:rsidR="004D7D8F" w:rsidRPr="001B5FCC" w:rsidRDefault="004D7D8F" w:rsidP="000C5B09">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Pr="001B5FCC" w:rsidRDefault="004D7D8F" w:rsidP="000C5B09">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Pr="001B5FCC" w:rsidRDefault="004D7D8F" w:rsidP="00B23ED5">
            <w:pPr>
              <w:jc w:val="center"/>
              <w:rPr>
                <w:rFonts w:ascii="Times New Roman" w:hAnsi="Times New Roman"/>
                <w:sz w:val="24"/>
                <w:szCs w:val="24"/>
              </w:rPr>
            </w:pPr>
            <w:r>
              <w:rPr>
                <w:rFonts w:ascii="Times New Roman" w:hAnsi="Times New Roman"/>
                <w:sz w:val="24"/>
                <w:szCs w:val="24"/>
              </w:rPr>
              <w:t>3</w:t>
            </w:r>
          </w:p>
        </w:tc>
        <w:tc>
          <w:tcPr>
            <w:tcW w:w="4616" w:type="dxa"/>
            <w:gridSpan w:val="5"/>
          </w:tcPr>
          <w:p w:rsidR="004D7D8F" w:rsidRPr="001B5FCC" w:rsidRDefault="004D7D8F" w:rsidP="00133BA6">
            <w:pPr>
              <w:jc w:val="both"/>
              <w:rPr>
                <w:rFonts w:ascii="Times New Roman" w:hAnsi="Times New Roman" w:cs="Times New Roman"/>
                <w:sz w:val="24"/>
                <w:szCs w:val="24"/>
              </w:rPr>
            </w:pPr>
            <w:r>
              <w:rPr>
                <w:rFonts w:ascii="Times New Roman" w:eastAsiaTheme="minorEastAsia" w:hAnsi="Times New Roman" w:cs="Times New Roman"/>
                <w:sz w:val="24"/>
                <w:szCs w:val="24"/>
              </w:rPr>
              <w:t>неу</w:t>
            </w:r>
            <w:r w:rsidRPr="008C606B">
              <w:rPr>
                <w:rFonts w:ascii="Times New Roman" w:eastAsiaTheme="minorEastAsia" w:hAnsi="Times New Roman" w:cs="Times New Roman"/>
                <w:sz w:val="24"/>
                <w:szCs w:val="24"/>
              </w:rPr>
              <w:t>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r>
              <w:rPr>
                <w:rFonts w:ascii="Times New Roman" w:eastAsiaTheme="minorEastAsia" w:hAnsi="Times New Roman" w:cs="Times New Roman"/>
                <w:sz w:val="24"/>
                <w:szCs w:val="24"/>
              </w:rPr>
              <w:t>;</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53716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53716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D47E34">
            <w:pPr>
              <w:jc w:val="center"/>
              <w:rPr>
                <w:rFonts w:ascii="Times New Roman" w:hAnsi="Times New Roman"/>
                <w:sz w:val="24"/>
                <w:szCs w:val="24"/>
              </w:rPr>
            </w:pPr>
          </w:p>
        </w:tc>
        <w:tc>
          <w:tcPr>
            <w:tcW w:w="826" w:type="dxa"/>
            <w:gridSpan w:val="3"/>
            <w:vAlign w:val="center"/>
          </w:tcPr>
          <w:p w:rsidR="004D7D8F" w:rsidRPr="001B5FCC" w:rsidRDefault="004D7D8F" w:rsidP="000C5B09">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Pr="001B5FCC" w:rsidRDefault="004D7D8F" w:rsidP="000C5B09">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Pr="001B5FCC" w:rsidRDefault="004D7D8F" w:rsidP="00B23ED5">
            <w:pPr>
              <w:jc w:val="center"/>
              <w:rPr>
                <w:rFonts w:ascii="Times New Roman" w:hAnsi="Times New Roman"/>
                <w:sz w:val="24"/>
                <w:szCs w:val="24"/>
              </w:rPr>
            </w:pPr>
            <w:r>
              <w:rPr>
                <w:rFonts w:ascii="Times New Roman" w:hAnsi="Times New Roman"/>
                <w:sz w:val="24"/>
                <w:szCs w:val="24"/>
              </w:rPr>
              <w:t>4</w:t>
            </w:r>
          </w:p>
        </w:tc>
        <w:tc>
          <w:tcPr>
            <w:tcW w:w="4616" w:type="dxa"/>
            <w:gridSpan w:val="5"/>
          </w:tcPr>
          <w:p w:rsidR="004D7D8F" w:rsidRDefault="004D7D8F"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w:t>
            </w:r>
            <w:r w:rsidRPr="008C606B">
              <w:rPr>
                <w:rFonts w:ascii="Times New Roman" w:eastAsiaTheme="minorEastAsia" w:hAnsi="Times New Roman" w:cs="Times New Roman"/>
                <w:sz w:val="24"/>
                <w:szCs w:val="24"/>
              </w:rPr>
              <w:t>ланировани</w:t>
            </w:r>
            <w:r>
              <w:rPr>
                <w:rFonts w:ascii="Times New Roman" w:eastAsiaTheme="minorEastAsia" w:hAnsi="Times New Roman" w:cs="Times New Roman"/>
                <w:sz w:val="24"/>
                <w:szCs w:val="24"/>
              </w:rPr>
              <w:t>я</w:t>
            </w:r>
            <w:r w:rsidRPr="008C606B">
              <w:rPr>
                <w:rFonts w:ascii="Times New Roman" w:eastAsiaTheme="minorEastAsia" w:hAnsi="Times New Roman" w:cs="Times New Roman"/>
                <w:sz w:val="24"/>
                <w:szCs w:val="24"/>
              </w:rPr>
              <w:t xml:space="preserve"> мероприятий по обеспечению безопасности информации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планов работы, отметок о выполненных мероприятиях),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внутренних организационно-распорядительных документов по защите информации.</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362"/>
        </w:trPr>
        <w:tc>
          <w:tcPr>
            <w:tcW w:w="807" w:type="dxa"/>
            <w:vMerge w:val="restart"/>
          </w:tcPr>
          <w:p w:rsidR="004D7D8F" w:rsidRPr="001B5FCC" w:rsidRDefault="004D7D8F">
            <w:pPr>
              <w:jc w:val="center"/>
              <w:rPr>
                <w:rFonts w:ascii="Times New Roman" w:hAnsi="Times New Roman"/>
                <w:sz w:val="24"/>
                <w:szCs w:val="24"/>
              </w:rPr>
            </w:pPr>
            <w:r>
              <w:rPr>
                <w:rFonts w:ascii="Times New Roman" w:hAnsi="Times New Roman"/>
                <w:sz w:val="24"/>
                <w:szCs w:val="24"/>
              </w:rPr>
              <w:t>2.</w:t>
            </w:r>
          </w:p>
        </w:tc>
        <w:tc>
          <w:tcPr>
            <w:tcW w:w="13551" w:type="dxa"/>
            <w:gridSpan w:val="32"/>
            <w:vAlign w:val="center"/>
          </w:tcPr>
          <w:p w:rsidR="004D7D8F" w:rsidRPr="001B5FCC" w:rsidRDefault="004D7D8F" w:rsidP="00DE53EF">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организации</w:t>
            </w:r>
            <w:r w:rsidRPr="007B496F">
              <w:rPr>
                <w:rFonts w:ascii="Times New Roman" w:eastAsiaTheme="minorEastAsia" w:hAnsi="Times New Roman" w:cs="Times New Roman"/>
                <w:sz w:val="24"/>
                <w:szCs w:val="24"/>
              </w:rPr>
              <w:t xml:space="preserve"> защиты конфиденциальной информации:</w:t>
            </w:r>
          </w:p>
        </w:tc>
      </w:tr>
      <w:tr w:rsidR="004D7D8F" w:rsidTr="005C2D8D">
        <w:trPr>
          <w:gridAfter w:val="1"/>
          <w:wAfter w:w="30" w:type="dxa"/>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1B5FCC"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Pr="001B5FCC" w:rsidRDefault="004D7D8F">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D7D8F" w:rsidRPr="001B5FCC" w:rsidRDefault="004D7D8F" w:rsidP="00D47E34">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4D7D8F" w:rsidRPr="001B5FCC" w:rsidRDefault="004D7D8F" w:rsidP="005C2D8D">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w:t>
            </w:r>
            <w:r w:rsidRPr="007B496F">
              <w:rPr>
                <w:rFonts w:ascii="Times New Roman" w:eastAsiaTheme="minorEastAsia" w:hAnsi="Times New Roman" w:cs="Times New Roman"/>
                <w:sz w:val="24"/>
                <w:szCs w:val="24"/>
              </w:rPr>
              <w:t xml:space="preserve"> перечня сведений конфиденциальной информации;</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53716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5C2D8D">
        <w:trPr>
          <w:gridAfter w:val="1"/>
          <w:wAfter w:w="30" w:type="dxa"/>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1B5FCC"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Pr="001B5FCC" w:rsidRDefault="004D7D8F">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D7D8F" w:rsidRPr="001B5FCC" w:rsidRDefault="004D7D8F" w:rsidP="00D47E34">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4D7D8F" w:rsidRPr="001B5FCC" w:rsidRDefault="004D7D8F" w:rsidP="005C2D8D">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w:t>
            </w:r>
            <w:r w:rsidRPr="007B496F">
              <w:rPr>
                <w:rFonts w:ascii="Times New Roman" w:eastAsiaTheme="minorEastAsia" w:hAnsi="Times New Roman" w:cs="Times New Roman"/>
                <w:sz w:val="24"/>
                <w:szCs w:val="24"/>
              </w:rPr>
              <w:t xml:space="preserve"> положения о порядке организации и проведения работ по защите конфиденциальной информации.</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53716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460"/>
        </w:trPr>
        <w:tc>
          <w:tcPr>
            <w:tcW w:w="807" w:type="dxa"/>
            <w:vMerge w:val="restart"/>
          </w:tcPr>
          <w:p w:rsidR="004D7D8F" w:rsidRPr="001B5FCC" w:rsidRDefault="004D7D8F">
            <w:pPr>
              <w:jc w:val="center"/>
              <w:rPr>
                <w:rFonts w:ascii="Times New Roman" w:hAnsi="Times New Roman"/>
                <w:sz w:val="24"/>
                <w:szCs w:val="24"/>
              </w:rPr>
            </w:pPr>
            <w:r>
              <w:rPr>
                <w:rFonts w:ascii="Times New Roman" w:hAnsi="Times New Roman"/>
                <w:sz w:val="24"/>
                <w:szCs w:val="24"/>
              </w:rPr>
              <w:t>3.</w:t>
            </w:r>
          </w:p>
        </w:tc>
        <w:tc>
          <w:tcPr>
            <w:tcW w:w="13551" w:type="dxa"/>
            <w:gridSpan w:val="32"/>
            <w:vAlign w:val="center"/>
          </w:tcPr>
          <w:p w:rsidR="004D7D8F" w:rsidRDefault="004D7D8F" w:rsidP="00DE53EF">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организации</w:t>
            </w:r>
            <w:r w:rsidRPr="00BC09A1">
              <w:rPr>
                <w:rFonts w:ascii="Times New Roman" w:eastAsiaTheme="minorEastAsia" w:hAnsi="Times New Roman" w:cs="Times New Roman"/>
                <w:sz w:val="24"/>
                <w:szCs w:val="24"/>
              </w:rPr>
              <w:t xml:space="preserve"> защиты информации в локальной вычислительной сети </w:t>
            </w:r>
            <w:r>
              <w:rPr>
                <w:rFonts w:ascii="Times New Roman" w:eastAsiaTheme="minorEastAsia" w:hAnsi="Times New Roman" w:cs="Times New Roman"/>
                <w:sz w:val="24"/>
                <w:szCs w:val="24"/>
              </w:rPr>
              <w:t>У</w:t>
            </w:r>
            <w:r w:rsidRPr="00BC09A1">
              <w:rPr>
                <w:rFonts w:ascii="Times New Roman" w:eastAsiaTheme="minorEastAsia" w:hAnsi="Times New Roman" w:cs="Times New Roman"/>
                <w:sz w:val="24"/>
                <w:szCs w:val="24"/>
              </w:rPr>
              <w:t>ФК:</w:t>
            </w:r>
          </w:p>
        </w:tc>
      </w:tr>
      <w:tr w:rsidR="004D7D8F" w:rsidTr="005C2D8D">
        <w:trPr>
          <w:gridAfter w:val="1"/>
          <w:wAfter w:w="30" w:type="dxa"/>
          <w:trHeight w:val="835"/>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4D7D8F" w:rsidRDefault="004D7D8F" w:rsidP="006E745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неверная </w:t>
            </w:r>
            <w:r w:rsidRPr="00BC09A1">
              <w:rPr>
                <w:rFonts w:ascii="Times New Roman" w:eastAsiaTheme="minorEastAsia" w:hAnsi="Times New Roman" w:cs="Times New Roman"/>
                <w:sz w:val="24"/>
                <w:szCs w:val="24"/>
              </w:rPr>
              <w:t>классификаци</w:t>
            </w:r>
            <w:r>
              <w:rPr>
                <w:rFonts w:ascii="Times New Roman" w:eastAsiaTheme="minorEastAsia" w:hAnsi="Times New Roman" w:cs="Times New Roman"/>
                <w:sz w:val="24"/>
                <w:szCs w:val="24"/>
              </w:rPr>
              <w:t>я</w:t>
            </w:r>
            <w:r w:rsidRPr="00BC09A1">
              <w:rPr>
                <w:rFonts w:ascii="Times New Roman" w:eastAsiaTheme="minorEastAsia" w:hAnsi="Times New Roman" w:cs="Times New Roman"/>
                <w:sz w:val="24"/>
                <w:szCs w:val="24"/>
              </w:rPr>
              <w:t xml:space="preserve"> автоматизированной системы;</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6E7451">
        <w:trPr>
          <w:gridAfter w:val="1"/>
          <w:wAfter w:w="30" w:type="dxa"/>
          <w:trHeight w:val="1285"/>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4D7D8F" w:rsidRDefault="004D7D8F" w:rsidP="006E745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разграничения доступа, администрирования безопасности, использования </w:t>
            </w:r>
            <w:r w:rsidRPr="00BC09A1">
              <w:rPr>
                <w:rFonts w:ascii="Times New Roman" w:eastAsiaTheme="minorEastAsia" w:hAnsi="Times New Roman" w:cs="Times New Roman"/>
                <w:sz w:val="24"/>
                <w:szCs w:val="24"/>
              </w:rPr>
              <w:t>средств защиты от несанкционированного доступа;</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6E7451">
        <w:trPr>
          <w:gridAfter w:val="1"/>
          <w:wAfter w:w="30" w:type="dxa"/>
          <w:trHeight w:val="1027"/>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4D7D8F" w:rsidRPr="00C56102" w:rsidRDefault="004D7D8F" w:rsidP="006E7451">
            <w:pPr>
              <w:jc w:val="both"/>
              <w:rPr>
                <w:rFonts w:ascii="Times New Roman" w:eastAsiaTheme="minorEastAsia" w:hAnsi="Times New Roman" w:cs="Times New Roman"/>
                <w:sz w:val="24"/>
                <w:szCs w:val="24"/>
              </w:rPr>
            </w:pPr>
            <w:r w:rsidRPr="00C56102">
              <w:rPr>
                <w:rFonts w:ascii="Times New Roman" w:eastAsiaTheme="minorEastAsia" w:hAnsi="Times New Roman" w:cs="Times New Roman"/>
                <w:sz w:val="24"/>
                <w:szCs w:val="24"/>
              </w:rPr>
              <w:t>отсутствие моделей угроз и потенциальных нарушителей на защищаемых объектах;</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6E7451">
        <w:trPr>
          <w:gridAfter w:val="1"/>
          <w:wAfter w:w="30" w:type="dxa"/>
          <w:trHeight w:val="1039"/>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4</w:t>
            </w:r>
          </w:p>
        </w:tc>
        <w:tc>
          <w:tcPr>
            <w:tcW w:w="4616" w:type="dxa"/>
            <w:gridSpan w:val="5"/>
            <w:vAlign w:val="center"/>
          </w:tcPr>
          <w:p w:rsidR="004D7D8F" w:rsidRDefault="004D7D8F" w:rsidP="006E745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инструкции пользователя, инструкции по организации парольной защиты;</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AB1B59">
        <w:trPr>
          <w:gridAfter w:val="1"/>
          <w:wAfter w:w="30" w:type="dxa"/>
          <w:trHeight w:val="582"/>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5</w:t>
            </w:r>
          </w:p>
        </w:tc>
        <w:tc>
          <w:tcPr>
            <w:tcW w:w="4616" w:type="dxa"/>
            <w:gridSpan w:val="5"/>
            <w:vAlign w:val="center"/>
          </w:tcPr>
          <w:p w:rsidR="004D7D8F" w:rsidRDefault="004D7D8F" w:rsidP="006E745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антивирусной защиты;</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AB1B59">
        <w:trPr>
          <w:gridAfter w:val="1"/>
          <w:wAfter w:w="30" w:type="dxa"/>
          <w:trHeight w:val="1412"/>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6</w:t>
            </w:r>
          </w:p>
        </w:tc>
        <w:tc>
          <w:tcPr>
            <w:tcW w:w="4616" w:type="dxa"/>
            <w:gridSpan w:val="5"/>
            <w:vAlign w:val="center"/>
          </w:tcPr>
          <w:p w:rsidR="004D7D8F" w:rsidRDefault="004D7D8F" w:rsidP="006E7451">
            <w:pPr>
              <w:jc w:val="both"/>
              <w:rPr>
                <w:rFonts w:ascii="Times New Roman" w:eastAsiaTheme="minorEastAsia" w:hAnsi="Times New Roman" w:cs="Times New Roman"/>
                <w:sz w:val="24"/>
                <w:szCs w:val="24"/>
              </w:rPr>
            </w:pPr>
            <w:r w:rsidRPr="00AC15D6">
              <w:rPr>
                <w:rFonts w:ascii="Times New Roman" w:eastAsia="Times New Roman" w:hAnsi="Times New Roman" w:cs="Times New Roman"/>
                <w:sz w:val="24"/>
                <w:szCs w:val="24"/>
                <w:lang w:eastAsia="ru-RU"/>
              </w:rPr>
              <w:t>несоблюдение требований действующего в проверяемом периоде проверки Регламента предоставления удаленного доступа к информационным ресурсам Федерального казначейства.</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644D38">
        <w:trPr>
          <w:gridAfter w:val="1"/>
          <w:wAfter w:w="30" w:type="dxa"/>
          <w:trHeight w:val="109"/>
        </w:trPr>
        <w:tc>
          <w:tcPr>
            <w:tcW w:w="807" w:type="dxa"/>
            <w:vMerge w:val="restart"/>
          </w:tcPr>
          <w:p w:rsidR="004D7D8F" w:rsidRPr="001B5FCC" w:rsidRDefault="004D7D8F">
            <w:pPr>
              <w:jc w:val="center"/>
              <w:rPr>
                <w:rFonts w:ascii="Times New Roman" w:hAnsi="Times New Roman"/>
                <w:sz w:val="24"/>
                <w:szCs w:val="24"/>
              </w:rPr>
            </w:pPr>
            <w:r>
              <w:rPr>
                <w:rFonts w:ascii="Times New Roman" w:hAnsi="Times New Roman"/>
                <w:sz w:val="24"/>
                <w:szCs w:val="24"/>
              </w:rPr>
              <w:lastRenderedPageBreak/>
              <w:t>4.</w:t>
            </w:r>
          </w:p>
        </w:tc>
        <w:tc>
          <w:tcPr>
            <w:tcW w:w="13551" w:type="dxa"/>
            <w:gridSpan w:val="32"/>
            <w:vAlign w:val="center"/>
          </w:tcPr>
          <w:p w:rsidR="004D7D8F" w:rsidRDefault="004D7D8F" w:rsidP="00DE53EF">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w:t>
            </w:r>
            <w:r w:rsidRPr="00F2753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F27534">
              <w:rPr>
                <w:rFonts w:ascii="Times New Roman" w:eastAsia="Times New Roman" w:hAnsi="Times New Roman" w:cs="Times New Roman"/>
                <w:sz w:val="24"/>
                <w:szCs w:val="24"/>
                <w:lang w:eastAsia="ru-RU"/>
              </w:rPr>
              <w:t xml:space="preserve"> защиты персональных данных</w:t>
            </w:r>
            <w:r>
              <w:rPr>
                <w:rFonts w:ascii="Times New Roman" w:eastAsia="Times New Roman" w:hAnsi="Times New Roman" w:cs="Times New Roman"/>
                <w:sz w:val="24"/>
                <w:szCs w:val="24"/>
                <w:lang w:eastAsia="ru-RU"/>
              </w:rPr>
              <w:t>:</w:t>
            </w:r>
          </w:p>
        </w:tc>
      </w:tr>
      <w:tr w:rsidR="004D7D8F" w:rsidTr="0089114C">
        <w:trPr>
          <w:gridAfter w:val="1"/>
          <w:wAfter w:w="30" w:type="dxa"/>
          <w:cantSplit/>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sidRPr="00013436">
              <w:rPr>
                <w:rFonts w:ascii="Times New Roman" w:hAnsi="Times New Roman"/>
                <w:sz w:val="24"/>
                <w:szCs w:val="24"/>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rsidR="004D7D8F" w:rsidRDefault="004D7D8F" w:rsidP="00D47E34">
            <w:pPr>
              <w:jc w:val="center"/>
              <w:rPr>
                <w:rFonts w:ascii="Times New Roman" w:hAnsi="Times New Roman"/>
                <w:sz w:val="24"/>
                <w:szCs w:val="24"/>
              </w:rPr>
            </w:pPr>
            <w:r w:rsidRPr="001B5FCC">
              <w:rPr>
                <w:rFonts w:ascii="Times New Roman" w:hAnsi="Times New Roman"/>
                <w:sz w:val="24"/>
                <w:szCs w:val="24"/>
              </w:rPr>
              <w:t>1</w:t>
            </w:r>
          </w:p>
        </w:tc>
        <w:tc>
          <w:tcPr>
            <w:tcW w:w="4616" w:type="dxa"/>
            <w:gridSpan w:val="5"/>
          </w:tcPr>
          <w:p w:rsidR="004D7D8F" w:rsidRDefault="004D7D8F" w:rsidP="00133BA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796E90">
              <w:rPr>
                <w:rFonts w:ascii="Times New Roman" w:eastAsia="Times New Roman" w:hAnsi="Times New Roman" w:cs="Times New Roman"/>
                <w:sz w:val="24"/>
                <w:szCs w:val="24"/>
                <w:lang w:eastAsia="ru-RU"/>
              </w:rPr>
              <w:t>распорядительных документов</w:t>
            </w:r>
            <w:r>
              <w:rPr>
                <w:rFonts w:ascii="Times New Roman" w:eastAsia="Times New Roman" w:hAnsi="Times New Roman" w:cs="Times New Roman"/>
                <w:sz w:val="24"/>
                <w:szCs w:val="24"/>
                <w:lang w:eastAsia="ru-RU"/>
              </w:rPr>
              <w:t xml:space="preserve"> УФ</w:t>
            </w:r>
            <w:r w:rsidRPr="00796E90">
              <w:rPr>
                <w:rFonts w:ascii="Times New Roman" w:eastAsia="Times New Roman" w:hAnsi="Times New Roman" w:cs="Times New Roman"/>
                <w:sz w:val="24"/>
                <w:szCs w:val="24"/>
                <w:lang w:eastAsia="ru-RU"/>
              </w:rPr>
              <w:t>К, регламентирующих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2</w:t>
            </w:r>
          </w:p>
        </w:tc>
        <w:tc>
          <w:tcPr>
            <w:tcW w:w="4616" w:type="dxa"/>
            <w:gridSpan w:val="5"/>
          </w:tcPr>
          <w:p w:rsidR="004D7D8F" w:rsidRDefault="004D7D8F" w:rsidP="00133BA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w:t>
            </w:r>
            <w:r w:rsidRPr="00796E90">
              <w:rPr>
                <w:rFonts w:ascii="Times New Roman" w:eastAsia="Times New Roman" w:hAnsi="Times New Roman" w:cs="Times New Roman"/>
                <w:sz w:val="24"/>
                <w:szCs w:val="24"/>
                <w:lang w:eastAsia="ru-RU"/>
              </w:rPr>
              <w:t>соответствие нормативным правовым актам Российской Федерации распорядительных документов</w:t>
            </w:r>
            <w:r>
              <w:rPr>
                <w:rFonts w:ascii="Times New Roman" w:eastAsia="Times New Roman" w:hAnsi="Times New Roman" w:cs="Times New Roman"/>
                <w:sz w:val="24"/>
                <w:szCs w:val="24"/>
                <w:lang w:eastAsia="ru-RU"/>
              </w:rPr>
              <w:t xml:space="preserve"> УФ</w:t>
            </w:r>
            <w:r w:rsidRPr="00796E90">
              <w:rPr>
                <w:rFonts w:ascii="Times New Roman" w:eastAsia="Times New Roman" w:hAnsi="Times New Roman" w:cs="Times New Roman"/>
                <w:sz w:val="24"/>
                <w:szCs w:val="24"/>
                <w:lang w:eastAsia="ru-RU"/>
              </w:rPr>
              <w:t>К, регламентирующих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AB1B59">
        <w:trPr>
          <w:gridAfter w:val="1"/>
          <w:wAfter w:w="30" w:type="dxa"/>
          <w:trHeight w:val="214"/>
        </w:trPr>
        <w:tc>
          <w:tcPr>
            <w:tcW w:w="807" w:type="dxa"/>
            <w:vMerge w:val="restart"/>
          </w:tcPr>
          <w:p w:rsidR="004D7D8F" w:rsidRPr="001B5FCC" w:rsidRDefault="004D7D8F">
            <w:pPr>
              <w:jc w:val="center"/>
              <w:rPr>
                <w:rFonts w:ascii="Times New Roman" w:hAnsi="Times New Roman"/>
                <w:sz w:val="24"/>
                <w:szCs w:val="24"/>
              </w:rPr>
            </w:pPr>
            <w:r>
              <w:rPr>
                <w:rFonts w:ascii="Times New Roman" w:hAnsi="Times New Roman"/>
                <w:sz w:val="24"/>
                <w:szCs w:val="24"/>
              </w:rPr>
              <w:t>5.</w:t>
            </w:r>
          </w:p>
        </w:tc>
        <w:tc>
          <w:tcPr>
            <w:tcW w:w="13551" w:type="dxa"/>
            <w:gridSpan w:val="32"/>
            <w:vAlign w:val="center"/>
          </w:tcPr>
          <w:p w:rsidR="004D7D8F" w:rsidRDefault="004D7D8F" w:rsidP="00DE53EF">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организации безопасности связи:</w:t>
            </w:r>
          </w:p>
        </w:tc>
      </w:tr>
      <w:tr w:rsidR="004D7D8F" w:rsidTr="0089114C">
        <w:trPr>
          <w:gridAfter w:val="1"/>
          <w:wAfter w:w="30" w:type="dxa"/>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Pr="001B5FCC" w:rsidRDefault="004D7D8F">
            <w:pPr>
              <w:jc w:val="center"/>
              <w:rPr>
                <w:rFonts w:ascii="Times New Roman" w:hAnsi="Times New Roman"/>
                <w:sz w:val="24"/>
                <w:szCs w:val="24"/>
              </w:rPr>
            </w:pPr>
            <w:r>
              <w:rPr>
                <w:rFonts w:ascii="Times New Roman" w:hAnsi="Times New Roman"/>
                <w:sz w:val="24"/>
                <w:szCs w:val="24"/>
              </w:rPr>
              <w:t>5</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1</w:t>
            </w:r>
          </w:p>
        </w:tc>
        <w:tc>
          <w:tcPr>
            <w:tcW w:w="4616" w:type="dxa"/>
            <w:gridSpan w:val="5"/>
          </w:tcPr>
          <w:p w:rsidR="004D7D8F" w:rsidRDefault="004D7D8F"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организации</w:t>
            </w:r>
            <w:r w:rsidRPr="0035463A">
              <w:rPr>
                <w:rFonts w:ascii="Times New Roman" w:eastAsia="Times New Roman" w:hAnsi="Times New Roman" w:cs="Times New Roman"/>
                <w:sz w:val="24"/>
                <w:szCs w:val="24"/>
                <w:lang w:eastAsia="ru-RU"/>
              </w:rPr>
              <w:t xml:space="preserve"> региональных узлов связи, внутренних узлов связи, организация вза</w:t>
            </w:r>
            <w:r>
              <w:rPr>
                <w:rFonts w:ascii="Times New Roman" w:eastAsia="Times New Roman" w:hAnsi="Times New Roman" w:cs="Times New Roman"/>
                <w:sz w:val="24"/>
                <w:szCs w:val="24"/>
                <w:lang w:eastAsia="ru-RU"/>
              </w:rPr>
              <w:t>имодействия с сетью «Интернет»;</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Pr="001B5FCC" w:rsidRDefault="004D7D8F">
            <w:pPr>
              <w:jc w:val="center"/>
              <w:rPr>
                <w:rFonts w:ascii="Times New Roman" w:hAnsi="Times New Roman"/>
                <w:sz w:val="24"/>
                <w:szCs w:val="24"/>
              </w:rPr>
            </w:pPr>
            <w:r>
              <w:rPr>
                <w:rFonts w:ascii="Times New Roman" w:hAnsi="Times New Roman"/>
                <w:sz w:val="24"/>
                <w:szCs w:val="24"/>
              </w:rPr>
              <w:t>5</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2</w:t>
            </w:r>
          </w:p>
        </w:tc>
        <w:tc>
          <w:tcPr>
            <w:tcW w:w="4616" w:type="dxa"/>
            <w:gridSpan w:val="5"/>
          </w:tcPr>
          <w:p w:rsidR="004D7D8F" w:rsidRDefault="004D7D8F" w:rsidP="00D47E34">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 xml:space="preserve">несоблюдение требований по организации </w:t>
            </w:r>
            <w:r w:rsidRPr="00074B64">
              <w:rPr>
                <w:rFonts w:ascii="Times New Roman" w:hAnsi="Times New Roman" w:cs="Times New Roman"/>
                <w:sz w:val="24"/>
                <w:szCs w:val="24"/>
              </w:rPr>
              <w:t>защищенного документооборота между УФК и территориально удаленными отделами УФК, сторонними организациями</w:t>
            </w:r>
            <w:r>
              <w:rPr>
                <w:rFonts w:ascii="Times New Roman" w:hAnsi="Times New Roman" w:cs="Times New Roman"/>
                <w:sz w:val="24"/>
                <w:szCs w:val="24"/>
              </w:rPr>
              <w:t>.</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AB1B59">
        <w:trPr>
          <w:gridAfter w:val="1"/>
          <w:wAfter w:w="30" w:type="dxa"/>
          <w:trHeight w:val="109"/>
        </w:trPr>
        <w:tc>
          <w:tcPr>
            <w:tcW w:w="807" w:type="dxa"/>
            <w:vMerge w:val="restart"/>
          </w:tcPr>
          <w:p w:rsidR="004D7D8F" w:rsidRPr="001B5FCC" w:rsidRDefault="004D7D8F">
            <w:pPr>
              <w:jc w:val="center"/>
              <w:rPr>
                <w:rFonts w:ascii="Times New Roman" w:hAnsi="Times New Roman"/>
                <w:sz w:val="24"/>
                <w:szCs w:val="24"/>
              </w:rPr>
            </w:pPr>
            <w:r>
              <w:rPr>
                <w:rFonts w:ascii="Times New Roman" w:hAnsi="Times New Roman"/>
                <w:sz w:val="24"/>
                <w:szCs w:val="24"/>
              </w:rPr>
              <w:t>6.</w:t>
            </w:r>
          </w:p>
        </w:tc>
        <w:tc>
          <w:tcPr>
            <w:tcW w:w="13551" w:type="dxa"/>
            <w:gridSpan w:val="32"/>
            <w:vAlign w:val="center"/>
          </w:tcPr>
          <w:p w:rsidR="004D7D8F" w:rsidRDefault="004D7D8F" w:rsidP="007530F1">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074B64">
              <w:rPr>
                <w:rFonts w:ascii="Times New Roman" w:hAnsi="Times New Roman" w:cs="Times New Roman"/>
                <w:sz w:val="24"/>
                <w:szCs w:val="24"/>
              </w:rPr>
              <w:t>организации криптографической защиты информации:</w:t>
            </w:r>
          </w:p>
        </w:tc>
      </w:tr>
      <w:tr w:rsidR="004D7D8F" w:rsidTr="00AB1B59">
        <w:trPr>
          <w:gridAfter w:val="1"/>
          <w:wAfter w:w="30" w:type="dxa"/>
          <w:trHeight w:val="109"/>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4D7D8F" w:rsidRDefault="004D7D8F" w:rsidP="005C2D8D">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 xml:space="preserve">отсутствие проверок готовности обладателей конфиденциальной информации к самостоятельному использованию средств </w:t>
            </w:r>
            <w:r>
              <w:rPr>
                <w:rFonts w:ascii="Times New Roman" w:eastAsia="Times New Roman" w:hAnsi="Times New Roman" w:cs="Times New Roman"/>
                <w:sz w:val="24"/>
                <w:szCs w:val="24"/>
                <w:lang w:eastAsia="ru-RU"/>
              </w:rPr>
              <w:lastRenderedPageBreak/>
              <w:t>кр</w:t>
            </w:r>
            <w:r w:rsidRPr="00074B64">
              <w:rPr>
                <w:rFonts w:ascii="Times New Roman" w:eastAsia="Times New Roman" w:hAnsi="Times New Roman" w:cs="Times New Roman"/>
                <w:sz w:val="24"/>
                <w:szCs w:val="24"/>
                <w:lang w:eastAsia="ru-RU"/>
              </w:rPr>
              <w:t xml:space="preserve">иптографической защиты информации (далее </w:t>
            </w:r>
            <w:r>
              <w:rPr>
                <w:rFonts w:ascii="Times New Roman" w:eastAsia="Times New Roman" w:hAnsi="Times New Roman" w:cs="Times New Roman"/>
                <w:sz w:val="24"/>
                <w:szCs w:val="24"/>
                <w:lang w:eastAsia="ru-RU"/>
              </w:rPr>
              <w:t>–</w:t>
            </w:r>
            <w:r w:rsidRPr="00074B64">
              <w:rPr>
                <w:rFonts w:ascii="Times New Roman" w:eastAsia="Times New Roman" w:hAnsi="Times New Roman" w:cs="Times New Roman"/>
                <w:sz w:val="24"/>
                <w:szCs w:val="24"/>
                <w:lang w:eastAsia="ru-RU"/>
              </w:rPr>
              <w:t xml:space="preserve"> СКЗИ);</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lastRenderedPageBreak/>
              <w:t>Х</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2"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51" w:type="dxa"/>
            <w:gridSpan w:val="2"/>
            <w:vAlign w:val="center"/>
          </w:tcPr>
          <w:p w:rsidR="004D7D8F" w:rsidRPr="00E41EE3" w:rsidRDefault="004D7D8F"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4D7D8F" w:rsidTr="005C2D8D">
        <w:trPr>
          <w:gridAfter w:val="1"/>
          <w:wAfter w:w="30" w:type="dxa"/>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4D7D8F" w:rsidRDefault="004D7D8F" w:rsidP="005C2D8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обучения</w:t>
            </w:r>
            <w:r w:rsidRPr="009D4923">
              <w:rPr>
                <w:rFonts w:ascii="Times New Roman" w:eastAsia="Times New Roman" w:hAnsi="Times New Roman" w:cs="Times New Roman"/>
                <w:sz w:val="24"/>
                <w:szCs w:val="24"/>
                <w:lang w:eastAsia="ru-RU"/>
              </w:rPr>
              <w:t xml:space="preserve"> лиц, использующих СКЗИ, учет</w:t>
            </w:r>
            <w:r>
              <w:rPr>
                <w:rFonts w:ascii="Times New Roman" w:eastAsia="Times New Roman" w:hAnsi="Times New Roman" w:cs="Times New Roman"/>
                <w:sz w:val="24"/>
                <w:szCs w:val="24"/>
                <w:lang w:eastAsia="ru-RU"/>
              </w:rPr>
              <w:t>а лиц (отсутствие</w:t>
            </w:r>
            <w:r w:rsidRPr="009D4923">
              <w:rPr>
                <w:rFonts w:ascii="Times New Roman" w:eastAsia="Times New Roman" w:hAnsi="Times New Roman" w:cs="Times New Roman"/>
                <w:sz w:val="24"/>
                <w:szCs w:val="24"/>
                <w:lang w:eastAsia="ru-RU"/>
              </w:rPr>
              <w:t xml:space="preserve"> утвержденного списка лиц, допущенных к использованию СКЗИ, журнала учета пользователей криптосредств);</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52" w:type="dxa"/>
            <w:gridSpan w:val="2"/>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5C2D8D">
        <w:trPr>
          <w:gridAfter w:val="1"/>
          <w:wAfter w:w="30" w:type="dxa"/>
          <w:trHeight w:val="893"/>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013436"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4D7D8F" w:rsidRDefault="004D7D8F" w:rsidP="005C2D8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9D4923">
              <w:rPr>
                <w:rFonts w:ascii="Times New Roman" w:eastAsia="Times New Roman" w:hAnsi="Times New Roman" w:cs="Times New Roman"/>
                <w:sz w:val="24"/>
                <w:szCs w:val="24"/>
                <w:lang w:eastAsia="ru-RU"/>
              </w:rPr>
              <w:t>мероприятий по обеспечению функционирования и безопасности применяемых СКЗИ;</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5C2D8D">
        <w:trPr>
          <w:gridAfter w:val="1"/>
          <w:wAfter w:w="30" w:type="dxa"/>
          <w:trHeight w:val="1452"/>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DA240F"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4</w:t>
            </w:r>
          </w:p>
        </w:tc>
        <w:tc>
          <w:tcPr>
            <w:tcW w:w="4616" w:type="dxa"/>
            <w:gridSpan w:val="5"/>
            <w:vAlign w:val="center"/>
          </w:tcPr>
          <w:p w:rsidR="004D7D8F" w:rsidRDefault="004D7D8F" w:rsidP="005C2D8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9D4923">
              <w:rPr>
                <w:rFonts w:ascii="Times New Roman" w:eastAsia="Times New Roman" w:hAnsi="Times New Roman" w:cs="Times New Roman"/>
                <w:sz w:val="24"/>
                <w:szCs w:val="24"/>
                <w:lang w:eastAsia="ru-RU"/>
              </w:rPr>
              <w:t>учет</w:t>
            </w:r>
            <w:r>
              <w:rPr>
                <w:rFonts w:ascii="Times New Roman" w:eastAsia="Times New Roman" w:hAnsi="Times New Roman" w:cs="Times New Roman"/>
                <w:sz w:val="24"/>
                <w:szCs w:val="24"/>
                <w:lang w:eastAsia="ru-RU"/>
              </w:rPr>
              <w:t>а</w:t>
            </w:r>
            <w:r w:rsidRPr="009D4923">
              <w:rPr>
                <w:rFonts w:ascii="Times New Roman" w:eastAsia="Times New Roman" w:hAnsi="Times New Roman" w:cs="Times New Roman"/>
                <w:sz w:val="24"/>
                <w:szCs w:val="24"/>
                <w:lang w:eastAsia="ru-RU"/>
              </w:rPr>
              <w:t xml:space="preserve"> используемых СКЗИ (акт</w:t>
            </w:r>
            <w:r>
              <w:rPr>
                <w:rFonts w:ascii="Times New Roman" w:eastAsia="Times New Roman" w:hAnsi="Times New Roman" w:cs="Times New Roman"/>
                <w:sz w:val="24"/>
                <w:szCs w:val="24"/>
                <w:lang w:eastAsia="ru-RU"/>
              </w:rPr>
              <w:t>ов</w:t>
            </w:r>
            <w:r w:rsidRPr="009D4923">
              <w:rPr>
                <w:rFonts w:ascii="Times New Roman" w:eastAsia="Times New Roman" w:hAnsi="Times New Roman" w:cs="Times New Roman"/>
                <w:sz w:val="24"/>
                <w:szCs w:val="24"/>
                <w:lang w:eastAsia="ru-RU"/>
              </w:rPr>
              <w:t xml:space="preserve"> ввода СКЗИ в эксплуатацию), эксплуатационной и технической документации к ним, ключевой информации (носителей);</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52" w:type="dxa"/>
            <w:gridSpan w:val="2"/>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1951" w:type="dxa"/>
            <w:gridSpan w:val="2"/>
            <w:vAlign w:val="center"/>
          </w:tcPr>
          <w:p w:rsidR="004D7D8F" w:rsidRDefault="004D7D8F"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5C2D8D">
        <w:trPr>
          <w:gridAfter w:val="1"/>
          <w:wAfter w:w="30" w:type="dxa"/>
          <w:trHeight w:val="1741"/>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DA240F"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5</w:t>
            </w:r>
          </w:p>
        </w:tc>
        <w:tc>
          <w:tcPr>
            <w:tcW w:w="4616" w:type="dxa"/>
            <w:gridSpan w:val="5"/>
            <w:vAlign w:val="center"/>
          </w:tcPr>
          <w:p w:rsidR="004D7D8F" w:rsidRDefault="004D7D8F" w:rsidP="005C2D8D">
            <w:pPr>
              <w:jc w:val="both"/>
              <w:rPr>
                <w:rFonts w:ascii="Times New Roman" w:eastAsiaTheme="minorEastAsia" w:hAnsi="Times New Roman" w:cs="Times New Roman"/>
                <w:sz w:val="24"/>
                <w:szCs w:val="24"/>
              </w:rPr>
            </w:pPr>
            <w:r w:rsidRPr="0054567D">
              <w:rPr>
                <w:rFonts w:ascii="Times New Roman" w:eastAsia="Times New Roman" w:hAnsi="Times New Roman" w:cs="Times New Roman"/>
                <w:sz w:val="24"/>
                <w:szCs w:val="24"/>
                <w:lang w:eastAsia="ru-RU"/>
              </w:rPr>
              <w:t>отсутствие действующ</w:t>
            </w:r>
            <w:r>
              <w:rPr>
                <w:rFonts w:ascii="Times New Roman" w:eastAsia="Times New Roman" w:hAnsi="Times New Roman" w:cs="Times New Roman"/>
                <w:sz w:val="24"/>
                <w:szCs w:val="24"/>
                <w:lang w:eastAsia="ru-RU"/>
              </w:rPr>
              <w:t>ей</w:t>
            </w:r>
            <w:r w:rsidRPr="0054567D">
              <w:rPr>
                <w:rFonts w:ascii="Times New Roman" w:eastAsia="Times New Roman" w:hAnsi="Times New Roman" w:cs="Times New Roman"/>
                <w:sz w:val="24"/>
                <w:szCs w:val="24"/>
                <w:lang w:eastAsia="ru-RU"/>
              </w:rPr>
              <w:t xml:space="preserve"> лицензи</w:t>
            </w:r>
            <w:r>
              <w:rPr>
                <w:rFonts w:ascii="Times New Roman" w:eastAsia="Times New Roman" w:hAnsi="Times New Roman" w:cs="Times New Roman"/>
                <w:sz w:val="24"/>
                <w:szCs w:val="24"/>
                <w:lang w:eastAsia="ru-RU"/>
              </w:rPr>
              <w:t>и органа</w:t>
            </w:r>
            <w:r w:rsidRPr="0054567D">
              <w:rPr>
                <w:rFonts w:ascii="Times New Roman" w:eastAsia="Times New Roman" w:hAnsi="Times New Roman" w:cs="Times New Roman"/>
                <w:sz w:val="24"/>
                <w:szCs w:val="24"/>
                <w:lang w:eastAsia="ru-RU"/>
              </w:rPr>
              <w:t xml:space="preserve"> </w:t>
            </w:r>
            <w:r w:rsidRPr="00013436">
              <w:rPr>
                <w:rFonts w:ascii="Times New Roman" w:eastAsia="Times New Roman" w:hAnsi="Times New Roman" w:cs="Times New Roman"/>
                <w:sz w:val="24"/>
                <w:szCs w:val="24"/>
                <w:lang w:eastAsia="ru-RU"/>
              </w:rPr>
              <w:t>ФСБ России</w:t>
            </w:r>
            <w:r w:rsidRPr="0054567D">
              <w:rPr>
                <w:rFonts w:ascii="Times New Roman" w:eastAsia="Times New Roman" w:hAnsi="Times New Roman" w:cs="Times New Roman"/>
                <w:sz w:val="24"/>
                <w:szCs w:val="24"/>
                <w:lang w:eastAsia="ru-RU"/>
              </w:rPr>
              <w:t>, необходим</w:t>
            </w:r>
            <w:r>
              <w:rPr>
                <w:rFonts w:ascii="Times New Roman" w:eastAsia="Times New Roman" w:hAnsi="Times New Roman" w:cs="Times New Roman"/>
                <w:sz w:val="24"/>
                <w:szCs w:val="24"/>
                <w:lang w:eastAsia="ru-RU"/>
              </w:rPr>
              <w:t>ой</w:t>
            </w:r>
            <w:r w:rsidRPr="0054567D">
              <w:rPr>
                <w:rFonts w:ascii="Times New Roman" w:eastAsia="Times New Roman" w:hAnsi="Times New Roman" w:cs="Times New Roman"/>
                <w:sz w:val="24"/>
                <w:szCs w:val="24"/>
                <w:lang w:eastAsia="ru-RU"/>
              </w:rPr>
              <w:t xml:space="preserve"> для работы с шифровальными (криптографическими) средствами защиты информации, не содержащей сведений, составляющих государственную тайну.</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3863F4">
        <w:trPr>
          <w:gridAfter w:val="1"/>
          <w:wAfter w:w="30" w:type="dxa"/>
          <w:trHeight w:val="462"/>
        </w:trPr>
        <w:tc>
          <w:tcPr>
            <w:tcW w:w="807" w:type="dxa"/>
            <w:vMerge w:val="restart"/>
          </w:tcPr>
          <w:p w:rsidR="004D7D8F" w:rsidRDefault="004D7D8F">
            <w:pPr>
              <w:jc w:val="center"/>
              <w:rPr>
                <w:rFonts w:ascii="Times New Roman" w:hAnsi="Times New Roman"/>
                <w:sz w:val="24"/>
                <w:szCs w:val="24"/>
              </w:rPr>
            </w:pPr>
            <w:r>
              <w:rPr>
                <w:rFonts w:ascii="Times New Roman" w:hAnsi="Times New Roman"/>
                <w:sz w:val="24"/>
                <w:szCs w:val="24"/>
              </w:rPr>
              <w:t>7.</w:t>
            </w:r>
          </w:p>
        </w:tc>
        <w:tc>
          <w:tcPr>
            <w:tcW w:w="13551" w:type="dxa"/>
            <w:gridSpan w:val="32"/>
            <w:vAlign w:val="center"/>
          </w:tcPr>
          <w:p w:rsidR="004D7D8F" w:rsidRPr="00E41EE3" w:rsidRDefault="004D7D8F" w:rsidP="00DE53E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и</w:t>
            </w:r>
            <w:r w:rsidRPr="00BD275D">
              <w:rPr>
                <w:rFonts w:ascii="Times New Roman" w:hAnsi="Times New Roman" w:cs="Times New Roman"/>
                <w:sz w:val="24"/>
                <w:szCs w:val="24"/>
              </w:rPr>
              <w:t>спользовани</w:t>
            </w:r>
            <w:r>
              <w:rPr>
                <w:rFonts w:ascii="Times New Roman" w:hAnsi="Times New Roman" w:cs="Times New Roman"/>
                <w:sz w:val="24"/>
                <w:szCs w:val="24"/>
              </w:rPr>
              <w:t>я</w:t>
            </w:r>
            <w:r w:rsidRPr="00BD275D">
              <w:rPr>
                <w:rFonts w:ascii="Times New Roman" w:hAnsi="Times New Roman" w:cs="Times New Roman"/>
                <w:sz w:val="24"/>
                <w:szCs w:val="24"/>
              </w:rPr>
              <w:t xml:space="preserve"> централизованно поставляемых (выделяемых) средств защиты информации</w:t>
            </w:r>
            <w:r>
              <w:rPr>
                <w:rFonts w:ascii="Times New Roman" w:hAnsi="Times New Roman" w:cs="Times New Roman"/>
                <w:sz w:val="24"/>
                <w:szCs w:val="24"/>
              </w:rPr>
              <w:t>:</w:t>
            </w:r>
          </w:p>
        </w:tc>
      </w:tr>
      <w:tr w:rsidR="004D7D8F" w:rsidTr="003863F4">
        <w:trPr>
          <w:gridAfter w:val="1"/>
          <w:wAfter w:w="30" w:type="dxa"/>
          <w:trHeight w:val="992"/>
        </w:trPr>
        <w:tc>
          <w:tcPr>
            <w:tcW w:w="807" w:type="dxa"/>
            <w:vMerge/>
          </w:tcPr>
          <w:p w:rsidR="004D7D8F" w:rsidRPr="001B5FCC" w:rsidRDefault="004D7D8F" w:rsidP="00347747">
            <w:pPr>
              <w:jc w:val="center"/>
              <w:rPr>
                <w:rFonts w:ascii="Times New Roman" w:hAnsi="Times New Roman"/>
                <w:sz w:val="24"/>
                <w:szCs w:val="24"/>
              </w:rPr>
            </w:pPr>
          </w:p>
        </w:tc>
        <w:tc>
          <w:tcPr>
            <w:tcW w:w="826" w:type="dxa"/>
            <w:gridSpan w:val="3"/>
            <w:vAlign w:val="center"/>
          </w:tcPr>
          <w:p w:rsidR="004D7D8F" w:rsidRPr="00DA240F"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7</w:t>
            </w:r>
          </w:p>
        </w:tc>
        <w:tc>
          <w:tcPr>
            <w:tcW w:w="753" w:type="dxa"/>
            <w:gridSpan w:val="4"/>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4D7D8F" w:rsidRDefault="004D7D8F" w:rsidP="005C2D8D">
            <w:pPr>
              <w:jc w:val="both"/>
              <w:rPr>
                <w:rFonts w:ascii="Times New Roman" w:eastAsiaTheme="minorEastAsia" w:hAnsi="Times New Roman" w:cs="Times New Roman"/>
                <w:sz w:val="24"/>
                <w:szCs w:val="24"/>
              </w:rPr>
            </w:pPr>
            <w:r w:rsidRPr="005C2D8D">
              <w:rPr>
                <w:rFonts w:ascii="Times New Roman" w:eastAsia="Times New Roman" w:hAnsi="Times New Roman" w:cs="Times New Roman"/>
                <w:sz w:val="24"/>
                <w:szCs w:val="24"/>
                <w:lang w:eastAsia="ru-RU"/>
              </w:rPr>
              <w:t>неиспользование централизованно поставляемых (выделяемых) средств защиты информации;</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D7D8F" w:rsidRPr="00E41EE3"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5C2D8D">
        <w:trPr>
          <w:gridAfter w:val="1"/>
          <w:wAfter w:w="30" w:type="dxa"/>
          <w:trHeight w:val="1147"/>
        </w:trPr>
        <w:tc>
          <w:tcPr>
            <w:tcW w:w="807" w:type="dxa"/>
            <w:vMerge/>
          </w:tcPr>
          <w:p w:rsidR="004D7D8F" w:rsidRDefault="004D7D8F" w:rsidP="00347747">
            <w:pPr>
              <w:jc w:val="center"/>
              <w:rPr>
                <w:rFonts w:ascii="Times New Roman" w:hAnsi="Times New Roman"/>
                <w:sz w:val="24"/>
                <w:szCs w:val="24"/>
              </w:rPr>
            </w:pPr>
          </w:p>
        </w:tc>
        <w:tc>
          <w:tcPr>
            <w:tcW w:w="826" w:type="dxa"/>
            <w:gridSpan w:val="3"/>
            <w:vAlign w:val="center"/>
          </w:tcPr>
          <w:p w:rsidR="004D7D8F" w:rsidRPr="00DA240F" w:rsidRDefault="004D7D8F" w:rsidP="00715CB6">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7</w:t>
            </w:r>
          </w:p>
        </w:tc>
        <w:tc>
          <w:tcPr>
            <w:tcW w:w="753" w:type="dxa"/>
            <w:gridSpan w:val="4"/>
            <w:vAlign w:val="center"/>
          </w:tcPr>
          <w:p w:rsidR="004D7D8F" w:rsidRDefault="004D7D8F" w:rsidP="00C67EA5">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4D7D8F"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7 направления деятельности</w:t>
            </w:r>
            <w:r w:rsidRPr="00347747">
              <w:rPr>
                <w:rFonts w:ascii="Times New Roman" w:hAnsi="Times New Roman" w:cs="Times New Roman"/>
                <w:sz w:val="24"/>
                <w:szCs w:val="24"/>
              </w:rPr>
              <w:t xml:space="preserve"> </w:t>
            </w:r>
            <w:r>
              <w:rPr>
                <w:rFonts w:ascii="Times New Roman" w:hAnsi="Times New Roman" w:cs="Times New Roman"/>
                <w:sz w:val="24"/>
                <w:szCs w:val="24"/>
                <w:lang w:val="en-US"/>
              </w:rPr>
              <w:t>XVI</w:t>
            </w:r>
            <w:r>
              <w:rPr>
                <w:rFonts w:ascii="Times New Roman" w:hAnsi="Times New Roman" w:cs="Times New Roman"/>
                <w:sz w:val="24"/>
                <w:szCs w:val="24"/>
              </w:rPr>
              <w:t xml:space="preserve"> </w:t>
            </w:r>
            <w:r w:rsidRPr="00470436">
              <w:rPr>
                <w:rFonts w:ascii="Times New Roman" w:hAnsi="Times New Roman" w:cs="Times New Roman"/>
                <w:sz w:val="24"/>
                <w:szCs w:val="24"/>
              </w:rPr>
              <w:t>«</w:t>
            </w:r>
            <w:r w:rsidRPr="00F27534">
              <w:rPr>
                <w:rFonts w:ascii="Times New Roman" w:eastAsia="Times New Roman" w:hAnsi="Times New Roman" w:cs="Times New Roman"/>
                <w:sz w:val="24"/>
                <w:szCs w:val="24"/>
                <w:lang w:eastAsia="ru-RU"/>
              </w:rPr>
              <w:t>Обеспечение режима секретности и безопасности информации</w:t>
            </w:r>
            <w:r w:rsidRPr="00470436">
              <w:rPr>
                <w:rFonts w:ascii="Times New Roman" w:hAnsi="Times New Roman" w:cs="Times New Roman"/>
                <w:color w:val="000000"/>
                <w:sz w:val="24"/>
                <w:szCs w:val="24"/>
              </w:rPr>
              <w:t>»</w:t>
            </w:r>
            <w:r>
              <w:rPr>
                <w:rFonts w:ascii="Times New Roman" w:hAnsi="Times New Roman" w:cs="Times New Roman"/>
                <w:sz w:val="24"/>
                <w:szCs w:val="24"/>
              </w:rPr>
              <w:t xml:space="preserve"> (далее – направление деятельности </w:t>
            </w:r>
            <w:r w:rsidRPr="00F27534">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V</w:t>
            </w:r>
            <w:r w:rsidRPr="00F27534">
              <w:rPr>
                <w:rFonts w:ascii="Times New Roman" w:eastAsia="Times New Roman" w:hAnsi="Times New Roman" w:cs="Times New Roman"/>
                <w:color w:val="000000"/>
                <w:sz w:val="24"/>
                <w:szCs w:val="24"/>
                <w:lang w:val="en-US" w:eastAsia="ru-RU"/>
              </w:rPr>
              <w:t>I</w:t>
            </w:r>
            <w:r>
              <w:rPr>
                <w:rFonts w:ascii="Times New Roman" w:hAnsi="Times New Roman" w:cs="Times New Roman"/>
                <w:bCs/>
                <w:sz w:val="24"/>
                <w:szCs w:val="24"/>
              </w:rPr>
              <w:t>)</w:t>
            </w:r>
            <w:r>
              <w:rPr>
                <w:rFonts w:ascii="Times New Roman" w:hAnsi="Times New Roman" w:cs="Times New Roman"/>
                <w:sz w:val="24"/>
                <w:szCs w:val="24"/>
              </w:rPr>
              <w:t>.</w:t>
            </w:r>
          </w:p>
        </w:tc>
        <w:tc>
          <w:tcPr>
            <w:tcW w:w="714" w:type="dxa"/>
            <w:gridSpan w:val="2"/>
            <w:vAlign w:val="center"/>
          </w:tcPr>
          <w:p w:rsidR="004D7D8F" w:rsidRDefault="004D7D8F" w:rsidP="000A31B9">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0A31B9" w:rsidRDefault="004D7D8F" w:rsidP="000A31B9">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0A31B9" w:rsidRDefault="004D7D8F" w:rsidP="000A31B9">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0A31B9" w:rsidRDefault="004D7D8F" w:rsidP="000A31B9">
            <w:pPr>
              <w:shd w:val="clear" w:color="auto" w:fill="FFFFFF"/>
              <w:tabs>
                <w:tab w:val="left" w:pos="0"/>
                <w:tab w:val="left" w:pos="1440"/>
              </w:tabs>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D7D8F" w:rsidRPr="000A31B9" w:rsidRDefault="004D7D8F" w:rsidP="000A31B9">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D7D8F" w:rsidRPr="000A31B9" w:rsidRDefault="004D7D8F" w:rsidP="000A31B9">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4D7D8F" w:rsidRDefault="004D7D8F" w:rsidP="00715CB6">
            <w:pPr>
              <w:jc w:val="center"/>
            </w:pPr>
            <w:r w:rsidRPr="00643310">
              <w:rPr>
                <w:rFonts w:ascii="Times New Roman" w:hAnsi="Times New Roman" w:cs="Times New Roman"/>
                <w:sz w:val="24"/>
                <w:szCs w:val="24"/>
              </w:rPr>
              <w:t>низкий</w:t>
            </w:r>
          </w:p>
        </w:tc>
      </w:tr>
      <w:tr w:rsidR="004D7D8F" w:rsidTr="00644D38">
        <w:trPr>
          <w:gridAfter w:val="1"/>
          <w:wAfter w:w="30" w:type="dxa"/>
          <w:trHeight w:val="109"/>
        </w:trPr>
        <w:tc>
          <w:tcPr>
            <w:tcW w:w="807" w:type="dxa"/>
            <w:vMerge w:val="restart"/>
          </w:tcPr>
          <w:p w:rsidR="004D7D8F" w:rsidRPr="001B5FCC" w:rsidRDefault="004D7D8F">
            <w:pPr>
              <w:jc w:val="center"/>
              <w:rPr>
                <w:rFonts w:ascii="Times New Roman" w:hAnsi="Times New Roman"/>
                <w:sz w:val="24"/>
                <w:szCs w:val="24"/>
              </w:rPr>
            </w:pPr>
            <w:r>
              <w:rPr>
                <w:rFonts w:ascii="Times New Roman" w:hAnsi="Times New Roman"/>
                <w:sz w:val="24"/>
                <w:szCs w:val="24"/>
              </w:rPr>
              <w:t>8.</w:t>
            </w:r>
          </w:p>
        </w:tc>
        <w:tc>
          <w:tcPr>
            <w:tcW w:w="13551" w:type="dxa"/>
            <w:gridSpan w:val="32"/>
            <w:vAlign w:val="center"/>
          </w:tcPr>
          <w:p w:rsidR="004D7D8F" w:rsidRDefault="004D7D8F" w:rsidP="00DE53EF">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BD275D">
              <w:rPr>
                <w:rFonts w:ascii="Times New Roman" w:hAnsi="Times New Roman" w:cs="Times New Roman"/>
                <w:sz w:val="24"/>
                <w:szCs w:val="24"/>
              </w:rPr>
              <w:t xml:space="preserve"> контрол</w:t>
            </w:r>
            <w:r>
              <w:rPr>
                <w:rFonts w:ascii="Times New Roman" w:hAnsi="Times New Roman" w:cs="Times New Roman"/>
                <w:sz w:val="24"/>
                <w:szCs w:val="24"/>
              </w:rPr>
              <w:t>я</w:t>
            </w:r>
            <w:r w:rsidRPr="00BD275D">
              <w:rPr>
                <w:rFonts w:ascii="Times New Roman" w:hAnsi="Times New Roman" w:cs="Times New Roman"/>
                <w:sz w:val="24"/>
                <w:szCs w:val="24"/>
              </w:rPr>
              <w:t xml:space="preserve"> состояния защиты информации</w:t>
            </w:r>
            <w:r>
              <w:rPr>
                <w:rFonts w:ascii="Times New Roman" w:hAnsi="Times New Roman" w:cs="Times New Roman"/>
                <w:sz w:val="24"/>
                <w:szCs w:val="24"/>
              </w:rPr>
              <w:t>:</w:t>
            </w:r>
          </w:p>
        </w:tc>
      </w:tr>
      <w:tr w:rsidR="004D7D8F" w:rsidTr="00644D38">
        <w:trPr>
          <w:gridAfter w:val="1"/>
          <w:wAfter w:w="30" w:type="dxa"/>
          <w:trHeight w:val="437"/>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DA240F"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8</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4D7D8F" w:rsidRPr="0054567D" w:rsidRDefault="004D7D8F" w:rsidP="005C2D8D">
            <w:pPr>
              <w:jc w:val="both"/>
              <w:rPr>
                <w:rFonts w:ascii="Times New Roman" w:eastAsiaTheme="minorEastAsia" w:hAnsi="Times New Roman" w:cs="Times New Roman"/>
                <w:sz w:val="24"/>
                <w:szCs w:val="24"/>
              </w:rPr>
            </w:pPr>
            <w:r w:rsidRPr="0054567D">
              <w:rPr>
                <w:rFonts w:ascii="Times New Roman" w:eastAsia="Times New Roman" w:hAnsi="Times New Roman" w:cs="Times New Roman"/>
                <w:sz w:val="24"/>
                <w:szCs w:val="24"/>
                <w:lang w:eastAsia="ru-RU"/>
              </w:rPr>
              <w:t xml:space="preserve">неустранение замечаний, выявленных в ходе проверок ФСБ России, </w:t>
            </w:r>
            <w:r w:rsidRPr="00013436">
              <w:rPr>
                <w:rFonts w:ascii="Times New Roman" w:eastAsia="Times New Roman" w:hAnsi="Times New Roman" w:cs="Times New Roman"/>
                <w:sz w:val="24"/>
                <w:szCs w:val="24"/>
                <w:lang w:eastAsia="ru-RU"/>
              </w:rPr>
              <w:t>ФСТЭК России</w:t>
            </w:r>
            <w:r w:rsidRPr="0054567D">
              <w:rPr>
                <w:rFonts w:ascii="Times New Roman" w:eastAsia="Times New Roman" w:hAnsi="Times New Roman" w:cs="Times New Roman"/>
                <w:sz w:val="24"/>
                <w:szCs w:val="24"/>
                <w:lang w:eastAsia="ru-RU"/>
              </w:rPr>
              <w:t>, Роскомнадзором и Федеральным казначейством;</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DA240F"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8</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2</w:t>
            </w:r>
          </w:p>
        </w:tc>
        <w:tc>
          <w:tcPr>
            <w:tcW w:w="4616" w:type="dxa"/>
            <w:gridSpan w:val="5"/>
          </w:tcPr>
          <w:p w:rsidR="004D7D8F" w:rsidRDefault="004D7D8F"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w:t>
            </w:r>
            <w:r w:rsidRPr="00BD275D">
              <w:rPr>
                <w:rFonts w:ascii="Times New Roman" w:eastAsia="Times New Roman" w:hAnsi="Times New Roman" w:cs="Times New Roman"/>
                <w:sz w:val="24"/>
                <w:szCs w:val="24"/>
                <w:lang w:eastAsia="ru-RU"/>
              </w:rPr>
              <w:t xml:space="preserve"> контрольных мероприятий, осуществляемых подразделением обеспечения безопасности информации в рамках внутреннего контроля</w:t>
            </w:r>
            <w:r>
              <w:rPr>
                <w:rFonts w:ascii="Times New Roman" w:eastAsia="Times New Roman" w:hAnsi="Times New Roman" w:cs="Times New Roman"/>
                <w:sz w:val="24"/>
                <w:szCs w:val="24"/>
                <w:lang w:eastAsia="ru-RU"/>
              </w:rPr>
              <w:t xml:space="preserve"> </w:t>
            </w:r>
            <w:r w:rsidRPr="00BD275D">
              <w:rPr>
                <w:rFonts w:ascii="Times New Roman" w:eastAsia="Times New Roman" w:hAnsi="Times New Roman" w:cs="Times New Roman"/>
                <w:sz w:val="24"/>
                <w:szCs w:val="24"/>
                <w:lang w:eastAsia="ru-RU"/>
              </w:rPr>
              <w:t>и отчетности по ним;</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DA240F"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rsidP="000C5B09">
            <w:pPr>
              <w:jc w:val="center"/>
              <w:rPr>
                <w:rFonts w:ascii="Times New Roman" w:hAnsi="Times New Roman"/>
                <w:sz w:val="24"/>
                <w:szCs w:val="24"/>
              </w:rPr>
            </w:pPr>
            <w:r>
              <w:rPr>
                <w:rFonts w:ascii="Times New Roman" w:hAnsi="Times New Roman"/>
                <w:sz w:val="24"/>
                <w:szCs w:val="24"/>
              </w:rPr>
              <w:t>8</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3</w:t>
            </w:r>
          </w:p>
        </w:tc>
        <w:tc>
          <w:tcPr>
            <w:tcW w:w="4616" w:type="dxa"/>
            <w:gridSpan w:val="5"/>
          </w:tcPr>
          <w:p w:rsidR="004D7D8F" w:rsidRDefault="004D7D8F"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BD275D">
              <w:rPr>
                <w:rFonts w:ascii="Times New Roman" w:eastAsia="Times New Roman" w:hAnsi="Times New Roman" w:cs="Times New Roman"/>
                <w:sz w:val="24"/>
                <w:szCs w:val="24"/>
                <w:lang w:eastAsia="ru-RU"/>
              </w:rPr>
              <w:t>контроля защищенности объектов информатизации (актов проверок, протоколов, отметок в техническом паспорте).</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133BA6">
        <w:trPr>
          <w:gridAfter w:val="1"/>
          <w:wAfter w:w="30" w:type="dxa"/>
          <w:trHeight w:val="462"/>
        </w:trPr>
        <w:tc>
          <w:tcPr>
            <w:tcW w:w="807" w:type="dxa"/>
            <w:vMerge w:val="restart"/>
          </w:tcPr>
          <w:p w:rsidR="004D7D8F" w:rsidRPr="009B57CE" w:rsidRDefault="004D7D8F">
            <w:pPr>
              <w:jc w:val="center"/>
              <w:rPr>
                <w:rFonts w:ascii="Times New Roman" w:hAnsi="Times New Roman"/>
                <w:sz w:val="24"/>
                <w:szCs w:val="24"/>
              </w:rPr>
            </w:pPr>
            <w:r>
              <w:rPr>
                <w:rFonts w:ascii="Times New Roman" w:hAnsi="Times New Roman"/>
                <w:sz w:val="24"/>
                <w:szCs w:val="24"/>
              </w:rPr>
              <w:t>9</w:t>
            </w:r>
            <w:r w:rsidRPr="009B57CE">
              <w:rPr>
                <w:rFonts w:ascii="Times New Roman" w:hAnsi="Times New Roman"/>
                <w:sz w:val="24"/>
                <w:szCs w:val="24"/>
              </w:rPr>
              <w:t>.</w:t>
            </w:r>
          </w:p>
        </w:tc>
        <w:tc>
          <w:tcPr>
            <w:tcW w:w="13551" w:type="dxa"/>
            <w:gridSpan w:val="32"/>
            <w:vAlign w:val="center"/>
          </w:tcPr>
          <w:p w:rsidR="004D7D8F" w:rsidRPr="009B57CE" w:rsidRDefault="004D7D8F" w:rsidP="00DE53EF">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9B57CE">
              <w:rPr>
                <w:rFonts w:ascii="Times New Roman" w:eastAsia="Calibri" w:hAnsi="Times New Roman" w:cs="Times New Roman"/>
                <w:sz w:val="24"/>
                <w:szCs w:val="24"/>
              </w:rPr>
              <w:t xml:space="preserve"> организации работы Регионального центра регистрации Удостоверяющего центра Федерального казначейства (РЦР):</w:t>
            </w:r>
          </w:p>
        </w:tc>
      </w:tr>
      <w:tr w:rsidR="004D7D8F" w:rsidTr="0089114C">
        <w:trPr>
          <w:gridAfter w:val="1"/>
          <w:wAfter w:w="30" w:type="dxa"/>
          <w:trHeight w:val="680"/>
        </w:trPr>
        <w:tc>
          <w:tcPr>
            <w:tcW w:w="807" w:type="dxa"/>
            <w:vMerge/>
          </w:tcPr>
          <w:p w:rsidR="004D7D8F" w:rsidRPr="009B57CE" w:rsidRDefault="004D7D8F" w:rsidP="00D47E34">
            <w:pPr>
              <w:jc w:val="center"/>
              <w:rPr>
                <w:rFonts w:ascii="Times New Roman" w:hAnsi="Times New Roman"/>
                <w:sz w:val="24"/>
                <w:szCs w:val="24"/>
              </w:rPr>
            </w:pPr>
          </w:p>
        </w:tc>
        <w:tc>
          <w:tcPr>
            <w:tcW w:w="826" w:type="dxa"/>
            <w:gridSpan w:val="3"/>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4D7D8F" w:rsidRPr="009B57CE" w:rsidRDefault="004D7D8F">
            <w:pPr>
              <w:jc w:val="center"/>
              <w:rPr>
                <w:rFonts w:ascii="Times New Roman" w:hAnsi="Times New Roman"/>
                <w:sz w:val="24"/>
                <w:szCs w:val="24"/>
              </w:rPr>
            </w:pPr>
            <w:r>
              <w:rPr>
                <w:rFonts w:ascii="Times New Roman" w:hAnsi="Times New Roman" w:cs="Times New Roman"/>
                <w:sz w:val="24"/>
                <w:szCs w:val="24"/>
              </w:rPr>
              <w:t>9</w:t>
            </w:r>
          </w:p>
        </w:tc>
        <w:tc>
          <w:tcPr>
            <w:tcW w:w="753" w:type="dxa"/>
            <w:gridSpan w:val="4"/>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rPr>
              <w:t>1</w:t>
            </w:r>
          </w:p>
        </w:tc>
        <w:tc>
          <w:tcPr>
            <w:tcW w:w="4616" w:type="dxa"/>
            <w:gridSpan w:val="5"/>
          </w:tcPr>
          <w:p w:rsidR="004D7D8F" w:rsidRPr="009B57CE" w:rsidRDefault="004D7D8F"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законодательства Российской Федерации в сфере использования электронной подписи;</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E41EE3"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644D38">
        <w:trPr>
          <w:gridAfter w:val="1"/>
          <w:wAfter w:w="30" w:type="dxa"/>
          <w:trHeight w:val="109"/>
        </w:trPr>
        <w:tc>
          <w:tcPr>
            <w:tcW w:w="807" w:type="dxa"/>
            <w:vMerge/>
          </w:tcPr>
          <w:p w:rsidR="004D7D8F" w:rsidRPr="009B57CE" w:rsidRDefault="004D7D8F" w:rsidP="00D47E34">
            <w:pPr>
              <w:jc w:val="center"/>
              <w:rPr>
                <w:rFonts w:ascii="Times New Roman" w:hAnsi="Times New Roman"/>
                <w:sz w:val="24"/>
                <w:szCs w:val="24"/>
              </w:rPr>
            </w:pPr>
          </w:p>
        </w:tc>
        <w:tc>
          <w:tcPr>
            <w:tcW w:w="826" w:type="dxa"/>
            <w:gridSpan w:val="3"/>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4D7D8F" w:rsidRPr="009B57CE" w:rsidRDefault="004D7D8F" w:rsidP="000C5B09">
            <w:pPr>
              <w:jc w:val="center"/>
              <w:rPr>
                <w:rFonts w:ascii="Times New Roman" w:hAnsi="Times New Roman"/>
                <w:sz w:val="24"/>
                <w:szCs w:val="24"/>
              </w:rPr>
            </w:pPr>
            <w:r>
              <w:rPr>
                <w:rFonts w:ascii="Times New Roman" w:hAnsi="Times New Roman" w:cs="Times New Roman"/>
                <w:sz w:val="24"/>
                <w:szCs w:val="24"/>
              </w:rPr>
              <w:t>9</w:t>
            </w:r>
          </w:p>
        </w:tc>
        <w:tc>
          <w:tcPr>
            <w:tcW w:w="753" w:type="dxa"/>
            <w:gridSpan w:val="4"/>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rPr>
              <w:t>2</w:t>
            </w:r>
          </w:p>
        </w:tc>
        <w:tc>
          <w:tcPr>
            <w:tcW w:w="4616" w:type="dxa"/>
            <w:gridSpan w:val="5"/>
          </w:tcPr>
          <w:p w:rsidR="004D7D8F" w:rsidRPr="009B57CE" w:rsidRDefault="004D7D8F" w:rsidP="00133BA6">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 xml:space="preserve">несоблюдение требований Регламента и Порядка организации работы </w:t>
            </w:r>
            <w:r w:rsidRPr="009B57CE">
              <w:rPr>
                <w:rFonts w:ascii="Times New Roman" w:hAnsi="Times New Roman" w:cs="Times New Roman"/>
                <w:sz w:val="24"/>
                <w:szCs w:val="24"/>
              </w:rPr>
              <w:lastRenderedPageBreak/>
              <w:t>Удостоверяющего центра Федерального казначейства</w:t>
            </w:r>
            <w:r>
              <w:rPr>
                <w:rFonts w:ascii="Times New Roman" w:hAnsi="Times New Roman" w:cs="Times New Roman"/>
                <w:sz w:val="24"/>
                <w:szCs w:val="24"/>
              </w:rPr>
              <w:t xml:space="preserve"> </w:t>
            </w:r>
            <w:r w:rsidRPr="00C91101">
              <w:rPr>
                <w:rFonts w:ascii="Times New Roman" w:eastAsia="Calibri" w:hAnsi="Times New Roman" w:cs="Times New Roman"/>
                <w:sz w:val="24"/>
                <w:szCs w:val="24"/>
              </w:rPr>
              <w:t>(далее – УЦ ФК)</w:t>
            </w:r>
            <w:r w:rsidRPr="009B57CE">
              <w:rPr>
                <w:rFonts w:ascii="Times New Roman" w:hAnsi="Times New Roman" w:cs="Times New Roman"/>
                <w:sz w:val="24"/>
                <w:szCs w:val="24"/>
              </w:rPr>
              <w:t>;</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lastRenderedPageBreak/>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Pr="009B57CE" w:rsidRDefault="004D7D8F" w:rsidP="00D47E34">
            <w:pPr>
              <w:jc w:val="center"/>
              <w:rPr>
                <w:rFonts w:ascii="Times New Roman" w:hAnsi="Times New Roman"/>
                <w:sz w:val="24"/>
                <w:szCs w:val="24"/>
              </w:rPr>
            </w:pPr>
          </w:p>
        </w:tc>
        <w:tc>
          <w:tcPr>
            <w:tcW w:w="826" w:type="dxa"/>
            <w:gridSpan w:val="3"/>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4D7D8F" w:rsidRPr="009B57CE" w:rsidRDefault="004D7D8F" w:rsidP="000C5B09">
            <w:pPr>
              <w:jc w:val="center"/>
              <w:rPr>
                <w:rFonts w:ascii="Times New Roman" w:hAnsi="Times New Roman"/>
                <w:sz w:val="24"/>
                <w:szCs w:val="24"/>
              </w:rPr>
            </w:pPr>
            <w:r>
              <w:rPr>
                <w:rFonts w:ascii="Times New Roman" w:hAnsi="Times New Roman" w:cs="Times New Roman"/>
                <w:sz w:val="24"/>
                <w:szCs w:val="24"/>
              </w:rPr>
              <w:t>9</w:t>
            </w:r>
          </w:p>
        </w:tc>
        <w:tc>
          <w:tcPr>
            <w:tcW w:w="753" w:type="dxa"/>
            <w:gridSpan w:val="4"/>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rPr>
              <w:t>3</w:t>
            </w:r>
          </w:p>
        </w:tc>
        <w:tc>
          <w:tcPr>
            <w:tcW w:w="4616" w:type="dxa"/>
            <w:gridSpan w:val="5"/>
          </w:tcPr>
          <w:p w:rsidR="004D7D8F" w:rsidRPr="009B57CE" w:rsidRDefault="004D7D8F"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невыполнение указаний и требований по вопросу организации работы РЦР, доведенных письмами Федерального казначейства;</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Pr="009B57CE" w:rsidRDefault="004D7D8F" w:rsidP="00D47E34">
            <w:pPr>
              <w:jc w:val="center"/>
              <w:rPr>
                <w:rFonts w:ascii="Times New Roman" w:hAnsi="Times New Roman"/>
                <w:sz w:val="24"/>
                <w:szCs w:val="24"/>
              </w:rPr>
            </w:pPr>
          </w:p>
        </w:tc>
        <w:tc>
          <w:tcPr>
            <w:tcW w:w="826" w:type="dxa"/>
            <w:gridSpan w:val="3"/>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4D7D8F" w:rsidRPr="009B57CE" w:rsidRDefault="004D7D8F" w:rsidP="000C5B09">
            <w:pPr>
              <w:jc w:val="center"/>
              <w:rPr>
                <w:rFonts w:ascii="Times New Roman" w:hAnsi="Times New Roman"/>
                <w:sz w:val="24"/>
                <w:szCs w:val="24"/>
              </w:rPr>
            </w:pPr>
            <w:r>
              <w:rPr>
                <w:rFonts w:ascii="Times New Roman" w:hAnsi="Times New Roman" w:cs="Times New Roman"/>
                <w:sz w:val="24"/>
                <w:szCs w:val="24"/>
              </w:rPr>
              <w:t>9</w:t>
            </w:r>
          </w:p>
        </w:tc>
        <w:tc>
          <w:tcPr>
            <w:tcW w:w="753" w:type="dxa"/>
            <w:gridSpan w:val="4"/>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rPr>
              <w:t>4</w:t>
            </w:r>
          </w:p>
        </w:tc>
        <w:tc>
          <w:tcPr>
            <w:tcW w:w="4616" w:type="dxa"/>
            <w:gridSpan w:val="5"/>
          </w:tcPr>
          <w:p w:rsidR="004D7D8F" w:rsidRPr="009B57CE" w:rsidRDefault="004D7D8F"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порядка ведения журналов учета и выдачи носителей с ключевой информацией;</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2"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51" w:type="dxa"/>
            <w:gridSpan w:val="2"/>
            <w:vAlign w:val="center"/>
          </w:tcPr>
          <w:p w:rsidR="004D7D8F" w:rsidRPr="00E41EE3" w:rsidRDefault="004D7D8F"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4D7D8F" w:rsidTr="0089114C">
        <w:trPr>
          <w:gridAfter w:val="1"/>
          <w:wAfter w:w="30" w:type="dxa"/>
          <w:trHeight w:val="680"/>
        </w:trPr>
        <w:tc>
          <w:tcPr>
            <w:tcW w:w="807" w:type="dxa"/>
            <w:vMerge/>
          </w:tcPr>
          <w:p w:rsidR="004D7D8F" w:rsidRPr="009B57CE" w:rsidRDefault="004D7D8F" w:rsidP="00D47E34">
            <w:pPr>
              <w:jc w:val="center"/>
              <w:rPr>
                <w:rFonts w:ascii="Times New Roman" w:hAnsi="Times New Roman"/>
                <w:sz w:val="24"/>
                <w:szCs w:val="24"/>
              </w:rPr>
            </w:pPr>
          </w:p>
        </w:tc>
        <w:tc>
          <w:tcPr>
            <w:tcW w:w="826" w:type="dxa"/>
            <w:gridSpan w:val="3"/>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4D7D8F" w:rsidRPr="009B57CE" w:rsidRDefault="004D7D8F" w:rsidP="000C5B09">
            <w:pPr>
              <w:jc w:val="center"/>
              <w:rPr>
                <w:rFonts w:ascii="Times New Roman" w:hAnsi="Times New Roman"/>
                <w:sz w:val="24"/>
                <w:szCs w:val="24"/>
              </w:rPr>
            </w:pPr>
            <w:r>
              <w:rPr>
                <w:rFonts w:ascii="Times New Roman" w:hAnsi="Times New Roman" w:cs="Times New Roman"/>
                <w:sz w:val="24"/>
                <w:szCs w:val="24"/>
              </w:rPr>
              <w:t>9</w:t>
            </w:r>
          </w:p>
        </w:tc>
        <w:tc>
          <w:tcPr>
            <w:tcW w:w="753" w:type="dxa"/>
            <w:gridSpan w:val="4"/>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rPr>
              <w:t>5</w:t>
            </w:r>
          </w:p>
        </w:tc>
        <w:tc>
          <w:tcPr>
            <w:tcW w:w="4616" w:type="dxa"/>
            <w:gridSpan w:val="5"/>
          </w:tcPr>
          <w:p w:rsidR="004D7D8F" w:rsidRPr="009B57CE" w:rsidRDefault="004D7D8F" w:rsidP="00D051C2">
            <w:pPr>
              <w:jc w:val="both"/>
              <w:rPr>
                <w:rFonts w:ascii="Times New Roman" w:eastAsiaTheme="minorEastAsia" w:hAnsi="Times New Roman" w:cs="Times New Roman"/>
                <w:sz w:val="24"/>
                <w:szCs w:val="24"/>
              </w:rPr>
            </w:pPr>
            <w:r>
              <w:rPr>
                <w:rFonts w:ascii="Times New Roman" w:hAnsi="Times New Roman" w:cs="Times New Roman"/>
                <w:sz w:val="24"/>
                <w:szCs w:val="24"/>
              </w:rPr>
              <w:t>некорректное оформление договоров присоединения к регламенту УЦ ФК и документов заявителей в информационной системе «Удостоверяющий центр Федерального казначейства»;</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D7D8F" w:rsidRPr="00E41EE3"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Pr="009B57CE" w:rsidRDefault="004D7D8F" w:rsidP="00D47E34">
            <w:pPr>
              <w:jc w:val="center"/>
              <w:rPr>
                <w:rFonts w:ascii="Times New Roman" w:hAnsi="Times New Roman"/>
                <w:sz w:val="24"/>
                <w:szCs w:val="24"/>
              </w:rPr>
            </w:pPr>
          </w:p>
        </w:tc>
        <w:tc>
          <w:tcPr>
            <w:tcW w:w="826" w:type="dxa"/>
            <w:gridSpan w:val="3"/>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4D7D8F" w:rsidRPr="009B57CE" w:rsidRDefault="004D7D8F" w:rsidP="000C5B09">
            <w:pPr>
              <w:jc w:val="center"/>
              <w:rPr>
                <w:rFonts w:ascii="Times New Roman" w:hAnsi="Times New Roman"/>
                <w:sz w:val="24"/>
                <w:szCs w:val="24"/>
              </w:rPr>
            </w:pPr>
            <w:r>
              <w:rPr>
                <w:rFonts w:ascii="Times New Roman" w:hAnsi="Times New Roman" w:cs="Times New Roman"/>
                <w:sz w:val="24"/>
                <w:szCs w:val="24"/>
              </w:rPr>
              <w:t>9</w:t>
            </w:r>
          </w:p>
        </w:tc>
        <w:tc>
          <w:tcPr>
            <w:tcW w:w="753" w:type="dxa"/>
            <w:gridSpan w:val="4"/>
            <w:vAlign w:val="center"/>
          </w:tcPr>
          <w:p w:rsidR="004D7D8F" w:rsidRPr="009B57CE" w:rsidRDefault="004D7D8F" w:rsidP="00D47E34">
            <w:pPr>
              <w:jc w:val="center"/>
              <w:rPr>
                <w:rFonts w:ascii="Times New Roman" w:hAnsi="Times New Roman"/>
                <w:sz w:val="24"/>
                <w:szCs w:val="24"/>
              </w:rPr>
            </w:pPr>
            <w:r w:rsidRPr="009B57CE">
              <w:rPr>
                <w:rFonts w:ascii="Times New Roman" w:hAnsi="Times New Roman" w:cs="Times New Roman"/>
                <w:sz w:val="24"/>
                <w:szCs w:val="24"/>
              </w:rPr>
              <w:t>6</w:t>
            </w:r>
          </w:p>
        </w:tc>
        <w:tc>
          <w:tcPr>
            <w:tcW w:w="4616" w:type="dxa"/>
            <w:gridSpan w:val="5"/>
            <w:vAlign w:val="center"/>
          </w:tcPr>
          <w:p w:rsidR="004D7D8F" w:rsidRPr="009B57CE" w:rsidRDefault="004D7D8F"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 xml:space="preserve">несоблюдение правил использования и хранения ключей электронных подписей Операторов РЦР </w:t>
            </w:r>
            <w:r>
              <w:rPr>
                <w:rFonts w:ascii="Times New Roman" w:hAnsi="Times New Roman" w:cs="Times New Roman"/>
                <w:sz w:val="24"/>
                <w:szCs w:val="24"/>
              </w:rPr>
              <w:t xml:space="preserve">и </w:t>
            </w:r>
            <w:r w:rsidRPr="00C91101">
              <w:rPr>
                <w:rFonts w:ascii="Times New Roman" w:eastAsia="Times New Roman" w:hAnsi="Times New Roman" w:cs="Times New Roman"/>
                <w:sz w:val="24"/>
                <w:szCs w:val="24"/>
                <w:lang w:eastAsia="ru-RU"/>
              </w:rPr>
              <w:t>Удаленных региональных центров регистрации УЦ</w:t>
            </w:r>
            <w:r w:rsidRPr="009B57CE">
              <w:rPr>
                <w:rFonts w:ascii="Times New Roman" w:hAnsi="Times New Roman" w:cs="Times New Roman"/>
                <w:sz w:val="24"/>
                <w:szCs w:val="24"/>
              </w:rPr>
              <w:t>.</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6E7451">
        <w:trPr>
          <w:gridAfter w:val="1"/>
          <w:wAfter w:w="30" w:type="dxa"/>
          <w:trHeight w:val="216"/>
        </w:trPr>
        <w:tc>
          <w:tcPr>
            <w:tcW w:w="807" w:type="dxa"/>
            <w:vMerge w:val="restart"/>
          </w:tcPr>
          <w:p w:rsidR="004D7D8F" w:rsidRPr="001B5FCC" w:rsidRDefault="004D7D8F">
            <w:pPr>
              <w:jc w:val="center"/>
              <w:rPr>
                <w:rFonts w:ascii="Times New Roman" w:hAnsi="Times New Roman"/>
                <w:sz w:val="24"/>
                <w:szCs w:val="24"/>
              </w:rPr>
            </w:pPr>
            <w:r>
              <w:rPr>
                <w:rFonts w:ascii="Times New Roman" w:hAnsi="Times New Roman"/>
                <w:sz w:val="24"/>
                <w:szCs w:val="24"/>
              </w:rPr>
              <w:t>10.</w:t>
            </w:r>
          </w:p>
        </w:tc>
        <w:tc>
          <w:tcPr>
            <w:tcW w:w="13551" w:type="dxa"/>
            <w:gridSpan w:val="32"/>
            <w:vAlign w:val="center"/>
          </w:tcPr>
          <w:p w:rsidR="004D7D8F" w:rsidRDefault="004D7D8F" w:rsidP="00DE53EF">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1421A">
              <w:rPr>
                <w:rFonts w:ascii="Times New Roman" w:hAnsi="Times New Roman" w:cs="Times New Roman"/>
                <w:sz w:val="24"/>
                <w:szCs w:val="24"/>
              </w:rPr>
              <w:t xml:space="preserve"> организации пропускного и внутриобъектового режимов</w:t>
            </w:r>
            <w:r>
              <w:rPr>
                <w:rFonts w:ascii="Times New Roman" w:hAnsi="Times New Roman" w:cs="Times New Roman"/>
                <w:sz w:val="24"/>
                <w:szCs w:val="24"/>
              </w:rPr>
              <w:t>:</w:t>
            </w:r>
          </w:p>
        </w:tc>
      </w:tr>
      <w:tr w:rsidR="004D7D8F" w:rsidTr="006E7451">
        <w:trPr>
          <w:gridAfter w:val="1"/>
          <w:wAfter w:w="30" w:type="dxa"/>
          <w:trHeight w:val="422"/>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DA240F"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10</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4D7D8F" w:rsidRDefault="004D7D8F" w:rsidP="006E7451">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w:t>
            </w:r>
            <w:r w:rsidRPr="0051421A">
              <w:rPr>
                <w:rFonts w:ascii="Times New Roman" w:hAnsi="Times New Roman" w:cs="Times New Roman"/>
                <w:sz w:val="24"/>
                <w:szCs w:val="24"/>
              </w:rPr>
              <w:t>физической охраны;</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6E7451">
        <w:trPr>
          <w:gridAfter w:val="1"/>
          <w:wAfter w:w="30" w:type="dxa"/>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DA240F"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10</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4D7D8F" w:rsidRDefault="004D7D8F" w:rsidP="006E7451">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пропускного и внутриобъектового режимов;</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D7D8F" w:rsidRPr="00836CB9"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4D7D8F" w:rsidRDefault="004D7D8F" w:rsidP="00715CB6">
            <w:pPr>
              <w:jc w:val="center"/>
            </w:pPr>
            <w:r w:rsidRPr="00C05472">
              <w:rPr>
                <w:rFonts w:ascii="Times New Roman" w:hAnsi="Times New Roman" w:cs="Times New Roman"/>
                <w:sz w:val="24"/>
                <w:szCs w:val="24"/>
              </w:rPr>
              <w:t>значимый</w:t>
            </w:r>
          </w:p>
        </w:tc>
      </w:tr>
      <w:tr w:rsidR="004D7D8F" w:rsidTr="006E7451">
        <w:trPr>
          <w:gridAfter w:val="1"/>
          <w:wAfter w:w="30" w:type="dxa"/>
          <w:trHeight w:val="680"/>
        </w:trPr>
        <w:tc>
          <w:tcPr>
            <w:tcW w:w="807" w:type="dxa"/>
            <w:vMerge/>
          </w:tcPr>
          <w:p w:rsidR="004D7D8F" w:rsidRPr="001B5FCC" w:rsidRDefault="004D7D8F" w:rsidP="00D47E34">
            <w:pPr>
              <w:jc w:val="center"/>
              <w:rPr>
                <w:rFonts w:ascii="Times New Roman" w:hAnsi="Times New Roman"/>
                <w:sz w:val="24"/>
                <w:szCs w:val="24"/>
              </w:rPr>
            </w:pPr>
          </w:p>
        </w:tc>
        <w:tc>
          <w:tcPr>
            <w:tcW w:w="826" w:type="dxa"/>
            <w:gridSpan w:val="3"/>
            <w:vAlign w:val="center"/>
          </w:tcPr>
          <w:p w:rsidR="004D7D8F" w:rsidRPr="00DA240F" w:rsidRDefault="004D7D8F" w:rsidP="00D47E34">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D7D8F" w:rsidRDefault="004D7D8F">
            <w:pPr>
              <w:jc w:val="center"/>
              <w:rPr>
                <w:rFonts w:ascii="Times New Roman" w:hAnsi="Times New Roman"/>
                <w:sz w:val="24"/>
                <w:szCs w:val="24"/>
              </w:rPr>
            </w:pPr>
            <w:r>
              <w:rPr>
                <w:rFonts w:ascii="Times New Roman" w:hAnsi="Times New Roman"/>
                <w:sz w:val="24"/>
                <w:szCs w:val="24"/>
              </w:rPr>
              <w:t>10</w:t>
            </w:r>
          </w:p>
        </w:tc>
        <w:tc>
          <w:tcPr>
            <w:tcW w:w="753" w:type="dxa"/>
            <w:gridSpan w:val="4"/>
            <w:vAlign w:val="center"/>
          </w:tcPr>
          <w:p w:rsidR="004D7D8F" w:rsidRDefault="004D7D8F" w:rsidP="00D47E34">
            <w:pPr>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4D7D8F" w:rsidRDefault="004D7D8F" w:rsidP="006E7451">
            <w:pPr>
              <w:jc w:val="both"/>
              <w:rPr>
                <w:rFonts w:ascii="Times New Roman" w:eastAsiaTheme="minorEastAsia" w:hAnsi="Times New Roman" w:cs="Times New Roman"/>
                <w:sz w:val="24"/>
                <w:szCs w:val="24"/>
              </w:rPr>
            </w:pPr>
            <w:r>
              <w:rPr>
                <w:rFonts w:ascii="Times New Roman" w:hAnsi="Times New Roman" w:cs="Times New Roman"/>
                <w:sz w:val="24"/>
                <w:szCs w:val="24"/>
              </w:rPr>
              <w:t>не</w:t>
            </w:r>
            <w:r w:rsidRPr="0051421A">
              <w:rPr>
                <w:rFonts w:ascii="Times New Roman" w:hAnsi="Times New Roman" w:cs="Times New Roman"/>
                <w:sz w:val="24"/>
                <w:szCs w:val="24"/>
              </w:rPr>
              <w:t>обеспеченность техническими средствами охраны, видеонаблюдения</w:t>
            </w:r>
            <w:r>
              <w:rPr>
                <w:rFonts w:ascii="Times New Roman" w:hAnsi="Times New Roman" w:cs="Times New Roman"/>
                <w:sz w:val="24"/>
                <w:szCs w:val="24"/>
              </w:rPr>
              <w:t xml:space="preserve"> и</w:t>
            </w:r>
            <w:r w:rsidRPr="0051421A">
              <w:rPr>
                <w:rFonts w:ascii="Times New Roman" w:hAnsi="Times New Roman" w:cs="Times New Roman"/>
                <w:sz w:val="24"/>
                <w:szCs w:val="24"/>
              </w:rPr>
              <w:t xml:space="preserve"> контроля доступа, </w:t>
            </w: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их </w:t>
            </w:r>
            <w:r w:rsidRPr="0051421A">
              <w:rPr>
                <w:rFonts w:ascii="Times New Roman" w:hAnsi="Times New Roman" w:cs="Times New Roman"/>
                <w:sz w:val="24"/>
                <w:szCs w:val="24"/>
              </w:rPr>
              <w:lastRenderedPageBreak/>
              <w:t>использования (эксплуатации)</w:t>
            </w:r>
            <w:r>
              <w:rPr>
                <w:rFonts w:ascii="Times New Roman" w:hAnsi="Times New Roman" w:cs="Times New Roman"/>
                <w:sz w:val="24"/>
                <w:szCs w:val="24"/>
              </w:rPr>
              <w:t>)</w:t>
            </w:r>
            <w:r w:rsidRPr="0051421A">
              <w:rPr>
                <w:rFonts w:ascii="Times New Roman" w:hAnsi="Times New Roman" w:cs="Times New Roman"/>
                <w:sz w:val="24"/>
                <w:szCs w:val="24"/>
              </w:rPr>
              <w:t>.</w:t>
            </w:r>
          </w:p>
        </w:tc>
        <w:tc>
          <w:tcPr>
            <w:tcW w:w="714"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lastRenderedPageBreak/>
              <w:t>–</w:t>
            </w:r>
          </w:p>
        </w:tc>
        <w:tc>
          <w:tcPr>
            <w:tcW w:w="760" w:type="dxa"/>
            <w:gridSpan w:val="2"/>
            <w:vAlign w:val="center"/>
          </w:tcPr>
          <w:p w:rsidR="004D7D8F" w:rsidRPr="00836C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4D7D8F" w:rsidRPr="00836CB9" w:rsidRDefault="004D7D8F" w:rsidP="00D47E3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D7D8F" w:rsidRPr="00E41EE3" w:rsidRDefault="004D7D8F"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D7D8F" w:rsidRPr="000A31B9" w:rsidRDefault="004D7D8F"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val="restart"/>
          </w:tcPr>
          <w:p w:rsidR="004D7D8F" w:rsidRPr="006A238A" w:rsidRDefault="004D7D8F" w:rsidP="00EB4EBF">
            <w:pPr>
              <w:jc w:val="center"/>
              <w:rPr>
                <w:rFonts w:ascii="Times New Roman" w:hAnsi="Times New Roman" w:cs="Times New Roman"/>
                <w:sz w:val="24"/>
                <w:szCs w:val="24"/>
              </w:rPr>
            </w:pPr>
            <w:r>
              <w:rPr>
                <w:rFonts w:ascii="Times New Roman" w:hAnsi="Times New Roman" w:cs="Times New Roman"/>
                <w:sz w:val="24"/>
                <w:szCs w:val="24"/>
              </w:rPr>
              <w:lastRenderedPageBreak/>
              <w:t>11</w:t>
            </w:r>
            <w:r w:rsidRPr="006A238A">
              <w:rPr>
                <w:rFonts w:ascii="Times New Roman" w:hAnsi="Times New Roman" w:cs="Times New Roman"/>
                <w:sz w:val="24"/>
                <w:szCs w:val="24"/>
                <w:lang w:val="en-US"/>
              </w:rPr>
              <w:t>.</w:t>
            </w:r>
          </w:p>
          <w:p w:rsidR="004D7D8F" w:rsidRPr="006A238A" w:rsidRDefault="004D7D8F" w:rsidP="00EB4EBF">
            <w:pPr>
              <w:jc w:val="center"/>
              <w:rPr>
                <w:rFonts w:ascii="Times New Roman" w:hAnsi="Times New Roman" w:cs="Times New Roman"/>
                <w:sz w:val="24"/>
                <w:szCs w:val="24"/>
              </w:rPr>
            </w:pPr>
          </w:p>
        </w:tc>
        <w:tc>
          <w:tcPr>
            <w:tcW w:w="13551" w:type="dxa"/>
            <w:gridSpan w:val="32"/>
            <w:vAlign w:val="center"/>
          </w:tcPr>
          <w:p w:rsidR="004D7D8F" w:rsidRPr="006A238A" w:rsidRDefault="004D7D8F" w:rsidP="00EB4EBF">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XVI</w:t>
            </w:r>
            <w:r w:rsidRPr="00FB591E">
              <w:rPr>
                <w:rFonts w:ascii="Times New Roman" w:eastAsia="Calibri" w:hAnsi="Times New Roman" w:cs="Times New Roman"/>
                <w:b/>
                <w:sz w:val="24"/>
                <w:szCs w:val="24"/>
              </w:rPr>
              <w:t xml:space="preserve"> </w:t>
            </w:r>
            <w:r w:rsidRPr="00EB4EBF">
              <w:rPr>
                <w:rFonts w:ascii="Times New Roman" w:eastAsia="Calibri" w:hAnsi="Times New Roman" w:cs="Times New Roman"/>
                <w:sz w:val="24"/>
                <w:szCs w:val="24"/>
              </w:rPr>
              <w:t>«Обеспечение режима секретности и безопасности информации» (далее – направление деятельности</w:t>
            </w:r>
            <w:r w:rsidRPr="00EB4EBF">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XVI</w:t>
            </w:r>
            <w:r>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89114C">
        <w:trPr>
          <w:gridAfter w:val="1"/>
          <w:wAfter w:w="30" w:type="dxa"/>
          <w:cantSplit/>
          <w:trHeight w:val="680"/>
        </w:trPr>
        <w:tc>
          <w:tcPr>
            <w:tcW w:w="807" w:type="dxa"/>
            <w:vMerge/>
          </w:tcPr>
          <w:p w:rsidR="004D7D8F" w:rsidRDefault="004D7D8F" w:rsidP="000C5B09">
            <w:pPr>
              <w:jc w:val="center"/>
              <w:rPr>
                <w:rFonts w:ascii="Times New Roman" w:hAnsi="Times New Roman" w:cs="Times New Roman"/>
                <w:sz w:val="24"/>
                <w:szCs w:val="24"/>
              </w:rPr>
            </w:pPr>
          </w:p>
        </w:tc>
        <w:tc>
          <w:tcPr>
            <w:tcW w:w="826" w:type="dxa"/>
            <w:gridSpan w:val="3"/>
            <w:vAlign w:val="center"/>
          </w:tcPr>
          <w:p w:rsidR="004D7D8F" w:rsidRDefault="004D7D8F" w:rsidP="00EB4EBF">
            <w:pPr>
              <w:jc w:val="center"/>
            </w:pPr>
            <w:r>
              <w:rPr>
                <w:rFonts w:ascii="Times New Roman" w:hAnsi="Times New Roman" w:cs="Times New Roman"/>
                <w:sz w:val="24"/>
                <w:szCs w:val="24"/>
              </w:rPr>
              <w:t>16</w:t>
            </w:r>
          </w:p>
        </w:tc>
        <w:tc>
          <w:tcPr>
            <w:tcW w:w="686" w:type="dxa"/>
            <w:gridSpan w:val="3"/>
            <w:vAlign w:val="center"/>
          </w:tcPr>
          <w:p w:rsidR="004D7D8F" w:rsidRDefault="004D7D8F" w:rsidP="00EB4EBF">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D7D8F" w:rsidRDefault="004D7D8F" w:rsidP="000C5B09">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Default="004D7D8F" w:rsidP="00C5610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XVI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836CB9" w:rsidRDefault="004D7D8F" w:rsidP="000C5B09">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836CB9" w:rsidRDefault="004D7D8F" w:rsidP="000C5B0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836CB9" w:rsidRDefault="004D7D8F" w:rsidP="000C5B09">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0A31B9" w:rsidRDefault="004D7D8F" w:rsidP="000C5B09">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E41EE3" w:rsidRDefault="004D7D8F" w:rsidP="000C5B0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0A31B9" w:rsidRDefault="004D7D8F" w:rsidP="000C5B09">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D7D8F" w:rsidTr="00A1110B">
        <w:trPr>
          <w:gridAfter w:val="1"/>
          <w:wAfter w:w="30" w:type="dxa"/>
          <w:trHeight w:val="743"/>
        </w:trPr>
        <w:tc>
          <w:tcPr>
            <w:tcW w:w="14358" w:type="dxa"/>
            <w:gridSpan w:val="33"/>
            <w:vAlign w:val="center"/>
          </w:tcPr>
          <w:p w:rsidR="004D7D8F" w:rsidRPr="00E41EE3" w:rsidRDefault="004D7D8F" w:rsidP="00A1110B">
            <w:pPr>
              <w:jc w:val="both"/>
              <w:rPr>
                <w:rFonts w:ascii="Times New Roman" w:hAnsi="Times New Roman" w:cs="Times New Roman"/>
                <w:sz w:val="24"/>
                <w:szCs w:val="24"/>
              </w:rPr>
            </w:pPr>
            <w:r w:rsidRPr="00FB591E">
              <w:rPr>
                <w:rFonts w:ascii="Times New Roman" w:eastAsia="Times New Roman" w:hAnsi="Times New Roman" w:cs="Times New Roman"/>
                <w:b/>
                <w:sz w:val="24"/>
                <w:szCs w:val="24"/>
                <w:u w:val="single"/>
                <w:lang w:eastAsia="ru-RU"/>
              </w:rPr>
              <w:t>Направление деятельности:</w:t>
            </w:r>
            <w:r w:rsidRPr="00FB591E">
              <w:rPr>
                <w:rFonts w:ascii="Times New Roman" w:eastAsia="Times New Roman" w:hAnsi="Times New Roman" w:cs="Times New Roman"/>
                <w:b/>
                <w:sz w:val="24"/>
                <w:szCs w:val="24"/>
                <w:lang w:eastAsia="ru-RU"/>
              </w:rPr>
              <w:t xml:space="preserve"> </w:t>
            </w:r>
            <w:r w:rsidRPr="00FB591E">
              <w:rPr>
                <w:rFonts w:ascii="Times New Roman" w:eastAsia="Times New Roman" w:hAnsi="Times New Roman" w:cs="Times New Roman"/>
                <w:b/>
                <w:sz w:val="24"/>
                <w:szCs w:val="24"/>
                <w:lang w:val="en-US" w:eastAsia="ru-RU"/>
              </w:rPr>
              <w:t>XVII</w:t>
            </w:r>
            <w:r w:rsidRPr="00FB591E">
              <w:rPr>
                <w:rFonts w:ascii="Times New Roman" w:eastAsia="Times New Roman" w:hAnsi="Times New Roman" w:cs="Times New Roman"/>
                <w:b/>
                <w:sz w:val="24"/>
                <w:szCs w:val="24"/>
                <w:lang w:eastAsia="ru-RU"/>
              </w:rPr>
              <w:t>. Организация мобилизационной подготовки, гражданской обороны</w:t>
            </w:r>
            <w:r>
              <w:rPr>
                <w:rFonts w:ascii="Times New Roman" w:eastAsia="Times New Roman" w:hAnsi="Times New Roman" w:cs="Times New Roman"/>
                <w:b/>
                <w:sz w:val="24"/>
                <w:szCs w:val="24"/>
                <w:lang w:eastAsia="ru-RU"/>
              </w:rPr>
              <w:t>, антитеррористической защищенности</w:t>
            </w:r>
            <w:r w:rsidRPr="00FB591E">
              <w:rPr>
                <w:rFonts w:ascii="Times New Roman" w:eastAsia="Times New Roman" w:hAnsi="Times New Roman" w:cs="Times New Roman"/>
                <w:b/>
                <w:sz w:val="24"/>
                <w:szCs w:val="24"/>
                <w:lang w:eastAsia="ru-RU"/>
              </w:rPr>
              <w:t xml:space="preserve"> и обеспечения устойчивости деятельности Федерального казначейства</w:t>
            </w:r>
          </w:p>
        </w:tc>
      </w:tr>
      <w:tr w:rsidR="004D7D8F" w:rsidTr="00AB1B59">
        <w:trPr>
          <w:gridAfter w:val="1"/>
          <w:wAfter w:w="30" w:type="dxa"/>
          <w:trHeight w:val="1184"/>
        </w:trPr>
        <w:tc>
          <w:tcPr>
            <w:tcW w:w="807" w:type="dxa"/>
          </w:tcPr>
          <w:p w:rsidR="004D7D8F" w:rsidRPr="001B5FCC" w:rsidRDefault="004D7D8F" w:rsidP="00715CB6">
            <w:pPr>
              <w:jc w:val="center"/>
              <w:rPr>
                <w:rFonts w:ascii="Times New Roman" w:hAnsi="Times New Roman"/>
                <w:sz w:val="24"/>
                <w:szCs w:val="24"/>
              </w:rPr>
            </w:pPr>
            <w:r>
              <w:rPr>
                <w:rFonts w:ascii="Times New Roman" w:hAnsi="Times New Roman"/>
                <w:sz w:val="24"/>
                <w:szCs w:val="24"/>
              </w:rPr>
              <w:t>1.</w:t>
            </w:r>
          </w:p>
        </w:tc>
        <w:tc>
          <w:tcPr>
            <w:tcW w:w="13551" w:type="dxa"/>
            <w:gridSpan w:val="32"/>
            <w:vAlign w:val="center"/>
          </w:tcPr>
          <w:p w:rsidR="004D7D8F" w:rsidRDefault="004D7D8F" w:rsidP="00715CB6">
            <w:pPr>
              <w:shd w:val="clear" w:color="auto" w:fill="FFFFFF"/>
              <w:tabs>
                <w:tab w:val="left" w:pos="0"/>
                <w:tab w:val="left" w:pos="1440"/>
              </w:tabs>
              <w:jc w:val="both"/>
              <w:rPr>
                <w:rFonts w:ascii="Times New Roman" w:hAnsi="Times New Roman"/>
                <w:sz w:val="24"/>
                <w:szCs w:val="24"/>
              </w:rPr>
            </w:pPr>
            <w:r>
              <w:rPr>
                <w:rFonts w:ascii="Times New Roman" w:eastAsia="Times New Roman" w:hAnsi="Times New Roman" w:cs="Times New Roman"/>
                <w:sz w:val="24"/>
                <w:szCs w:val="24"/>
                <w:lang w:eastAsia="ru-RU"/>
              </w:rPr>
              <w:t>В</w:t>
            </w:r>
            <w:r w:rsidRPr="00A446E3">
              <w:rPr>
                <w:rFonts w:ascii="Times New Roman" w:eastAsia="Times New Roman" w:hAnsi="Times New Roman" w:cs="Times New Roman"/>
                <w:sz w:val="24"/>
                <w:szCs w:val="24"/>
                <w:lang w:eastAsia="ru-RU"/>
              </w:rPr>
              <w:t>нутренни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(операционны</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казначейски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риск</w:t>
            </w:r>
            <w:r>
              <w:rPr>
                <w:rFonts w:ascii="Times New Roman" w:eastAsia="Times New Roman" w:hAnsi="Times New Roman" w:cs="Times New Roman"/>
                <w:sz w:val="24"/>
                <w:szCs w:val="24"/>
                <w:lang w:eastAsia="ru-RU"/>
              </w:rPr>
              <w:t>и</w:t>
            </w:r>
            <w:r w:rsidRPr="00A446E3">
              <w:rPr>
                <w:rFonts w:ascii="Times New Roman" w:eastAsia="Times New Roman" w:hAnsi="Times New Roman" w:cs="Times New Roman"/>
                <w:sz w:val="24"/>
                <w:szCs w:val="24"/>
                <w:lang w:eastAsia="ru-RU"/>
              </w:rPr>
              <w:t xml:space="preserve"> по организации мобилизационной подготовки, гражданской обороны</w:t>
            </w:r>
            <w:r>
              <w:rPr>
                <w:rFonts w:ascii="Times New Roman" w:eastAsia="Times New Roman" w:hAnsi="Times New Roman" w:cs="Times New Roman"/>
                <w:sz w:val="24"/>
                <w:szCs w:val="24"/>
                <w:lang w:eastAsia="ru-RU"/>
              </w:rPr>
              <w:t>, антитеррористической защищенности</w:t>
            </w:r>
            <w:r w:rsidRPr="00A446E3">
              <w:rPr>
                <w:rFonts w:ascii="Times New Roman" w:eastAsia="Times New Roman" w:hAnsi="Times New Roman" w:cs="Times New Roman"/>
                <w:sz w:val="24"/>
                <w:szCs w:val="24"/>
                <w:lang w:eastAsia="ru-RU"/>
              </w:rPr>
              <w:t xml:space="preserve"> и обеспечения устойчивости деятельности Федерального казначейства</w:t>
            </w:r>
            <w:r>
              <w:rPr>
                <w:rFonts w:ascii="Times New Roman" w:eastAsia="Times New Roman" w:hAnsi="Times New Roman" w:cs="Times New Roman"/>
                <w:sz w:val="24"/>
                <w:szCs w:val="24"/>
                <w:lang w:eastAsia="ru-RU"/>
              </w:rPr>
              <w:t xml:space="preserve">, идентификация которых </w:t>
            </w:r>
            <w:r w:rsidRPr="00A446E3">
              <w:rPr>
                <w:rFonts w:ascii="Times New Roman" w:eastAsia="Times New Roman" w:hAnsi="Times New Roman" w:cs="Times New Roman"/>
                <w:sz w:val="24"/>
                <w:szCs w:val="24"/>
                <w:lang w:eastAsia="ru-RU"/>
              </w:rPr>
              <w:t>осуществляется в соответствии с установленным Федеральным казначейством порядком.</w:t>
            </w:r>
          </w:p>
        </w:tc>
      </w:tr>
      <w:tr w:rsidR="004D7D8F" w:rsidTr="00A1110B">
        <w:trPr>
          <w:gridAfter w:val="1"/>
          <w:wAfter w:w="30" w:type="dxa"/>
          <w:trHeight w:val="710"/>
        </w:trPr>
        <w:tc>
          <w:tcPr>
            <w:tcW w:w="14358" w:type="dxa"/>
            <w:gridSpan w:val="33"/>
            <w:vAlign w:val="center"/>
          </w:tcPr>
          <w:p w:rsidR="004D7D8F" w:rsidRDefault="004D7D8F">
            <w:pPr>
              <w:shd w:val="clear" w:color="auto" w:fill="FFFFFF"/>
              <w:tabs>
                <w:tab w:val="left" w:pos="1588"/>
              </w:tabs>
              <w:jc w:val="both"/>
            </w:pPr>
            <w:r w:rsidRPr="003C3E7A">
              <w:rPr>
                <w:rFonts w:ascii="Times New Roman" w:eastAsia="Times New Roman" w:hAnsi="Times New Roman" w:cs="Times New Roman"/>
                <w:b/>
                <w:sz w:val="24"/>
                <w:szCs w:val="24"/>
                <w:u w:val="single"/>
                <w:lang w:eastAsia="ru-RU"/>
              </w:rPr>
              <w:t>Направление деятельности:</w:t>
            </w:r>
            <w:r w:rsidRPr="003C3E7A">
              <w:rPr>
                <w:rFonts w:ascii="Times New Roman" w:eastAsia="Calibri" w:hAnsi="Times New Roman" w:cs="Times New Roman"/>
                <w:b/>
                <w:sz w:val="24"/>
                <w:szCs w:val="24"/>
              </w:rPr>
              <w:t xml:space="preserve"> </w:t>
            </w:r>
            <w:r w:rsidRPr="009C09C9">
              <w:rPr>
                <w:rFonts w:ascii="Times New Roman" w:eastAsia="Calibri" w:hAnsi="Times New Roman" w:cs="Times New Roman"/>
                <w:b/>
                <w:sz w:val="24"/>
                <w:szCs w:val="24"/>
                <w:lang w:val="en-US"/>
              </w:rPr>
              <w:t>XVIII</w:t>
            </w:r>
            <w:r w:rsidRPr="009C09C9">
              <w:rPr>
                <w:rFonts w:ascii="Times New Roman" w:eastAsia="Calibri" w:hAnsi="Times New Roman" w:cs="Times New Roman"/>
                <w:b/>
                <w:sz w:val="24"/>
                <w:szCs w:val="24"/>
              </w:rPr>
              <w:t>.</w:t>
            </w:r>
            <w:r w:rsidRPr="009C09C9">
              <w:rPr>
                <w:rFonts w:ascii="Times New Roman" w:eastAsia="Calibri" w:hAnsi="Times New Roman" w:cs="Times New Roman"/>
                <w:b/>
                <w:sz w:val="24"/>
                <w:szCs w:val="24"/>
                <w:lang w:val="en-US"/>
              </w:rPr>
              <w:t> </w:t>
            </w:r>
            <w:r w:rsidRPr="009C09C9">
              <w:rPr>
                <w:rFonts w:ascii="Times New Roman" w:eastAsia="Times New Roman" w:hAnsi="Times New Roman" w:cs="Times New Roman"/>
                <w:b/>
                <w:color w:val="000000"/>
                <w:sz w:val="24"/>
                <w:szCs w:val="24"/>
                <w:lang w:eastAsia="ru-RU"/>
              </w:rPr>
              <w:t>Организационно-аналитическое обеспечение контрольной деятельности в финансово-бюджетной сфере</w:t>
            </w:r>
          </w:p>
        </w:tc>
      </w:tr>
      <w:tr w:rsidR="004D7D8F" w:rsidTr="00A1110B">
        <w:trPr>
          <w:gridAfter w:val="1"/>
          <w:wAfter w:w="30" w:type="dxa"/>
          <w:trHeight w:val="550"/>
        </w:trPr>
        <w:tc>
          <w:tcPr>
            <w:tcW w:w="807" w:type="dxa"/>
            <w:vMerge w:val="restart"/>
          </w:tcPr>
          <w:p w:rsidR="004D7D8F" w:rsidRDefault="004D7D8F" w:rsidP="00B1460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D7D8F" w:rsidRDefault="004D7D8F" w:rsidP="00EC2AA6">
            <w:pPr>
              <w:rPr>
                <w:rFonts w:ascii="Times New Roman" w:hAnsi="Times New Roman" w:cs="Times New Roman"/>
                <w:sz w:val="24"/>
                <w:szCs w:val="24"/>
              </w:rPr>
            </w:pPr>
            <w:r>
              <w:rPr>
                <w:rFonts w:ascii="Times New Roman" w:hAnsi="Times New Roman" w:cs="Times New Roman"/>
                <w:sz w:val="24"/>
                <w:szCs w:val="24"/>
              </w:rPr>
              <w:t>Планирование деятельности в сфере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я </w:t>
            </w:r>
            <w:r w:rsidRPr="00D27803">
              <w:rPr>
                <w:rFonts w:ascii="Times New Roman" w:hAnsi="Times New Roman" w:cs="Times New Roman"/>
                <w:sz w:val="24"/>
                <w:szCs w:val="24"/>
              </w:rPr>
              <w:t>государственного финансового контроля:</w:t>
            </w:r>
            <w:r>
              <w:rPr>
                <w:rFonts w:ascii="Times New Roman" w:hAnsi="Times New Roman" w:cs="Times New Roman"/>
                <w:sz w:val="24"/>
                <w:szCs w:val="24"/>
              </w:rPr>
              <w:t xml:space="preserve"> </w:t>
            </w:r>
          </w:p>
        </w:tc>
      </w:tr>
      <w:tr w:rsidR="004D7D8F" w:rsidTr="0089114C">
        <w:trPr>
          <w:gridAfter w:val="1"/>
          <w:wAfter w:w="30" w:type="dxa"/>
          <w:trHeight w:val="680"/>
        </w:trPr>
        <w:tc>
          <w:tcPr>
            <w:tcW w:w="807" w:type="dxa"/>
            <w:vMerge/>
          </w:tcPr>
          <w:p w:rsidR="004D7D8F" w:rsidRPr="003202A7" w:rsidRDefault="004D7D8F" w:rsidP="00715CB6">
            <w:pPr>
              <w:jc w:val="center"/>
              <w:rPr>
                <w:rFonts w:ascii="Times New Roman" w:hAnsi="Times New Roman" w:cs="Times New Roman"/>
                <w:sz w:val="24"/>
                <w:szCs w:val="24"/>
              </w:rPr>
            </w:pPr>
          </w:p>
        </w:tc>
        <w:tc>
          <w:tcPr>
            <w:tcW w:w="826" w:type="dxa"/>
            <w:gridSpan w:val="3"/>
            <w:vAlign w:val="center"/>
          </w:tcPr>
          <w:p w:rsidR="004D7D8F" w:rsidRPr="003202A7" w:rsidRDefault="004D7D8F"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3202A7"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3202A7" w:rsidRDefault="004D7D8F"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AC1137" w:rsidRDefault="004D7D8F" w:rsidP="00A6130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6A3086">
              <w:rPr>
                <w:rFonts w:ascii="Times New Roman" w:eastAsia="Times New Roman" w:hAnsi="Times New Roman" w:cs="Times New Roman"/>
                <w:sz w:val="24"/>
                <w:szCs w:val="24"/>
                <w:lang w:eastAsia="ru-RU"/>
              </w:rPr>
              <w:t>существление формирования плана контрольных мероприятий УФК в финансово-бюджетной сфере на предстоящий год с учетом риск-ориентированного подхода</w:t>
            </w:r>
            <w:r>
              <w:rPr>
                <w:rFonts w:ascii="Times New Roman" w:eastAsia="Times New Roman" w:hAnsi="Times New Roman" w:cs="Times New Roman"/>
                <w:sz w:val="24"/>
                <w:szCs w:val="24"/>
                <w:lang w:eastAsia="ru-RU"/>
              </w:rPr>
              <w:t xml:space="preserve"> при </w:t>
            </w:r>
            <w:r>
              <w:rPr>
                <w:rFonts w:ascii="Times New Roman" w:eastAsia="Times New Roman" w:hAnsi="Times New Roman" w:cs="Times New Roman"/>
                <w:sz w:val="24"/>
                <w:szCs w:val="24"/>
                <w:lang w:eastAsia="ru-RU"/>
              </w:rPr>
              <w:lastRenderedPageBreak/>
              <w:t>планировании</w:t>
            </w:r>
            <w:r w:rsidRPr="006A3086">
              <w:rPr>
                <w:rFonts w:ascii="Times New Roman" w:eastAsia="Times New Roman" w:hAnsi="Times New Roman" w:cs="Times New Roman"/>
                <w:sz w:val="24"/>
                <w:szCs w:val="24"/>
                <w:lang w:eastAsia="ru-RU"/>
              </w:rPr>
              <w:t xml:space="preserve"> и изменений к нему на основании поруче</w:t>
            </w:r>
            <w:r>
              <w:rPr>
                <w:rFonts w:ascii="Times New Roman" w:eastAsia="Times New Roman" w:hAnsi="Times New Roman" w:cs="Times New Roman"/>
                <w:sz w:val="24"/>
                <w:szCs w:val="24"/>
                <w:lang w:eastAsia="ru-RU"/>
              </w:rPr>
              <w:t xml:space="preserve">ний Федерального казначейства, </w:t>
            </w:r>
            <w:r w:rsidRPr="006A3086">
              <w:rPr>
                <w:rFonts w:ascii="Times New Roman" w:eastAsia="Times New Roman" w:hAnsi="Times New Roman" w:cs="Times New Roman"/>
                <w:sz w:val="24"/>
                <w:szCs w:val="24"/>
                <w:lang w:eastAsia="ru-RU"/>
              </w:rPr>
              <w:t>решений руководителя УФК, принятых в соответствии с его компетенци</w:t>
            </w:r>
            <w:r>
              <w:rPr>
                <w:rFonts w:ascii="Times New Roman" w:eastAsia="Times New Roman" w:hAnsi="Times New Roman" w:cs="Times New Roman"/>
                <w:sz w:val="24"/>
                <w:szCs w:val="24"/>
                <w:lang w:eastAsia="ru-RU"/>
              </w:rPr>
              <w:t>ей</w:t>
            </w:r>
            <w:r w:rsidRPr="006A3086">
              <w:rPr>
                <w:rFonts w:ascii="Times New Roman" w:eastAsia="Times New Roman" w:hAnsi="Times New Roman" w:cs="Times New Roman"/>
                <w:sz w:val="24"/>
                <w:szCs w:val="24"/>
                <w:lang w:eastAsia="ru-RU"/>
              </w:rPr>
              <w:t>, и контрол</w:t>
            </w:r>
            <w:r>
              <w:rPr>
                <w:rFonts w:ascii="Times New Roman" w:eastAsia="Times New Roman" w:hAnsi="Times New Roman" w:cs="Times New Roman"/>
                <w:sz w:val="24"/>
                <w:szCs w:val="24"/>
                <w:lang w:eastAsia="ru-RU"/>
              </w:rPr>
              <w:t>я</w:t>
            </w:r>
            <w:r w:rsidRPr="006A3086">
              <w:rPr>
                <w:rFonts w:ascii="Times New Roman" w:eastAsia="Times New Roman" w:hAnsi="Times New Roman" w:cs="Times New Roman"/>
                <w:sz w:val="24"/>
                <w:szCs w:val="24"/>
                <w:lang w:eastAsia="ru-RU"/>
              </w:rPr>
              <w:t xml:space="preserve"> за его выполнением в соответствии с </w:t>
            </w:r>
            <w:r w:rsidRPr="00564DCF">
              <w:rPr>
                <w:rFonts w:ascii="Times New Roman" w:eastAsia="Calibri" w:hAnsi="Times New Roman" w:cs="Times New Roman"/>
                <w:sz w:val="24"/>
                <w:szCs w:val="24"/>
              </w:rPr>
              <w:t>Порядком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утвержденным приказом Федерального казначейства от 13 июля 2018</w:t>
            </w:r>
            <w:r>
              <w:rPr>
                <w:rFonts w:ascii="Times New Roman" w:eastAsia="Calibri" w:hAnsi="Times New Roman" w:cs="Times New Roman"/>
                <w:sz w:val="24"/>
                <w:szCs w:val="24"/>
              </w:rPr>
              <w:t> г. № </w:t>
            </w:r>
            <w:r w:rsidRPr="00564DCF">
              <w:rPr>
                <w:rFonts w:ascii="Times New Roman" w:eastAsia="Calibri" w:hAnsi="Times New Roman" w:cs="Times New Roman"/>
                <w:sz w:val="24"/>
                <w:szCs w:val="24"/>
              </w:rPr>
              <w:t>199</w:t>
            </w:r>
            <w:r>
              <w:rPr>
                <w:rFonts w:ascii="Times New Roman" w:eastAsia="Calibri" w:hAnsi="Times New Roman" w:cs="Times New Roman"/>
                <w:sz w:val="24"/>
                <w:szCs w:val="24"/>
              </w:rPr>
              <w:t>;</w:t>
            </w:r>
          </w:p>
        </w:tc>
        <w:tc>
          <w:tcPr>
            <w:tcW w:w="714" w:type="dxa"/>
            <w:gridSpan w:val="2"/>
            <w:vAlign w:val="center"/>
          </w:tcPr>
          <w:p w:rsidR="004D7D8F" w:rsidRPr="00EF74CE" w:rsidRDefault="004D7D8F"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lastRenderedPageBreak/>
              <w:t>–</w:t>
            </w:r>
          </w:p>
        </w:tc>
        <w:tc>
          <w:tcPr>
            <w:tcW w:w="760" w:type="dxa"/>
            <w:gridSpan w:val="2"/>
            <w:vAlign w:val="center"/>
          </w:tcPr>
          <w:p w:rsidR="004D7D8F" w:rsidRPr="00DA46CA" w:rsidRDefault="004D7D8F" w:rsidP="00715CB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865" w:type="dxa"/>
            <w:gridSpan w:val="2"/>
            <w:vAlign w:val="center"/>
          </w:tcPr>
          <w:p w:rsidR="004D7D8F" w:rsidRPr="00DA46CA" w:rsidRDefault="004D7D8F"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 xml:space="preserve">Х </w:t>
            </w:r>
          </w:p>
        </w:tc>
        <w:tc>
          <w:tcPr>
            <w:tcW w:w="745" w:type="dxa"/>
            <w:gridSpan w:val="3"/>
            <w:vAlign w:val="center"/>
          </w:tcPr>
          <w:p w:rsidR="004D7D8F" w:rsidRPr="008A085E" w:rsidRDefault="004D7D8F" w:rsidP="00715CB6">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rsidR="004D7D8F" w:rsidRPr="008A085E" w:rsidRDefault="004D7D8F" w:rsidP="00715CB6">
            <w:pPr>
              <w:jc w:val="center"/>
              <w:rPr>
                <w:rFonts w:ascii="Times New Roman" w:hAnsi="Times New Roman" w:cs="Times New Roman"/>
                <w:sz w:val="24"/>
                <w:szCs w:val="24"/>
              </w:rPr>
            </w:pPr>
            <w:r w:rsidRPr="0033050D">
              <w:rPr>
                <w:rFonts w:ascii="Times New Roman" w:hAnsi="Times New Roman"/>
                <w:sz w:val="24"/>
                <w:szCs w:val="24"/>
              </w:rPr>
              <w:t>–</w:t>
            </w:r>
          </w:p>
        </w:tc>
        <w:tc>
          <w:tcPr>
            <w:tcW w:w="883" w:type="dxa"/>
            <w:gridSpan w:val="4"/>
            <w:vAlign w:val="center"/>
          </w:tcPr>
          <w:p w:rsidR="004D7D8F" w:rsidRPr="008A085E" w:rsidRDefault="004D7D8F"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1951" w:type="dxa"/>
            <w:gridSpan w:val="2"/>
            <w:vAlign w:val="center"/>
          </w:tcPr>
          <w:p w:rsidR="004D7D8F" w:rsidRDefault="004D7D8F" w:rsidP="00BB3B70">
            <w:pPr>
              <w:jc w:val="center"/>
            </w:pPr>
            <w:r w:rsidRPr="00C05472">
              <w:rPr>
                <w:rFonts w:ascii="Times New Roman" w:hAnsi="Times New Roman" w:cs="Times New Roman"/>
                <w:sz w:val="24"/>
                <w:szCs w:val="24"/>
              </w:rPr>
              <w:t>значимый</w:t>
            </w:r>
          </w:p>
        </w:tc>
      </w:tr>
      <w:tr w:rsidR="004D7D8F" w:rsidTr="003863F4">
        <w:trPr>
          <w:gridAfter w:val="1"/>
          <w:wAfter w:w="30" w:type="dxa"/>
          <w:trHeight w:val="3535"/>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Pr="003202A7" w:rsidRDefault="004D7D8F"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3202A7" w:rsidRDefault="004D7D8F"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3202A7"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B0647A" w:rsidRDefault="004D7D8F" w:rsidP="00A13DC1">
            <w:pPr>
              <w:tabs>
                <w:tab w:val="left" w:pos="284"/>
              </w:tabs>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воевременно</w:t>
            </w:r>
            <w:r w:rsidRPr="00B0647A">
              <w:rPr>
                <w:rFonts w:ascii="Times New Roman" w:eastAsia="Times New Roman" w:hAnsi="Times New Roman" w:cs="Times New Roman"/>
                <w:sz w:val="24"/>
                <w:szCs w:val="24"/>
                <w:lang w:eastAsia="ru-RU"/>
              </w:rPr>
              <w:t>сть</w:t>
            </w:r>
            <w:r w:rsidRPr="00B0647A">
              <w:rPr>
                <w:rFonts w:ascii="Times New Roman" w:eastAsia="Calibri" w:hAnsi="Times New Roman" w:cs="Times New Roman"/>
                <w:sz w:val="24"/>
                <w:szCs w:val="24"/>
              </w:rPr>
              <w:t xml:space="preserve"> </w:t>
            </w:r>
            <w:r w:rsidRPr="00B0647A">
              <w:rPr>
                <w:rFonts w:ascii="Times New Roman" w:eastAsia="Times New Roman" w:hAnsi="Times New Roman" w:cs="Times New Roman"/>
                <w:sz w:val="24"/>
                <w:szCs w:val="24"/>
                <w:lang w:eastAsia="ru-RU"/>
              </w:rPr>
              <w:t>размещения плана контрольных мероприятий УФК и изменений к нему на официальном сайте УФК</w:t>
            </w:r>
            <w:r w:rsidRPr="00592749">
              <w:rPr>
                <w:rFonts w:ascii="Times New Roman" w:eastAsia="Times New Roman" w:hAnsi="Times New Roman" w:cs="Times New Roman"/>
                <w:sz w:val="28"/>
                <w:szCs w:val="28"/>
                <w:lang w:eastAsia="ru-RU"/>
              </w:rPr>
              <w:t xml:space="preserve"> </w:t>
            </w:r>
            <w:r w:rsidRPr="006C392A">
              <w:rPr>
                <w:rFonts w:ascii="Times New Roman" w:eastAsia="Times New Roman" w:hAnsi="Times New Roman" w:cs="Times New Roman"/>
                <w:sz w:val="24"/>
                <w:szCs w:val="24"/>
                <w:lang w:eastAsia="ru-RU"/>
              </w:rPr>
              <w:t>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B0647A">
              <w:rPr>
                <w:rFonts w:ascii="Times New Roman" w:eastAsia="Times New Roman" w:hAnsi="Times New Roman" w:cs="Times New Roman"/>
                <w:sz w:val="24"/>
                <w:szCs w:val="24"/>
                <w:lang w:eastAsia="ru-RU"/>
              </w:rPr>
              <w:t xml:space="preserve"> </w:t>
            </w:r>
          </w:p>
        </w:tc>
        <w:tc>
          <w:tcPr>
            <w:tcW w:w="714" w:type="dxa"/>
            <w:gridSpan w:val="2"/>
            <w:vAlign w:val="center"/>
          </w:tcPr>
          <w:p w:rsidR="004D7D8F" w:rsidRPr="00EF74CE" w:rsidRDefault="004D7D8F"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rsidR="004D7D8F" w:rsidRPr="00EF74CE" w:rsidRDefault="004D7D8F"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65" w:type="dxa"/>
            <w:gridSpan w:val="2"/>
            <w:vAlign w:val="center"/>
          </w:tcPr>
          <w:p w:rsidR="004D7D8F" w:rsidRPr="00EF74CE" w:rsidRDefault="004D7D8F"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5" w:type="dxa"/>
            <w:gridSpan w:val="3"/>
            <w:vAlign w:val="center"/>
          </w:tcPr>
          <w:p w:rsidR="004D7D8F" w:rsidRPr="008A085E" w:rsidRDefault="004D7D8F" w:rsidP="00715CB6">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rsidR="004D7D8F" w:rsidRPr="008A085E" w:rsidRDefault="004D7D8F"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83" w:type="dxa"/>
            <w:gridSpan w:val="4"/>
            <w:vAlign w:val="center"/>
          </w:tcPr>
          <w:p w:rsidR="004D7D8F" w:rsidRPr="008A085E" w:rsidRDefault="004D7D8F" w:rsidP="00715CB6">
            <w:pPr>
              <w:jc w:val="center"/>
              <w:rPr>
                <w:rFonts w:ascii="Times New Roman" w:hAnsi="Times New Roman" w:cs="Times New Roman"/>
                <w:sz w:val="24"/>
                <w:szCs w:val="24"/>
              </w:rPr>
            </w:pPr>
            <w:r w:rsidRPr="0033050D">
              <w:rPr>
                <w:rFonts w:ascii="Times New Roman" w:hAnsi="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3863F4">
        <w:trPr>
          <w:gridAfter w:val="1"/>
          <w:wAfter w:w="30" w:type="dxa"/>
          <w:trHeight w:val="1594"/>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Pr="00C259DB" w:rsidRDefault="004D7D8F" w:rsidP="00715CB6">
            <w:pPr>
              <w:jc w:val="center"/>
              <w:rPr>
                <w:rFonts w:ascii="Times New Roman" w:hAnsi="Times New Roman" w:cs="Times New Roman"/>
                <w:sz w:val="24"/>
                <w:szCs w:val="24"/>
              </w:rPr>
            </w:pPr>
            <w:r w:rsidRPr="00C259DB">
              <w:rPr>
                <w:rFonts w:ascii="Times New Roman" w:hAnsi="Times New Roman" w:cs="Times New Roman"/>
                <w:sz w:val="24"/>
                <w:szCs w:val="24"/>
              </w:rPr>
              <w:t>18</w:t>
            </w:r>
          </w:p>
        </w:tc>
        <w:tc>
          <w:tcPr>
            <w:tcW w:w="686" w:type="dxa"/>
            <w:gridSpan w:val="3"/>
            <w:vAlign w:val="center"/>
          </w:tcPr>
          <w:p w:rsidR="004D7D8F" w:rsidRPr="00C259DB" w:rsidRDefault="004D7D8F"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C259DB"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C259DB" w:rsidRDefault="004D7D8F" w:rsidP="00A13DC1">
            <w:pPr>
              <w:tabs>
                <w:tab w:val="left" w:pos="284"/>
              </w:tabs>
              <w:jc w:val="both"/>
              <w:rPr>
                <w:rFonts w:ascii="Times New Roman" w:eastAsia="Calibri" w:hAnsi="Times New Roman" w:cs="Times New Roman"/>
                <w:sz w:val="24"/>
                <w:szCs w:val="24"/>
              </w:rPr>
            </w:pPr>
            <w:r w:rsidRPr="00C259DB">
              <w:rPr>
                <w:rFonts w:ascii="Times New Roman" w:eastAsia="Calibri" w:hAnsi="Times New Roman" w:cs="Times New Roman"/>
                <w:sz w:val="24"/>
                <w:szCs w:val="24"/>
              </w:rPr>
              <w:t>несоблюдение установленного порядка организации работ по привлечению независимых экспертов, специалистов к проведению контрольных мероприятий УФК;</w:t>
            </w:r>
          </w:p>
        </w:tc>
        <w:tc>
          <w:tcPr>
            <w:tcW w:w="714" w:type="dxa"/>
            <w:gridSpan w:val="2"/>
            <w:vAlign w:val="center"/>
          </w:tcPr>
          <w:p w:rsidR="004D7D8F" w:rsidRPr="00A61302" w:rsidRDefault="004D7D8F" w:rsidP="00A61302">
            <w:pPr>
              <w:shd w:val="clear" w:color="auto" w:fill="FFFFFF"/>
              <w:tabs>
                <w:tab w:val="left" w:pos="0"/>
                <w:tab w:val="left" w:pos="1440"/>
              </w:tabs>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760" w:type="dxa"/>
            <w:gridSpan w:val="2"/>
            <w:vAlign w:val="center"/>
          </w:tcPr>
          <w:p w:rsidR="004D7D8F" w:rsidRPr="00A61302" w:rsidRDefault="004D7D8F" w:rsidP="00A61302">
            <w:pPr>
              <w:shd w:val="clear" w:color="auto" w:fill="FFFFFF"/>
              <w:tabs>
                <w:tab w:val="left" w:pos="0"/>
                <w:tab w:val="left" w:pos="1440"/>
              </w:tabs>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865" w:type="dxa"/>
            <w:gridSpan w:val="2"/>
            <w:vAlign w:val="center"/>
          </w:tcPr>
          <w:p w:rsidR="004D7D8F" w:rsidRPr="00C259DB" w:rsidRDefault="004D7D8F" w:rsidP="00A61302">
            <w:pPr>
              <w:shd w:val="clear" w:color="auto" w:fill="FFFFFF"/>
              <w:tabs>
                <w:tab w:val="left" w:pos="0"/>
                <w:tab w:val="left" w:pos="1440"/>
              </w:tabs>
              <w:jc w:val="center"/>
              <w:rPr>
                <w:rFonts w:ascii="Times New Roman" w:hAnsi="Times New Roman" w:cs="Times New Roman"/>
                <w:sz w:val="24"/>
                <w:szCs w:val="24"/>
              </w:rPr>
            </w:pPr>
            <w:r w:rsidRPr="00C259DB">
              <w:rPr>
                <w:rFonts w:ascii="Times New Roman" w:hAnsi="Times New Roman" w:cs="Times New Roman"/>
                <w:sz w:val="24"/>
                <w:szCs w:val="24"/>
              </w:rPr>
              <w:t>Х</w:t>
            </w:r>
          </w:p>
        </w:tc>
        <w:tc>
          <w:tcPr>
            <w:tcW w:w="745" w:type="dxa"/>
            <w:gridSpan w:val="3"/>
            <w:vAlign w:val="center"/>
          </w:tcPr>
          <w:p w:rsidR="004D7D8F" w:rsidRPr="00A61302" w:rsidRDefault="004D7D8F" w:rsidP="00A61302">
            <w:pPr>
              <w:shd w:val="clear" w:color="auto" w:fill="FFFFFF"/>
              <w:tabs>
                <w:tab w:val="left" w:pos="0"/>
                <w:tab w:val="left" w:pos="1440"/>
              </w:tabs>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52" w:type="dxa"/>
            <w:gridSpan w:val="2"/>
            <w:vAlign w:val="center"/>
          </w:tcPr>
          <w:p w:rsidR="004D7D8F" w:rsidRPr="00A61302" w:rsidRDefault="004D7D8F" w:rsidP="00A61302">
            <w:pPr>
              <w:shd w:val="clear" w:color="auto" w:fill="FFFFFF"/>
              <w:tabs>
                <w:tab w:val="left" w:pos="0"/>
                <w:tab w:val="left" w:pos="1440"/>
              </w:tabs>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883" w:type="dxa"/>
            <w:gridSpan w:val="4"/>
            <w:vAlign w:val="center"/>
          </w:tcPr>
          <w:p w:rsidR="004D7D8F" w:rsidRPr="00A61302" w:rsidRDefault="004D7D8F" w:rsidP="00A61302">
            <w:pPr>
              <w:shd w:val="clear" w:color="auto" w:fill="FFFFFF"/>
              <w:tabs>
                <w:tab w:val="left" w:pos="0"/>
                <w:tab w:val="left" w:pos="1440"/>
              </w:tabs>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951" w:type="dxa"/>
            <w:gridSpan w:val="2"/>
            <w:vAlign w:val="center"/>
          </w:tcPr>
          <w:p w:rsidR="004D7D8F" w:rsidRPr="00C259DB" w:rsidRDefault="004D7D8F" w:rsidP="00A75584">
            <w:pPr>
              <w:jc w:val="center"/>
              <w:rPr>
                <w:rFonts w:ascii="Times New Roman" w:hAnsi="Times New Roman" w:cs="Times New Roman"/>
                <w:sz w:val="24"/>
                <w:szCs w:val="24"/>
              </w:rPr>
            </w:pPr>
            <w:r w:rsidRPr="00C259DB">
              <w:rPr>
                <w:rFonts w:ascii="Times New Roman" w:hAnsi="Times New Roman" w:cs="Times New Roman"/>
                <w:sz w:val="24"/>
                <w:szCs w:val="24"/>
              </w:rPr>
              <w:t>значимый</w:t>
            </w:r>
          </w:p>
        </w:tc>
      </w:tr>
      <w:tr w:rsidR="004D7D8F" w:rsidTr="00AB1B59">
        <w:trPr>
          <w:gridAfter w:val="1"/>
          <w:wAfter w:w="30" w:type="dxa"/>
          <w:trHeight w:val="2182"/>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Default="004D7D8F"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Default="004D7D8F"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A13DC1">
            <w:pPr>
              <w:tabs>
                <w:tab w:val="left" w:pos="284"/>
              </w:tabs>
              <w:jc w:val="both"/>
              <w:rPr>
                <w:rFonts w:ascii="Times New Roman" w:eastAsia="Calibri" w:hAnsi="Times New Roman" w:cs="Times New Roman"/>
                <w:sz w:val="24"/>
                <w:szCs w:val="24"/>
              </w:rPr>
            </w:pPr>
            <w:r w:rsidRPr="00BA4581">
              <w:rPr>
                <w:rFonts w:ascii="Times New Roman" w:hAnsi="Times New Roman" w:cs="Times New Roman"/>
                <w:sz w:val="24"/>
                <w:szCs w:val="24"/>
              </w:rPr>
              <w:t xml:space="preserve">неосуществление </w:t>
            </w:r>
            <w:r w:rsidRPr="003411F5">
              <w:rPr>
                <w:rFonts w:ascii="Times New Roman" w:hAnsi="Times New Roman" w:cs="Times New Roman"/>
                <w:sz w:val="24"/>
                <w:szCs w:val="24"/>
              </w:rPr>
              <w:t xml:space="preserve">планирования, </w:t>
            </w:r>
            <w:r>
              <w:rPr>
                <w:rFonts w:ascii="Times New Roman" w:hAnsi="Times New Roman" w:cs="Times New Roman"/>
                <w:sz w:val="24"/>
                <w:szCs w:val="24"/>
              </w:rPr>
              <w:t xml:space="preserve"> и у</w:t>
            </w:r>
            <w:r w:rsidRPr="003411F5">
              <w:rPr>
                <w:rFonts w:ascii="Times New Roman" w:hAnsi="Times New Roman" w:cs="Times New Roman"/>
                <w:sz w:val="24"/>
                <w:szCs w:val="24"/>
              </w:rPr>
              <w:t>чет нагрузки на сотрудников контрольно-ревизионных отделов УФК п</w:t>
            </w:r>
            <w:r>
              <w:rPr>
                <w:rFonts w:ascii="Times New Roman" w:hAnsi="Times New Roman" w:cs="Times New Roman"/>
                <w:sz w:val="24"/>
                <w:szCs w:val="24"/>
              </w:rPr>
              <w:t xml:space="preserve">ри </w:t>
            </w:r>
            <w:r w:rsidRPr="003411F5">
              <w:rPr>
                <w:rFonts w:ascii="Times New Roman" w:hAnsi="Times New Roman" w:cs="Times New Roman"/>
                <w:sz w:val="24"/>
                <w:szCs w:val="24"/>
              </w:rPr>
              <w:t xml:space="preserve"> участи</w:t>
            </w:r>
            <w:r>
              <w:rPr>
                <w:rFonts w:ascii="Times New Roman" w:hAnsi="Times New Roman" w:cs="Times New Roman"/>
                <w:sz w:val="24"/>
                <w:szCs w:val="24"/>
              </w:rPr>
              <w:t>и</w:t>
            </w:r>
            <w:r w:rsidRPr="003411F5">
              <w:rPr>
                <w:rFonts w:ascii="Times New Roman" w:hAnsi="Times New Roman" w:cs="Times New Roman"/>
                <w:sz w:val="24"/>
                <w:szCs w:val="24"/>
              </w:rPr>
              <w:t xml:space="preserve"> в контрольных мероприятиях УФК с учетом их привлечения к контрольным мероприятиям Федерального казначейства</w:t>
            </w:r>
            <w:r>
              <w:rPr>
                <w:rFonts w:ascii="Times New Roman" w:hAnsi="Times New Roman" w:cs="Times New Roman"/>
                <w:sz w:val="24"/>
                <w:szCs w:val="24"/>
              </w:rPr>
              <w:t>;</w:t>
            </w:r>
          </w:p>
        </w:tc>
        <w:tc>
          <w:tcPr>
            <w:tcW w:w="714" w:type="dxa"/>
            <w:gridSpan w:val="2"/>
            <w:vAlign w:val="center"/>
          </w:tcPr>
          <w:p w:rsidR="004D7D8F" w:rsidRPr="00C270F9" w:rsidRDefault="004D7D8F"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rsidR="004D7D8F" w:rsidRPr="00C270F9" w:rsidRDefault="004D7D8F"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65" w:type="dxa"/>
            <w:gridSpan w:val="2"/>
            <w:vAlign w:val="center"/>
          </w:tcPr>
          <w:p w:rsidR="004D7D8F" w:rsidRDefault="004D7D8F"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5" w:type="dxa"/>
            <w:gridSpan w:val="3"/>
            <w:vAlign w:val="center"/>
          </w:tcPr>
          <w:p w:rsidR="004D7D8F" w:rsidRPr="004753D0" w:rsidRDefault="004D7D8F" w:rsidP="00715CB6">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rsidR="004D7D8F" w:rsidRPr="004753D0" w:rsidRDefault="004D7D8F"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83" w:type="dxa"/>
            <w:gridSpan w:val="4"/>
            <w:vAlign w:val="center"/>
          </w:tcPr>
          <w:p w:rsidR="004D7D8F" w:rsidRDefault="004D7D8F" w:rsidP="00715CB6">
            <w:pPr>
              <w:jc w:val="center"/>
              <w:rPr>
                <w:rFonts w:ascii="Times New Roman" w:hAnsi="Times New Roman"/>
                <w:sz w:val="24"/>
                <w:szCs w:val="24"/>
              </w:rPr>
            </w:pPr>
            <w:r w:rsidRPr="0033050D">
              <w:rPr>
                <w:rFonts w:ascii="Times New Roman" w:hAnsi="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3674"/>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Pr="003202A7" w:rsidRDefault="004D7D8F"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3202A7" w:rsidRDefault="004D7D8F"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3202A7"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BD2C17" w:rsidRDefault="004D7D8F" w:rsidP="00A13DC1">
            <w:pPr>
              <w:tabs>
                <w:tab w:val="left" w:pos="284"/>
              </w:tabs>
              <w:jc w:val="both"/>
              <w:rPr>
                <w:rFonts w:ascii="Times New Roman" w:hAnsi="Times New Roman" w:cs="Times New Roman"/>
                <w:sz w:val="24"/>
                <w:szCs w:val="24"/>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 xml:space="preserve">есоблюдение </w:t>
            </w:r>
            <w:r w:rsidRPr="00564DCF">
              <w:rPr>
                <w:rFonts w:ascii="Times New Roman" w:eastAsia="Calibri" w:hAnsi="Times New Roman" w:cs="Times New Roman"/>
                <w:sz w:val="24"/>
                <w:szCs w:val="24"/>
              </w:rPr>
              <w:t>Порядка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утвержденн</w:t>
            </w:r>
            <w:r>
              <w:rPr>
                <w:rFonts w:ascii="Times New Roman" w:eastAsia="Calibri" w:hAnsi="Times New Roman" w:cs="Times New Roman"/>
                <w:sz w:val="24"/>
                <w:szCs w:val="24"/>
              </w:rPr>
              <w:t>ого</w:t>
            </w:r>
            <w:r w:rsidRPr="00564DCF">
              <w:rPr>
                <w:rFonts w:ascii="Times New Roman" w:eastAsia="Calibri" w:hAnsi="Times New Roman" w:cs="Times New Roman"/>
                <w:sz w:val="24"/>
                <w:szCs w:val="24"/>
              </w:rPr>
              <w:t xml:space="preserve"> приказом Федерального казначейства от 13 июля 2018 г. № 199</w:t>
            </w:r>
            <w:r w:rsidRPr="006A3086">
              <w:rPr>
                <w:rFonts w:ascii="Times New Roman" w:eastAsia="Calibri" w:hAnsi="Times New Roman" w:cs="Times New Roman"/>
                <w:sz w:val="24"/>
                <w:szCs w:val="24"/>
              </w:rPr>
              <w:t>, в части</w:t>
            </w:r>
            <w:r w:rsidRPr="00BD2C17">
              <w:rPr>
                <w:rFonts w:ascii="Times New Roman" w:eastAsia="Calibri" w:hAnsi="Times New Roman" w:cs="Times New Roman"/>
                <w:sz w:val="24"/>
                <w:szCs w:val="24"/>
              </w:rPr>
              <w:t xml:space="preserve"> формирования и ведения Реестра контрольных мероприятий в финансово-бюджетной сфере, к участию в которых привлекаются сотрудники УФК</w:t>
            </w:r>
            <w:r>
              <w:rPr>
                <w:rFonts w:ascii="Times New Roman" w:eastAsia="Calibri" w:hAnsi="Times New Roman" w:cs="Times New Roman"/>
                <w:sz w:val="24"/>
                <w:szCs w:val="24"/>
              </w:rPr>
              <w:t>;</w:t>
            </w:r>
          </w:p>
        </w:tc>
        <w:tc>
          <w:tcPr>
            <w:tcW w:w="714" w:type="dxa"/>
            <w:gridSpan w:val="2"/>
            <w:vAlign w:val="center"/>
          </w:tcPr>
          <w:p w:rsidR="004D7D8F" w:rsidRPr="00EF74CE" w:rsidRDefault="004D7D8F"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rsidR="004D7D8F" w:rsidRPr="00DA46CA" w:rsidRDefault="004D7D8F"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65" w:type="dxa"/>
            <w:gridSpan w:val="2"/>
            <w:vAlign w:val="center"/>
          </w:tcPr>
          <w:p w:rsidR="004D7D8F" w:rsidRPr="00DA46CA" w:rsidRDefault="004D7D8F"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5" w:type="dxa"/>
            <w:gridSpan w:val="3"/>
            <w:vAlign w:val="center"/>
          </w:tcPr>
          <w:p w:rsidR="004D7D8F" w:rsidRPr="008A085E" w:rsidRDefault="004D7D8F"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52" w:type="dxa"/>
            <w:gridSpan w:val="2"/>
            <w:vAlign w:val="center"/>
          </w:tcPr>
          <w:p w:rsidR="004D7D8F" w:rsidRPr="00A61302" w:rsidRDefault="004D7D8F"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D7D8F" w:rsidRPr="00A61302" w:rsidRDefault="004D7D8F"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AB1B59">
        <w:trPr>
          <w:gridAfter w:val="1"/>
          <w:wAfter w:w="30" w:type="dxa"/>
          <w:cantSplit/>
          <w:trHeight w:val="1310"/>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Pr="003202A7" w:rsidRDefault="004D7D8F"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3202A7" w:rsidRDefault="004D7D8F"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3202A7"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BD2C17" w:rsidRDefault="004D7D8F" w:rsidP="00A13DC1">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есоблюдение</w:t>
            </w:r>
            <w:r>
              <w:rPr>
                <w:rFonts w:ascii="Times New Roman" w:eastAsia="Calibri" w:hAnsi="Times New Roman" w:cs="Times New Roman"/>
                <w:sz w:val="24"/>
                <w:szCs w:val="24"/>
              </w:rPr>
              <w:t xml:space="preserve"> </w:t>
            </w:r>
            <w:r w:rsidRPr="00564DCF">
              <w:rPr>
                <w:rFonts w:ascii="Times New Roman" w:eastAsia="Calibri" w:hAnsi="Times New Roman" w:cs="Times New Roman"/>
                <w:sz w:val="24"/>
                <w:szCs w:val="24"/>
              </w:rPr>
              <w:t>Порядка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утвержденн</w:t>
            </w:r>
            <w:r>
              <w:rPr>
                <w:rFonts w:ascii="Times New Roman" w:eastAsia="Calibri" w:hAnsi="Times New Roman" w:cs="Times New Roman"/>
                <w:sz w:val="24"/>
                <w:szCs w:val="24"/>
              </w:rPr>
              <w:t>ого</w:t>
            </w:r>
            <w:r w:rsidRPr="00564DCF">
              <w:rPr>
                <w:rFonts w:ascii="Times New Roman" w:eastAsia="Calibri" w:hAnsi="Times New Roman" w:cs="Times New Roman"/>
                <w:sz w:val="24"/>
                <w:szCs w:val="24"/>
              </w:rPr>
              <w:t xml:space="preserve"> приказом Федерального казначейства от 13 июля 2018</w:t>
            </w:r>
            <w:r>
              <w:rPr>
                <w:rFonts w:ascii="Times New Roman" w:eastAsia="Calibri" w:hAnsi="Times New Roman" w:cs="Times New Roman"/>
                <w:sz w:val="24"/>
                <w:szCs w:val="24"/>
              </w:rPr>
              <w:t> </w:t>
            </w:r>
            <w:r w:rsidRPr="00564DCF">
              <w:rPr>
                <w:rFonts w:ascii="Times New Roman" w:eastAsia="Calibri" w:hAnsi="Times New Roman" w:cs="Times New Roman"/>
                <w:sz w:val="24"/>
                <w:szCs w:val="24"/>
              </w:rPr>
              <w:t>г. №</w:t>
            </w:r>
            <w:r>
              <w:rPr>
                <w:rFonts w:ascii="Times New Roman" w:eastAsia="Calibri" w:hAnsi="Times New Roman" w:cs="Times New Roman"/>
                <w:sz w:val="24"/>
                <w:szCs w:val="24"/>
              </w:rPr>
              <w:t> </w:t>
            </w:r>
            <w:r w:rsidRPr="00564DCF">
              <w:rPr>
                <w:rFonts w:ascii="Times New Roman" w:eastAsia="Calibri" w:hAnsi="Times New Roman" w:cs="Times New Roman"/>
                <w:sz w:val="24"/>
                <w:szCs w:val="24"/>
              </w:rPr>
              <w:t>199</w:t>
            </w:r>
            <w:r w:rsidRPr="006A3086">
              <w:rPr>
                <w:rFonts w:ascii="Times New Roman" w:eastAsia="Calibri" w:hAnsi="Times New Roman" w:cs="Times New Roman"/>
                <w:sz w:val="24"/>
                <w:szCs w:val="24"/>
              </w:rPr>
              <w:t>, в части</w:t>
            </w:r>
            <w:r w:rsidRPr="00BD2C17">
              <w:rPr>
                <w:rFonts w:ascii="Times New Roman" w:eastAsia="Calibri" w:hAnsi="Times New Roman" w:cs="Times New Roman"/>
                <w:sz w:val="24"/>
                <w:szCs w:val="24"/>
              </w:rPr>
              <w:t xml:space="preserve"> формирования и ведения реестра внеплановых контрольных мероприятий УФК</w:t>
            </w:r>
            <w:r>
              <w:rPr>
                <w:rFonts w:ascii="Times New Roman" w:eastAsia="Calibri" w:hAnsi="Times New Roman" w:cs="Times New Roman"/>
                <w:sz w:val="24"/>
                <w:szCs w:val="24"/>
              </w:rPr>
              <w:t>;</w:t>
            </w:r>
            <w:r w:rsidRPr="00BD2C17">
              <w:rPr>
                <w:rFonts w:ascii="Times New Roman" w:eastAsia="Times New Roman" w:hAnsi="Times New Roman" w:cs="Times New Roman"/>
                <w:color w:val="000000"/>
                <w:sz w:val="24"/>
                <w:szCs w:val="24"/>
                <w:lang w:bidi="ru-RU"/>
              </w:rPr>
              <w:t xml:space="preserve"> </w:t>
            </w:r>
          </w:p>
        </w:tc>
        <w:tc>
          <w:tcPr>
            <w:tcW w:w="714" w:type="dxa"/>
            <w:gridSpan w:val="2"/>
            <w:vAlign w:val="center"/>
          </w:tcPr>
          <w:p w:rsidR="004D7D8F" w:rsidRPr="00DA46CA" w:rsidRDefault="004D7D8F"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DA46CA" w:rsidRDefault="004D7D8F"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9E2DF0" w:rsidRDefault="004D7D8F"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DA46CA" w:rsidRDefault="004D7D8F"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DA46CA" w:rsidRDefault="004D7D8F"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9E2DF0" w:rsidRDefault="004D7D8F"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232AA7">
        <w:trPr>
          <w:gridAfter w:val="1"/>
          <w:wAfter w:w="30" w:type="dxa"/>
          <w:trHeight w:val="743"/>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Pr="003202A7" w:rsidRDefault="004D7D8F" w:rsidP="00E64A3B">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3202A7" w:rsidRDefault="004D7D8F" w:rsidP="00E64A3B">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3202A7"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tcPr>
          <w:p w:rsidR="004D7D8F" w:rsidRDefault="004D7D8F" w:rsidP="005C2D8D">
            <w:pPr>
              <w:tabs>
                <w:tab w:val="left" w:pos="1560"/>
              </w:tabs>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нео</w:t>
            </w:r>
            <w:r w:rsidRPr="006C392A">
              <w:rPr>
                <w:rFonts w:ascii="Times New Roman" w:eastAsia="Times New Roman" w:hAnsi="Times New Roman" w:cs="Times New Roman"/>
                <w:sz w:val="24"/>
                <w:szCs w:val="24"/>
                <w:lang w:eastAsia="ru-RU"/>
              </w:rPr>
              <w:t xml:space="preserve">существление мониторинга </w:t>
            </w:r>
            <w:r w:rsidRPr="00F822AF">
              <w:rPr>
                <w:rFonts w:ascii="Times New Roman" w:eastAsia="Times New Roman" w:hAnsi="Times New Roman" w:cs="Times New Roman"/>
                <w:sz w:val="24"/>
                <w:szCs w:val="24"/>
                <w:lang w:eastAsia="ru-RU"/>
              </w:rPr>
              <w:t xml:space="preserve">проведения контрольных мероприятий </w:t>
            </w:r>
            <w:r>
              <w:rPr>
                <w:rFonts w:ascii="Times New Roman" w:eastAsia="Times New Roman" w:hAnsi="Times New Roman" w:cs="Times New Roman"/>
                <w:sz w:val="24"/>
                <w:szCs w:val="24"/>
                <w:lang w:eastAsia="ru-RU"/>
              </w:rPr>
              <w:br/>
            </w:r>
            <w:r w:rsidRPr="00F822AF">
              <w:rPr>
                <w:rFonts w:ascii="Times New Roman" w:eastAsia="Times New Roman" w:hAnsi="Times New Roman" w:cs="Times New Roman"/>
                <w:sz w:val="24"/>
                <w:szCs w:val="24"/>
                <w:lang w:eastAsia="ru-RU"/>
              </w:rPr>
              <w:t xml:space="preserve">в финансово-бюджетной сфере в соответствии с приказом Федерального казначейства от 22 ноября 2018 г. № 375 «О предоставлении отчетности, информации, сведений, документов </w:t>
            </w:r>
            <w:r>
              <w:rPr>
                <w:rFonts w:ascii="Times New Roman" w:eastAsia="Times New Roman" w:hAnsi="Times New Roman" w:cs="Times New Roman"/>
                <w:sz w:val="24"/>
                <w:szCs w:val="24"/>
                <w:lang w:eastAsia="ru-RU"/>
              </w:rPr>
              <w:br/>
            </w:r>
            <w:r w:rsidRPr="00F822AF">
              <w:rPr>
                <w:rFonts w:ascii="Times New Roman" w:eastAsia="Times New Roman" w:hAnsi="Times New Roman" w:cs="Times New Roman"/>
                <w:sz w:val="24"/>
                <w:szCs w:val="24"/>
                <w:lang w:eastAsia="ru-RU"/>
              </w:rPr>
              <w:t xml:space="preserve">о проведении контрольных мероприятий </w:t>
            </w:r>
            <w:r>
              <w:rPr>
                <w:rFonts w:ascii="Times New Roman" w:eastAsia="Times New Roman" w:hAnsi="Times New Roman" w:cs="Times New Roman"/>
                <w:sz w:val="24"/>
                <w:szCs w:val="24"/>
                <w:lang w:eastAsia="ru-RU"/>
              </w:rPr>
              <w:br/>
            </w:r>
            <w:r w:rsidRPr="00F822AF">
              <w:rPr>
                <w:rFonts w:ascii="Times New Roman" w:eastAsia="Times New Roman" w:hAnsi="Times New Roman" w:cs="Times New Roman"/>
                <w:sz w:val="24"/>
                <w:szCs w:val="24"/>
                <w:lang w:eastAsia="ru-RU"/>
              </w:rPr>
              <w:t xml:space="preserve">в финансово-бюджетной сфере </w:t>
            </w:r>
            <w:r>
              <w:rPr>
                <w:rFonts w:ascii="Times New Roman" w:eastAsia="Times New Roman" w:hAnsi="Times New Roman" w:cs="Times New Roman"/>
                <w:sz w:val="24"/>
                <w:szCs w:val="24"/>
                <w:lang w:eastAsia="ru-RU"/>
              </w:rPr>
              <w:br/>
            </w:r>
            <w:r w:rsidRPr="00F822AF">
              <w:rPr>
                <w:rFonts w:ascii="Times New Roman" w:eastAsia="Times New Roman" w:hAnsi="Times New Roman" w:cs="Times New Roman"/>
                <w:sz w:val="24"/>
                <w:szCs w:val="24"/>
                <w:lang w:eastAsia="ru-RU"/>
              </w:rPr>
              <w:t>и осуществлении мониторинга контрольной деятельности»</w:t>
            </w:r>
            <w:r>
              <w:rPr>
                <w:rFonts w:ascii="Times New Roman" w:eastAsia="Times New Roman" w:hAnsi="Times New Roman" w:cs="Times New Roman"/>
                <w:sz w:val="24"/>
                <w:szCs w:val="24"/>
                <w:lang w:eastAsia="ru-RU"/>
              </w:rPr>
              <w:t xml:space="preserve"> (далее – приказ от 22 ноября 2018 г. № 375);</w:t>
            </w:r>
          </w:p>
        </w:tc>
        <w:tc>
          <w:tcPr>
            <w:tcW w:w="714" w:type="dxa"/>
            <w:gridSpan w:val="2"/>
            <w:vAlign w:val="center"/>
          </w:tcPr>
          <w:p w:rsidR="004D7D8F" w:rsidRPr="00DA46CA" w:rsidRDefault="004D7D8F"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DA46CA" w:rsidRDefault="004D7D8F" w:rsidP="00E64A3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9E2DF0" w:rsidRDefault="004D7D8F"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DA46CA" w:rsidRDefault="004D7D8F"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DA46CA" w:rsidRDefault="004D7D8F" w:rsidP="00E64A3B">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9E2DF0" w:rsidRDefault="004D7D8F"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109"/>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Default="004D7D8F" w:rsidP="00EB4EBF">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4D7D8F" w:rsidRDefault="004D7D8F" w:rsidP="00EB4EBF">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Del="00C55268" w:rsidRDefault="004D7D8F" w:rsidP="00EB4EBF">
            <w:pPr>
              <w:jc w:val="center"/>
              <w:rPr>
                <w:rFonts w:ascii="Times New Roman" w:hAnsi="Times New Roman"/>
                <w:sz w:val="24"/>
                <w:szCs w:val="24"/>
              </w:rPr>
            </w:pPr>
            <w:r>
              <w:rPr>
                <w:rFonts w:ascii="Times New Roman" w:hAnsi="Times New Roman"/>
                <w:sz w:val="24"/>
                <w:szCs w:val="24"/>
              </w:rPr>
              <w:t>8</w:t>
            </w:r>
          </w:p>
        </w:tc>
        <w:tc>
          <w:tcPr>
            <w:tcW w:w="4616" w:type="dxa"/>
            <w:gridSpan w:val="5"/>
            <w:vAlign w:val="center"/>
          </w:tcPr>
          <w:p w:rsidR="004D7D8F" w:rsidRDefault="004D7D8F" w:rsidP="00EB4EBF">
            <w:pPr>
              <w:jc w:val="both"/>
              <w:rPr>
                <w:rFonts w:ascii="Times New Roman" w:hAnsi="Times New Roman" w:cs="Times New Roman"/>
                <w:sz w:val="24"/>
                <w:szCs w:val="24"/>
              </w:rPr>
            </w:pPr>
            <w:r>
              <w:rPr>
                <w:rFonts w:ascii="Times New Roman" w:hAnsi="Times New Roman" w:cs="Times New Roman"/>
                <w:sz w:val="24"/>
                <w:szCs w:val="24"/>
              </w:rPr>
              <w:t>неосуществление порядка межведомственного взаимодействия при формировании плана контрольных мероприятий УФК в финансово-</w:t>
            </w:r>
            <w:r>
              <w:rPr>
                <w:rFonts w:ascii="Times New Roman" w:hAnsi="Times New Roman" w:cs="Times New Roman"/>
                <w:sz w:val="24"/>
                <w:szCs w:val="24"/>
              </w:rPr>
              <w:lastRenderedPageBreak/>
              <w:t>бюджетной сфере на соответствующий год по вопросам планирования деятельности, а также в рамках межведомственных соглашений, заключенных Федеральным казначейством и УФК</w:t>
            </w:r>
          </w:p>
        </w:tc>
        <w:tc>
          <w:tcPr>
            <w:tcW w:w="714" w:type="dxa"/>
            <w:gridSpan w:val="2"/>
            <w:vAlign w:val="center"/>
          </w:tcPr>
          <w:p w:rsidR="004D7D8F" w:rsidRDefault="004D7D8F" w:rsidP="0049768B">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4D7D8F" w:rsidRDefault="004D7D8F" w:rsidP="0049768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0A31B9" w:rsidRDefault="004D7D8F" w:rsidP="0049768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006F8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Default="004D7D8F" w:rsidP="00006F8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0A31B9" w:rsidRDefault="004D7D8F" w:rsidP="00EB4EBF">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006F8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232AA7">
        <w:trPr>
          <w:gridAfter w:val="1"/>
          <w:wAfter w:w="30" w:type="dxa"/>
          <w:trHeight w:val="176"/>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Default="004D7D8F" w:rsidP="00EB4EBF">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4D7D8F" w:rsidRDefault="004D7D8F" w:rsidP="00EB4EBF">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Del="00C55268" w:rsidRDefault="004D7D8F" w:rsidP="00EB4EBF">
            <w:pPr>
              <w:jc w:val="center"/>
              <w:rPr>
                <w:rFonts w:ascii="Times New Roman" w:hAnsi="Times New Roman"/>
                <w:sz w:val="24"/>
                <w:szCs w:val="24"/>
              </w:rPr>
            </w:pPr>
            <w:r>
              <w:rPr>
                <w:rFonts w:ascii="Times New Roman" w:hAnsi="Times New Roman"/>
                <w:sz w:val="24"/>
                <w:szCs w:val="24"/>
              </w:rPr>
              <w:t>9</w:t>
            </w:r>
          </w:p>
        </w:tc>
        <w:tc>
          <w:tcPr>
            <w:tcW w:w="4616" w:type="dxa"/>
            <w:gridSpan w:val="5"/>
            <w:vAlign w:val="center"/>
          </w:tcPr>
          <w:p w:rsidR="004D7D8F" w:rsidRDefault="004D7D8F" w:rsidP="00900F0C">
            <w:pPr>
              <w:jc w:val="both"/>
              <w:rPr>
                <w:rFonts w:ascii="Times New Roman" w:hAnsi="Times New Roman" w:cs="Times New Roman"/>
                <w:sz w:val="24"/>
                <w:szCs w:val="24"/>
              </w:rPr>
            </w:pPr>
            <w:r>
              <w:rPr>
                <w:rFonts w:ascii="Times New Roman" w:hAnsi="Times New Roman" w:cs="Times New Roman"/>
                <w:sz w:val="24"/>
                <w:szCs w:val="24"/>
              </w:rPr>
              <w:t>неосуществление порядка межведомственного взаимодействия в процессе выполнения плана контрольных мероприятий УФК в финансово-бюджетной сфере на соответствующий год по вопросам планирования деятельности, а также в рамках межведомственных соглашений, заключенных Федеральным казначейством и УФК</w:t>
            </w:r>
          </w:p>
        </w:tc>
        <w:tc>
          <w:tcPr>
            <w:tcW w:w="714" w:type="dxa"/>
            <w:gridSpan w:val="2"/>
            <w:vAlign w:val="center"/>
          </w:tcPr>
          <w:p w:rsidR="004D7D8F" w:rsidRDefault="004D7D8F" w:rsidP="0049768B">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Default="004D7D8F" w:rsidP="0049768B">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0A31B9" w:rsidRDefault="004D7D8F" w:rsidP="0049768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49768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Default="004D7D8F" w:rsidP="0049768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0A31B9" w:rsidRDefault="004D7D8F" w:rsidP="0049768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49768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AB1B59">
        <w:trPr>
          <w:gridAfter w:val="1"/>
          <w:wAfter w:w="30" w:type="dxa"/>
          <w:trHeight w:val="1544"/>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Default="004D7D8F" w:rsidP="00EB4EBF">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4D7D8F" w:rsidRDefault="004D7D8F" w:rsidP="00EB4EBF">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D7D8F" w:rsidRDefault="004D7D8F" w:rsidP="00EB4EBF">
            <w:pPr>
              <w:jc w:val="center"/>
              <w:rPr>
                <w:rFonts w:ascii="Times New Roman" w:hAnsi="Times New Roman"/>
                <w:sz w:val="24"/>
                <w:szCs w:val="24"/>
              </w:rPr>
            </w:pPr>
            <w:r>
              <w:rPr>
                <w:rFonts w:ascii="Times New Roman" w:hAnsi="Times New Roman"/>
                <w:sz w:val="24"/>
                <w:szCs w:val="24"/>
              </w:rPr>
              <w:t>10</w:t>
            </w:r>
          </w:p>
        </w:tc>
        <w:tc>
          <w:tcPr>
            <w:tcW w:w="4616" w:type="dxa"/>
            <w:gridSpan w:val="5"/>
            <w:vAlign w:val="center"/>
          </w:tcPr>
          <w:p w:rsidR="004D7D8F" w:rsidRDefault="004D7D8F" w:rsidP="00EB4EBF">
            <w:pPr>
              <w:jc w:val="both"/>
              <w:rPr>
                <w:rFonts w:ascii="Times New Roman" w:hAnsi="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XVIII</w:t>
            </w:r>
            <w:r w:rsidRPr="00EB4EBF">
              <w:rPr>
                <w:rFonts w:ascii="Times New Roman" w:eastAsia="Calibri" w:hAnsi="Times New Roman" w:cs="Times New Roman"/>
                <w:sz w:val="24"/>
                <w:szCs w:val="24"/>
              </w:rPr>
              <w:t xml:space="preserve"> «</w:t>
            </w:r>
            <w:r w:rsidRPr="00EB4EBF">
              <w:rPr>
                <w:rFonts w:ascii="Times New Roman" w:eastAsia="Calibri" w:hAnsi="Times New Roman" w:cs="Times New Roman"/>
                <w:sz w:val="24"/>
                <w:szCs w:val="24"/>
                <w:lang w:val="en-US"/>
              </w:rPr>
              <w:t> </w:t>
            </w:r>
            <w:r w:rsidRPr="00EB4EBF">
              <w:rPr>
                <w:rFonts w:ascii="Times New Roman" w:eastAsia="Times New Roman" w:hAnsi="Times New Roman" w:cs="Times New Roman"/>
                <w:color w:val="000000"/>
                <w:sz w:val="24"/>
                <w:szCs w:val="24"/>
                <w:lang w:eastAsia="ru-RU"/>
              </w:rPr>
              <w:t>Организационно-аналитическое обеспечение контрольной деятельности в финансово-бюджетной сфере»</w:t>
            </w:r>
            <w:r w:rsidRPr="00EB4EBF">
              <w:rPr>
                <w:rFonts w:ascii="Times New Roman" w:hAnsi="Times New Roman" w:cs="Times New Roman"/>
                <w:sz w:val="24"/>
                <w:szCs w:val="24"/>
              </w:rPr>
              <w:t xml:space="preserve"> (далее – н</w:t>
            </w:r>
            <w:r>
              <w:rPr>
                <w:rFonts w:ascii="Times New Roman" w:hAnsi="Times New Roman" w:cs="Times New Roman"/>
                <w:sz w:val="24"/>
                <w:szCs w:val="24"/>
              </w:rPr>
              <w:t xml:space="preserve">аправление деятельности </w:t>
            </w:r>
            <w:r w:rsidRPr="00EB4EBF">
              <w:rPr>
                <w:rFonts w:ascii="Times New Roman" w:eastAsia="Calibri" w:hAnsi="Times New Roman" w:cs="Times New Roman"/>
                <w:sz w:val="24"/>
                <w:szCs w:val="24"/>
                <w:lang w:val="en-US"/>
              </w:rPr>
              <w:t>XVIII</w:t>
            </w:r>
            <w:r w:rsidRPr="00EB4EB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14" w:type="dxa"/>
            <w:gridSpan w:val="2"/>
            <w:vAlign w:val="center"/>
          </w:tcPr>
          <w:p w:rsidR="004D7D8F" w:rsidRPr="006F2530" w:rsidRDefault="004D7D8F" w:rsidP="00EB4EBF">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D7D8F" w:rsidRPr="006F2530" w:rsidRDefault="004D7D8F" w:rsidP="00EB4EBF">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65" w:type="dxa"/>
            <w:gridSpan w:val="2"/>
            <w:vAlign w:val="center"/>
          </w:tcPr>
          <w:p w:rsidR="004D7D8F" w:rsidRPr="000A31B9" w:rsidRDefault="004D7D8F" w:rsidP="00EB4EBF">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006F8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0A31B9" w:rsidRDefault="004D7D8F" w:rsidP="00006F8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0A31B9" w:rsidRDefault="004D7D8F" w:rsidP="00EB4EBF">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006F80">
            <w:pPr>
              <w:jc w:val="center"/>
            </w:pPr>
            <w:r>
              <w:rPr>
                <w:rFonts w:ascii="Times New Roman" w:hAnsi="Times New Roman" w:cs="Times New Roman"/>
                <w:sz w:val="24"/>
                <w:szCs w:val="24"/>
              </w:rPr>
              <w:t>низкий</w:t>
            </w:r>
          </w:p>
        </w:tc>
      </w:tr>
      <w:tr w:rsidR="004D7D8F" w:rsidTr="00232AA7">
        <w:trPr>
          <w:gridAfter w:val="1"/>
          <w:wAfter w:w="30" w:type="dxa"/>
          <w:trHeight w:val="250"/>
        </w:trPr>
        <w:tc>
          <w:tcPr>
            <w:tcW w:w="807" w:type="dxa"/>
            <w:vMerge w:val="restart"/>
          </w:tcPr>
          <w:p w:rsidR="004D7D8F"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4D7D8F" w:rsidRDefault="004D7D8F" w:rsidP="00DF77E7">
            <w:pPr>
              <w:widowControl w:val="0"/>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 xml:space="preserve">организации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я</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4D7D8F" w:rsidTr="00AB1B59">
        <w:trPr>
          <w:gridAfter w:val="1"/>
          <w:wAfter w:w="30" w:type="dxa"/>
          <w:trHeight w:val="109"/>
        </w:trPr>
        <w:tc>
          <w:tcPr>
            <w:tcW w:w="807" w:type="dxa"/>
            <w:vMerge/>
          </w:tcPr>
          <w:p w:rsidR="004D7D8F" w:rsidRPr="003202A7" w:rsidRDefault="004D7D8F" w:rsidP="00DF77E7">
            <w:pPr>
              <w:widowControl w:val="0"/>
              <w:jc w:val="center"/>
              <w:rPr>
                <w:rFonts w:ascii="Times New Roman" w:hAnsi="Times New Roman" w:cs="Times New Roman"/>
                <w:sz w:val="24"/>
                <w:szCs w:val="24"/>
              </w:rPr>
            </w:pPr>
          </w:p>
        </w:tc>
        <w:tc>
          <w:tcPr>
            <w:tcW w:w="826" w:type="dxa"/>
            <w:gridSpan w:val="3"/>
            <w:vAlign w:val="center"/>
          </w:tcPr>
          <w:p w:rsidR="004D7D8F" w:rsidRPr="003202A7"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3202A7"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3202A7"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BD2C17" w:rsidRDefault="004D7D8F" w:rsidP="00B7692D">
            <w:pPr>
              <w:widowControl w:val="0"/>
              <w:jc w:val="both"/>
              <w:rPr>
                <w:rFonts w:ascii="Times New Roman" w:hAnsi="Times New Roman" w:cs="Times New Roman"/>
                <w:sz w:val="24"/>
                <w:szCs w:val="24"/>
              </w:rPr>
            </w:pPr>
            <w:r w:rsidRPr="007646D2">
              <w:rPr>
                <w:rFonts w:ascii="Times New Roman" w:eastAsia="Times New Roman" w:hAnsi="Times New Roman" w:cs="Times New Roman"/>
                <w:sz w:val="24"/>
                <w:szCs w:val="24"/>
                <w:lang w:eastAsia="ru-RU"/>
              </w:rPr>
              <w:t>нес</w:t>
            </w:r>
            <w:r w:rsidRPr="007646D2">
              <w:rPr>
                <w:rFonts w:ascii="Times New Roman" w:eastAsia="Times New Roman" w:hAnsi="Times New Roman" w:cs="Times New Roman"/>
                <w:sz w:val="24"/>
                <w:szCs w:val="24"/>
              </w:rPr>
              <w:t>облюдение требований</w:t>
            </w:r>
            <w:r w:rsidRPr="006C392A">
              <w:rPr>
                <w:rFonts w:ascii="Times New Roman" w:eastAsia="Times New Roman" w:hAnsi="Times New Roman" w:cs="Times New Roman"/>
                <w:sz w:val="24"/>
                <w:szCs w:val="24"/>
              </w:rPr>
              <w:t xml:space="preserve">, установленных Правилами осуществления Федеральным казначейством полномочий по контролю в финансово-бюджетной сфере, </w:t>
            </w:r>
            <w:r w:rsidRPr="006C392A">
              <w:rPr>
                <w:rFonts w:ascii="Times New Roman" w:eastAsia="Times New Roman" w:hAnsi="Times New Roman" w:cs="Times New Roman"/>
                <w:sz w:val="24"/>
                <w:szCs w:val="24"/>
              </w:rPr>
              <w:lastRenderedPageBreak/>
              <w:t>утвержденными постановлением Правительства Российской Ф</w:t>
            </w:r>
            <w:r>
              <w:rPr>
                <w:rFonts w:ascii="Times New Roman" w:eastAsia="Times New Roman" w:hAnsi="Times New Roman" w:cs="Times New Roman"/>
                <w:sz w:val="24"/>
                <w:szCs w:val="24"/>
              </w:rPr>
              <w:t>едерации от 28 ноября 2013 г. № </w:t>
            </w:r>
            <w:r w:rsidRPr="006C392A">
              <w:rPr>
                <w:rFonts w:ascii="Times New Roman" w:eastAsia="Times New Roman" w:hAnsi="Times New Roman" w:cs="Times New Roman"/>
                <w:sz w:val="24"/>
                <w:szCs w:val="24"/>
              </w:rPr>
              <w:t>1092</w:t>
            </w:r>
            <w:r>
              <w:rPr>
                <w:rFonts w:ascii="Times New Roman" w:eastAsia="Times New Roman" w:hAnsi="Times New Roman" w:cs="Times New Roman"/>
                <w:sz w:val="24"/>
                <w:szCs w:val="24"/>
              </w:rPr>
              <w:t xml:space="preserve"> </w:t>
            </w:r>
            <w:r w:rsidRPr="008A3267">
              <w:rPr>
                <w:rFonts w:ascii="Times New Roman" w:eastAsia="Times New Roman" w:hAnsi="Times New Roman" w:cs="Times New Roman"/>
                <w:sz w:val="24"/>
                <w:szCs w:val="24"/>
                <w:lang w:eastAsia="ru-RU"/>
              </w:rPr>
              <w:t>(Собрание законодательства Российской Федерации, 2013, № 49</w:t>
            </w:r>
            <w:r>
              <w:rPr>
                <w:rFonts w:ascii="Times New Roman" w:eastAsia="Times New Roman" w:hAnsi="Times New Roman" w:cs="Times New Roman"/>
                <w:sz w:val="24"/>
                <w:szCs w:val="24"/>
                <w:lang w:eastAsia="ru-RU"/>
              </w:rPr>
              <w:t xml:space="preserve"> </w:t>
            </w:r>
            <w:r w:rsidRPr="008A3267">
              <w:rPr>
                <w:rFonts w:ascii="Times New Roman" w:eastAsia="Times New Roman" w:hAnsi="Times New Roman" w:cs="Times New Roman"/>
                <w:sz w:val="24"/>
                <w:szCs w:val="24"/>
                <w:lang w:eastAsia="ru-RU"/>
              </w:rPr>
              <w:t>(часть VII), ст. 6435)</w:t>
            </w:r>
            <w:r w:rsidRPr="001A6DA5">
              <w:rPr>
                <w:rFonts w:ascii="Times New Roman" w:eastAsia="Times New Roman" w:hAnsi="Times New Roman" w:cs="Times New Roman"/>
                <w:sz w:val="24"/>
                <w:szCs w:val="24"/>
              </w:rPr>
              <w:t>,</w:t>
            </w:r>
            <w:r w:rsidRPr="006C392A">
              <w:rPr>
                <w:rFonts w:ascii="Times New Roman" w:eastAsia="Times New Roman" w:hAnsi="Times New Roman" w:cs="Times New Roman"/>
                <w:sz w:val="24"/>
                <w:szCs w:val="24"/>
              </w:rPr>
              <w:t xml:space="preserve"> иными нормативными правовыми актами Российской Федерации, регламентирующими вопросы организации и осуществления контроля в финансово-бюджетной сфере;</w:t>
            </w:r>
            <w:r w:rsidRPr="007646D2">
              <w:rPr>
                <w:rFonts w:ascii="Times New Roman" w:eastAsia="Times New Roman" w:hAnsi="Times New Roman" w:cs="Times New Roman"/>
                <w:sz w:val="24"/>
                <w:szCs w:val="24"/>
              </w:rPr>
              <w:t xml:space="preserve"> </w:t>
            </w:r>
          </w:p>
        </w:tc>
        <w:tc>
          <w:tcPr>
            <w:tcW w:w="714" w:type="dxa"/>
            <w:gridSpan w:val="2"/>
            <w:vAlign w:val="center"/>
          </w:tcPr>
          <w:p w:rsidR="004D7D8F" w:rsidRPr="006711D3" w:rsidRDefault="004D7D8F" w:rsidP="00DF77E7">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DA46CA"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9E2DF0" w:rsidRDefault="004D7D8F" w:rsidP="00DF77E7">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8A085E" w:rsidRDefault="004D7D8F" w:rsidP="00DF77E7">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52" w:type="dxa"/>
            <w:gridSpan w:val="2"/>
            <w:vAlign w:val="center"/>
          </w:tcPr>
          <w:p w:rsidR="004D7D8F" w:rsidRPr="00A61302" w:rsidRDefault="004D7D8F" w:rsidP="00DF77E7">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D7D8F" w:rsidRPr="00A61302" w:rsidRDefault="004D7D8F" w:rsidP="00DF77E7">
            <w:pPr>
              <w:widowControl w:val="0"/>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951" w:type="dxa"/>
            <w:gridSpan w:val="2"/>
            <w:vAlign w:val="center"/>
          </w:tcPr>
          <w:p w:rsidR="004D7D8F" w:rsidRDefault="004D7D8F" w:rsidP="00DF77E7">
            <w:pPr>
              <w:widowControl w:val="0"/>
              <w:jc w:val="center"/>
            </w:pPr>
            <w:r w:rsidRPr="00C05472">
              <w:rPr>
                <w:rFonts w:ascii="Times New Roman" w:hAnsi="Times New Roman" w:cs="Times New Roman"/>
                <w:sz w:val="24"/>
                <w:szCs w:val="24"/>
              </w:rPr>
              <w:t>значимый</w:t>
            </w:r>
          </w:p>
        </w:tc>
      </w:tr>
      <w:tr w:rsidR="004D7D8F" w:rsidTr="00B7692D">
        <w:trPr>
          <w:gridAfter w:val="1"/>
          <w:wAfter w:w="30" w:type="dxa"/>
          <w:trHeight w:val="176"/>
        </w:trPr>
        <w:tc>
          <w:tcPr>
            <w:tcW w:w="807" w:type="dxa"/>
            <w:vMerge/>
          </w:tcPr>
          <w:p w:rsidR="004D7D8F" w:rsidRPr="003202A7" w:rsidRDefault="004D7D8F" w:rsidP="00DF77E7">
            <w:pPr>
              <w:widowControl w:val="0"/>
              <w:jc w:val="center"/>
              <w:rPr>
                <w:rFonts w:ascii="Times New Roman" w:hAnsi="Times New Roman" w:cs="Times New Roman"/>
                <w:sz w:val="24"/>
                <w:szCs w:val="24"/>
              </w:rPr>
            </w:pPr>
          </w:p>
        </w:tc>
        <w:tc>
          <w:tcPr>
            <w:tcW w:w="826" w:type="dxa"/>
            <w:gridSpan w:val="3"/>
            <w:vAlign w:val="center"/>
          </w:tcPr>
          <w:p w:rsidR="004D7D8F"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7646D2" w:rsidRDefault="004D7D8F" w:rsidP="00DF77E7">
            <w:pPr>
              <w:widowControl w:val="0"/>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rPr>
              <w:t>несоблюдение требований, установленных Стандартом внутренней организации «Общие требования к внутренней организации контрольного мероприятия», утвержденным приказом Федерального казначейства от 1 марта 2017</w:t>
            </w:r>
            <w:r>
              <w:rPr>
                <w:rFonts w:ascii="Times New Roman" w:eastAsia="Times New Roman" w:hAnsi="Times New Roman" w:cs="Times New Roman"/>
                <w:sz w:val="24"/>
                <w:szCs w:val="24"/>
              </w:rPr>
              <w:t> </w:t>
            </w:r>
            <w:r w:rsidRPr="006C392A">
              <w:rPr>
                <w:rFonts w:ascii="Times New Roman" w:eastAsia="Times New Roman" w:hAnsi="Times New Roman" w:cs="Times New Roman"/>
                <w:sz w:val="24"/>
                <w:szCs w:val="24"/>
              </w:rPr>
              <w:t>г. № 39, а также иных ведомственных правовых актов, регламентирующих вопросы организации контроля в финансово-бюджетной сфере</w:t>
            </w:r>
            <w:r>
              <w:rPr>
                <w:rFonts w:ascii="Times New Roman" w:eastAsia="Times New Roman" w:hAnsi="Times New Roman" w:cs="Times New Roman"/>
                <w:sz w:val="24"/>
                <w:szCs w:val="24"/>
              </w:rPr>
              <w:t>;</w:t>
            </w:r>
          </w:p>
        </w:tc>
        <w:tc>
          <w:tcPr>
            <w:tcW w:w="714" w:type="dxa"/>
            <w:gridSpan w:val="2"/>
            <w:vAlign w:val="center"/>
          </w:tcPr>
          <w:p w:rsidR="004D7D8F" w:rsidRDefault="004D7D8F" w:rsidP="00DF77E7">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Default="004D7D8F" w:rsidP="00DF77E7">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Default="004D7D8F" w:rsidP="00DF77E7">
            <w:pPr>
              <w:widowControl w:val="0"/>
              <w:jc w:val="center"/>
              <w:rPr>
                <w:rFonts w:ascii="Times New Roman" w:hAnsi="Times New Roman"/>
                <w:sz w:val="24"/>
                <w:szCs w:val="24"/>
              </w:rPr>
            </w:pPr>
            <w:r>
              <w:rPr>
                <w:rFonts w:ascii="Times New Roman" w:hAnsi="Times New Roman"/>
                <w:sz w:val="24"/>
                <w:szCs w:val="24"/>
              </w:rPr>
              <w:t>–</w:t>
            </w:r>
          </w:p>
        </w:tc>
        <w:tc>
          <w:tcPr>
            <w:tcW w:w="752" w:type="dxa"/>
            <w:gridSpan w:val="2"/>
            <w:vAlign w:val="center"/>
          </w:tcPr>
          <w:p w:rsidR="004D7D8F" w:rsidRDefault="004D7D8F" w:rsidP="00DF77E7">
            <w:pPr>
              <w:widowControl w:val="0"/>
              <w:jc w:val="center"/>
              <w:rPr>
                <w:rFonts w:ascii="Times New Roman" w:hAnsi="Times New Roman"/>
                <w:sz w:val="24"/>
                <w:szCs w:val="24"/>
              </w:rPr>
            </w:pPr>
            <w:r>
              <w:rPr>
                <w:rFonts w:ascii="Times New Roman" w:hAnsi="Times New Roman"/>
                <w:sz w:val="24"/>
                <w:szCs w:val="24"/>
              </w:rPr>
              <w:t>–</w:t>
            </w:r>
          </w:p>
        </w:tc>
        <w:tc>
          <w:tcPr>
            <w:tcW w:w="883" w:type="dxa"/>
            <w:gridSpan w:val="4"/>
            <w:vAlign w:val="center"/>
          </w:tcPr>
          <w:p w:rsidR="004D7D8F" w:rsidRDefault="004D7D8F" w:rsidP="00DF77E7">
            <w:pPr>
              <w:widowControl w:val="0"/>
              <w:jc w:val="center"/>
              <w:rPr>
                <w:rFonts w:ascii="Times New Roman" w:hAnsi="Times New Roman"/>
                <w:sz w:val="24"/>
                <w:szCs w:val="24"/>
              </w:rPr>
            </w:pPr>
            <w:r>
              <w:rPr>
                <w:rFonts w:ascii="Times New Roman" w:hAnsi="Times New Roman"/>
                <w:sz w:val="24"/>
                <w:szCs w:val="24"/>
              </w:rPr>
              <w:t>Х</w:t>
            </w:r>
          </w:p>
        </w:tc>
        <w:tc>
          <w:tcPr>
            <w:tcW w:w="1951" w:type="dxa"/>
            <w:gridSpan w:val="2"/>
            <w:vAlign w:val="center"/>
          </w:tcPr>
          <w:p w:rsidR="004D7D8F" w:rsidRPr="00C05472" w:rsidRDefault="004D7D8F" w:rsidP="00DF77E7">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232AA7">
        <w:trPr>
          <w:gridAfter w:val="1"/>
          <w:wAfter w:w="30" w:type="dxa"/>
          <w:trHeight w:val="785"/>
        </w:trPr>
        <w:tc>
          <w:tcPr>
            <w:tcW w:w="807" w:type="dxa"/>
            <w:vMerge/>
          </w:tcPr>
          <w:p w:rsidR="004D7D8F" w:rsidRDefault="004D7D8F" w:rsidP="00DF77E7">
            <w:pPr>
              <w:widowControl w:val="0"/>
              <w:jc w:val="center"/>
              <w:rPr>
                <w:rFonts w:ascii="Times New Roman" w:hAnsi="Times New Roman" w:cs="Times New Roman"/>
                <w:sz w:val="24"/>
                <w:szCs w:val="24"/>
              </w:rPr>
            </w:pPr>
          </w:p>
        </w:tc>
        <w:tc>
          <w:tcPr>
            <w:tcW w:w="826" w:type="dxa"/>
            <w:gridSpan w:val="3"/>
            <w:vAlign w:val="center"/>
          </w:tcPr>
          <w:p w:rsidR="004D7D8F" w:rsidRPr="003202A7"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3202A7"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3202A7"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B0647A" w:rsidRDefault="004D7D8F" w:rsidP="00B7692D">
            <w:pPr>
              <w:widowControl w:val="0"/>
              <w:jc w:val="both"/>
              <w:rPr>
                <w:rFonts w:ascii="Times New Roman" w:hAnsi="Times New Roman" w:cs="Times New Roman"/>
                <w:sz w:val="24"/>
                <w:szCs w:val="24"/>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формление приказов и удостоверений на право проведения контрольных мероприятий</w:t>
            </w:r>
            <w:r>
              <w:rPr>
                <w:rFonts w:ascii="Times New Roman" w:eastAsia="Calibri" w:hAnsi="Times New Roman" w:cs="Times New Roman"/>
                <w:sz w:val="24"/>
                <w:szCs w:val="24"/>
              </w:rPr>
              <w:t>;</w:t>
            </w:r>
          </w:p>
        </w:tc>
        <w:tc>
          <w:tcPr>
            <w:tcW w:w="714" w:type="dxa"/>
            <w:gridSpan w:val="2"/>
            <w:vAlign w:val="center"/>
          </w:tcPr>
          <w:p w:rsidR="004D7D8F" w:rsidRPr="006711D3" w:rsidRDefault="004D7D8F" w:rsidP="00DF77E7">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DA46CA" w:rsidRDefault="004D7D8F" w:rsidP="00DF77E7">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9E2DF0" w:rsidRDefault="004D7D8F" w:rsidP="00DF77E7">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8A085E" w:rsidRDefault="004D7D8F" w:rsidP="00DF77E7">
            <w:pPr>
              <w:widowControl w:val="0"/>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4D7D8F" w:rsidRPr="00A61302" w:rsidRDefault="004D7D8F" w:rsidP="00DF77E7">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D7D8F" w:rsidRPr="00A61302" w:rsidRDefault="004D7D8F" w:rsidP="00DF77E7">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4D7D8F" w:rsidRDefault="004D7D8F" w:rsidP="00DF77E7">
            <w:pPr>
              <w:widowControl w:val="0"/>
              <w:jc w:val="center"/>
            </w:pPr>
            <w:r>
              <w:rPr>
                <w:rFonts w:ascii="Times New Roman" w:hAnsi="Times New Roman" w:cs="Times New Roman"/>
                <w:sz w:val="24"/>
                <w:szCs w:val="24"/>
              </w:rPr>
              <w:t>средний</w:t>
            </w:r>
          </w:p>
        </w:tc>
      </w:tr>
      <w:tr w:rsidR="004D7D8F" w:rsidTr="00AB1B59">
        <w:trPr>
          <w:gridAfter w:val="1"/>
          <w:wAfter w:w="30" w:type="dxa"/>
          <w:trHeight w:val="109"/>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Pr="003202A7" w:rsidRDefault="004D7D8F"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3202A7" w:rsidRDefault="004D7D8F"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3202A7" w:rsidRDefault="004D7D8F" w:rsidP="00D358CE">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B0647A" w:rsidRDefault="004D7D8F" w:rsidP="00B7692D">
            <w:pPr>
              <w:jc w:val="both"/>
              <w:rPr>
                <w:rFonts w:ascii="Times New Roman" w:eastAsia="Times New Roman" w:hAnsi="Times New Roman" w:cs="Times New Roman"/>
                <w:color w:val="000000"/>
                <w:sz w:val="24"/>
                <w:szCs w:val="24"/>
                <w:lang w:eastAsia="ru-RU" w:bidi="ru-RU"/>
              </w:rPr>
            </w:pPr>
            <w:r>
              <w:rPr>
                <w:rFonts w:ascii="Times New Roman" w:eastAsia="Calibri" w:hAnsi="Times New Roman" w:cs="Times New Roman"/>
                <w:sz w:val="24"/>
                <w:szCs w:val="24"/>
              </w:rPr>
              <w:t>нев</w:t>
            </w:r>
            <w:r w:rsidRPr="00B0647A">
              <w:rPr>
                <w:rFonts w:ascii="Times New Roman" w:eastAsia="Calibri" w:hAnsi="Times New Roman" w:cs="Times New Roman"/>
                <w:sz w:val="24"/>
                <w:szCs w:val="24"/>
              </w:rPr>
              <w:t>едение журнала выдачи удостоверений на право проведения контрольных мероприятий, учет бланков строгой отчетности и бланков удостоверений</w:t>
            </w:r>
            <w:r>
              <w:rPr>
                <w:rFonts w:ascii="Times New Roman" w:eastAsia="Calibri" w:hAnsi="Times New Roman" w:cs="Times New Roman"/>
                <w:sz w:val="24"/>
                <w:szCs w:val="24"/>
              </w:rPr>
              <w:t>;</w:t>
            </w:r>
          </w:p>
        </w:tc>
        <w:tc>
          <w:tcPr>
            <w:tcW w:w="714" w:type="dxa"/>
            <w:gridSpan w:val="2"/>
            <w:vAlign w:val="center"/>
          </w:tcPr>
          <w:p w:rsidR="004D7D8F" w:rsidRPr="00EF74CE"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DA46CA" w:rsidRDefault="004D7D8F" w:rsidP="00BB3B70">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DA46CA"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8A085E"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4D7D8F" w:rsidRPr="00A61302"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D7D8F" w:rsidRPr="00A61302"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A13DC1">
        <w:trPr>
          <w:gridAfter w:val="1"/>
          <w:wAfter w:w="30" w:type="dxa"/>
          <w:trHeight w:val="130"/>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Pr="003202A7" w:rsidRDefault="004D7D8F"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3202A7" w:rsidRDefault="004D7D8F"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3202A7" w:rsidRDefault="004D7D8F" w:rsidP="00D358CE">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AC1137" w:rsidRDefault="004D7D8F" w:rsidP="00B7692D">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еосуществление присвоения</w:t>
            </w:r>
            <w:r w:rsidRPr="00BD2C17">
              <w:rPr>
                <w:rFonts w:ascii="Times New Roman" w:eastAsia="Calibri" w:hAnsi="Times New Roman" w:cs="Times New Roman"/>
                <w:sz w:val="24"/>
                <w:szCs w:val="24"/>
              </w:rPr>
              <w:t xml:space="preserve"> </w:t>
            </w:r>
            <w:r w:rsidRPr="006A3086">
              <w:rPr>
                <w:rFonts w:ascii="Times New Roman" w:eastAsia="Calibri" w:hAnsi="Times New Roman" w:cs="Times New Roman"/>
                <w:sz w:val="24"/>
                <w:szCs w:val="24"/>
              </w:rPr>
              <w:t xml:space="preserve">(мониторинга присвоения в прикладном программном обеспечении) </w:t>
            </w:r>
            <w:r w:rsidRPr="00AC1137">
              <w:rPr>
                <w:rFonts w:ascii="Times New Roman" w:eastAsia="Calibri" w:hAnsi="Times New Roman" w:cs="Times New Roman"/>
                <w:sz w:val="24"/>
                <w:szCs w:val="24"/>
              </w:rPr>
              <w:t xml:space="preserve">идентификаторов контрольным мероприятиям, проводимым контрольно-ревизионными отделами УФК в </w:t>
            </w:r>
            <w:r w:rsidRPr="00BA4581">
              <w:rPr>
                <w:rFonts w:ascii="Times New Roman" w:eastAsia="Calibri" w:hAnsi="Times New Roman" w:cs="Times New Roman"/>
                <w:sz w:val="24"/>
                <w:szCs w:val="24"/>
              </w:rPr>
              <w:t xml:space="preserve">соответствии с Правилами присвоения идентификаторов контрольных мероприятий в Федеральном казначействе и его территориальных органах в финансово-бюджетной сфере, утвержденными приказом Федерального казначейства от 31 декабря </w:t>
            </w:r>
            <w:r w:rsidRPr="002D3F1E">
              <w:rPr>
                <w:rFonts w:ascii="Times New Roman" w:eastAsia="Calibri" w:hAnsi="Times New Roman" w:cs="Times New Roman"/>
                <w:sz w:val="24"/>
                <w:szCs w:val="24"/>
              </w:rPr>
              <w:t>2017</w:t>
            </w:r>
            <w:r>
              <w:rPr>
                <w:rFonts w:ascii="Times New Roman" w:eastAsia="Calibri" w:hAnsi="Times New Roman" w:cs="Times New Roman"/>
                <w:sz w:val="24"/>
                <w:szCs w:val="24"/>
              </w:rPr>
              <w:t> </w:t>
            </w:r>
            <w:r w:rsidRPr="00564DCF">
              <w:rPr>
                <w:rFonts w:ascii="Times New Roman" w:hAnsi="Times New Roman" w:cs="Times New Roman"/>
                <w:sz w:val="24"/>
                <w:szCs w:val="24"/>
              </w:rPr>
              <w:t>г.</w:t>
            </w:r>
            <w:r w:rsidRPr="00BA4581">
              <w:rPr>
                <w:rFonts w:ascii="Times New Roman" w:eastAsia="Calibri" w:hAnsi="Times New Roman" w:cs="Times New Roman"/>
                <w:sz w:val="24"/>
                <w:szCs w:val="24"/>
              </w:rPr>
              <w:t xml:space="preserve"> № 15</w:t>
            </w:r>
            <w:r w:rsidRPr="00BD2C17">
              <w:rPr>
                <w:rFonts w:ascii="Times New Roman" w:eastAsia="Calibri" w:hAnsi="Times New Roman" w:cs="Times New Roman"/>
                <w:sz w:val="24"/>
                <w:szCs w:val="24"/>
              </w:rPr>
              <w:t>, и контроля</w:t>
            </w:r>
            <w:r w:rsidRPr="00AC1137">
              <w:rPr>
                <w:rFonts w:ascii="Times New Roman" w:eastAsia="Calibri" w:hAnsi="Times New Roman" w:cs="Times New Roman"/>
                <w:sz w:val="24"/>
                <w:szCs w:val="24"/>
              </w:rPr>
              <w:t xml:space="preserve"> за их указанием в документах, формируемым</w:t>
            </w:r>
            <w:r w:rsidRPr="006A3086">
              <w:rPr>
                <w:rFonts w:ascii="Times New Roman" w:eastAsia="Calibri" w:hAnsi="Times New Roman" w:cs="Times New Roman"/>
                <w:sz w:val="24"/>
                <w:szCs w:val="24"/>
              </w:rPr>
              <w:t xml:space="preserve"> в ходе и</w:t>
            </w:r>
            <w:r w:rsidRPr="00AC1137">
              <w:rPr>
                <w:rFonts w:ascii="Times New Roman" w:eastAsia="Calibri" w:hAnsi="Times New Roman" w:cs="Times New Roman"/>
                <w:sz w:val="24"/>
                <w:szCs w:val="24"/>
              </w:rPr>
              <w:t xml:space="preserve"> по результатам контрольных мероприятий</w:t>
            </w:r>
            <w:r>
              <w:rPr>
                <w:rFonts w:ascii="Times New Roman" w:eastAsia="Calibri" w:hAnsi="Times New Roman" w:cs="Times New Roman"/>
                <w:sz w:val="24"/>
                <w:szCs w:val="24"/>
              </w:rPr>
              <w:t>;</w:t>
            </w:r>
          </w:p>
        </w:tc>
        <w:tc>
          <w:tcPr>
            <w:tcW w:w="714" w:type="dxa"/>
            <w:gridSpan w:val="2"/>
            <w:vAlign w:val="center"/>
          </w:tcPr>
          <w:p w:rsidR="004D7D8F" w:rsidRPr="00DA46CA"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DA46CA" w:rsidRDefault="004D7D8F" w:rsidP="00BB3B70">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9E2DF0"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8A085E"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4D7D8F" w:rsidRPr="00A61302"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D7D8F" w:rsidRPr="00A61302"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A13DC1">
        <w:trPr>
          <w:gridAfter w:val="1"/>
          <w:wAfter w:w="30" w:type="dxa"/>
          <w:trHeight w:val="130"/>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Default="004D7D8F" w:rsidP="00514E55">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Del="00D358CE" w:rsidRDefault="004D7D8F" w:rsidP="00C259DB">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6C392A" w:rsidRDefault="004D7D8F" w:rsidP="00B7692D">
            <w:pPr>
              <w:tabs>
                <w:tab w:val="left" w:pos="284"/>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и (или) нес</w:t>
            </w:r>
            <w:r w:rsidRPr="00BE4A86">
              <w:rPr>
                <w:rFonts w:ascii="Times New Roman" w:eastAsia="Times New Roman" w:hAnsi="Times New Roman" w:cs="Times New Roman"/>
                <w:sz w:val="24"/>
                <w:szCs w:val="24"/>
                <w:lang w:eastAsia="ru-RU"/>
              </w:rPr>
              <w:t xml:space="preserve">оответствие </w:t>
            </w:r>
            <w:r w:rsidRPr="009A26AE">
              <w:rPr>
                <w:rFonts w:ascii="Times New Roman" w:eastAsia="Times New Roman" w:hAnsi="Times New Roman" w:cs="Times New Roman"/>
                <w:sz w:val="24"/>
                <w:szCs w:val="24"/>
                <w:lang w:eastAsia="ru-RU"/>
              </w:rPr>
              <w:t>данных</w:t>
            </w:r>
            <w:r w:rsidRPr="00C16A80">
              <w:rPr>
                <w:rFonts w:ascii="Times New Roman" w:eastAsia="Calibri" w:hAnsi="Times New Roman" w:cs="Times New Roman"/>
                <w:sz w:val="24"/>
                <w:szCs w:val="24"/>
              </w:rPr>
              <w:t xml:space="preserve"> по результатам проведения контрольных мероприятий контрольно-ревизионными отделами УФК</w:t>
            </w:r>
            <w:r w:rsidRPr="00BE4A86">
              <w:rPr>
                <w:rFonts w:ascii="Times New Roman" w:eastAsia="Times New Roman" w:hAnsi="Times New Roman" w:cs="Times New Roman"/>
                <w:sz w:val="24"/>
                <w:szCs w:val="24"/>
                <w:lang w:eastAsia="ru-RU"/>
              </w:rPr>
              <w:t xml:space="preserve">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УФК в сети Интернет, в государственной информационной системе «Официальный сайт Российской Федерации для </w:t>
            </w:r>
            <w:r w:rsidRPr="00BE4A86">
              <w:rPr>
                <w:rFonts w:ascii="Times New Roman" w:eastAsia="Times New Roman" w:hAnsi="Times New Roman" w:cs="Times New Roman"/>
                <w:sz w:val="24"/>
                <w:szCs w:val="24"/>
                <w:lang w:eastAsia="ru-RU"/>
              </w:rPr>
              <w:lastRenderedPageBreak/>
              <w:t>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w:t>
            </w:r>
            <w:r w:rsidRPr="00BE4A86">
              <w:rPr>
                <w:rFonts w:ascii="Times New Roman" w:eastAsia="Times New Roman" w:hAnsi="Times New Roman" w:cs="Times New Roman"/>
                <w:sz w:val="24"/>
                <w:szCs w:val="24"/>
                <w:lang w:eastAsia="ru-RU"/>
              </w:rPr>
              <w:t xml:space="preserve"> а также в отчетах УФК, представляемых в соответствии с приказом Федерального казначейства от </w:t>
            </w:r>
            <w:r>
              <w:rPr>
                <w:rFonts w:ascii="Times New Roman" w:eastAsia="Times New Roman" w:hAnsi="Times New Roman" w:cs="Times New Roman"/>
                <w:sz w:val="24"/>
                <w:szCs w:val="24"/>
                <w:lang w:eastAsia="ru-RU"/>
              </w:rPr>
              <w:t>22</w:t>
            </w:r>
            <w:r w:rsidRPr="00BE4A8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ноября</w:t>
            </w:r>
            <w:r w:rsidRPr="00BE4A86">
              <w:rPr>
                <w:rFonts w:ascii="Times New Roman" w:eastAsia="Times New Roman" w:hAnsi="Times New Roman" w:cs="Times New Roman"/>
                <w:sz w:val="24"/>
                <w:szCs w:val="24"/>
                <w:lang w:eastAsia="ru-RU"/>
              </w:rPr>
              <w:t xml:space="preserve"> 201</w:t>
            </w:r>
            <w:r>
              <w:rPr>
                <w:rFonts w:ascii="Times New Roman" w:eastAsia="Times New Roman" w:hAnsi="Times New Roman" w:cs="Times New Roman"/>
                <w:sz w:val="24"/>
                <w:szCs w:val="24"/>
                <w:lang w:eastAsia="ru-RU"/>
              </w:rPr>
              <w:t>8 г. № 375</w:t>
            </w:r>
            <w:r w:rsidRPr="00BE4A86">
              <w:rPr>
                <w:rFonts w:ascii="Times New Roman" w:eastAsia="Times New Roman" w:hAnsi="Times New Roman" w:cs="Times New Roman"/>
                <w:sz w:val="24"/>
                <w:szCs w:val="24"/>
                <w:lang w:eastAsia="ru-RU"/>
              </w:rPr>
              <w:t>, первичным документам</w:t>
            </w:r>
            <w:r>
              <w:rPr>
                <w:rFonts w:ascii="Times New Roman" w:eastAsia="Times New Roman" w:hAnsi="Times New Roman" w:cs="Times New Roman"/>
                <w:sz w:val="24"/>
                <w:szCs w:val="24"/>
                <w:lang w:eastAsia="ru-RU"/>
              </w:rPr>
              <w:t>;</w:t>
            </w:r>
          </w:p>
        </w:tc>
        <w:tc>
          <w:tcPr>
            <w:tcW w:w="714" w:type="dxa"/>
            <w:gridSpan w:val="2"/>
            <w:vAlign w:val="center"/>
          </w:tcPr>
          <w:p w:rsidR="004D7D8F" w:rsidRPr="00EF74CE" w:rsidRDefault="004D7D8F" w:rsidP="00A6130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6711D3" w:rsidRDefault="004D7D8F" w:rsidP="00A6130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Default="004D7D8F" w:rsidP="00BB3B70">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752" w:type="dxa"/>
            <w:gridSpan w:val="2"/>
            <w:vAlign w:val="center"/>
          </w:tcPr>
          <w:p w:rsidR="004D7D8F" w:rsidRDefault="004D7D8F" w:rsidP="00BB3B70">
            <w:pPr>
              <w:jc w:val="center"/>
              <w:rPr>
                <w:rFonts w:ascii="Times New Roman" w:hAnsi="Times New Roman"/>
                <w:sz w:val="24"/>
                <w:szCs w:val="24"/>
              </w:rPr>
            </w:pPr>
            <w:r>
              <w:rPr>
                <w:rFonts w:ascii="Times New Roman" w:hAnsi="Times New Roman"/>
                <w:sz w:val="24"/>
                <w:szCs w:val="24"/>
              </w:rPr>
              <w:t>Х</w:t>
            </w:r>
          </w:p>
        </w:tc>
        <w:tc>
          <w:tcPr>
            <w:tcW w:w="883" w:type="dxa"/>
            <w:gridSpan w:val="4"/>
            <w:vAlign w:val="center"/>
          </w:tcPr>
          <w:p w:rsidR="004D7D8F" w:rsidRDefault="004D7D8F" w:rsidP="00BB3B70">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A13DC1">
        <w:trPr>
          <w:gridAfter w:val="1"/>
          <w:wAfter w:w="30" w:type="dxa"/>
          <w:trHeight w:val="913"/>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Default="004D7D8F" w:rsidP="00E64A3B">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C259DB">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Default="004D7D8F" w:rsidP="00A13DC1">
            <w:pPr>
              <w:tabs>
                <w:tab w:val="left" w:pos="1560"/>
              </w:tabs>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нео</w:t>
            </w:r>
            <w:r w:rsidRPr="006C392A">
              <w:rPr>
                <w:rFonts w:ascii="Times New Roman" w:eastAsia="Times New Roman" w:hAnsi="Times New Roman" w:cs="Times New Roman"/>
                <w:sz w:val="24"/>
                <w:szCs w:val="24"/>
                <w:lang w:eastAsia="ru-RU"/>
              </w:rPr>
              <w:t xml:space="preserve">существление </w:t>
            </w:r>
            <w:r>
              <w:rPr>
                <w:rFonts w:ascii="Times New Roman" w:eastAsia="Times New Roman" w:hAnsi="Times New Roman" w:cs="Times New Roman"/>
                <w:sz w:val="24"/>
                <w:szCs w:val="24"/>
                <w:lang w:eastAsia="ru-RU"/>
              </w:rPr>
              <w:t xml:space="preserve">ведения приема </w:t>
            </w:r>
            <w:r w:rsidRPr="006C392A">
              <w:rPr>
                <w:rFonts w:ascii="Times New Roman" w:eastAsia="Times New Roman" w:hAnsi="Times New Roman" w:cs="Times New Roman"/>
                <w:sz w:val="24"/>
                <w:szCs w:val="24"/>
                <w:lang w:eastAsia="ru-RU"/>
              </w:rPr>
              <w:t xml:space="preserve">материалов контрольных мероприятий </w:t>
            </w:r>
            <w:r>
              <w:rPr>
                <w:rFonts w:ascii="Times New Roman" w:eastAsia="Times New Roman" w:hAnsi="Times New Roman" w:cs="Times New Roman"/>
                <w:sz w:val="24"/>
                <w:szCs w:val="24"/>
                <w:lang w:eastAsia="ru-RU"/>
              </w:rPr>
              <w:t xml:space="preserve">от контрольно-ревизионных подразделений </w:t>
            </w:r>
            <w:r w:rsidRPr="006C392A">
              <w:rPr>
                <w:rFonts w:ascii="Times New Roman" w:eastAsia="Times New Roman" w:hAnsi="Times New Roman" w:cs="Times New Roman"/>
                <w:sz w:val="24"/>
                <w:szCs w:val="24"/>
                <w:lang w:eastAsia="ru-RU"/>
              </w:rPr>
              <w:t>УФК</w:t>
            </w:r>
            <w:r>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Default="004D7D8F" w:rsidP="00E64A3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Default="004D7D8F"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rsidR="004D7D8F" w:rsidRDefault="004D7D8F" w:rsidP="00E64A3B">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rsidR="004D7D8F" w:rsidRDefault="004D7D8F"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Default="004D7D8F" w:rsidP="003C3E7A">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4D7D8F" w:rsidRDefault="004D7D8F" w:rsidP="00006F80">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D7D8F" w:rsidRDefault="004D7D8F" w:rsidP="003C3E7A">
            <w:pPr>
              <w:jc w:val="center"/>
              <w:rPr>
                <w:rFonts w:ascii="Times New Roman" w:hAnsi="Times New Roman"/>
                <w:sz w:val="24"/>
                <w:szCs w:val="24"/>
              </w:rPr>
            </w:pPr>
            <w:r>
              <w:rPr>
                <w:rFonts w:ascii="Times New Roman" w:hAnsi="Times New Roman"/>
                <w:sz w:val="24"/>
                <w:szCs w:val="24"/>
              </w:rPr>
              <w:t>8</w:t>
            </w:r>
          </w:p>
        </w:tc>
        <w:tc>
          <w:tcPr>
            <w:tcW w:w="4616" w:type="dxa"/>
            <w:gridSpan w:val="5"/>
            <w:vAlign w:val="center"/>
          </w:tcPr>
          <w:p w:rsidR="004D7D8F" w:rsidRDefault="004D7D8F" w:rsidP="00006F80">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XVIII</w:t>
            </w:r>
            <w:r w:rsidRPr="00EB4EBF">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bCs/>
                <w:sz w:val="24"/>
                <w:szCs w:val="24"/>
              </w:rPr>
              <w:t>.</w:t>
            </w:r>
          </w:p>
        </w:tc>
        <w:tc>
          <w:tcPr>
            <w:tcW w:w="714" w:type="dxa"/>
            <w:gridSpan w:val="2"/>
            <w:vAlign w:val="center"/>
          </w:tcPr>
          <w:p w:rsidR="004D7D8F" w:rsidRPr="006F2530" w:rsidRDefault="004D7D8F" w:rsidP="003C3E7A">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D7D8F" w:rsidRPr="006F2530" w:rsidRDefault="004D7D8F" w:rsidP="003C3E7A">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65" w:type="dxa"/>
            <w:gridSpan w:val="2"/>
            <w:vAlign w:val="center"/>
          </w:tcPr>
          <w:p w:rsidR="004D7D8F" w:rsidRPr="000A31B9" w:rsidRDefault="004D7D8F" w:rsidP="003C3E7A">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D7D8F" w:rsidRPr="000A31B9" w:rsidRDefault="004D7D8F" w:rsidP="003C3E7A">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0A31B9" w:rsidRDefault="004D7D8F" w:rsidP="003C3E7A">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0A31B9" w:rsidRDefault="004D7D8F" w:rsidP="003C3E7A">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4D7D8F" w:rsidRDefault="004D7D8F" w:rsidP="003C3E7A">
            <w:pPr>
              <w:jc w:val="center"/>
            </w:pPr>
            <w:r>
              <w:rPr>
                <w:rFonts w:ascii="Times New Roman" w:hAnsi="Times New Roman" w:cs="Times New Roman"/>
                <w:sz w:val="24"/>
                <w:szCs w:val="24"/>
              </w:rPr>
              <w:t>низкий</w:t>
            </w:r>
          </w:p>
        </w:tc>
      </w:tr>
      <w:tr w:rsidR="004D7D8F" w:rsidTr="00A13DC1">
        <w:trPr>
          <w:gridAfter w:val="1"/>
          <w:wAfter w:w="30" w:type="dxa"/>
          <w:trHeight w:val="96"/>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4D7D8F" w:rsidRDefault="004D7D8F" w:rsidP="00AA6AB3">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контрольной комиссии УФК</w:t>
            </w:r>
            <w:r>
              <w:rPr>
                <w:rFonts w:ascii="Times New Roman" w:eastAsia="Calibri" w:hAnsi="Times New Roman" w:cs="Times New Roman"/>
                <w:sz w:val="24"/>
                <w:szCs w:val="24"/>
              </w:rPr>
              <w:t>:</w:t>
            </w:r>
          </w:p>
        </w:tc>
      </w:tr>
      <w:tr w:rsidR="004D7D8F" w:rsidTr="0089114C">
        <w:trPr>
          <w:gridAfter w:val="1"/>
          <w:wAfter w:w="30" w:type="dxa"/>
          <w:trHeight w:val="680"/>
        </w:trPr>
        <w:tc>
          <w:tcPr>
            <w:tcW w:w="807" w:type="dxa"/>
            <w:vMerge/>
          </w:tcPr>
          <w:p w:rsidR="004D7D8F" w:rsidRDefault="004D7D8F" w:rsidP="00191A41">
            <w:pPr>
              <w:jc w:val="center"/>
              <w:rPr>
                <w:rFonts w:ascii="Times New Roman" w:hAnsi="Times New Roman" w:cs="Times New Roman"/>
                <w:sz w:val="24"/>
                <w:szCs w:val="24"/>
              </w:rPr>
            </w:pPr>
          </w:p>
        </w:tc>
        <w:tc>
          <w:tcPr>
            <w:tcW w:w="826" w:type="dxa"/>
            <w:gridSpan w:val="3"/>
            <w:vAlign w:val="center"/>
          </w:tcPr>
          <w:p w:rsidR="004D7D8F" w:rsidRDefault="004D7D8F"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191A41">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tcPr>
          <w:p w:rsidR="004D7D8F" w:rsidRPr="00B0647A" w:rsidRDefault="004D7D8F" w:rsidP="00191A41">
            <w:pPr>
              <w:tabs>
                <w:tab w:val="left" w:pos="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существление информационного и организационно-технического обеспечения деятельности контрольной комиссии УФК, мониторинг</w:t>
            </w:r>
            <w:r>
              <w:rPr>
                <w:rFonts w:ascii="Times New Roman" w:eastAsia="Calibri" w:hAnsi="Times New Roman" w:cs="Times New Roman"/>
                <w:sz w:val="24"/>
                <w:szCs w:val="24"/>
              </w:rPr>
              <w:t>а</w:t>
            </w:r>
            <w:r w:rsidRPr="00B0647A">
              <w:rPr>
                <w:rFonts w:ascii="Times New Roman" w:eastAsia="Calibri" w:hAnsi="Times New Roman" w:cs="Times New Roman"/>
                <w:sz w:val="24"/>
                <w:szCs w:val="24"/>
              </w:rPr>
              <w:t xml:space="preserve"> исполнения </w:t>
            </w:r>
            <w:r w:rsidRPr="00B0647A">
              <w:rPr>
                <w:rFonts w:ascii="Times New Roman" w:eastAsia="Calibri" w:hAnsi="Times New Roman" w:cs="Times New Roman"/>
                <w:sz w:val="24"/>
                <w:szCs w:val="24"/>
              </w:rPr>
              <w:lastRenderedPageBreak/>
              <w:t xml:space="preserve">решений руководителя </w:t>
            </w:r>
            <w:r w:rsidRPr="006A3086">
              <w:rPr>
                <w:rFonts w:ascii="Times New Roman" w:eastAsia="Calibri" w:hAnsi="Times New Roman" w:cs="Times New Roman"/>
                <w:sz w:val="24"/>
                <w:szCs w:val="24"/>
              </w:rPr>
              <w:t>(заместителя руководителя)</w:t>
            </w:r>
            <w:r>
              <w:rPr>
                <w:rFonts w:ascii="Times New Roman" w:eastAsia="Calibri" w:hAnsi="Times New Roman" w:cs="Times New Roman"/>
                <w:sz w:val="28"/>
                <w:szCs w:val="28"/>
              </w:rPr>
              <w:t xml:space="preserve"> </w:t>
            </w:r>
            <w:r w:rsidRPr="00B0647A">
              <w:rPr>
                <w:rFonts w:ascii="Times New Roman" w:eastAsia="Calibri" w:hAnsi="Times New Roman" w:cs="Times New Roman"/>
                <w:sz w:val="24"/>
                <w:szCs w:val="24"/>
              </w:rPr>
              <w:t>УФК, принятых по предложениям контрольной комиссии УФК</w:t>
            </w:r>
            <w:r>
              <w:rPr>
                <w:rFonts w:ascii="Times New Roman" w:eastAsia="Calibri" w:hAnsi="Times New Roman" w:cs="Times New Roman"/>
                <w:sz w:val="24"/>
                <w:szCs w:val="24"/>
              </w:rPr>
              <w:t>;</w:t>
            </w:r>
          </w:p>
        </w:tc>
        <w:tc>
          <w:tcPr>
            <w:tcW w:w="714" w:type="dxa"/>
            <w:gridSpan w:val="2"/>
            <w:vAlign w:val="center"/>
          </w:tcPr>
          <w:p w:rsidR="004D7D8F" w:rsidRPr="006711D3" w:rsidRDefault="004D7D8F"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6711D3" w:rsidRDefault="004D7D8F"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DA46CA" w:rsidRDefault="004D7D8F"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8A085E" w:rsidRDefault="004D7D8F" w:rsidP="00715CB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4D7D8F" w:rsidRPr="00A61302" w:rsidRDefault="004D7D8F"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D7D8F" w:rsidRPr="00A61302" w:rsidRDefault="004D7D8F"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4D7D8F" w:rsidRDefault="004D7D8F" w:rsidP="00BB3B70">
            <w:pPr>
              <w:jc w:val="center"/>
            </w:pPr>
            <w:r w:rsidRPr="00C05472">
              <w:rPr>
                <w:rFonts w:ascii="Times New Roman" w:hAnsi="Times New Roman" w:cs="Times New Roman"/>
                <w:sz w:val="24"/>
                <w:szCs w:val="24"/>
              </w:rPr>
              <w:t>значимый</w:t>
            </w:r>
          </w:p>
        </w:tc>
      </w:tr>
      <w:tr w:rsidR="004D7D8F" w:rsidTr="00D25900">
        <w:trPr>
          <w:gridAfter w:val="1"/>
          <w:wAfter w:w="30" w:type="dxa"/>
          <w:trHeight w:val="2035"/>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191A4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B0647A" w:rsidRDefault="004D7D8F" w:rsidP="00D25900">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несвоевременное в</w:t>
            </w:r>
            <w:r w:rsidRPr="00B0647A">
              <w:rPr>
                <w:rFonts w:ascii="Times New Roman" w:eastAsia="Calibri" w:hAnsi="Times New Roman" w:cs="Times New Roman"/>
                <w:sz w:val="24"/>
                <w:szCs w:val="24"/>
              </w:rPr>
              <w:t>ыполнение решений руководства Федерального казначейства</w:t>
            </w:r>
            <w:r>
              <w:rPr>
                <w:rFonts w:ascii="Times New Roman" w:eastAsia="Calibri" w:hAnsi="Times New Roman" w:cs="Times New Roman"/>
                <w:sz w:val="24"/>
                <w:szCs w:val="24"/>
              </w:rPr>
              <w:t>, принятых</w:t>
            </w:r>
            <w:r w:rsidRPr="00B0647A">
              <w:rPr>
                <w:rFonts w:ascii="Times New Roman" w:eastAsia="Calibri" w:hAnsi="Times New Roman" w:cs="Times New Roman"/>
                <w:sz w:val="24"/>
                <w:szCs w:val="24"/>
              </w:rPr>
              <w:t xml:space="preserve"> по предложениям контрольной комиссии Федерального казначейства, </w:t>
            </w:r>
            <w:r>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5BE1A11B" wp14:editId="79EE791F">
                      <wp:simplePos x="0" y="0"/>
                      <wp:positionH relativeFrom="column">
                        <wp:posOffset>-2078355</wp:posOffset>
                      </wp:positionH>
                      <wp:positionV relativeFrom="paragraph">
                        <wp:posOffset>-88265</wp:posOffset>
                      </wp:positionV>
                      <wp:extent cx="0" cy="403860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0" cy="4038600"/>
                              </a:xfrm>
                              <a:prstGeom prst="line">
                                <a:avLst/>
                              </a:prstGeom>
                              <a:ln w="28575">
                                <a:solidFill>
                                  <a:schemeClr val="bg1">
                                    <a:alpha val="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65pt,-6.95pt" to="-163.65pt,3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" strokecolor="white [3212]" strokeweight="2.25pt">
                      <v:stroke opacity="0"/>
                      <v:shadow on="t" color="black" opacity="22937f" origin=",.5" offset="0,.63889mm"/>
                    </v:line>
                  </w:pict>
                </mc:Fallback>
              </mc:AlternateContent>
            </w:r>
            <w:r>
              <w:rPr>
                <w:rFonts w:ascii="Times New Roman" w:eastAsia="Calibri" w:hAnsi="Times New Roman" w:cs="Times New Roman"/>
                <w:sz w:val="24"/>
                <w:szCs w:val="24"/>
              </w:rPr>
              <w:t xml:space="preserve">неосуществление </w:t>
            </w:r>
            <w:r w:rsidRPr="00B0647A">
              <w:rPr>
                <w:rFonts w:ascii="Times New Roman" w:eastAsia="Calibri" w:hAnsi="Times New Roman" w:cs="Times New Roman"/>
                <w:sz w:val="24"/>
                <w:szCs w:val="24"/>
              </w:rPr>
              <w:t>контрол</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за выполнением таких решений контрольно-ревизионными отделами УФК</w:t>
            </w:r>
            <w:r>
              <w:rPr>
                <w:rFonts w:ascii="Times New Roman" w:eastAsia="Calibri" w:hAnsi="Times New Roman" w:cs="Times New Roman"/>
                <w:sz w:val="24"/>
                <w:szCs w:val="24"/>
              </w:rPr>
              <w:t>;</w:t>
            </w:r>
          </w:p>
        </w:tc>
        <w:tc>
          <w:tcPr>
            <w:tcW w:w="714" w:type="dxa"/>
            <w:gridSpan w:val="2"/>
            <w:vAlign w:val="center"/>
          </w:tcPr>
          <w:p w:rsidR="004D7D8F" w:rsidRPr="00EF74CE"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6711D3" w:rsidRDefault="004D7D8F"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DA46CA"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8A085E"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4D7D8F" w:rsidRPr="008A085E"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D7D8F" w:rsidRPr="008A085E"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4D7D8F" w:rsidRDefault="004D7D8F" w:rsidP="00BB3B70">
            <w:pPr>
              <w:jc w:val="center"/>
            </w:pPr>
            <w:r w:rsidRPr="00C05472">
              <w:rPr>
                <w:rFonts w:ascii="Times New Roman" w:hAnsi="Times New Roman" w:cs="Times New Roman"/>
                <w:sz w:val="24"/>
                <w:szCs w:val="24"/>
              </w:rPr>
              <w:t>значимый</w:t>
            </w:r>
          </w:p>
        </w:tc>
      </w:tr>
      <w:tr w:rsidR="004D7D8F" w:rsidTr="00D25900">
        <w:trPr>
          <w:gridAfter w:val="1"/>
          <w:wAfter w:w="30" w:type="dxa"/>
          <w:trHeight w:val="518"/>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191A41">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006F8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BB3B7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D25900">
        <w:trPr>
          <w:gridAfter w:val="1"/>
          <w:wAfter w:w="30" w:type="dxa"/>
          <w:trHeight w:val="955"/>
        </w:trPr>
        <w:tc>
          <w:tcPr>
            <w:tcW w:w="807" w:type="dxa"/>
            <w:vMerge w:val="restart"/>
          </w:tcPr>
          <w:p w:rsidR="004D7D8F" w:rsidRPr="00C4674E" w:rsidRDefault="004D7D8F" w:rsidP="002711B1">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4D7D8F" w:rsidRPr="008A085E" w:rsidRDefault="004D7D8F" w:rsidP="00AA6AB3">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0647A">
              <w:rPr>
                <w:rFonts w:ascii="Times New Roman" w:eastAsia="Calibri" w:hAnsi="Times New Roman" w:cs="Times New Roman"/>
                <w:sz w:val="24"/>
                <w:szCs w:val="24"/>
              </w:rPr>
              <w:t>проверки и свода данных контрольно-ревизионных отделов УФК, формировани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и представлени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Федеральное казначейство отчетности по результатам контрольных мероприятий УФК в финансово-бюджетной сфере, а также об осуществлении производства по делам об административных правонарушениях, в том числе:</w:t>
            </w:r>
          </w:p>
        </w:tc>
      </w:tr>
      <w:tr w:rsidR="004D7D8F" w:rsidTr="00D25900">
        <w:trPr>
          <w:gridAfter w:val="1"/>
          <w:wAfter w:w="30" w:type="dxa"/>
          <w:trHeight w:val="982"/>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Pr="00FF4C24" w:rsidRDefault="004D7D8F"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C4674E"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C4674E" w:rsidRDefault="004D7D8F"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511289">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 xml:space="preserve">соответствие, </w:t>
            </w: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достоверность сведений, отраженных в отчетах, исходным материалам;</w:t>
            </w:r>
          </w:p>
        </w:tc>
        <w:tc>
          <w:tcPr>
            <w:tcW w:w="714" w:type="dxa"/>
            <w:gridSpan w:val="2"/>
            <w:vAlign w:val="center"/>
          </w:tcPr>
          <w:p w:rsidR="004D7D8F" w:rsidRPr="00EF74CE" w:rsidRDefault="004D7D8F"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6711D3" w:rsidRDefault="004D7D8F"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DA46CA" w:rsidRDefault="004D7D8F"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8A085E" w:rsidRDefault="004D7D8F" w:rsidP="00715CB6">
            <w:pPr>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rsidR="004D7D8F" w:rsidRPr="008A085E" w:rsidRDefault="004D7D8F" w:rsidP="00715CB6">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rsidR="004D7D8F" w:rsidRPr="008A085E" w:rsidRDefault="004D7D8F" w:rsidP="00715CB6">
            <w:pPr>
              <w:jc w:val="center"/>
              <w:rPr>
                <w:rFonts w:ascii="Times New Roman" w:hAnsi="Times New Roman" w:cs="Times New Roman"/>
                <w:sz w:val="24"/>
                <w:szCs w:val="24"/>
              </w:rPr>
            </w:pPr>
            <w:r>
              <w:rPr>
                <w:rFonts w:ascii="Times New Roman" w:hAnsi="Times New Roman"/>
                <w:sz w:val="24"/>
                <w:szCs w:val="24"/>
              </w:rPr>
              <w:t>–</w:t>
            </w:r>
          </w:p>
        </w:tc>
        <w:tc>
          <w:tcPr>
            <w:tcW w:w="1951" w:type="dxa"/>
            <w:gridSpan w:val="2"/>
            <w:vAlign w:val="center"/>
          </w:tcPr>
          <w:p w:rsidR="004D7D8F" w:rsidRDefault="004D7D8F" w:rsidP="00BB3B70">
            <w:pPr>
              <w:jc w:val="center"/>
            </w:pPr>
            <w:r w:rsidRPr="00C05472">
              <w:rPr>
                <w:rFonts w:ascii="Times New Roman" w:hAnsi="Times New Roman" w:cs="Times New Roman"/>
                <w:sz w:val="24"/>
                <w:szCs w:val="24"/>
              </w:rPr>
              <w:t>значимый</w:t>
            </w:r>
          </w:p>
        </w:tc>
      </w:tr>
      <w:tr w:rsidR="004D7D8F" w:rsidTr="00AB1B59">
        <w:trPr>
          <w:gridAfter w:val="1"/>
          <w:wAfter w:w="30" w:type="dxa"/>
          <w:trHeight w:val="109"/>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Pr="00FF4C24" w:rsidRDefault="004D7D8F"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C4674E" w:rsidRDefault="004D7D8F" w:rsidP="00715CB6">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C4674E" w:rsidRDefault="004D7D8F" w:rsidP="00715CB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511289">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w:t>
            </w:r>
            <w:r w:rsidRPr="00B0647A">
              <w:rPr>
                <w:rFonts w:ascii="Times New Roman" w:eastAsia="Calibri" w:hAnsi="Times New Roman" w:cs="Times New Roman"/>
                <w:sz w:val="24"/>
                <w:szCs w:val="24"/>
              </w:rPr>
              <w:t>единообрази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отражении показателей, содержащих одинаковую смысловую нагрузку, в различных формах </w:t>
            </w:r>
            <w:r w:rsidRPr="009A26AE">
              <w:rPr>
                <w:rFonts w:ascii="Times New Roman" w:eastAsia="Calibri" w:hAnsi="Times New Roman" w:cs="Times New Roman"/>
                <w:sz w:val="24"/>
                <w:szCs w:val="24"/>
              </w:rPr>
              <w:t>отчетности</w:t>
            </w:r>
            <w:r>
              <w:rPr>
                <w:rFonts w:ascii="Times New Roman" w:eastAsia="Calibri" w:hAnsi="Times New Roman" w:cs="Times New Roman"/>
                <w:sz w:val="24"/>
                <w:szCs w:val="24"/>
              </w:rPr>
              <w:t>,</w:t>
            </w:r>
            <w:r w:rsidRPr="00C16A80">
              <w:rPr>
                <w:rFonts w:ascii="Times New Roman" w:eastAsia="Calibri" w:hAnsi="Times New Roman" w:cs="Times New Roman"/>
                <w:sz w:val="24"/>
                <w:szCs w:val="24"/>
              </w:rPr>
              <w:t xml:space="preserve"> в том числе в прикладном программном обеспечении Федерального казначейства, автоматизирующем </w:t>
            </w:r>
            <w:r w:rsidRPr="00C16A80">
              <w:rPr>
                <w:rFonts w:ascii="Times New Roman" w:eastAsia="Calibri" w:hAnsi="Times New Roman" w:cs="Times New Roman"/>
                <w:sz w:val="24"/>
                <w:szCs w:val="24"/>
              </w:rPr>
              <w:lastRenderedPageBreak/>
              <w:t>контрольную деятельность в финансово-бюджетной сфере</w:t>
            </w:r>
            <w:r>
              <w:rPr>
                <w:rFonts w:ascii="Times New Roman" w:eastAsia="Calibri" w:hAnsi="Times New Roman" w:cs="Times New Roman"/>
                <w:sz w:val="24"/>
                <w:szCs w:val="24"/>
              </w:rPr>
              <w:t>;</w:t>
            </w:r>
          </w:p>
        </w:tc>
        <w:tc>
          <w:tcPr>
            <w:tcW w:w="714" w:type="dxa"/>
            <w:gridSpan w:val="2"/>
            <w:vAlign w:val="center"/>
          </w:tcPr>
          <w:p w:rsidR="004D7D8F" w:rsidRPr="00EF74CE" w:rsidRDefault="004D7D8F"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6711D3" w:rsidRDefault="004D7D8F"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DA46CA" w:rsidRDefault="004D7D8F"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8A085E" w:rsidRDefault="004D7D8F" w:rsidP="00715CB6">
            <w:pPr>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rsidR="004D7D8F" w:rsidRPr="008A085E" w:rsidRDefault="004D7D8F" w:rsidP="00715CB6">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rsidR="004D7D8F" w:rsidRPr="008A085E" w:rsidRDefault="004D7D8F" w:rsidP="00715CB6">
            <w:pPr>
              <w:jc w:val="center"/>
              <w:rPr>
                <w:rFonts w:ascii="Times New Roman" w:hAnsi="Times New Roman" w:cs="Times New Roman"/>
                <w:sz w:val="24"/>
                <w:szCs w:val="24"/>
              </w:rPr>
            </w:pPr>
            <w:r>
              <w:rPr>
                <w:rFonts w:ascii="Times New Roman" w:hAnsi="Times New Roman"/>
                <w:sz w:val="24"/>
                <w:szCs w:val="24"/>
              </w:rPr>
              <w:t>–</w:t>
            </w:r>
          </w:p>
        </w:tc>
        <w:tc>
          <w:tcPr>
            <w:tcW w:w="1951" w:type="dxa"/>
            <w:gridSpan w:val="2"/>
            <w:vAlign w:val="center"/>
          </w:tcPr>
          <w:p w:rsidR="004D7D8F" w:rsidRDefault="004D7D8F" w:rsidP="00BB3B70">
            <w:pPr>
              <w:jc w:val="center"/>
            </w:pPr>
            <w:r w:rsidRPr="00C05472">
              <w:rPr>
                <w:rFonts w:ascii="Times New Roman" w:hAnsi="Times New Roman" w:cs="Times New Roman"/>
                <w:sz w:val="24"/>
                <w:szCs w:val="24"/>
              </w:rPr>
              <w:t>значимый</w:t>
            </w:r>
          </w:p>
        </w:tc>
      </w:tr>
      <w:tr w:rsidR="004D7D8F" w:rsidTr="00A13DC1">
        <w:trPr>
          <w:gridAfter w:val="1"/>
          <w:wAfter w:w="30" w:type="dxa"/>
          <w:trHeight w:val="130"/>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Pr="00FF4C24" w:rsidRDefault="004D7D8F"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Pr="00C4674E" w:rsidRDefault="004D7D8F" w:rsidP="00BB3B70">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C4674E" w:rsidRDefault="004D7D8F" w:rsidP="00025BC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B0647A" w:rsidRDefault="004D7D8F" w:rsidP="00F822AF">
            <w:pPr>
              <w:tabs>
                <w:tab w:val="left" w:pos="1560"/>
              </w:tabs>
              <w:contextualSpacing/>
              <w:jc w:val="both"/>
              <w:rPr>
                <w:rFonts w:ascii="Times New Roman" w:hAnsi="Times New Roman" w:cs="Times New Roman"/>
                <w:sz w:val="24"/>
                <w:szCs w:val="24"/>
              </w:rPr>
            </w:pPr>
            <w:r>
              <w:rPr>
                <w:rFonts w:ascii="Times New Roman" w:eastAsia="Calibri" w:hAnsi="Times New Roman" w:cs="Times New Roman"/>
                <w:sz w:val="24"/>
                <w:szCs w:val="24"/>
              </w:rPr>
              <w:t>нес</w:t>
            </w:r>
            <w:r w:rsidRPr="00C55268">
              <w:rPr>
                <w:rFonts w:ascii="Times New Roman" w:eastAsia="Calibri" w:hAnsi="Times New Roman" w:cs="Times New Roman"/>
                <w:sz w:val="24"/>
                <w:szCs w:val="24"/>
              </w:rPr>
              <w:t xml:space="preserve">облюдение установленных сроков подготовки сводной информации, справок, аналитических документов и отчетности по осуществлению УФК контрольной деятельности в финансово-бюджетной сфере в соответствии с приказом Федерального казначейства </w:t>
            </w:r>
            <w:r w:rsidRPr="00C55268">
              <w:rPr>
                <w:rFonts w:ascii="Times New Roman" w:eastAsia="Calibri" w:hAnsi="Times New Roman" w:cs="Times New Roman"/>
                <w:sz w:val="24"/>
                <w:szCs w:val="24"/>
              </w:rPr>
              <w:br/>
              <w:t>от 22 ноября 2018 г. № 375</w:t>
            </w:r>
            <w:r>
              <w:rPr>
                <w:rFonts w:ascii="Times New Roman" w:eastAsia="Calibri" w:hAnsi="Times New Roman" w:cs="Times New Roman"/>
                <w:sz w:val="24"/>
                <w:szCs w:val="24"/>
              </w:rPr>
              <w:t>;</w:t>
            </w:r>
          </w:p>
        </w:tc>
        <w:tc>
          <w:tcPr>
            <w:tcW w:w="714"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4D7D8F" w:rsidRDefault="004D7D8F" w:rsidP="00BB3B70">
            <w:pPr>
              <w:jc w:val="center"/>
              <w:rPr>
                <w:rFonts w:ascii="Times New Roman" w:hAnsi="Times New Roman"/>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BB3B70">
            <w:pPr>
              <w:jc w:val="center"/>
              <w:rPr>
                <w:rFonts w:ascii="Times New Roman" w:hAnsi="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BB3B70">
            <w:pPr>
              <w:jc w:val="center"/>
              <w:rPr>
                <w:rFonts w:ascii="Times New Roman" w:hAnsi="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BB3B70">
            <w:pPr>
              <w:jc w:val="center"/>
            </w:pPr>
            <w:r w:rsidRPr="00C05472">
              <w:rPr>
                <w:rFonts w:ascii="Times New Roman" w:hAnsi="Times New Roman" w:cs="Times New Roman"/>
                <w:sz w:val="24"/>
                <w:szCs w:val="24"/>
              </w:rPr>
              <w:t>значимый</w:t>
            </w:r>
          </w:p>
        </w:tc>
      </w:tr>
      <w:tr w:rsidR="004D7D8F" w:rsidTr="00D25900">
        <w:trPr>
          <w:gridAfter w:val="1"/>
          <w:wAfter w:w="30" w:type="dxa"/>
          <w:trHeight w:val="372"/>
        </w:trPr>
        <w:tc>
          <w:tcPr>
            <w:tcW w:w="807" w:type="dxa"/>
            <w:vMerge/>
          </w:tcPr>
          <w:p w:rsidR="004D7D8F" w:rsidRDefault="004D7D8F" w:rsidP="00715CB6">
            <w:pPr>
              <w:jc w:val="center"/>
              <w:rPr>
                <w:rFonts w:ascii="Times New Roman" w:hAnsi="Times New Roman" w:cs="Times New Roman"/>
                <w:sz w:val="24"/>
                <w:szCs w:val="24"/>
              </w:rPr>
            </w:pPr>
          </w:p>
        </w:tc>
        <w:tc>
          <w:tcPr>
            <w:tcW w:w="826" w:type="dxa"/>
            <w:gridSpan w:val="3"/>
            <w:vAlign w:val="center"/>
          </w:tcPr>
          <w:p w:rsidR="004D7D8F" w:rsidRDefault="004D7D8F" w:rsidP="003C3E7A">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D7D8F" w:rsidRDefault="004D7D8F" w:rsidP="003C3E7A">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3C3E7A">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3C3E7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3C3E7A">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3C3E7A">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3C3E7A">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3C3E7A">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3C3E7A">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3C3E7A">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3C3E7A">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511289">
        <w:trPr>
          <w:gridAfter w:val="1"/>
          <w:wAfter w:w="30" w:type="dxa"/>
          <w:trHeight w:val="716"/>
        </w:trPr>
        <w:tc>
          <w:tcPr>
            <w:tcW w:w="807" w:type="dxa"/>
            <w:vMerge w:val="restart"/>
          </w:tcPr>
          <w:p w:rsidR="004D7D8F" w:rsidRPr="006A238A" w:rsidRDefault="004D7D8F" w:rsidP="00143668">
            <w:pPr>
              <w:jc w:val="center"/>
              <w:rPr>
                <w:rFonts w:ascii="Times New Roman" w:hAnsi="Times New Roman" w:cs="Times New Roman"/>
                <w:sz w:val="24"/>
                <w:szCs w:val="24"/>
              </w:rPr>
            </w:pPr>
            <w:r>
              <w:rPr>
                <w:rFonts w:ascii="Times New Roman" w:hAnsi="Times New Roman" w:cs="Times New Roman"/>
                <w:sz w:val="24"/>
                <w:szCs w:val="24"/>
              </w:rPr>
              <w:t>5</w:t>
            </w:r>
            <w:r w:rsidRPr="006A238A">
              <w:rPr>
                <w:rFonts w:ascii="Times New Roman" w:hAnsi="Times New Roman" w:cs="Times New Roman"/>
                <w:sz w:val="24"/>
                <w:szCs w:val="24"/>
                <w:lang w:val="en-US"/>
              </w:rPr>
              <w:t>.</w:t>
            </w:r>
          </w:p>
        </w:tc>
        <w:tc>
          <w:tcPr>
            <w:tcW w:w="13551" w:type="dxa"/>
            <w:gridSpan w:val="32"/>
            <w:vAlign w:val="center"/>
          </w:tcPr>
          <w:p w:rsidR="004D7D8F" w:rsidRPr="006A238A" w:rsidRDefault="004D7D8F" w:rsidP="003C3E7A">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9765A7">
              <w:rPr>
                <w:rFonts w:ascii="Times New Roman" w:eastAsia="Calibri" w:hAnsi="Times New Roman" w:cs="Times New Roman"/>
                <w:sz w:val="24"/>
                <w:szCs w:val="24"/>
                <w:lang w:val="en-US"/>
              </w:rPr>
              <w:t>XVIII</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AB1B59">
        <w:trPr>
          <w:gridAfter w:val="1"/>
          <w:wAfter w:w="30" w:type="dxa"/>
          <w:trHeight w:val="1319"/>
        </w:trPr>
        <w:tc>
          <w:tcPr>
            <w:tcW w:w="807" w:type="dxa"/>
            <w:vMerge/>
          </w:tcPr>
          <w:p w:rsidR="004D7D8F" w:rsidRDefault="004D7D8F" w:rsidP="00BB3B70">
            <w:pPr>
              <w:jc w:val="center"/>
              <w:rPr>
                <w:rFonts w:ascii="Times New Roman" w:hAnsi="Times New Roman" w:cs="Times New Roman"/>
                <w:sz w:val="24"/>
                <w:szCs w:val="24"/>
              </w:rPr>
            </w:pPr>
          </w:p>
        </w:tc>
        <w:tc>
          <w:tcPr>
            <w:tcW w:w="826" w:type="dxa"/>
            <w:gridSpan w:val="3"/>
            <w:vAlign w:val="center"/>
          </w:tcPr>
          <w:p w:rsidR="004D7D8F" w:rsidRPr="0074121B" w:rsidRDefault="004D7D8F" w:rsidP="00AA16AF">
            <w:pPr>
              <w:jc w:val="center"/>
            </w:pPr>
            <w:r>
              <w:rPr>
                <w:rFonts w:ascii="Times New Roman" w:hAnsi="Times New Roman" w:cs="Times New Roman"/>
                <w:sz w:val="24"/>
                <w:szCs w:val="24"/>
              </w:rPr>
              <w:t>18</w:t>
            </w:r>
          </w:p>
        </w:tc>
        <w:tc>
          <w:tcPr>
            <w:tcW w:w="686" w:type="dxa"/>
            <w:gridSpan w:val="3"/>
            <w:vAlign w:val="center"/>
          </w:tcPr>
          <w:p w:rsidR="004D7D8F" w:rsidRDefault="004D7D8F" w:rsidP="00AA16A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BB3B70">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Default="004D7D8F" w:rsidP="00C5610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9765A7">
              <w:rPr>
                <w:rFonts w:ascii="Times New Roman" w:eastAsia="Calibri" w:hAnsi="Times New Roman" w:cs="Times New Roman"/>
                <w:sz w:val="24"/>
                <w:szCs w:val="24"/>
                <w:lang w:val="en-US"/>
              </w:rPr>
              <w:t>XVIII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r w:rsidRPr="00FC060B">
              <w:rPr>
                <w:rFonts w:ascii="Times New Roman" w:hAnsi="Times New Roman" w:cs="Times New Roman"/>
                <w:sz w:val="24"/>
                <w:szCs w:val="24"/>
              </w:rPr>
              <w:t> </w:t>
            </w:r>
          </w:p>
        </w:tc>
        <w:tc>
          <w:tcPr>
            <w:tcW w:w="714" w:type="dxa"/>
            <w:gridSpan w:val="2"/>
            <w:vAlign w:val="center"/>
          </w:tcPr>
          <w:p w:rsidR="004D7D8F" w:rsidRPr="00C4674E" w:rsidRDefault="004D7D8F" w:rsidP="00BB3B70">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C4674E" w:rsidRDefault="004D7D8F" w:rsidP="00BB3B70">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C4674E" w:rsidRDefault="004D7D8F" w:rsidP="00BB3B70">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A61302" w:rsidRDefault="004D7D8F" w:rsidP="00BB3B70">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A61302" w:rsidRDefault="004D7D8F" w:rsidP="00BB3B70">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A61302" w:rsidRDefault="004D7D8F" w:rsidP="00BB3B70">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BB3B70">
            <w:pPr>
              <w:jc w:val="center"/>
            </w:pPr>
            <w:r w:rsidRPr="00FC060B">
              <w:rPr>
                <w:rFonts w:ascii="Times New Roman" w:hAnsi="Times New Roman" w:cs="Times New Roman"/>
                <w:sz w:val="24"/>
                <w:szCs w:val="24"/>
              </w:rPr>
              <w:t>низкий</w:t>
            </w:r>
          </w:p>
        </w:tc>
      </w:tr>
      <w:tr w:rsidR="004D7D8F" w:rsidTr="001F30BF">
        <w:trPr>
          <w:gridAfter w:val="1"/>
          <w:wAfter w:w="30" w:type="dxa"/>
          <w:trHeight w:val="454"/>
        </w:trPr>
        <w:tc>
          <w:tcPr>
            <w:tcW w:w="14358" w:type="dxa"/>
            <w:gridSpan w:val="33"/>
            <w:vAlign w:val="center"/>
          </w:tcPr>
          <w:p w:rsidR="004D7D8F" w:rsidRDefault="004D7D8F" w:rsidP="00B7692D">
            <w:pPr>
              <w:jc w:val="both"/>
            </w:pPr>
            <w:r w:rsidRPr="00E424F6">
              <w:rPr>
                <w:rFonts w:ascii="Times New Roman" w:eastAsia="Times New Roman" w:hAnsi="Times New Roman" w:cs="Times New Roman"/>
                <w:b/>
                <w:sz w:val="24"/>
                <w:szCs w:val="24"/>
                <w:u w:val="single"/>
                <w:lang w:eastAsia="ru-RU"/>
              </w:rPr>
              <w:t>Направление деятельности:</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XIX</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sidRPr="00E424F6">
              <w:rPr>
                <w:rFonts w:ascii="Times New Roman" w:eastAsia="Times New Roman" w:hAnsi="Times New Roman" w:cs="Times New Roman"/>
                <w:b/>
                <w:color w:val="000000"/>
                <w:sz w:val="24"/>
                <w:szCs w:val="24"/>
                <w:lang w:eastAsia="ru-RU"/>
              </w:rPr>
              <w:t>Осуществление контроля в</w:t>
            </w:r>
            <w:r>
              <w:rPr>
                <w:rFonts w:ascii="Times New Roman" w:eastAsia="Times New Roman" w:hAnsi="Times New Roman" w:cs="Times New Roman"/>
                <w:b/>
                <w:color w:val="000000"/>
                <w:sz w:val="24"/>
                <w:szCs w:val="24"/>
                <w:lang w:eastAsia="ru-RU"/>
              </w:rPr>
              <w:t xml:space="preserve"> финансово-бюджетной сфере</w:t>
            </w:r>
          </w:p>
        </w:tc>
      </w:tr>
      <w:tr w:rsidR="004D7D8F" w:rsidTr="00511289">
        <w:trPr>
          <w:gridAfter w:val="1"/>
          <w:wAfter w:w="30" w:type="dxa"/>
          <w:trHeight w:val="499"/>
        </w:trPr>
        <w:tc>
          <w:tcPr>
            <w:tcW w:w="807" w:type="dxa"/>
            <w:vMerge w:val="restart"/>
          </w:tcPr>
          <w:p w:rsidR="004D7D8F" w:rsidRDefault="004D7D8F" w:rsidP="00143668">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D7D8F" w:rsidRDefault="004D7D8F" w:rsidP="006946BD">
            <w:pPr>
              <w:rPr>
                <w:rFonts w:ascii="Times New Roman" w:hAnsi="Times New Roman" w:cs="Times New Roman"/>
                <w:sz w:val="24"/>
                <w:szCs w:val="24"/>
              </w:rPr>
            </w:pPr>
            <w:r>
              <w:rPr>
                <w:rFonts w:ascii="Times New Roman" w:hAnsi="Times New Roman" w:cs="Times New Roman"/>
                <w:sz w:val="24"/>
                <w:szCs w:val="24"/>
              </w:rPr>
              <w:t xml:space="preserve">Планирование </w:t>
            </w:r>
            <w:r w:rsidRPr="00BD2C17">
              <w:rPr>
                <w:rFonts w:ascii="Times New Roman" w:eastAsia="Calibri" w:hAnsi="Times New Roman" w:cs="Times New Roman"/>
                <w:sz w:val="24"/>
                <w:szCs w:val="24"/>
              </w:rPr>
              <w:t>контрольных мероприя</w:t>
            </w:r>
            <w:r>
              <w:rPr>
                <w:rFonts w:ascii="Times New Roman" w:eastAsia="Calibri" w:hAnsi="Times New Roman" w:cs="Times New Roman"/>
                <w:sz w:val="24"/>
                <w:szCs w:val="24"/>
              </w:rPr>
              <w:t>тий в финансово-бюджетной сфере</w:t>
            </w:r>
            <w:r>
              <w:rPr>
                <w:rFonts w:ascii="Times New Roman" w:hAnsi="Times New Roman" w:cs="Times New Roman"/>
                <w:sz w:val="24"/>
                <w:szCs w:val="24"/>
              </w:rPr>
              <w:t>:</w:t>
            </w:r>
          </w:p>
        </w:tc>
      </w:tr>
      <w:tr w:rsidR="004D7D8F" w:rsidTr="00AB1B59">
        <w:trPr>
          <w:gridAfter w:val="1"/>
          <w:wAfter w:w="30" w:type="dxa"/>
          <w:trHeight w:val="130"/>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FF4C24" w:rsidRDefault="004D7D8F" w:rsidP="00BB3B70">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4D7D8F" w:rsidRPr="00C4674E"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C4674E" w:rsidRDefault="004D7D8F" w:rsidP="00AF727A">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tcPr>
          <w:p w:rsidR="004D7D8F" w:rsidRPr="00AC1137" w:rsidRDefault="004D7D8F" w:rsidP="00BB7931">
            <w:pPr>
              <w:jc w:val="both"/>
              <w:rPr>
                <w:rFonts w:ascii="Times New Roman" w:hAnsi="Times New Roman" w:cs="Times New Roman"/>
                <w:sz w:val="24"/>
                <w:szCs w:val="24"/>
              </w:rPr>
            </w:pPr>
            <w:r w:rsidRPr="006C392A">
              <w:rPr>
                <w:rFonts w:ascii="Times New Roman" w:eastAsia="Calibri" w:hAnsi="Times New Roman" w:cs="Times New Roman"/>
                <w:sz w:val="24"/>
                <w:szCs w:val="24"/>
              </w:rPr>
              <w:t xml:space="preserve">несоблюдение требований к отбору контрольных мероприятий, установленных Методикой </w:t>
            </w:r>
            <w:r w:rsidRPr="006C392A">
              <w:rPr>
                <w:rFonts w:ascii="Times New Roman" w:eastAsia="Times New Roman" w:hAnsi="Times New Roman" w:cs="Times New Roman"/>
                <w:sz w:val="24"/>
                <w:szCs w:val="24"/>
                <w:lang w:eastAsia="ru-RU"/>
              </w:rPr>
              <w:t xml:space="preserve">отбора </w:t>
            </w:r>
            <w:r w:rsidRPr="006C392A">
              <w:rPr>
                <w:rFonts w:ascii="Times New Roman" w:eastAsia="Times New Roman" w:hAnsi="Times New Roman" w:cs="Times New Roman"/>
                <w:sz w:val="24"/>
                <w:szCs w:val="24"/>
                <w:lang w:eastAsia="ru-RU"/>
              </w:rPr>
              <w:lastRenderedPageBreak/>
              <w:t>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финансово-бюджетной сфере, утвержденной приказом Федерального казна</w:t>
            </w:r>
            <w:r>
              <w:rPr>
                <w:rFonts w:ascii="Times New Roman" w:eastAsia="Times New Roman" w:hAnsi="Times New Roman" w:cs="Times New Roman"/>
                <w:sz w:val="24"/>
                <w:szCs w:val="24"/>
                <w:lang w:eastAsia="ru-RU"/>
              </w:rPr>
              <w:t>чейства 26 декабря 2018 г. № 433;</w:t>
            </w:r>
          </w:p>
        </w:tc>
        <w:tc>
          <w:tcPr>
            <w:tcW w:w="714" w:type="dxa"/>
            <w:gridSpan w:val="2"/>
            <w:vAlign w:val="center"/>
          </w:tcPr>
          <w:p w:rsidR="004D7D8F" w:rsidRPr="00C4674E" w:rsidRDefault="004D7D8F" w:rsidP="00A61302">
            <w:pPr>
              <w:jc w:val="center"/>
              <w:rPr>
                <w:rFonts w:ascii="Times New Roman" w:hAnsi="Times New Roman" w:cs="Times New Roman"/>
                <w:sz w:val="24"/>
                <w:szCs w:val="24"/>
              </w:rPr>
            </w:pPr>
            <w:r w:rsidRPr="00C4674E">
              <w:rPr>
                <w:rFonts w:ascii="Times New Roman" w:hAnsi="Times New Roman" w:cs="Times New Roman"/>
                <w:sz w:val="24"/>
                <w:szCs w:val="24"/>
              </w:rPr>
              <w:lastRenderedPageBreak/>
              <w:t>–</w:t>
            </w:r>
          </w:p>
        </w:tc>
        <w:tc>
          <w:tcPr>
            <w:tcW w:w="760" w:type="dxa"/>
            <w:gridSpan w:val="2"/>
            <w:vAlign w:val="center"/>
          </w:tcPr>
          <w:p w:rsidR="004D7D8F" w:rsidRPr="00C4674E" w:rsidRDefault="004D7D8F" w:rsidP="00A6130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4D7D8F" w:rsidRPr="00C4674E" w:rsidRDefault="004D7D8F" w:rsidP="00A6130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4D7D8F" w:rsidRPr="00A61302" w:rsidRDefault="004D7D8F" w:rsidP="00A6130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4D7D8F" w:rsidRPr="00A61302" w:rsidRDefault="004D7D8F" w:rsidP="00A6130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D7D8F" w:rsidRPr="00A61302" w:rsidRDefault="004D7D8F" w:rsidP="00A6130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4D7D8F" w:rsidRDefault="004D7D8F" w:rsidP="00BC7FE8">
            <w:pPr>
              <w:jc w:val="center"/>
            </w:pPr>
            <w:r>
              <w:rPr>
                <w:rFonts w:ascii="Times New Roman" w:hAnsi="Times New Roman" w:cs="Times New Roman"/>
                <w:sz w:val="24"/>
                <w:szCs w:val="24"/>
              </w:rPr>
              <w:t>средний</w:t>
            </w:r>
          </w:p>
        </w:tc>
      </w:tr>
      <w:tr w:rsidR="004D7D8F" w:rsidTr="00D25900">
        <w:trPr>
          <w:gridAfter w:val="1"/>
          <w:wAfter w:w="30" w:type="dxa"/>
          <w:trHeight w:val="2193"/>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FF4C24" w:rsidRDefault="004D7D8F"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C4674E" w:rsidRDefault="004D7D8F"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AF727A">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6C392A" w:rsidRDefault="004D7D8F" w:rsidP="001F30BF">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отсутствие</w:t>
            </w:r>
            <w:r w:rsidRPr="006D4B9D">
              <w:rPr>
                <w:rFonts w:ascii="Times New Roman" w:eastAsia="Calibri" w:hAnsi="Times New Roman" w:cs="Times New Roman"/>
                <w:sz w:val="24"/>
                <w:szCs w:val="24"/>
              </w:rPr>
              <w:t xml:space="preserve"> информаци</w:t>
            </w:r>
            <w:r>
              <w:rPr>
                <w:rFonts w:ascii="Times New Roman" w:eastAsia="Calibri" w:hAnsi="Times New Roman" w:cs="Times New Roman"/>
                <w:sz w:val="24"/>
                <w:szCs w:val="24"/>
              </w:rPr>
              <w:t>и</w:t>
            </w:r>
            <w:r w:rsidRPr="006D4B9D">
              <w:rPr>
                <w:rFonts w:ascii="Times New Roman" w:eastAsia="Calibri" w:hAnsi="Times New Roman" w:cs="Times New Roman"/>
                <w:sz w:val="24"/>
                <w:szCs w:val="24"/>
              </w:rPr>
              <w:t xml:space="preserve"> о потребности </w:t>
            </w:r>
            <w:r>
              <w:rPr>
                <w:rFonts w:ascii="Times New Roman" w:eastAsia="Calibri" w:hAnsi="Times New Roman" w:cs="Times New Roman"/>
                <w:sz w:val="24"/>
                <w:szCs w:val="24"/>
              </w:rPr>
              <w:br/>
            </w:r>
            <w:r w:rsidRPr="006D4B9D">
              <w:rPr>
                <w:rFonts w:ascii="Times New Roman" w:eastAsia="Calibri" w:hAnsi="Times New Roman" w:cs="Times New Roman"/>
                <w:sz w:val="24"/>
                <w:szCs w:val="24"/>
              </w:rPr>
              <w:t xml:space="preserve">в экспертизах (исследованиях) при проведении контрольных мероприятий </w:t>
            </w:r>
            <w:r>
              <w:rPr>
                <w:rFonts w:ascii="Times New Roman" w:eastAsia="Calibri" w:hAnsi="Times New Roman" w:cs="Times New Roman"/>
                <w:sz w:val="24"/>
                <w:szCs w:val="24"/>
              </w:rPr>
              <w:br/>
            </w:r>
            <w:r w:rsidRPr="006D4B9D">
              <w:rPr>
                <w:rFonts w:ascii="Times New Roman" w:eastAsia="Calibri" w:hAnsi="Times New Roman" w:cs="Times New Roman"/>
                <w:sz w:val="24"/>
                <w:szCs w:val="24"/>
              </w:rPr>
              <w:t>в финансово-бюджетной сфере и сведений, необходимых для организации привлечения эксперта (специалиста ФКУ ЦОКР) в соответствии с установленным порядком</w:t>
            </w:r>
            <w:r>
              <w:rPr>
                <w:rFonts w:ascii="Times New Roman" w:eastAsia="Calibri" w:hAnsi="Times New Roman" w:cs="Times New Roman"/>
                <w:sz w:val="24"/>
                <w:szCs w:val="24"/>
              </w:rPr>
              <w:t>;</w:t>
            </w:r>
          </w:p>
        </w:tc>
        <w:tc>
          <w:tcPr>
            <w:tcW w:w="714" w:type="dxa"/>
            <w:gridSpan w:val="2"/>
            <w:vAlign w:val="center"/>
          </w:tcPr>
          <w:p w:rsidR="004D7D8F" w:rsidRPr="00A61302" w:rsidRDefault="004D7D8F" w:rsidP="002878E1">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0" w:type="dxa"/>
            <w:gridSpan w:val="2"/>
            <w:vAlign w:val="center"/>
          </w:tcPr>
          <w:p w:rsidR="004D7D8F" w:rsidRPr="00C4674E" w:rsidRDefault="004D7D8F" w:rsidP="002878E1">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A61302" w:rsidRDefault="004D7D8F" w:rsidP="002878E1">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rsidR="004D7D8F" w:rsidRPr="00A61302" w:rsidRDefault="004D7D8F" w:rsidP="002878E1">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rsidR="004D7D8F" w:rsidRPr="00C77CE0" w:rsidRDefault="004D7D8F" w:rsidP="002878E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A61302" w:rsidRDefault="004D7D8F" w:rsidP="002878E1">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51" w:type="dxa"/>
            <w:gridSpan w:val="2"/>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D25900">
        <w:trPr>
          <w:gridAfter w:val="1"/>
          <w:wAfter w:w="30" w:type="dxa"/>
          <w:trHeight w:val="1402"/>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FF4C24" w:rsidRDefault="004D7D8F"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C4674E" w:rsidRDefault="004D7D8F"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AF727A">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6C392A" w:rsidRDefault="004D7D8F" w:rsidP="001F30BF">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нео</w:t>
            </w:r>
            <w:r w:rsidRPr="005934AF">
              <w:rPr>
                <w:rFonts w:ascii="Times New Roman" w:eastAsia="Calibri" w:hAnsi="Times New Roman" w:cs="Times New Roman"/>
                <w:sz w:val="24"/>
                <w:szCs w:val="24"/>
              </w:rPr>
              <w:t xml:space="preserve">существление планирования привлечения сотрудников к участию </w:t>
            </w:r>
            <w:r>
              <w:rPr>
                <w:rFonts w:ascii="Times New Roman" w:eastAsia="Calibri" w:hAnsi="Times New Roman" w:cs="Times New Roman"/>
                <w:sz w:val="24"/>
                <w:szCs w:val="24"/>
              </w:rPr>
              <w:br/>
            </w:r>
            <w:r w:rsidRPr="005934AF">
              <w:rPr>
                <w:rFonts w:ascii="Times New Roman" w:eastAsia="Calibri" w:hAnsi="Times New Roman" w:cs="Times New Roman"/>
                <w:sz w:val="24"/>
                <w:szCs w:val="24"/>
              </w:rPr>
              <w:t xml:space="preserve">в плановых и внеплановых контрольных мероприятиях Федерального казначейства в </w:t>
            </w:r>
            <w:r>
              <w:rPr>
                <w:rFonts w:ascii="Times New Roman" w:eastAsia="Calibri" w:hAnsi="Times New Roman" w:cs="Times New Roman"/>
                <w:sz w:val="24"/>
                <w:szCs w:val="24"/>
              </w:rPr>
              <w:t>установленном порядке</w:t>
            </w:r>
            <w:r w:rsidRPr="005934AF">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w:t>
            </w:r>
            <w:r w:rsidRPr="005934AF">
              <w:rPr>
                <w:rFonts w:ascii="Times New Roman" w:eastAsia="Calibri" w:hAnsi="Times New Roman" w:cs="Times New Roman"/>
                <w:sz w:val="24"/>
                <w:szCs w:val="24"/>
              </w:rPr>
              <w:t>своевременное предоставление сведений в Организационно-аналитический отдел</w:t>
            </w:r>
            <w:r>
              <w:rPr>
                <w:rFonts w:ascii="Times New Roman" w:eastAsia="Calibri" w:hAnsi="Times New Roman" w:cs="Times New Roman"/>
                <w:sz w:val="24"/>
                <w:szCs w:val="24"/>
              </w:rPr>
              <w:t xml:space="preserve"> УФК;</w:t>
            </w:r>
          </w:p>
        </w:tc>
        <w:tc>
          <w:tcPr>
            <w:tcW w:w="714" w:type="dxa"/>
            <w:gridSpan w:val="2"/>
            <w:vAlign w:val="center"/>
          </w:tcPr>
          <w:p w:rsidR="004D7D8F" w:rsidRPr="00A61302" w:rsidRDefault="004D7D8F" w:rsidP="002878E1">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0" w:type="dxa"/>
            <w:gridSpan w:val="2"/>
            <w:vAlign w:val="center"/>
          </w:tcPr>
          <w:p w:rsidR="004D7D8F" w:rsidRPr="00C4674E" w:rsidRDefault="004D7D8F" w:rsidP="002878E1">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A61302" w:rsidRDefault="004D7D8F" w:rsidP="002878E1">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rsidR="004D7D8F" w:rsidRPr="00A61302" w:rsidRDefault="004D7D8F" w:rsidP="002878E1">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rsidR="004D7D8F" w:rsidRPr="00C77CE0" w:rsidRDefault="004D7D8F" w:rsidP="002878E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A61302" w:rsidRDefault="004D7D8F" w:rsidP="002878E1">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51" w:type="dxa"/>
            <w:gridSpan w:val="2"/>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1F30BF">
        <w:trPr>
          <w:gridAfter w:val="1"/>
          <w:wAfter w:w="30" w:type="dxa"/>
          <w:trHeight w:val="318"/>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FF4C24" w:rsidRDefault="004D7D8F" w:rsidP="00BB3B70">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rsidR="004D7D8F" w:rsidRPr="00C4674E" w:rsidRDefault="004D7D8F"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AF727A">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tcPr>
          <w:p w:rsidR="004D7D8F" w:rsidRPr="006C392A" w:rsidRDefault="004D7D8F" w:rsidP="006C392A">
            <w:pPr>
              <w:autoSpaceDE w:val="0"/>
              <w:autoSpaceDN w:val="0"/>
              <w:adjustRightInd w:val="0"/>
              <w:jc w:val="both"/>
              <w:rPr>
                <w:rFonts w:ascii="Times New Roman" w:eastAsia="Calibri" w:hAnsi="Times New Roman" w:cs="Times New Roman"/>
                <w:sz w:val="24"/>
                <w:szCs w:val="24"/>
              </w:rPr>
            </w:pPr>
            <w:r w:rsidRPr="00BA4581">
              <w:rPr>
                <w:rFonts w:ascii="Times New Roman" w:hAnsi="Times New Roman" w:cs="Times New Roman"/>
                <w:sz w:val="24"/>
                <w:szCs w:val="24"/>
              </w:rPr>
              <w:t xml:space="preserve">неосуществление планирования и учета нагрузки на сотрудников соответствующего структурного </w:t>
            </w:r>
            <w:r w:rsidRPr="00BA4581">
              <w:rPr>
                <w:rFonts w:ascii="Times New Roman" w:hAnsi="Times New Roman" w:cs="Times New Roman"/>
                <w:sz w:val="24"/>
                <w:szCs w:val="24"/>
              </w:rPr>
              <w:lastRenderedPageBreak/>
              <w:t xml:space="preserve">подразделения УФК по участию </w:t>
            </w:r>
            <w:r>
              <w:rPr>
                <w:rFonts w:ascii="Times New Roman" w:hAnsi="Times New Roman" w:cs="Times New Roman"/>
                <w:sz w:val="24"/>
                <w:szCs w:val="24"/>
              </w:rPr>
              <w:br/>
            </w:r>
            <w:r w:rsidRPr="00BA4581">
              <w:rPr>
                <w:rFonts w:ascii="Times New Roman" w:hAnsi="Times New Roman" w:cs="Times New Roman"/>
                <w:sz w:val="24"/>
                <w:szCs w:val="24"/>
              </w:rPr>
              <w:t xml:space="preserve">в плановых и внеплановых контрольных мероприятиях УФК с учетом привлечения сотрудников УФК к контрольным мероприятиям Федерального казначейства, </w:t>
            </w:r>
            <w:r>
              <w:rPr>
                <w:rFonts w:ascii="Times New Roman" w:hAnsi="Times New Roman" w:cs="Times New Roman"/>
                <w:sz w:val="24"/>
                <w:szCs w:val="24"/>
              </w:rPr>
              <w:t>не</w:t>
            </w:r>
            <w:r w:rsidRPr="006701C5">
              <w:rPr>
                <w:rFonts w:ascii="Times New Roman" w:hAnsi="Times New Roman" w:cs="Times New Roman"/>
                <w:sz w:val="24"/>
                <w:szCs w:val="24"/>
              </w:rPr>
              <w:t xml:space="preserve">своевременное предоставление сведений </w:t>
            </w:r>
            <w:r>
              <w:rPr>
                <w:rFonts w:ascii="Times New Roman" w:hAnsi="Times New Roman" w:cs="Times New Roman"/>
                <w:sz w:val="24"/>
                <w:szCs w:val="24"/>
              </w:rPr>
              <w:br/>
            </w:r>
            <w:r w:rsidRPr="006701C5">
              <w:rPr>
                <w:rFonts w:ascii="Times New Roman" w:hAnsi="Times New Roman" w:cs="Times New Roman"/>
                <w:sz w:val="24"/>
                <w:szCs w:val="24"/>
              </w:rPr>
              <w:t>в Организационно-аналитический отдел УФК</w:t>
            </w:r>
            <w:r>
              <w:rPr>
                <w:rFonts w:ascii="Times New Roman" w:hAnsi="Times New Roman" w:cs="Times New Roman"/>
                <w:sz w:val="24"/>
                <w:szCs w:val="24"/>
              </w:rPr>
              <w:t>;</w:t>
            </w:r>
          </w:p>
        </w:tc>
        <w:tc>
          <w:tcPr>
            <w:tcW w:w="714" w:type="dxa"/>
            <w:gridSpan w:val="2"/>
            <w:vAlign w:val="center"/>
          </w:tcPr>
          <w:p w:rsidR="004D7D8F" w:rsidRPr="00A61302" w:rsidRDefault="004D7D8F" w:rsidP="00C4086B">
            <w:pPr>
              <w:jc w:val="center"/>
              <w:rPr>
                <w:rFonts w:ascii="Times New Roman" w:hAnsi="Times New Roman" w:cs="Times New Roman"/>
                <w:sz w:val="24"/>
                <w:szCs w:val="24"/>
              </w:rPr>
            </w:pPr>
            <w:r w:rsidRPr="00B07BB3">
              <w:rPr>
                <w:rFonts w:ascii="Times New Roman" w:hAnsi="Times New Roman" w:cs="Times New Roman"/>
                <w:sz w:val="24"/>
                <w:szCs w:val="24"/>
              </w:rPr>
              <w:lastRenderedPageBreak/>
              <w:t>–</w:t>
            </w:r>
          </w:p>
        </w:tc>
        <w:tc>
          <w:tcPr>
            <w:tcW w:w="760" w:type="dxa"/>
            <w:gridSpan w:val="2"/>
            <w:vAlign w:val="center"/>
          </w:tcPr>
          <w:p w:rsidR="004D7D8F" w:rsidRPr="00C4674E" w:rsidRDefault="004D7D8F" w:rsidP="00C4086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A61302" w:rsidRDefault="004D7D8F" w:rsidP="00C4086B">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rsidR="004D7D8F" w:rsidRPr="00A61302" w:rsidRDefault="004D7D8F" w:rsidP="00C4086B">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rsidR="004D7D8F" w:rsidRPr="00C77CE0" w:rsidRDefault="004D7D8F" w:rsidP="00C4086B">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A61302" w:rsidRDefault="004D7D8F" w:rsidP="00C4086B">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51" w:type="dxa"/>
            <w:gridSpan w:val="2"/>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Default="004D7D8F" w:rsidP="00BB3B70">
            <w:pPr>
              <w:jc w:val="center"/>
              <w:rPr>
                <w:rFonts w:ascii="Times New Roman" w:hAnsi="Times New Roman" w:cs="Times New Roman"/>
                <w:sz w:val="24"/>
                <w:szCs w:val="24"/>
              </w:rPr>
            </w:pPr>
          </w:p>
        </w:tc>
        <w:tc>
          <w:tcPr>
            <w:tcW w:w="826" w:type="dxa"/>
            <w:gridSpan w:val="3"/>
            <w:vAlign w:val="center"/>
          </w:tcPr>
          <w:p w:rsidR="004D7D8F" w:rsidRPr="00F1264A" w:rsidRDefault="004D7D8F" w:rsidP="00BC7FE8">
            <w:pPr>
              <w:jc w:val="center"/>
              <w:rPr>
                <w:rFonts w:ascii="Times New Roman" w:hAnsi="Times New Roman" w:cs="Times New Roman"/>
                <w:sz w:val="24"/>
                <w:szCs w:val="24"/>
              </w:rPr>
            </w:pPr>
            <w:r w:rsidRPr="001F30BF">
              <w:rPr>
                <w:rFonts w:ascii="Times New Roman" w:hAnsi="Times New Roman"/>
                <w:sz w:val="24"/>
                <w:szCs w:val="24"/>
              </w:rPr>
              <w:t>1</w:t>
            </w:r>
            <w:r>
              <w:rPr>
                <w:rFonts w:ascii="Times New Roman" w:hAnsi="Times New Roman"/>
                <w:sz w:val="24"/>
                <w:szCs w:val="24"/>
              </w:rPr>
              <w:t>9</w:t>
            </w:r>
          </w:p>
        </w:tc>
        <w:tc>
          <w:tcPr>
            <w:tcW w:w="686" w:type="dxa"/>
            <w:gridSpan w:val="3"/>
            <w:vAlign w:val="center"/>
          </w:tcPr>
          <w:p w:rsidR="004D7D8F" w:rsidRDefault="004D7D8F" w:rsidP="00AF727A">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Default="004D7D8F">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eastAsia="ru-RU"/>
              </w:rPr>
              <w:t xml:space="preserve">«Осуществление контроля в </w:t>
            </w:r>
            <w:r w:rsidRPr="00897146">
              <w:rPr>
                <w:rFonts w:ascii="Times New Roman" w:eastAsia="Calibri" w:hAnsi="Times New Roman" w:cs="Times New Roman"/>
                <w:sz w:val="24"/>
                <w:szCs w:val="24"/>
              </w:rPr>
              <w:t>финансово-бюджетной сфере</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sidRPr="00ED263A">
              <w:rPr>
                <w:rFonts w:ascii="Times New Roman" w:hAnsi="Times New Roman" w:cs="Times New Roman"/>
                <w:sz w:val="24"/>
                <w:szCs w:val="24"/>
              </w:rPr>
              <w:t xml:space="preserve">(далее – направление деятельности </w:t>
            </w:r>
            <w:r w:rsidRPr="00ED263A">
              <w:rPr>
                <w:rFonts w:ascii="Times New Roman" w:eastAsia="Times New Roman" w:hAnsi="Times New Roman" w:cs="Times New Roman"/>
                <w:color w:val="000000"/>
                <w:sz w:val="24"/>
                <w:szCs w:val="24"/>
                <w:lang w:val="en-US" w:eastAsia="ru-RU"/>
              </w:rPr>
              <w:t>XIX</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BC7FE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89114C">
        <w:trPr>
          <w:gridAfter w:val="1"/>
          <w:wAfter w:w="30" w:type="dxa"/>
          <w:trHeight w:val="318"/>
        </w:trPr>
        <w:tc>
          <w:tcPr>
            <w:tcW w:w="807" w:type="dxa"/>
            <w:vMerge w:val="restart"/>
          </w:tcPr>
          <w:p w:rsidR="004D7D8F" w:rsidRDefault="004D7D8F" w:rsidP="00B14602">
            <w:pPr>
              <w:jc w:val="center"/>
              <w:rPr>
                <w:rFonts w:ascii="Times New Roman" w:hAnsi="Times New Roman" w:cs="Times New Roman"/>
                <w:sz w:val="24"/>
                <w:szCs w:val="24"/>
              </w:rPr>
            </w:pPr>
            <w:r>
              <w:rPr>
                <w:rFonts w:ascii="Times New Roman" w:hAnsi="Times New Roman" w:cs="Times New Roman"/>
                <w:sz w:val="24"/>
                <w:szCs w:val="24"/>
              </w:rPr>
              <w:t>2</w:t>
            </w:r>
            <w:r w:rsidRPr="00C4674E">
              <w:rPr>
                <w:rFonts w:ascii="Times New Roman" w:hAnsi="Times New Roman" w:cs="Times New Roman"/>
                <w:sz w:val="24"/>
                <w:szCs w:val="24"/>
              </w:rPr>
              <w:t>.</w:t>
            </w:r>
            <w:r>
              <w:rPr>
                <w:rFonts w:ascii="Times New Roman" w:hAnsi="Times New Roman" w:cs="Times New Roman"/>
                <w:sz w:val="24"/>
                <w:szCs w:val="24"/>
              </w:rPr>
              <w:t xml:space="preserve"> </w:t>
            </w:r>
          </w:p>
        </w:tc>
        <w:tc>
          <w:tcPr>
            <w:tcW w:w="13551" w:type="dxa"/>
            <w:gridSpan w:val="32"/>
            <w:vAlign w:val="center"/>
          </w:tcPr>
          <w:p w:rsidR="004D7D8F" w:rsidRDefault="004D7D8F" w:rsidP="006946BD">
            <w:pPr>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е</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4D7D8F" w:rsidTr="00C90CE0">
        <w:trPr>
          <w:gridAfter w:val="1"/>
          <w:wAfter w:w="30" w:type="dxa"/>
          <w:trHeight w:val="3185"/>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FF4C24" w:rsidRDefault="004D7D8F" w:rsidP="00BB3B70">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4D7D8F" w:rsidRPr="00C4674E"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AF727A">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C90CE0">
            <w:pPr>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rPr>
              <w:t>несоблюдение требований, установленных Правилами осуществления Федеральным казначейством полномочий по контролю в финансово-бюджетной сфере, утвержденными постановлением Правительства Российской Ф</w:t>
            </w:r>
            <w:r>
              <w:rPr>
                <w:rFonts w:ascii="Times New Roman" w:eastAsia="Times New Roman" w:hAnsi="Times New Roman" w:cs="Times New Roman"/>
                <w:sz w:val="24"/>
                <w:szCs w:val="24"/>
              </w:rPr>
              <w:t>едерации от 28 ноября 2013 г. № </w:t>
            </w:r>
            <w:r w:rsidRPr="006C392A">
              <w:rPr>
                <w:rFonts w:ascii="Times New Roman" w:eastAsia="Times New Roman" w:hAnsi="Times New Roman" w:cs="Times New Roman"/>
                <w:sz w:val="24"/>
                <w:szCs w:val="24"/>
              </w:rPr>
              <w:t>1092, иными нормативными правовыми актами Российской Федерации, регламентирующими вопросы контроля в финансово-бюджетной сфере</w:t>
            </w:r>
            <w:r>
              <w:rPr>
                <w:rFonts w:ascii="Times New Roman" w:eastAsia="Times New Roman" w:hAnsi="Times New Roman" w:cs="Times New Roman"/>
                <w:sz w:val="24"/>
                <w:szCs w:val="24"/>
              </w:rPr>
              <w:t>;</w:t>
            </w:r>
          </w:p>
        </w:tc>
        <w:tc>
          <w:tcPr>
            <w:tcW w:w="714" w:type="dxa"/>
            <w:gridSpan w:val="2"/>
            <w:vAlign w:val="center"/>
          </w:tcPr>
          <w:p w:rsidR="004D7D8F" w:rsidRPr="00AC1137" w:rsidRDefault="004D7D8F" w:rsidP="00BB3B70">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0" w:type="dxa"/>
            <w:gridSpan w:val="2"/>
            <w:vAlign w:val="center"/>
          </w:tcPr>
          <w:p w:rsidR="004D7D8F" w:rsidRPr="00C4674E" w:rsidRDefault="004D7D8F" w:rsidP="00BB3B70">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865" w:type="dxa"/>
            <w:gridSpan w:val="2"/>
            <w:vAlign w:val="center"/>
          </w:tcPr>
          <w:p w:rsidR="004D7D8F" w:rsidRPr="00C4674E" w:rsidRDefault="004D7D8F" w:rsidP="00BB3B7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745" w:type="dxa"/>
            <w:gridSpan w:val="3"/>
            <w:vAlign w:val="center"/>
          </w:tcPr>
          <w:p w:rsidR="004D7D8F" w:rsidRPr="00C77CE0" w:rsidRDefault="004D7D8F"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52" w:type="dxa"/>
            <w:gridSpan w:val="2"/>
            <w:vAlign w:val="center"/>
          </w:tcPr>
          <w:p w:rsidR="004D7D8F" w:rsidRPr="00C77CE0" w:rsidRDefault="004D7D8F"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D7D8F" w:rsidRPr="006C392A" w:rsidRDefault="004D7D8F" w:rsidP="00BB3B70">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r w:rsidRPr="00C77CE0">
              <w:rPr>
                <w:rFonts w:ascii="Times New Roman" w:hAnsi="Times New Roman" w:cs="Times New Roman"/>
                <w:sz w:val="24"/>
                <w:szCs w:val="24"/>
              </w:rPr>
              <w:t xml:space="preserve"> </w:t>
            </w:r>
          </w:p>
        </w:tc>
        <w:tc>
          <w:tcPr>
            <w:tcW w:w="1951" w:type="dxa"/>
            <w:gridSpan w:val="2"/>
            <w:vAlign w:val="center"/>
          </w:tcPr>
          <w:p w:rsidR="004D7D8F" w:rsidRPr="00C05472" w:rsidRDefault="004D7D8F" w:rsidP="00BC7FE8">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1F30BF">
        <w:trPr>
          <w:gridAfter w:val="1"/>
          <w:wAfter w:w="30" w:type="dxa"/>
          <w:trHeight w:val="460"/>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C4674E" w:rsidRDefault="004D7D8F" w:rsidP="00BB3B70">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4D7D8F" w:rsidRPr="00C4674E" w:rsidRDefault="004D7D8F"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C4674E" w:rsidRDefault="004D7D8F" w:rsidP="00AF727A">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tcPr>
          <w:p w:rsidR="004D7D8F" w:rsidRPr="00AC1137" w:rsidRDefault="004D7D8F" w:rsidP="00A61302">
            <w:pPr>
              <w:jc w:val="both"/>
              <w:rPr>
                <w:rFonts w:ascii="Times New Roman" w:hAnsi="Times New Roman" w:cs="Times New Roman"/>
                <w:sz w:val="24"/>
                <w:szCs w:val="24"/>
              </w:rPr>
            </w:pPr>
            <w:r w:rsidRPr="006C392A">
              <w:rPr>
                <w:rFonts w:ascii="Times New Roman" w:eastAsia="Times New Roman" w:hAnsi="Times New Roman" w:cs="Times New Roman"/>
                <w:sz w:val="24"/>
                <w:szCs w:val="24"/>
              </w:rPr>
              <w:t>несоблюдение требований, установленных Стандартом внутренней организации «Общие требования к внутренней организации контрольного мероприятия», утвержденным приказом Федерального казначейства от 1 марта 2017</w:t>
            </w:r>
            <w:r>
              <w:rPr>
                <w:rFonts w:ascii="Times New Roman" w:eastAsia="Times New Roman" w:hAnsi="Times New Roman" w:cs="Times New Roman"/>
                <w:sz w:val="24"/>
                <w:szCs w:val="24"/>
              </w:rPr>
              <w:t> </w:t>
            </w:r>
            <w:r w:rsidRPr="006C392A">
              <w:rPr>
                <w:rFonts w:ascii="Times New Roman" w:eastAsia="Times New Roman" w:hAnsi="Times New Roman" w:cs="Times New Roman"/>
                <w:sz w:val="24"/>
                <w:szCs w:val="24"/>
              </w:rPr>
              <w:t xml:space="preserve">г. № 39, </w:t>
            </w:r>
            <w:r>
              <w:rPr>
                <w:rFonts w:ascii="Times New Roman" w:eastAsia="Times New Roman" w:hAnsi="Times New Roman" w:cs="Times New Roman"/>
                <w:sz w:val="24"/>
                <w:szCs w:val="24"/>
              </w:rPr>
              <w:br/>
            </w:r>
            <w:r w:rsidRPr="006C392A">
              <w:rPr>
                <w:rFonts w:ascii="Times New Roman" w:eastAsia="Times New Roman" w:hAnsi="Times New Roman" w:cs="Times New Roman"/>
                <w:sz w:val="24"/>
                <w:szCs w:val="24"/>
              </w:rPr>
              <w:t>а также иных ведомственных правовых актов, регламентирующих вопросы организации и осуществления контр</w:t>
            </w:r>
            <w:r>
              <w:rPr>
                <w:rFonts w:ascii="Times New Roman" w:eastAsia="Times New Roman" w:hAnsi="Times New Roman" w:cs="Times New Roman"/>
                <w:sz w:val="24"/>
                <w:szCs w:val="24"/>
              </w:rPr>
              <w:t>оля в финансово-бюджетной сфере;</w:t>
            </w:r>
          </w:p>
        </w:tc>
        <w:tc>
          <w:tcPr>
            <w:tcW w:w="714" w:type="dxa"/>
            <w:gridSpan w:val="2"/>
            <w:vAlign w:val="center"/>
          </w:tcPr>
          <w:p w:rsidR="004D7D8F" w:rsidRPr="00AC1137" w:rsidRDefault="004D7D8F" w:rsidP="00BB3B70">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0" w:type="dxa"/>
            <w:gridSpan w:val="2"/>
            <w:vAlign w:val="center"/>
          </w:tcPr>
          <w:p w:rsidR="004D7D8F" w:rsidRPr="00C4674E" w:rsidRDefault="004D7D8F" w:rsidP="00BB3B70">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865" w:type="dxa"/>
            <w:gridSpan w:val="2"/>
            <w:vAlign w:val="center"/>
          </w:tcPr>
          <w:p w:rsidR="004D7D8F" w:rsidRPr="00C4674E" w:rsidRDefault="004D7D8F" w:rsidP="00BB3B7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745" w:type="dxa"/>
            <w:gridSpan w:val="3"/>
            <w:vAlign w:val="center"/>
          </w:tcPr>
          <w:p w:rsidR="004D7D8F" w:rsidRPr="00A61302" w:rsidRDefault="004D7D8F"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52" w:type="dxa"/>
            <w:gridSpan w:val="2"/>
            <w:vAlign w:val="center"/>
          </w:tcPr>
          <w:p w:rsidR="004D7D8F" w:rsidRPr="00A61302" w:rsidRDefault="004D7D8F"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D7D8F" w:rsidRPr="00A61302"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X</w:t>
            </w:r>
            <w:r w:rsidRPr="00C77CE0">
              <w:rPr>
                <w:rFonts w:ascii="Times New Roman" w:hAnsi="Times New Roman" w:cs="Times New Roman"/>
                <w:sz w:val="24"/>
                <w:szCs w:val="24"/>
              </w:rPr>
              <w:t xml:space="preserve"> </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A13DC1">
        <w:trPr>
          <w:gridAfter w:val="1"/>
          <w:wAfter w:w="30" w:type="dxa"/>
          <w:trHeight w:val="1592"/>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FF4C24" w:rsidRDefault="004D7D8F" w:rsidP="00BC7FE8">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C4674E" w:rsidRDefault="004D7D8F" w:rsidP="00BC7FE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Del="00F22AD0"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A13DC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 xml:space="preserve">неосуществление издания приказов УФК о продлении, о приостановлении, о возобновлении контрольного мероприятия, об изменении состава проверочной (ревизионной) группы; </w:t>
            </w:r>
          </w:p>
        </w:tc>
        <w:tc>
          <w:tcPr>
            <w:tcW w:w="714" w:type="dxa"/>
            <w:gridSpan w:val="2"/>
            <w:vAlign w:val="center"/>
          </w:tcPr>
          <w:p w:rsidR="004D7D8F" w:rsidRPr="00AC1137" w:rsidRDefault="004D7D8F" w:rsidP="00BC7FE8">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0" w:type="dxa"/>
            <w:gridSpan w:val="2"/>
            <w:vAlign w:val="center"/>
          </w:tcPr>
          <w:p w:rsidR="004D7D8F" w:rsidRPr="00C4674E" w:rsidRDefault="004D7D8F"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4674E"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A61302" w:rsidRDefault="004D7D8F" w:rsidP="00BC7FE8">
            <w:pPr>
              <w:jc w:val="center"/>
              <w:rPr>
                <w:rFonts w:ascii="Times New Roman" w:hAnsi="Times New Roman" w:cs="Times New Roman"/>
                <w:sz w:val="24"/>
                <w:szCs w:val="24"/>
              </w:rPr>
            </w:pPr>
            <w:r>
              <w:rPr>
                <w:rFonts w:ascii="Times New Roman" w:hAnsi="Times New Roman" w:cs="Times New Roman"/>
                <w:sz w:val="24"/>
                <w:szCs w:val="24"/>
              </w:rPr>
              <w:t xml:space="preserve"> Х</w:t>
            </w:r>
          </w:p>
        </w:tc>
        <w:tc>
          <w:tcPr>
            <w:tcW w:w="752" w:type="dxa"/>
            <w:gridSpan w:val="2"/>
            <w:vAlign w:val="center"/>
          </w:tcPr>
          <w:p w:rsidR="004D7D8F" w:rsidRPr="00C77CE0"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C77CE0"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C05472" w:rsidRDefault="004D7D8F" w:rsidP="00BC7FE8">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AB1B59">
        <w:trPr>
          <w:gridAfter w:val="1"/>
          <w:wAfter w:w="30" w:type="dxa"/>
          <w:trHeight w:val="318"/>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FF4C24" w:rsidRDefault="004D7D8F" w:rsidP="00BC7FE8">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C4674E" w:rsidRDefault="004D7D8F" w:rsidP="00BC7FE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Del="00F22AD0"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A13DC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не</w:t>
            </w:r>
            <w:r w:rsidRPr="009233E9">
              <w:rPr>
                <w:rFonts w:ascii="Times New Roman" w:hAnsi="Times New Roman" w:cs="Times New Roman"/>
                <w:sz w:val="24"/>
                <w:szCs w:val="24"/>
              </w:rPr>
              <w:t>вн</w:t>
            </w:r>
            <w:r>
              <w:rPr>
                <w:rFonts w:ascii="Times New Roman" w:hAnsi="Times New Roman" w:cs="Times New Roman"/>
                <w:sz w:val="24"/>
                <w:szCs w:val="24"/>
              </w:rPr>
              <w:t>есение</w:t>
            </w:r>
            <w:r w:rsidRPr="009233E9">
              <w:rPr>
                <w:rFonts w:ascii="Times New Roman" w:hAnsi="Times New Roman" w:cs="Times New Roman"/>
                <w:sz w:val="24"/>
                <w:szCs w:val="24"/>
              </w:rPr>
              <w:t xml:space="preserve"> сведения о проведенных контрольных мероприятиях УФК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hAnsi="Times New Roman" w:cs="Times New Roman"/>
                <w:sz w:val="24"/>
                <w:szCs w:val="24"/>
              </w:rPr>
              <w:t>;</w:t>
            </w:r>
          </w:p>
        </w:tc>
        <w:tc>
          <w:tcPr>
            <w:tcW w:w="714" w:type="dxa"/>
            <w:gridSpan w:val="2"/>
            <w:vAlign w:val="center"/>
          </w:tcPr>
          <w:p w:rsidR="004D7D8F" w:rsidRPr="00AC1137" w:rsidRDefault="004D7D8F" w:rsidP="00BC7FE8">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0" w:type="dxa"/>
            <w:gridSpan w:val="2"/>
            <w:vAlign w:val="center"/>
          </w:tcPr>
          <w:p w:rsidR="004D7D8F" w:rsidRPr="00C4674E" w:rsidRDefault="004D7D8F"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4674E" w:rsidRDefault="004D7D8F" w:rsidP="00BC7FE8">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45" w:type="dxa"/>
            <w:gridSpan w:val="3"/>
            <w:vAlign w:val="center"/>
          </w:tcPr>
          <w:p w:rsidR="004D7D8F" w:rsidRPr="00A61302" w:rsidRDefault="004D7D8F"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C77CE0" w:rsidRDefault="004D7D8F" w:rsidP="00BC7FE8">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883" w:type="dxa"/>
            <w:gridSpan w:val="4"/>
            <w:vAlign w:val="center"/>
          </w:tcPr>
          <w:p w:rsidR="004D7D8F" w:rsidRPr="00C77CE0" w:rsidRDefault="004D7D8F" w:rsidP="00BC7FE8">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1951" w:type="dxa"/>
            <w:gridSpan w:val="2"/>
            <w:vAlign w:val="center"/>
          </w:tcPr>
          <w:p w:rsidR="004D7D8F" w:rsidRPr="00C05472" w:rsidRDefault="004D7D8F" w:rsidP="00BC7FE8">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B7692D">
        <w:trPr>
          <w:gridAfter w:val="1"/>
          <w:wAfter w:w="30" w:type="dxa"/>
          <w:trHeight w:val="318"/>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FF4C24" w:rsidRDefault="004D7D8F" w:rsidP="00BC7FE8">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C4674E" w:rsidRDefault="004D7D8F" w:rsidP="00BC7FE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Del="00F22AD0"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tcPr>
          <w:p w:rsidR="004D7D8F" w:rsidRDefault="004D7D8F" w:rsidP="00110278">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нес</w:t>
            </w:r>
            <w:r w:rsidRPr="00BE4A86">
              <w:rPr>
                <w:rFonts w:ascii="Times New Roman" w:hAnsi="Times New Roman" w:cs="Times New Roman"/>
                <w:sz w:val="24"/>
                <w:szCs w:val="24"/>
              </w:rPr>
              <w:t>оответствие данных содержащихся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УФК, в государственной информационной системе «Официальный сайт</w:t>
            </w:r>
            <w:r>
              <w:rPr>
                <w:rFonts w:ascii="Times New Roman" w:hAnsi="Times New Roman" w:cs="Times New Roman"/>
                <w:sz w:val="24"/>
                <w:szCs w:val="24"/>
              </w:rPr>
              <w:t xml:space="preserve"> </w:t>
            </w:r>
            <w:r w:rsidRPr="00BE4A86">
              <w:rPr>
                <w:rFonts w:ascii="Times New Roman" w:hAnsi="Times New Roman" w:cs="Times New Roman"/>
                <w:sz w:val="24"/>
                <w:szCs w:val="24"/>
              </w:rPr>
              <w:t>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информационно-телекоммуникационной сети «Интернет</w:t>
            </w:r>
            <w:r>
              <w:rPr>
                <w:rFonts w:ascii="Times New Roman"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w:t>
            </w:r>
            <w:r>
              <w:rPr>
                <w:rFonts w:ascii="Times New Roman" w:hAnsi="Times New Roman" w:cs="Times New Roman"/>
                <w:sz w:val="24"/>
                <w:szCs w:val="24"/>
              </w:rPr>
              <w:t>, первичным документам;</w:t>
            </w:r>
          </w:p>
        </w:tc>
        <w:tc>
          <w:tcPr>
            <w:tcW w:w="714" w:type="dxa"/>
            <w:gridSpan w:val="2"/>
            <w:vAlign w:val="center"/>
          </w:tcPr>
          <w:p w:rsidR="004D7D8F" w:rsidRPr="00A61302" w:rsidRDefault="004D7D8F" w:rsidP="00A61302">
            <w:pPr>
              <w:shd w:val="clear" w:color="auto" w:fill="FFFFFF"/>
              <w:tabs>
                <w:tab w:val="left" w:pos="0"/>
                <w:tab w:val="left" w:pos="1440"/>
              </w:tabs>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760" w:type="dxa"/>
            <w:gridSpan w:val="2"/>
            <w:vAlign w:val="center"/>
          </w:tcPr>
          <w:p w:rsidR="004D7D8F" w:rsidRPr="00A61302" w:rsidRDefault="004D7D8F" w:rsidP="00A61302">
            <w:pPr>
              <w:shd w:val="clear" w:color="auto" w:fill="FFFFFF"/>
              <w:tabs>
                <w:tab w:val="left" w:pos="0"/>
                <w:tab w:val="left" w:pos="1440"/>
              </w:tabs>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865" w:type="dxa"/>
            <w:gridSpan w:val="2"/>
            <w:vAlign w:val="center"/>
          </w:tcPr>
          <w:p w:rsidR="004D7D8F" w:rsidRPr="00C4674E" w:rsidRDefault="004D7D8F" w:rsidP="00A6130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A61302" w:rsidRDefault="004D7D8F" w:rsidP="00A6130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52" w:type="dxa"/>
            <w:gridSpan w:val="2"/>
            <w:vAlign w:val="center"/>
          </w:tcPr>
          <w:p w:rsidR="004D7D8F" w:rsidRPr="00C77CE0" w:rsidRDefault="004D7D8F" w:rsidP="00A6130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C77CE0" w:rsidRDefault="004D7D8F" w:rsidP="00A6130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1951" w:type="dxa"/>
            <w:gridSpan w:val="2"/>
            <w:vAlign w:val="center"/>
          </w:tcPr>
          <w:p w:rsidR="004D7D8F" w:rsidRPr="00C05472" w:rsidRDefault="004D7D8F" w:rsidP="002878E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89114C">
        <w:trPr>
          <w:gridAfter w:val="1"/>
          <w:wAfter w:w="30" w:type="dxa"/>
          <w:trHeight w:val="680"/>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C4674E" w:rsidRDefault="004D7D8F" w:rsidP="00BC7FE8">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4D7D8F" w:rsidRPr="00C4674E" w:rsidRDefault="004D7D8F" w:rsidP="00BC7FE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C4674E"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tcPr>
          <w:p w:rsidR="004D7D8F" w:rsidRPr="00C56102" w:rsidRDefault="004D7D8F" w:rsidP="00AF727A">
            <w:pPr>
              <w:tabs>
                <w:tab w:val="left" w:pos="0"/>
              </w:tabs>
              <w:contextualSpacing/>
              <w:jc w:val="both"/>
              <w:rPr>
                <w:rFonts w:ascii="Times New Roman" w:eastAsia="Times New Roman" w:hAnsi="Times New Roman" w:cs="Times New Roman"/>
                <w:color w:val="000000"/>
                <w:sz w:val="24"/>
                <w:szCs w:val="24"/>
                <w:lang w:eastAsia="ru-RU"/>
              </w:rPr>
            </w:pPr>
            <w:r w:rsidRPr="00C56102">
              <w:rPr>
                <w:rFonts w:ascii="Times New Roman" w:eastAsia="Times New Roman" w:hAnsi="Times New Roman" w:cs="Times New Roman"/>
                <w:sz w:val="24"/>
                <w:szCs w:val="24"/>
              </w:rPr>
              <w:t xml:space="preserve">несоблюдение установленных Федеральным казначейством сроков </w:t>
            </w:r>
            <w:r w:rsidRPr="00C56102">
              <w:rPr>
                <w:rFonts w:ascii="Times New Roman" w:eastAsia="Calibri" w:hAnsi="Times New Roman" w:cs="Times New Roman"/>
                <w:sz w:val="24"/>
                <w:szCs w:val="24"/>
              </w:rPr>
              <w:t xml:space="preserve">осуществления контрольных мероприятий по централизованным заданиям Федерального казначейства и внеплановых контрольных мероприятий </w:t>
            </w:r>
            <w:r w:rsidRPr="00C56102">
              <w:rPr>
                <w:rFonts w:ascii="Times New Roman" w:eastAsia="Calibri" w:hAnsi="Times New Roman" w:cs="Times New Roman"/>
                <w:sz w:val="24"/>
                <w:szCs w:val="24"/>
              </w:rPr>
              <w:lastRenderedPageBreak/>
              <w:t xml:space="preserve">по заданиям Федерального казначейства, непредставление материалов по результатам контрольных мероприятий в Федеральное казначейство, несоблюдение сроков реализации материалов контрольных мероприятий, установленных централизованными заданиями Федерального казначейства, </w:t>
            </w:r>
            <w:r>
              <w:rPr>
                <w:rFonts w:ascii="Times New Roman" w:eastAsia="Calibri" w:hAnsi="Times New Roman" w:cs="Times New Roman"/>
                <w:sz w:val="24"/>
                <w:szCs w:val="24"/>
              </w:rPr>
              <w:br/>
            </w:r>
            <w:r w:rsidRPr="00C56102">
              <w:rPr>
                <w:rFonts w:ascii="Times New Roman" w:eastAsia="Calibri" w:hAnsi="Times New Roman" w:cs="Times New Roman"/>
                <w:sz w:val="24"/>
                <w:szCs w:val="24"/>
              </w:rPr>
              <w:t xml:space="preserve">а также неисполнение иных поручений Федерального казначейства по вопросам </w:t>
            </w:r>
            <w:r>
              <w:rPr>
                <w:rFonts w:ascii="Times New Roman" w:eastAsia="Calibri" w:hAnsi="Times New Roman" w:cs="Times New Roman"/>
                <w:sz w:val="24"/>
                <w:szCs w:val="24"/>
              </w:rPr>
              <w:t xml:space="preserve">осуществления </w:t>
            </w:r>
            <w:r w:rsidRPr="00C56102">
              <w:rPr>
                <w:rFonts w:ascii="Times New Roman" w:eastAsia="Calibri" w:hAnsi="Times New Roman" w:cs="Times New Roman"/>
                <w:sz w:val="24"/>
                <w:szCs w:val="24"/>
              </w:rPr>
              <w:t>внутреннего государственного финансового контроля;</w:t>
            </w:r>
          </w:p>
        </w:tc>
        <w:tc>
          <w:tcPr>
            <w:tcW w:w="714"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77BCF" w:rsidRDefault="004D7D8F" w:rsidP="00BC7FE8">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4D7D8F" w:rsidRPr="00A61302" w:rsidRDefault="004D7D8F"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D7D8F" w:rsidRPr="00A61302" w:rsidRDefault="004D7D8F"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1F30BF">
        <w:trPr>
          <w:gridAfter w:val="1"/>
          <w:wAfter w:w="30" w:type="dxa"/>
          <w:trHeight w:val="1967"/>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C4674E" w:rsidRDefault="004D7D8F" w:rsidP="007D023F">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4D7D8F" w:rsidRPr="00C4674E" w:rsidRDefault="004D7D8F" w:rsidP="007D023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C4674E" w:rsidRDefault="00D07870" w:rsidP="007D023F">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Pr="00007E3F" w:rsidRDefault="004D7D8F" w:rsidP="00965682">
            <w:pPr>
              <w:jc w:val="both"/>
              <w:rPr>
                <w:rFonts w:ascii="Times New Roman" w:hAnsi="Times New Roman" w:cs="Times New Roman"/>
                <w:sz w:val="24"/>
                <w:szCs w:val="24"/>
              </w:rPr>
            </w:pPr>
            <w:r w:rsidRPr="00007E3F">
              <w:rPr>
                <w:rFonts w:ascii="Times New Roman" w:hAnsi="Times New Roman" w:cs="Times New Roman"/>
                <w:sz w:val="24"/>
                <w:szCs w:val="24"/>
              </w:rPr>
              <w:t>несоблюдение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установленных соответствующим приказом Федерального казначейства;</w:t>
            </w:r>
          </w:p>
        </w:tc>
        <w:tc>
          <w:tcPr>
            <w:tcW w:w="714" w:type="dxa"/>
            <w:gridSpan w:val="2"/>
            <w:vAlign w:val="center"/>
          </w:tcPr>
          <w:p w:rsidR="004D7D8F" w:rsidRPr="00406AE6" w:rsidRDefault="004D7D8F" w:rsidP="007D023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406AE6" w:rsidRDefault="004D7D8F" w:rsidP="007D023F">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406AE6" w:rsidRDefault="004D7D8F" w:rsidP="007D023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406AE6" w:rsidRDefault="004D7D8F" w:rsidP="007D023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406AE6" w:rsidRDefault="004D7D8F" w:rsidP="007D023F">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406AE6" w:rsidRDefault="004D7D8F" w:rsidP="007D023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4D7D8F" w:rsidRDefault="004D7D8F" w:rsidP="007D023F">
            <w:pPr>
              <w:jc w:val="center"/>
            </w:pPr>
            <w:r w:rsidRPr="00C05472">
              <w:rPr>
                <w:rFonts w:ascii="Times New Roman" w:hAnsi="Times New Roman" w:cs="Times New Roman"/>
                <w:sz w:val="24"/>
                <w:szCs w:val="24"/>
              </w:rPr>
              <w:t>значимый</w:t>
            </w:r>
          </w:p>
        </w:tc>
      </w:tr>
      <w:tr w:rsidR="004D7D8F" w:rsidTr="00AB1B59">
        <w:trPr>
          <w:gridAfter w:val="1"/>
          <w:wAfter w:w="30" w:type="dxa"/>
          <w:trHeight w:val="130"/>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shd w:val="clear" w:color="auto" w:fill="auto"/>
            <w:vAlign w:val="center"/>
          </w:tcPr>
          <w:p w:rsidR="004D7D8F" w:rsidRPr="009B769A" w:rsidRDefault="004D7D8F" w:rsidP="006946BD">
            <w:pPr>
              <w:jc w:val="center"/>
              <w:rPr>
                <w:rFonts w:ascii="Times New Roman" w:hAnsi="Times New Roman"/>
                <w:sz w:val="24"/>
                <w:szCs w:val="24"/>
              </w:rPr>
            </w:pPr>
            <w:r w:rsidRPr="009B769A">
              <w:rPr>
                <w:rFonts w:ascii="Times New Roman" w:hAnsi="Times New Roman"/>
                <w:sz w:val="24"/>
                <w:szCs w:val="24"/>
              </w:rPr>
              <w:t>19</w:t>
            </w:r>
          </w:p>
        </w:tc>
        <w:tc>
          <w:tcPr>
            <w:tcW w:w="686" w:type="dxa"/>
            <w:gridSpan w:val="3"/>
            <w:shd w:val="clear" w:color="auto" w:fill="auto"/>
            <w:vAlign w:val="center"/>
          </w:tcPr>
          <w:p w:rsidR="004D7D8F" w:rsidRPr="009B769A" w:rsidRDefault="004D7D8F" w:rsidP="00110278">
            <w:pPr>
              <w:jc w:val="center"/>
              <w:rPr>
                <w:rFonts w:ascii="Times New Roman" w:hAnsi="Times New Roman" w:cs="Times New Roman"/>
                <w:sz w:val="24"/>
                <w:szCs w:val="24"/>
              </w:rPr>
            </w:pPr>
            <w:r w:rsidRPr="009B769A">
              <w:rPr>
                <w:rFonts w:ascii="Times New Roman" w:hAnsi="Times New Roman" w:cs="Times New Roman"/>
                <w:sz w:val="24"/>
                <w:szCs w:val="24"/>
              </w:rPr>
              <w:t>2</w:t>
            </w:r>
          </w:p>
        </w:tc>
        <w:tc>
          <w:tcPr>
            <w:tcW w:w="753" w:type="dxa"/>
            <w:gridSpan w:val="4"/>
            <w:shd w:val="clear" w:color="auto" w:fill="auto"/>
            <w:vAlign w:val="center"/>
          </w:tcPr>
          <w:p w:rsidR="004D7D8F" w:rsidRPr="009B769A" w:rsidRDefault="00D07870" w:rsidP="00110278">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shd w:val="clear" w:color="auto" w:fill="auto"/>
            <w:vAlign w:val="center"/>
          </w:tcPr>
          <w:p w:rsidR="004D7D8F" w:rsidRPr="00007E3F" w:rsidRDefault="004D7D8F" w:rsidP="00EF4793">
            <w:pPr>
              <w:jc w:val="both"/>
              <w:rPr>
                <w:rFonts w:ascii="Times New Roman" w:hAnsi="Times New Roman" w:cs="Times New Roman"/>
                <w:sz w:val="24"/>
                <w:szCs w:val="24"/>
              </w:rPr>
            </w:pPr>
            <w:r w:rsidRPr="00007E3F">
              <w:rPr>
                <w:rFonts w:ascii="Times New Roman" w:hAnsi="Times New Roman" w:cs="Times New Roman"/>
                <w:sz w:val="24"/>
                <w:szCs w:val="24"/>
              </w:rPr>
              <w:t>неправильная квалификация нарушений законодательства о контрактной системе, выявленных УФК по результатам осуществления контрольных мероприятий;</w:t>
            </w:r>
          </w:p>
        </w:tc>
        <w:tc>
          <w:tcPr>
            <w:tcW w:w="714" w:type="dxa"/>
            <w:gridSpan w:val="2"/>
            <w:shd w:val="clear" w:color="auto" w:fill="auto"/>
            <w:vAlign w:val="center"/>
          </w:tcPr>
          <w:p w:rsidR="004D7D8F" w:rsidRPr="009B769A" w:rsidRDefault="004D7D8F" w:rsidP="003207D6">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60" w:type="dxa"/>
            <w:gridSpan w:val="2"/>
            <w:shd w:val="clear" w:color="auto" w:fill="auto"/>
            <w:vAlign w:val="center"/>
          </w:tcPr>
          <w:p w:rsidR="004D7D8F" w:rsidRPr="009B769A" w:rsidRDefault="004D7D8F" w:rsidP="003207D6">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865" w:type="dxa"/>
            <w:gridSpan w:val="2"/>
            <w:shd w:val="clear" w:color="auto" w:fill="auto"/>
            <w:vAlign w:val="center"/>
          </w:tcPr>
          <w:p w:rsidR="004D7D8F" w:rsidRPr="009B769A" w:rsidRDefault="004D7D8F" w:rsidP="003207D6">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745" w:type="dxa"/>
            <w:gridSpan w:val="3"/>
            <w:shd w:val="clear" w:color="auto" w:fill="auto"/>
            <w:vAlign w:val="center"/>
          </w:tcPr>
          <w:p w:rsidR="004D7D8F" w:rsidRPr="009B769A" w:rsidRDefault="004D7D8F" w:rsidP="003207D6">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52" w:type="dxa"/>
            <w:gridSpan w:val="2"/>
            <w:shd w:val="clear" w:color="auto" w:fill="auto"/>
            <w:vAlign w:val="center"/>
          </w:tcPr>
          <w:p w:rsidR="004D7D8F" w:rsidRPr="009B769A" w:rsidRDefault="004D7D8F" w:rsidP="003207D6">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883" w:type="dxa"/>
            <w:gridSpan w:val="4"/>
            <w:shd w:val="clear" w:color="auto" w:fill="auto"/>
            <w:vAlign w:val="center"/>
          </w:tcPr>
          <w:p w:rsidR="004D7D8F" w:rsidRPr="009B769A" w:rsidRDefault="004D7D8F" w:rsidP="003207D6">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1951" w:type="dxa"/>
            <w:gridSpan w:val="2"/>
            <w:shd w:val="clear" w:color="auto" w:fill="auto"/>
            <w:vAlign w:val="center"/>
          </w:tcPr>
          <w:p w:rsidR="004D7D8F" w:rsidRPr="009B769A" w:rsidRDefault="004D7D8F" w:rsidP="003207D6">
            <w:pPr>
              <w:jc w:val="center"/>
            </w:pPr>
            <w:r w:rsidRPr="009B769A">
              <w:rPr>
                <w:rFonts w:ascii="Times New Roman" w:hAnsi="Times New Roman" w:cs="Times New Roman"/>
                <w:sz w:val="24"/>
                <w:szCs w:val="24"/>
              </w:rPr>
              <w:t>значимый</w:t>
            </w:r>
          </w:p>
        </w:tc>
      </w:tr>
      <w:tr w:rsidR="004D7D8F" w:rsidTr="00007E3F">
        <w:trPr>
          <w:gridAfter w:val="1"/>
          <w:wAfter w:w="30" w:type="dxa"/>
          <w:trHeight w:val="85"/>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4569E2" w:rsidRDefault="004D7D8F" w:rsidP="006946BD">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rsidR="004D7D8F" w:rsidRDefault="004D7D8F" w:rsidP="0011027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D07870" w:rsidP="00110278">
            <w:pPr>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4D7D8F" w:rsidRPr="00885B0B" w:rsidRDefault="004D7D8F" w:rsidP="00965682">
            <w:pPr>
              <w:jc w:val="both"/>
              <w:rPr>
                <w:rFonts w:ascii="Times New Roman" w:hAnsi="Times New Roman" w:cs="Times New Roman"/>
                <w:sz w:val="24"/>
                <w:szCs w:val="24"/>
              </w:rPr>
            </w:pPr>
            <w:r>
              <w:rPr>
                <w:rFonts w:ascii="Times New Roman" w:hAnsi="Times New Roman" w:cs="Times New Roman"/>
                <w:sz w:val="24"/>
                <w:szCs w:val="24"/>
              </w:rPr>
              <w:t xml:space="preserve">неправильная квалификация </w:t>
            </w:r>
            <w:r w:rsidR="00D07870">
              <w:rPr>
                <w:rFonts w:ascii="Times New Roman" w:hAnsi="Times New Roman" w:cs="Times New Roman"/>
                <w:sz w:val="24"/>
                <w:szCs w:val="24"/>
              </w:rPr>
              <w:t xml:space="preserve">бюджетных </w:t>
            </w:r>
            <w:r>
              <w:rPr>
                <w:rFonts w:ascii="Times New Roman" w:hAnsi="Times New Roman" w:cs="Times New Roman"/>
                <w:sz w:val="24"/>
                <w:szCs w:val="24"/>
              </w:rPr>
              <w:t xml:space="preserve">нарушений, выявленных УФК по результатам контрольных мероприятий, </w:t>
            </w:r>
            <w:r>
              <w:rPr>
                <w:rFonts w:ascii="Times New Roman" w:hAnsi="Times New Roman" w:cs="Times New Roman"/>
                <w:sz w:val="24"/>
                <w:szCs w:val="24"/>
              </w:rPr>
              <w:lastRenderedPageBreak/>
              <w:t>осуществляемых в соответствии со статьей 269.2 Бюджетного кодекса Российской Федерации;</w:t>
            </w:r>
          </w:p>
        </w:tc>
        <w:tc>
          <w:tcPr>
            <w:tcW w:w="714"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6946B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9B769A">
        <w:trPr>
          <w:gridAfter w:val="1"/>
          <w:wAfter w:w="30" w:type="dxa"/>
          <w:trHeight w:val="162"/>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4569E2" w:rsidRDefault="004D7D8F" w:rsidP="006946BD">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rsidR="004D7D8F" w:rsidRDefault="004D7D8F" w:rsidP="0011027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D07870">
            <w:pPr>
              <w:jc w:val="center"/>
              <w:rPr>
                <w:rFonts w:ascii="Times New Roman" w:hAnsi="Times New Roman" w:cs="Times New Roman"/>
                <w:sz w:val="24"/>
                <w:szCs w:val="24"/>
              </w:rPr>
            </w:pPr>
            <w:r>
              <w:rPr>
                <w:rFonts w:ascii="Times New Roman" w:hAnsi="Times New Roman" w:cs="Times New Roman"/>
                <w:sz w:val="24"/>
                <w:szCs w:val="24"/>
              </w:rPr>
              <w:t>1</w:t>
            </w:r>
            <w:r w:rsidR="00D07870">
              <w:rPr>
                <w:rFonts w:ascii="Times New Roman" w:hAnsi="Times New Roman" w:cs="Times New Roman"/>
                <w:sz w:val="24"/>
                <w:szCs w:val="24"/>
              </w:rPr>
              <w:t>0</w:t>
            </w:r>
          </w:p>
        </w:tc>
        <w:tc>
          <w:tcPr>
            <w:tcW w:w="4616" w:type="dxa"/>
            <w:gridSpan w:val="5"/>
            <w:vAlign w:val="center"/>
          </w:tcPr>
          <w:p w:rsidR="004D7D8F" w:rsidRPr="00885B0B" w:rsidRDefault="004D7D8F" w:rsidP="00965682">
            <w:pPr>
              <w:jc w:val="both"/>
              <w:rPr>
                <w:rFonts w:ascii="Times New Roman" w:hAnsi="Times New Roman" w:cs="Times New Roman"/>
                <w:sz w:val="24"/>
                <w:szCs w:val="24"/>
              </w:rPr>
            </w:pPr>
            <w:r>
              <w:rPr>
                <w:rFonts w:ascii="Times New Roman" w:hAnsi="Times New Roman" w:cs="Times New Roman"/>
                <w:sz w:val="24"/>
                <w:szCs w:val="24"/>
              </w:rPr>
              <w:t>несоответствие и (или) отражение не в полном объеме в акте проверки (ревизии) информации по вопросам, содержащимся в программе проверки (ревизии);</w:t>
            </w:r>
          </w:p>
        </w:tc>
        <w:tc>
          <w:tcPr>
            <w:tcW w:w="714"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6946B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9B769A">
        <w:trPr>
          <w:gridAfter w:val="1"/>
          <w:wAfter w:w="30" w:type="dxa"/>
          <w:trHeight w:val="162"/>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4569E2" w:rsidRDefault="004D7D8F" w:rsidP="006946BD">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rsidR="004D7D8F" w:rsidRDefault="004D7D8F" w:rsidP="0011027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D07870">
            <w:pPr>
              <w:jc w:val="center"/>
              <w:rPr>
                <w:rFonts w:ascii="Times New Roman" w:hAnsi="Times New Roman" w:cs="Times New Roman"/>
                <w:sz w:val="24"/>
                <w:szCs w:val="24"/>
              </w:rPr>
            </w:pPr>
            <w:r>
              <w:rPr>
                <w:rFonts w:ascii="Times New Roman" w:hAnsi="Times New Roman" w:cs="Times New Roman"/>
                <w:sz w:val="24"/>
                <w:szCs w:val="24"/>
              </w:rPr>
              <w:t>1</w:t>
            </w:r>
            <w:r w:rsidR="00D07870">
              <w:rPr>
                <w:rFonts w:ascii="Times New Roman" w:hAnsi="Times New Roman" w:cs="Times New Roman"/>
                <w:sz w:val="24"/>
                <w:szCs w:val="24"/>
              </w:rPr>
              <w:t>1</w:t>
            </w:r>
          </w:p>
        </w:tc>
        <w:tc>
          <w:tcPr>
            <w:tcW w:w="4616" w:type="dxa"/>
            <w:gridSpan w:val="5"/>
            <w:vAlign w:val="center"/>
          </w:tcPr>
          <w:p w:rsidR="004D7D8F" w:rsidRPr="00885B0B" w:rsidRDefault="004D7D8F" w:rsidP="00A13DC1">
            <w:pPr>
              <w:jc w:val="both"/>
              <w:rPr>
                <w:rFonts w:ascii="Times New Roman" w:hAnsi="Times New Roman" w:cs="Times New Roman"/>
                <w:sz w:val="24"/>
                <w:szCs w:val="24"/>
              </w:rPr>
            </w:pPr>
            <w:r>
              <w:rPr>
                <w:rFonts w:ascii="Times New Roman" w:hAnsi="Times New Roman" w:cs="Times New Roman"/>
                <w:sz w:val="24"/>
                <w:szCs w:val="24"/>
              </w:rPr>
              <w:t>нерассмотрение возражений объекта контроля;</w:t>
            </w:r>
          </w:p>
        </w:tc>
        <w:tc>
          <w:tcPr>
            <w:tcW w:w="714"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6946B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9B769A">
        <w:trPr>
          <w:gridAfter w:val="1"/>
          <w:wAfter w:w="30" w:type="dxa"/>
          <w:trHeight w:val="162"/>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4569E2" w:rsidRDefault="004D7D8F" w:rsidP="006946BD">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rsidR="004D7D8F" w:rsidRDefault="004D7D8F" w:rsidP="0011027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110278">
            <w:pPr>
              <w:jc w:val="center"/>
              <w:rPr>
                <w:rFonts w:ascii="Times New Roman" w:hAnsi="Times New Roman" w:cs="Times New Roman"/>
                <w:sz w:val="24"/>
                <w:szCs w:val="24"/>
              </w:rPr>
            </w:pPr>
            <w:r>
              <w:rPr>
                <w:rFonts w:ascii="Times New Roman" w:hAnsi="Times New Roman" w:cs="Times New Roman"/>
                <w:sz w:val="24"/>
                <w:szCs w:val="24"/>
              </w:rPr>
              <w:t>1</w:t>
            </w:r>
            <w:r w:rsidR="00D07870">
              <w:rPr>
                <w:rFonts w:ascii="Times New Roman" w:hAnsi="Times New Roman" w:cs="Times New Roman"/>
                <w:sz w:val="24"/>
                <w:szCs w:val="24"/>
              </w:rPr>
              <w:t>2</w:t>
            </w:r>
          </w:p>
        </w:tc>
        <w:tc>
          <w:tcPr>
            <w:tcW w:w="4616" w:type="dxa"/>
            <w:gridSpan w:val="5"/>
            <w:vAlign w:val="center"/>
          </w:tcPr>
          <w:p w:rsidR="004D7D8F" w:rsidRPr="00885B0B" w:rsidRDefault="004D7D8F" w:rsidP="00A13DC1">
            <w:pPr>
              <w:jc w:val="both"/>
              <w:rPr>
                <w:rFonts w:ascii="Times New Roman" w:hAnsi="Times New Roman" w:cs="Times New Roman"/>
                <w:sz w:val="24"/>
                <w:szCs w:val="24"/>
              </w:rPr>
            </w:pPr>
            <w:r>
              <w:rPr>
                <w:rFonts w:ascii="Times New Roman" w:hAnsi="Times New Roman" w:cs="Times New Roman"/>
                <w:sz w:val="24"/>
                <w:szCs w:val="24"/>
              </w:rPr>
              <w:t>расхождения по выявленным нарушениям, указанным в отчете о результатах контрольного мероприятий и акте проверки (ревизии);</w:t>
            </w:r>
          </w:p>
        </w:tc>
        <w:tc>
          <w:tcPr>
            <w:tcW w:w="714"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885B0B" w:rsidRDefault="004D7D8F" w:rsidP="006946BD">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6946B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9B769A">
        <w:trPr>
          <w:gridAfter w:val="1"/>
          <w:wAfter w:w="30" w:type="dxa"/>
          <w:trHeight w:val="162"/>
        </w:trPr>
        <w:tc>
          <w:tcPr>
            <w:tcW w:w="807" w:type="dxa"/>
            <w:vMerge/>
          </w:tcPr>
          <w:p w:rsidR="004D7D8F" w:rsidRPr="00C4674E" w:rsidRDefault="004D7D8F" w:rsidP="00BB3B70">
            <w:pPr>
              <w:jc w:val="center"/>
              <w:rPr>
                <w:rFonts w:ascii="Times New Roman" w:hAnsi="Times New Roman" w:cs="Times New Roman"/>
                <w:sz w:val="24"/>
                <w:szCs w:val="24"/>
              </w:rPr>
            </w:pPr>
          </w:p>
        </w:tc>
        <w:tc>
          <w:tcPr>
            <w:tcW w:w="826" w:type="dxa"/>
            <w:gridSpan w:val="3"/>
            <w:vAlign w:val="center"/>
          </w:tcPr>
          <w:p w:rsidR="004D7D8F" w:rsidRPr="00F1264A" w:rsidRDefault="004D7D8F" w:rsidP="006946BD">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rsidR="004D7D8F" w:rsidRDefault="004D7D8F" w:rsidP="00110278">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4569E2">
            <w:pPr>
              <w:jc w:val="center"/>
              <w:rPr>
                <w:rFonts w:ascii="Times New Roman" w:hAnsi="Times New Roman" w:cs="Times New Roman"/>
                <w:sz w:val="24"/>
                <w:szCs w:val="24"/>
              </w:rPr>
            </w:pPr>
            <w:r>
              <w:rPr>
                <w:rFonts w:ascii="Times New Roman" w:hAnsi="Times New Roman" w:cs="Times New Roman"/>
                <w:sz w:val="24"/>
                <w:szCs w:val="24"/>
              </w:rPr>
              <w:t>1</w:t>
            </w:r>
            <w:r w:rsidR="00D07870">
              <w:rPr>
                <w:rFonts w:ascii="Times New Roman" w:hAnsi="Times New Roman" w:cs="Times New Roman"/>
                <w:sz w:val="24"/>
                <w:szCs w:val="24"/>
              </w:rPr>
              <w:t>3</w:t>
            </w:r>
          </w:p>
        </w:tc>
        <w:tc>
          <w:tcPr>
            <w:tcW w:w="4616" w:type="dxa"/>
            <w:gridSpan w:val="5"/>
            <w:vAlign w:val="center"/>
          </w:tcPr>
          <w:p w:rsidR="004D7D8F" w:rsidRDefault="004D7D8F" w:rsidP="00A13DC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6946B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6946B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6946B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6946B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6946B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6946B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6946B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644D38">
        <w:trPr>
          <w:gridAfter w:val="1"/>
          <w:wAfter w:w="30" w:type="dxa"/>
          <w:trHeight w:val="109"/>
        </w:trPr>
        <w:tc>
          <w:tcPr>
            <w:tcW w:w="807" w:type="dxa"/>
            <w:vMerge w:val="restart"/>
          </w:tcPr>
          <w:p w:rsidR="004D7D8F" w:rsidRPr="00406AE6" w:rsidRDefault="004D7D8F" w:rsidP="002711B1">
            <w:pPr>
              <w:jc w:val="center"/>
              <w:rPr>
                <w:rFonts w:ascii="Times New Roman" w:hAnsi="Times New Roman" w:cs="Times New Roman"/>
                <w:sz w:val="24"/>
                <w:szCs w:val="24"/>
              </w:rPr>
            </w:pPr>
            <w:r>
              <w:rPr>
                <w:rFonts w:ascii="Times New Roman" w:hAnsi="Times New Roman" w:cs="Times New Roman"/>
                <w:sz w:val="24"/>
                <w:szCs w:val="24"/>
              </w:rPr>
              <w:t>3</w:t>
            </w:r>
            <w:r w:rsidRPr="00406AE6">
              <w:rPr>
                <w:rFonts w:ascii="Times New Roman" w:hAnsi="Times New Roman" w:cs="Times New Roman"/>
                <w:sz w:val="24"/>
                <w:szCs w:val="24"/>
              </w:rPr>
              <w:t xml:space="preserve">. </w:t>
            </w:r>
          </w:p>
        </w:tc>
        <w:tc>
          <w:tcPr>
            <w:tcW w:w="13551" w:type="dxa"/>
            <w:gridSpan w:val="32"/>
            <w:vAlign w:val="center"/>
          </w:tcPr>
          <w:p w:rsidR="004D7D8F" w:rsidRDefault="004D7D8F" w:rsidP="00EC061B">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 реализации </w:t>
            </w:r>
            <w:r w:rsidRPr="00AC1137">
              <w:rPr>
                <w:rFonts w:ascii="Times New Roman" w:eastAsia="Calibri" w:hAnsi="Times New Roman" w:cs="Times New Roman"/>
                <w:sz w:val="24"/>
                <w:szCs w:val="24"/>
              </w:rPr>
              <w:t>результат</w:t>
            </w:r>
            <w:r>
              <w:rPr>
                <w:rFonts w:ascii="Times New Roman" w:eastAsia="Calibri" w:hAnsi="Times New Roman" w:cs="Times New Roman"/>
                <w:sz w:val="24"/>
                <w:szCs w:val="24"/>
              </w:rPr>
              <w:t xml:space="preserve">ов проведенных </w:t>
            </w:r>
            <w:r w:rsidRPr="00AC1137">
              <w:rPr>
                <w:rFonts w:ascii="Times New Roman" w:eastAsia="Calibri" w:hAnsi="Times New Roman" w:cs="Times New Roman"/>
                <w:sz w:val="24"/>
                <w:szCs w:val="24"/>
              </w:rPr>
              <w:t>контрольных мероприятий</w:t>
            </w:r>
            <w:r>
              <w:rPr>
                <w:rFonts w:ascii="Times New Roman" w:eastAsia="Calibri" w:hAnsi="Times New Roman" w:cs="Times New Roman"/>
                <w:sz w:val="24"/>
                <w:szCs w:val="24"/>
              </w:rPr>
              <w:t>:</w:t>
            </w:r>
          </w:p>
        </w:tc>
      </w:tr>
      <w:tr w:rsidR="004D7D8F" w:rsidTr="00AB1B59">
        <w:trPr>
          <w:gridAfter w:val="1"/>
          <w:wAfter w:w="30" w:type="dxa"/>
          <w:trHeight w:val="130"/>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406AE6" w:rsidRDefault="004D7D8F" w:rsidP="00BB3B70">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Pr="00406AE6"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406AE6" w:rsidRDefault="004D7D8F" w:rsidP="00AF727A">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AC1137" w:rsidRDefault="004D7D8F" w:rsidP="00A13DC1">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епредставление на контрольную комиссию УФК материалов по результатам контрольных мероприятий</w:t>
            </w:r>
            <w:r w:rsidRPr="006A3086">
              <w:rPr>
                <w:rFonts w:ascii="Times New Roman" w:eastAsia="Calibri" w:hAnsi="Times New Roman" w:cs="Times New Roman"/>
                <w:sz w:val="24"/>
                <w:szCs w:val="24"/>
              </w:rPr>
              <w:t xml:space="preserve"> в установленные сроки</w:t>
            </w:r>
            <w:r>
              <w:rPr>
                <w:rFonts w:ascii="Times New Roman" w:eastAsia="Calibri" w:hAnsi="Times New Roman" w:cs="Times New Roman"/>
                <w:sz w:val="24"/>
                <w:szCs w:val="24"/>
              </w:rPr>
              <w:t>;</w:t>
            </w:r>
          </w:p>
        </w:tc>
        <w:tc>
          <w:tcPr>
            <w:tcW w:w="714" w:type="dxa"/>
            <w:gridSpan w:val="2"/>
            <w:vAlign w:val="center"/>
          </w:tcPr>
          <w:p w:rsidR="004D7D8F" w:rsidRPr="00406AE6"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406AE6" w:rsidRDefault="004D7D8F"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406AE6"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77BCF" w:rsidRDefault="004D7D8F" w:rsidP="00BB3B70">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4D7D8F" w:rsidRPr="00A61302" w:rsidRDefault="004D7D8F"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D7D8F" w:rsidRPr="00A61302" w:rsidRDefault="004D7D8F"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D25900">
        <w:trPr>
          <w:gridAfter w:val="1"/>
          <w:wAfter w:w="30" w:type="dxa"/>
          <w:trHeight w:val="602"/>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406AE6" w:rsidRDefault="004D7D8F"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406AE6" w:rsidRDefault="004D7D8F" w:rsidP="00AF727A">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BD2C17" w:rsidRDefault="004D7D8F" w:rsidP="00DE7BE8">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w:t>
            </w:r>
            <w:r>
              <w:rPr>
                <w:rFonts w:ascii="Times New Roman" w:eastAsia="Calibri" w:hAnsi="Times New Roman" w:cs="Times New Roman"/>
                <w:sz w:val="24"/>
                <w:szCs w:val="24"/>
              </w:rPr>
              <w:t xml:space="preserve">своевременность </w:t>
            </w:r>
            <w:r w:rsidRPr="00AC1137">
              <w:rPr>
                <w:rFonts w:ascii="Times New Roman" w:eastAsia="Calibri" w:hAnsi="Times New Roman" w:cs="Times New Roman"/>
                <w:sz w:val="24"/>
                <w:szCs w:val="24"/>
              </w:rPr>
              <w:t>осуществлени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подготовки и направления объектам контроля представлений и предпис</w:t>
            </w:r>
            <w:r>
              <w:rPr>
                <w:rFonts w:ascii="Times New Roman" w:eastAsia="Calibri" w:hAnsi="Times New Roman" w:cs="Times New Roman"/>
                <w:sz w:val="24"/>
                <w:szCs w:val="24"/>
              </w:rPr>
              <w:t xml:space="preserve">аний по результатам контрольных </w:t>
            </w:r>
            <w:r w:rsidRPr="00AC1137">
              <w:rPr>
                <w:rFonts w:ascii="Times New Roman" w:eastAsia="Calibri" w:hAnsi="Times New Roman" w:cs="Times New Roman"/>
                <w:sz w:val="24"/>
                <w:szCs w:val="24"/>
              </w:rPr>
              <w:t>мероприятий</w:t>
            </w:r>
            <w:r>
              <w:rPr>
                <w:rFonts w:ascii="Times New Roman" w:eastAsia="Calibri" w:hAnsi="Times New Roman" w:cs="Times New Roman"/>
                <w:sz w:val="24"/>
                <w:szCs w:val="24"/>
              </w:rPr>
              <w:t xml:space="preserve"> в соответствии с требованиями нормативных правовых актов, </w:t>
            </w:r>
            <w:r>
              <w:rPr>
                <w:rFonts w:ascii="Times New Roman" w:eastAsia="Calibri" w:hAnsi="Times New Roman" w:cs="Times New Roman"/>
                <w:sz w:val="24"/>
                <w:szCs w:val="24"/>
              </w:rPr>
              <w:lastRenderedPageBreak/>
              <w:t>регламентирующих порядок осуществления контроля;</w:t>
            </w:r>
          </w:p>
        </w:tc>
        <w:tc>
          <w:tcPr>
            <w:tcW w:w="714"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77BCF" w:rsidRDefault="004D7D8F" w:rsidP="00BC7FE8">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4D7D8F" w:rsidRPr="00A61302" w:rsidRDefault="004D7D8F"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D7D8F" w:rsidRPr="00A61302" w:rsidRDefault="004D7D8F"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D25900">
        <w:trPr>
          <w:gridAfter w:val="1"/>
          <w:wAfter w:w="30" w:type="dxa"/>
          <w:trHeight w:val="1166"/>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406AE6" w:rsidRDefault="004D7D8F"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406AE6" w:rsidRDefault="004D7D8F" w:rsidP="00AF727A">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BD2C17" w:rsidRDefault="004D7D8F" w:rsidP="00A13DC1">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 решений руководства Федерального казначейства, принятых</w:t>
            </w:r>
            <w:r w:rsidRPr="00BD2C17">
              <w:rPr>
                <w:rFonts w:ascii="Times New Roman" w:eastAsia="Calibri" w:hAnsi="Times New Roman" w:cs="Times New Roman"/>
                <w:sz w:val="24"/>
                <w:szCs w:val="24"/>
              </w:rPr>
              <w:t xml:space="preserve">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r>
              <w:rPr>
                <w:rFonts w:ascii="Times New Roman" w:eastAsia="Calibri" w:hAnsi="Times New Roman" w:cs="Times New Roman"/>
                <w:sz w:val="24"/>
                <w:szCs w:val="24"/>
              </w:rPr>
              <w:t>;</w:t>
            </w:r>
          </w:p>
        </w:tc>
        <w:tc>
          <w:tcPr>
            <w:tcW w:w="714"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77BCF" w:rsidRDefault="004D7D8F"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D7D8F" w:rsidRDefault="004D7D8F" w:rsidP="00BC7FE8">
            <w:pPr>
              <w:jc w:val="center"/>
            </w:pPr>
            <w:r w:rsidRPr="00C77CE0">
              <w:rPr>
                <w:rFonts w:ascii="Times New Roman" w:hAnsi="Times New Roman" w:cs="Times New Roman"/>
                <w:sz w:val="24"/>
                <w:szCs w:val="24"/>
              </w:rPr>
              <w:t>–</w:t>
            </w:r>
          </w:p>
        </w:tc>
        <w:tc>
          <w:tcPr>
            <w:tcW w:w="883" w:type="dxa"/>
            <w:gridSpan w:val="4"/>
            <w:vAlign w:val="center"/>
          </w:tcPr>
          <w:p w:rsidR="004D7D8F" w:rsidRDefault="004D7D8F" w:rsidP="00BC7FE8">
            <w:pPr>
              <w:jc w:val="center"/>
            </w:pPr>
            <w:r w:rsidRPr="00C77CE0">
              <w:rPr>
                <w:rFonts w:ascii="Times New Roman" w:hAnsi="Times New Roman" w:cs="Times New Roman"/>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1F30BF">
        <w:trPr>
          <w:gridAfter w:val="1"/>
          <w:wAfter w:w="30" w:type="dxa"/>
          <w:trHeight w:val="1054"/>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406AE6" w:rsidRDefault="004D7D8F"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406AE6" w:rsidRDefault="004D7D8F" w:rsidP="009D7D2E">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AC1137" w:rsidRDefault="004D7D8F" w:rsidP="00A13DC1">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 xml:space="preserve">евыполнение решений руководителя </w:t>
            </w:r>
            <w:r w:rsidRPr="006A3086">
              <w:rPr>
                <w:rFonts w:ascii="Times New Roman" w:eastAsia="Calibri" w:hAnsi="Times New Roman" w:cs="Times New Roman"/>
                <w:sz w:val="24"/>
                <w:szCs w:val="24"/>
              </w:rPr>
              <w:t>(заместителя руководителя)</w:t>
            </w:r>
            <w:r w:rsidRPr="00AC1137">
              <w:rPr>
                <w:rFonts w:ascii="Times New Roman" w:eastAsia="Calibri" w:hAnsi="Times New Roman" w:cs="Times New Roman"/>
                <w:sz w:val="24"/>
                <w:szCs w:val="24"/>
              </w:rPr>
              <w:t xml:space="preserve"> УФК по предложениям контрольной комиссии УФК, в том числе в части реализации результатов контрольных мероприятий УФК</w:t>
            </w:r>
            <w:r>
              <w:rPr>
                <w:rFonts w:ascii="Times New Roman" w:eastAsia="Calibri" w:hAnsi="Times New Roman" w:cs="Times New Roman"/>
                <w:sz w:val="24"/>
                <w:szCs w:val="24"/>
              </w:rPr>
              <w:t>;</w:t>
            </w:r>
          </w:p>
        </w:tc>
        <w:tc>
          <w:tcPr>
            <w:tcW w:w="714"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77BCF" w:rsidRDefault="004D7D8F"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D7D8F" w:rsidRDefault="004D7D8F" w:rsidP="00BC7FE8">
            <w:pPr>
              <w:jc w:val="center"/>
            </w:pPr>
            <w:r w:rsidRPr="00C77CE0">
              <w:rPr>
                <w:rFonts w:ascii="Times New Roman" w:hAnsi="Times New Roman" w:cs="Times New Roman"/>
                <w:sz w:val="24"/>
                <w:szCs w:val="24"/>
              </w:rPr>
              <w:t>–</w:t>
            </w:r>
          </w:p>
        </w:tc>
        <w:tc>
          <w:tcPr>
            <w:tcW w:w="883" w:type="dxa"/>
            <w:gridSpan w:val="4"/>
            <w:vAlign w:val="center"/>
          </w:tcPr>
          <w:p w:rsidR="004D7D8F" w:rsidRDefault="004D7D8F" w:rsidP="00BC7FE8">
            <w:pPr>
              <w:jc w:val="center"/>
            </w:pPr>
            <w:r w:rsidRPr="00C77CE0">
              <w:rPr>
                <w:rFonts w:ascii="Times New Roman" w:hAnsi="Times New Roman" w:cs="Times New Roman"/>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D25900">
        <w:trPr>
          <w:gridAfter w:val="1"/>
          <w:wAfter w:w="30" w:type="dxa"/>
          <w:trHeight w:val="725"/>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406AE6" w:rsidRDefault="004D7D8F"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406AE6" w:rsidRDefault="004D7D8F" w:rsidP="009D7D2E">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ED263A" w:rsidRDefault="004D7D8F" w:rsidP="00B7692D">
            <w:pPr>
              <w:jc w:val="both"/>
              <w:rPr>
                <w:rFonts w:ascii="Times New Roman" w:eastAsia="Times New Roman" w:hAnsi="Times New Roman" w:cs="Times New Roman"/>
                <w:color w:val="000000"/>
                <w:sz w:val="24"/>
                <w:szCs w:val="24"/>
                <w:lang w:eastAsia="ru-RU"/>
              </w:rPr>
            </w:pPr>
            <w:r w:rsidRPr="006C392A">
              <w:rPr>
                <w:rFonts w:ascii="Times New Roman" w:eastAsia="Times New Roman" w:hAnsi="Times New Roman" w:cs="Times New Roman"/>
                <w:sz w:val="24"/>
                <w:szCs w:val="24"/>
                <w:lang w:eastAsia="ru-RU"/>
              </w:rPr>
              <w:t>несоблюдение</w:t>
            </w:r>
            <w:r w:rsidRPr="006C392A">
              <w:rPr>
                <w:rFonts w:ascii="Times New Roman" w:eastAsia="Calibri" w:hAnsi="Times New Roman" w:cs="Times New Roman"/>
                <w:sz w:val="24"/>
                <w:szCs w:val="24"/>
              </w:rPr>
              <w:t xml:space="preserve"> установленных требований и порядка при подготовке и направлении уведомлений о применении бюджетных мер принуждения</w:t>
            </w:r>
            <w:r>
              <w:rPr>
                <w:rFonts w:ascii="Times New Roman" w:eastAsia="Calibri" w:hAnsi="Times New Roman" w:cs="Times New Roman"/>
                <w:sz w:val="24"/>
                <w:szCs w:val="24"/>
              </w:rPr>
              <w:t>;</w:t>
            </w:r>
          </w:p>
        </w:tc>
        <w:tc>
          <w:tcPr>
            <w:tcW w:w="714"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77BCF" w:rsidRDefault="004D7D8F"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D7D8F" w:rsidRDefault="004D7D8F" w:rsidP="00BC7FE8">
            <w:pPr>
              <w:jc w:val="center"/>
            </w:pPr>
            <w:r w:rsidRPr="00C77CE0">
              <w:rPr>
                <w:rFonts w:ascii="Times New Roman" w:hAnsi="Times New Roman" w:cs="Times New Roman"/>
                <w:sz w:val="24"/>
                <w:szCs w:val="24"/>
              </w:rPr>
              <w:t>–</w:t>
            </w:r>
          </w:p>
        </w:tc>
        <w:tc>
          <w:tcPr>
            <w:tcW w:w="883" w:type="dxa"/>
            <w:gridSpan w:val="4"/>
            <w:vAlign w:val="center"/>
          </w:tcPr>
          <w:p w:rsidR="004D7D8F" w:rsidRDefault="004D7D8F" w:rsidP="00BC7FE8">
            <w:pPr>
              <w:jc w:val="center"/>
            </w:pPr>
            <w:r w:rsidRPr="00C77CE0">
              <w:rPr>
                <w:rFonts w:ascii="Times New Roman" w:hAnsi="Times New Roman" w:cs="Times New Roman"/>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AB1B59">
        <w:trPr>
          <w:gridAfter w:val="1"/>
          <w:wAfter w:w="30" w:type="dxa"/>
          <w:trHeight w:val="1169"/>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406AE6" w:rsidRDefault="004D7D8F"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406AE6" w:rsidRDefault="004D7D8F" w:rsidP="009D7D2E">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7A6FEB" w:rsidRDefault="004D7D8F" w:rsidP="00B7692D">
            <w:pPr>
              <w:tabs>
                <w:tab w:val="left" w:pos="1560"/>
              </w:tabs>
              <w:contextualSpacing/>
              <w:jc w:val="both"/>
              <w:rPr>
                <w:rFonts w:ascii="Times New Roman" w:eastAsia="Times New Roman" w:hAnsi="Times New Roman" w:cs="Times New Roman"/>
                <w:sz w:val="24"/>
                <w:szCs w:val="24"/>
              </w:rPr>
            </w:pPr>
            <w:r w:rsidRPr="007A6FEB">
              <w:rPr>
                <w:rFonts w:ascii="Times New Roman" w:eastAsia="Times New Roman" w:hAnsi="Times New Roman" w:cs="Times New Roman"/>
                <w:sz w:val="24"/>
                <w:szCs w:val="24"/>
              </w:rPr>
              <w:t>нео</w:t>
            </w:r>
            <w:r w:rsidRPr="007A6FEB">
              <w:rPr>
                <w:rFonts w:ascii="Times New Roman" w:eastAsia="Times New Roman" w:hAnsi="Times New Roman" w:cs="Times New Roman"/>
                <w:color w:val="000000"/>
                <w:sz w:val="24"/>
                <w:szCs w:val="24"/>
                <w:lang w:bidi="ru-RU"/>
              </w:rPr>
              <w:t xml:space="preserve">существление контроля за исполнением объектами контроля представлений и предписаний, </w:t>
            </w:r>
            <w:r w:rsidRPr="00564DCF">
              <w:rPr>
                <w:rFonts w:ascii="Times New Roman" w:eastAsia="Times New Roman" w:hAnsi="Times New Roman" w:cs="Times New Roman"/>
                <w:color w:val="000000"/>
                <w:sz w:val="24"/>
                <w:szCs w:val="24"/>
                <w:lang w:bidi="ru-RU"/>
              </w:rPr>
              <w:t>вынесенных по результатам контрольных мероприятий</w:t>
            </w:r>
            <w:r>
              <w:rPr>
                <w:rFonts w:ascii="Times New Roman" w:eastAsia="Times New Roman" w:hAnsi="Times New Roman" w:cs="Times New Roman"/>
                <w:color w:val="000000"/>
                <w:sz w:val="24"/>
                <w:szCs w:val="24"/>
                <w:lang w:bidi="ru-RU"/>
              </w:rPr>
              <w:t>;</w:t>
            </w:r>
          </w:p>
        </w:tc>
        <w:tc>
          <w:tcPr>
            <w:tcW w:w="714"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77BCF" w:rsidRDefault="004D7D8F"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D7D8F" w:rsidRDefault="004D7D8F" w:rsidP="00BC7FE8">
            <w:pPr>
              <w:jc w:val="center"/>
            </w:pPr>
            <w:r w:rsidRPr="00C77CE0">
              <w:rPr>
                <w:rFonts w:ascii="Times New Roman" w:hAnsi="Times New Roman" w:cs="Times New Roman"/>
                <w:sz w:val="24"/>
                <w:szCs w:val="24"/>
              </w:rPr>
              <w:t>–</w:t>
            </w:r>
          </w:p>
        </w:tc>
        <w:tc>
          <w:tcPr>
            <w:tcW w:w="883" w:type="dxa"/>
            <w:gridSpan w:val="4"/>
            <w:vAlign w:val="center"/>
          </w:tcPr>
          <w:p w:rsidR="004D7D8F" w:rsidRDefault="004D7D8F" w:rsidP="00BC7FE8">
            <w:pPr>
              <w:jc w:val="center"/>
            </w:pPr>
            <w:r w:rsidRPr="00C77CE0">
              <w:rPr>
                <w:rFonts w:ascii="Times New Roman" w:hAnsi="Times New Roman" w:cs="Times New Roman"/>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B7692D">
        <w:trPr>
          <w:gridAfter w:val="1"/>
          <w:wAfter w:w="30" w:type="dxa"/>
          <w:trHeight w:val="176"/>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A21349" w:rsidRDefault="004D7D8F"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Default="004D7D8F" w:rsidP="00BC7FE8">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Pr="00EA2C91" w:rsidRDefault="004D7D8F" w:rsidP="00B7692D">
            <w:pPr>
              <w:contextualSpacing/>
              <w:jc w:val="both"/>
              <w:rPr>
                <w:rFonts w:ascii="Times New Roman" w:eastAsia="Times New Roman" w:hAnsi="Times New Roman" w:cs="Times New Roman"/>
                <w:sz w:val="24"/>
                <w:szCs w:val="24"/>
              </w:rPr>
            </w:pPr>
            <w:r w:rsidRPr="006C392A">
              <w:rPr>
                <w:rFonts w:ascii="Times New Roman" w:eastAsia="Times New Roman" w:hAnsi="Times New Roman" w:cs="Times New Roman"/>
                <w:sz w:val="24"/>
                <w:szCs w:val="24"/>
              </w:rPr>
              <w:t>нео</w:t>
            </w:r>
            <w:r w:rsidRPr="006C392A">
              <w:rPr>
                <w:rFonts w:ascii="Times New Roman" w:eastAsia="Calibri" w:hAnsi="Times New Roman" w:cs="Times New Roman"/>
                <w:sz w:val="24"/>
                <w:szCs w:val="24"/>
              </w:rPr>
              <w:t xml:space="preserve">существление организации работы по применению к должностному лицу объекта контроля, не исполнившему </w:t>
            </w:r>
            <w:r w:rsidRPr="006C392A">
              <w:rPr>
                <w:rFonts w:ascii="Times New Roman" w:eastAsia="Calibri" w:hAnsi="Times New Roman" w:cs="Times New Roman"/>
                <w:sz w:val="24"/>
                <w:szCs w:val="24"/>
              </w:rPr>
              <w:lastRenderedPageBreak/>
              <w:t>представление и (или) предписание, выданное по результатам контрольного м</w:t>
            </w:r>
            <w:r>
              <w:rPr>
                <w:rFonts w:ascii="Times New Roman" w:eastAsia="Calibri" w:hAnsi="Times New Roman" w:cs="Times New Roman"/>
                <w:sz w:val="24"/>
                <w:szCs w:val="24"/>
              </w:rPr>
              <w:t>ероприятия, мер ответственности;</w:t>
            </w:r>
          </w:p>
        </w:tc>
        <w:tc>
          <w:tcPr>
            <w:tcW w:w="714" w:type="dxa"/>
            <w:gridSpan w:val="2"/>
            <w:vAlign w:val="center"/>
          </w:tcPr>
          <w:p w:rsidR="004D7D8F"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C392A" w:rsidRDefault="004D7D8F"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D7D8F" w:rsidRPr="00C77CE0" w:rsidRDefault="004D7D8F"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D7D8F" w:rsidRPr="00C77CE0" w:rsidRDefault="004D7D8F"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4D7D8F" w:rsidRPr="00C05472" w:rsidRDefault="004D7D8F" w:rsidP="00BC7FE8">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C90CE0">
        <w:trPr>
          <w:gridAfter w:val="1"/>
          <w:wAfter w:w="30" w:type="dxa"/>
          <w:trHeight w:val="883"/>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F1264A" w:rsidRDefault="004D7D8F" w:rsidP="00110278">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rsidR="004D7D8F" w:rsidRDefault="004D7D8F" w:rsidP="00110278">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110278">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tcPr>
          <w:p w:rsidR="004D7D8F" w:rsidRDefault="004D7D8F" w:rsidP="0011027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11027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11027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11027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11027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11027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11027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11027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644D38">
        <w:trPr>
          <w:gridAfter w:val="1"/>
          <w:wAfter w:w="30" w:type="dxa"/>
          <w:trHeight w:val="757"/>
        </w:trPr>
        <w:tc>
          <w:tcPr>
            <w:tcW w:w="807" w:type="dxa"/>
            <w:vMerge w:val="restart"/>
          </w:tcPr>
          <w:p w:rsidR="004D7D8F" w:rsidRPr="00406AE6"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4D7D8F" w:rsidRPr="00ED263A" w:rsidRDefault="004D7D8F" w:rsidP="00D2590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D263A">
              <w:rPr>
                <w:rFonts w:ascii="Times New Roman" w:hAnsi="Times New Roman" w:cs="Times New Roman"/>
                <w:sz w:val="24"/>
                <w:szCs w:val="24"/>
              </w:rPr>
              <w:t xml:space="preserve">производства по делам </w:t>
            </w:r>
            <w:r w:rsidRPr="00ED263A">
              <w:rPr>
                <w:rFonts w:ascii="Times New Roman" w:eastAsia="Times New Roman" w:hAnsi="Times New Roman" w:cs="Times New Roman"/>
                <w:sz w:val="24"/>
                <w:szCs w:val="24"/>
                <w:lang w:eastAsia="ru-RU"/>
              </w:rPr>
              <w:t>об административных правонарушениях</w:t>
            </w:r>
            <w:r w:rsidR="00DE6EB3">
              <w:rPr>
                <w:rFonts w:ascii="Times New Roman" w:eastAsia="Times New Roman" w:hAnsi="Times New Roman" w:cs="Times New Roman"/>
                <w:sz w:val="24"/>
                <w:szCs w:val="24"/>
                <w:lang w:eastAsia="ru-RU"/>
              </w:rPr>
              <w:t xml:space="preserve"> </w:t>
            </w:r>
            <w:r w:rsidR="00DE6EB3" w:rsidRPr="00DE6EB3">
              <w:rPr>
                <w:rFonts w:ascii="Times New Roman" w:hAnsi="Times New Roman" w:cs="Times New Roman"/>
                <w:sz w:val="24"/>
                <w:szCs w:val="24"/>
              </w:rPr>
              <w:t>и учета дел об административных правонарушениях</w:t>
            </w:r>
            <w:r w:rsidRPr="00ED263A">
              <w:rPr>
                <w:rFonts w:ascii="Times New Roman" w:eastAsia="Times New Roman" w:hAnsi="Times New Roman" w:cs="Times New Roman"/>
                <w:sz w:val="24"/>
                <w:szCs w:val="24"/>
                <w:lang w:eastAsia="ru-RU"/>
              </w:rPr>
              <w:t xml:space="preserve">: </w:t>
            </w:r>
          </w:p>
        </w:tc>
      </w:tr>
      <w:tr w:rsidR="004D7D8F" w:rsidTr="00C90CE0">
        <w:trPr>
          <w:gridAfter w:val="1"/>
          <w:wAfter w:w="30" w:type="dxa"/>
          <w:trHeight w:val="2678"/>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A21349" w:rsidRDefault="004D7D8F"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A21349" w:rsidRDefault="004D7D8F">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21349" w:rsidRDefault="004D7D8F"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ED263A" w:rsidDel="00FA15FB" w:rsidRDefault="004D7D8F" w:rsidP="0015261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несоставление протоколов об административных правонарушениях в случае выявления фактов, свидетельствующих о наличии событий административных правонарушений</w:t>
            </w:r>
            <w:r>
              <w:rPr>
                <w:rFonts w:ascii="Times New Roman" w:eastAsia="Times New Roman" w:hAnsi="Times New Roman" w:cs="Times New Roman"/>
                <w:sz w:val="24"/>
                <w:szCs w:val="24"/>
                <w:lang w:eastAsia="ru-RU"/>
              </w:rPr>
              <w:t>,</w:t>
            </w:r>
            <w:r w:rsidRPr="000F188C">
              <w:rPr>
                <w:rFonts w:ascii="Times New Roman" w:eastAsia="Times New Roman" w:hAnsi="Times New Roman" w:cs="Times New Roman"/>
                <w:sz w:val="24"/>
                <w:szCs w:val="24"/>
                <w:lang w:eastAsia="ru-RU"/>
              </w:rPr>
              <w:t xml:space="preserve"> а также непроведение (в случаях необходимости) административных расследований по выявленным фактам административных правонарушений</w:t>
            </w:r>
            <w:r>
              <w:rPr>
                <w:rFonts w:ascii="Times New Roman" w:eastAsia="Times New Roman" w:hAnsi="Times New Roman" w:cs="Times New Roman"/>
                <w:sz w:val="24"/>
                <w:szCs w:val="24"/>
                <w:lang w:eastAsia="ru-RU"/>
              </w:rPr>
              <w:t>;</w:t>
            </w:r>
          </w:p>
        </w:tc>
        <w:tc>
          <w:tcPr>
            <w:tcW w:w="714"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4D7D8F" w:rsidRPr="00C4674E" w:rsidRDefault="004D7D8F" w:rsidP="00BB3B70">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4D7D8F" w:rsidRPr="00C77CE0"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Pr="00C77CE0"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644D38">
        <w:trPr>
          <w:gridAfter w:val="1"/>
          <w:wAfter w:w="30" w:type="dxa"/>
          <w:trHeight w:val="1059"/>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A21349" w:rsidRDefault="004D7D8F"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A21349" w:rsidRDefault="004D7D8F" w:rsidP="00BC7FE8">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21349" w:rsidRDefault="004D7D8F"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ED263A" w:rsidDel="00FA15FB" w:rsidRDefault="004D7D8F" w:rsidP="00A13DC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административном правонарушении;</w:t>
            </w:r>
          </w:p>
        </w:tc>
        <w:tc>
          <w:tcPr>
            <w:tcW w:w="714"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4D7D8F" w:rsidRPr="00C4674E" w:rsidRDefault="004D7D8F" w:rsidP="00BB3B70">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4D7D8F" w:rsidRPr="00C77CE0"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Pr="00C77CE0"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644D38">
        <w:trPr>
          <w:gridAfter w:val="1"/>
          <w:wAfter w:w="30" w:type="dxa"/>
          <w:trHeight w:val="1243"/>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A21349" w:rsidRDefault="004D7D8F"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A21349" w:rsidRDefault="004D7D8F" w:rsidP="00BC7FE8">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21349" w:rsidRDefault="004D7D8F" w:rsidP="00BB3B7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ED263A" w:rsidDel="00FA15FB" w:rsidRDefault="004D7D8F" w:rsidP="00A13DC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w:t>
            </w:r>
            <w:r>
              <w:rPr>
                <w:rFonts w:ascii="Times New Roman" w:eastAsia="Times New Roman" w:hAnsi="Times New Roman" w:cs="Times New Roman"/>
                <w:sz w:val="24"/>
                <w:szCs w:val="24"/>
                <w:lang w:eastAsia="ru-RU"/>
              </w:rPr>
              <w:t>равонарушениях на рассмотрение;</w:t>
            </w:r>
          </w:p>
        </w:tc>
        <w:tc>
          <w:tcPr>
            <w:tcW w:w="714"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5" w:type="dxa"/>
            <w:gridSpan w:val="3"/>
            <w:vAlign w:val="center"/>
          </w:tcPr>
          <w:p w:rsidR="004D7D8F" w:rsidRPr="00C4674E" w:rsidRDefault="004D7D8F" w:rsidP="00BB3B70">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4D7D8F" w:rsidRPr="00C77CE0"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Pr="00C77CE0"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A13DC1">
        <w:trPr>
          <w:gridAfter w:val="1"/>
          <w:wAfter w:w="30" w:type="dxa"/>
          <w:trHeight w:val="460"/>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A21349" w:rsidRDefault="004D7D8F"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A21349" w:rsidRDefault="004D7D8F" w:rsidP="00BC7FE8">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21349" w:rsidRDefault="004D7D8F" w:rsidP="00BB3B7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ED263A" w:rsidDel="00FA15FB" w:rsidRDefault="004D7D8F" w:rsidP="00A13DC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ED263A">
              <w:rPr>
                <w:rFonts w:ascii="Times New Roman" w:eastAsia="Times New Roman" w:hAnsi="Times New Roman" w:cs="Times New Roman"/>
                <w:sz w:val="24"/>
                <w:szCs w:val="24"/>
                <w:lang w:eastAsia="ru-RU"/>
              </w:rPr>
              <w:t xml:space="preserve"> по делам об ад</w:t>
            </w:r>
            <w:r>
              <w:rPr>
                <w:rFonts w:ascii="Times New Roman" w:eastAsia="Times New Roman" w:hAnsi="Times New Roman" w:cs="Times New Roman"/>
                <w:sz w:val="24"/>
                <w:szCs w:val="24"/>
                <w:lang w:eastAsia="ru-RU"/>
              </w:rPr>
              <w:t>министративных правонарушениях;</w:t>
            </w:r>
          </w:p>
        </w:tc>
        <w:tc>
          <w:tcPr>
            <w:tcW w:w="714"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4D7D8F" w:rsidRPr="00C4674E" w:rsidRDefault="004D7D8F" w:rsidP="00BB3B70">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4D7D8F" w:rsidRPr="00C77CE0"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Pr="00C77CE0" w:rsidRDefault="004D7D8F"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644D38">
        <w:trPr>
          <w:gridAfter w:val="1"/>
          <w:wAfter w:w="30" w:type="dxa"/>
          <w:trHeight w:val="454"/>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Default="004D7D8F" w:rsidP="00BC7FE8">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ED263A" w:rsidRDefault="004D7D8F" w:rsidP="00A13DC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BB3B7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65" w:type="dxa"/>
            <w:gridSpan w:val="2"/>
            <w:vAlign w:val="center"/>
          </w:tcPr>
          <w:p w:rsidR="004D7D8F" w:rsidRDefault="004D7D8F" w:rsidP="00BB3B7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4D7D8F" w:rsidRDefault="004D7D8F" w:rsidP="00BB3B7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BB3B7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BB3B7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Pr="00C05472" w:rsidRDefault="004D7D8F" w:rsidP="00BC7FE8">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A13DC1">
        <w:trPr>
          <w:gridAfter w:val="1"/>
          <w:wAfter w:w="30" w:type="dxa"/>
          <w:trHeight w:val="680"/>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ED7533" w:rsidRDefault="004D7D8F" w:rsidP="00BB3B70">
            <w:pPr>
              <w:jc w:val="center"/>
              <w:rPr>
                <w:rFonts w:ascii="Times New Roman" w:hAnsi="Times New Roman" w:cs="Times New Roman"/>
                <w:sz w:val="24"/>
                <w:szCs w:val="24"/>
              </w:rPr>
            </w:pPr>
            <w:r w:rsidRPr="00ED7533">
              <w:rPr>
                <w:rFonts w:ascii="Times New Roman" w:hAnsi="Times New Roman" w:cs="Times New Roman"/>
                <w:sz w:val="24"/>
                <w:szCs w:val="24"/>
              </w:rPr>
              <w:t>19</w:t>
            </w:r>
          </w:p>
        </w:tc>
        <w:tc>
          <w:tcPr>
            <w:tcW w:w="686" w:type="dxa"/>
            <w:gridSpan w:val="3"/>
            <w:vAlign w:val="center"/>
          </w:tcPr>
          <w:p w:rsidR="004D7D8F" w:rsidRPr="00ED7533" w:rsidRDefault="004D7D8F" w:rsidP="00732703">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ED7533" w:rsidRDefault="004D7D8F" w:rsidP="00732703">
            <w:pPr>
              <w:jc w:val="center"/>
              <w:rPr>
                <w:rFonts w:ascii="Times New Roman" w:hAnsi="Times New Roman" w:cs="Times New Roman"/>
                <w:sz w:val="24"/>
                <w:szCs w:val="24"/>
              </w:rPr>
            </w:pPr>
            <w:r w:rsidRPr="00ED7533">
              <w:rPr>
                <w:rFonts w:ascii="Times New Roman" w:hAnsi="Times New Roman" w:cs="Times New Roman"/>
                <w:sz w:val="24"/>
                <w:szCs w:val="24"/>
              </w:rPr>
              <w:t>6</w:t>
            </w:r>
          </w:p>
        </w:tc>
        <w:tc>
          <w:tcPr>
            <w:tcW w:w="4616" w:type="dxa"/>
            <w:gridSpan w:val="5"/>
            <w:vAlign w:val="center"/>
          </w:tcPr>
          <w:p w:rsidR="004D7D8F" w:rsidRPr="00ED7533" w:rsidRDefault="004D7D8F" w:rsidP="00A13DC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sidRPr="00ED7533">
              <w:rPr>
                <w:rFonts w:ascii="Times New Roman" w:eastAsia="Times New Roman" w:hAnsi="Times New Roman" w:cs="Times New Roman"/>
                <w:sz w:val="24"/>
                <w:szCs w:val="24"/>
              </w:rPr>
              <w:t>нео</w:t>
            </w:r>
            <w:r w:rsidRPr="00ED7533">
              <w:rPr>
                <w:rFonts w:ascii="Times New Roman" w:eastAsia="Calibri" w:hAnsi="Times New Roman" w:cs="Times New Roman"/>
                <w:sz w:val="24"/>
                <w:szCs w:val="24"/>
              </w:rPr>
              <w:t>существление контроля исполнения вступивших в законную силу постановлений по делам об административных правонарушениях, вынесенных судом (в случае направления протокола об административном правонарушении на рассмотрение в суд)</w:t>
            </w:r>
            <w:r>
              <w:rPr>
                <w:rFonts w:ascii="Times New Roman" w:eastAsia="Calibri" w:hAnsi="Times New Roman" w:cs="Times New Roman"/>
                <w:sz w:val="24"/>
                <w:szCs w:val="24"/>
              </w:rPr>
              <w:t>;</w:t>
            </w:r>
          </w:p>
        </w:tc>
        <w:tc>
          <w:tcPr>
            <w:tcW w:w="714" w:type="dxa"/>
            <w:gridSpan w:val="2"/>
            <w:vAlign w:val="center"/>
          </w:tcPr>
          <w:p w:rsidR="004D7D8F" w:rsidRPr="00ED7533" w:rsidRDefault="004D7D8F" w:rsidP="00BB3B70">
            <w:pPr>
              <w:shd w:val="clear" w:color="auto" w:fill="FFFFFF"/>
              <w:tabs>
                <w:tab w:val="left" w:pos="0"/>
                <w:tab w:val="left" w:pos="1440"/>
              </w:tabs>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760" w:type="dxa"/>
            <w:gridSpan w:val="2"/>
            <w:vAlign w:val="center"/>
          </w:tcPr>
          <w:p w:rsidR="004D7D8F" w:rsidRPr="00ED7533" w:rsidRDefault="004D7D8F" w:rsidP="00BB3B70">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865" w:type="dxa"/>
            <w:gridSpan w:val="2"/>
            <w:vAlign w:val="center"/>
          </w:tcPr>
          <w:p w:rsidR="004D7D8F" w:rsidRPr="00ED7533" w:rsidRDefault="004D7D8F" w:rsidP="00BB3B70">
            <w:pPr>
              <w:shd w:val="clear" w:color="auto" w:fill="FFFFFF"/>
              <w:tabs>
                <w:tab w:val="left" w:pos="0"/>
                <w:tab w:val="left" w:pos="1440"/>
              </w:tabs>
              <w:jc w:val="center"/>
              <w:rPr>
                <w:rFonts w:ascii="Times New Roman" w:hAnsi="Times New Roman" w:cs="Times New Roman"/>
                <w:color w:val="000000"/>
                <w:sz w:val="24"/>
                <w:szCs w:val="24"/>
              </w:rPr>
            </w:pPr>
            <w:r w:rsidRPr="00ED7533">
              <w:rPr>
                <w:rFonts w:ascii="Times New Roman" w:hAnsi="Times New Roman" w:cs="Times New Roman"/>
                <w:sz w:val="24"/>
                <w:szCs w:val="24"/>
              </w:rPr>
              <w:t>Х</w:t>
            </w:r>
          </w:p>
        </w:tc>
        <w:tc>
          <w:tcPr>
            <w:tcW w:w="745" w:type="dxa"/>
            <w:gridSpan w:val="3"/>
            <w:vAlign w:val="center"/>
          </w:tcPr>
          <w:p w:rsidR="004D7D8F" w:rsidRPr="00ED7533" w:rsidRDefault="004D7D8F" w:rsidP="00BB3B70">
            <w:pPr>
              <w:jc w:val="center"/>
              <w:rPr>
                <w:rFonts w:ascii="Times New Roman" w:hAnsi="Times New Roman" w:cs="Times New Roman"/>
                <w:color w:val="000000"/>
                <w:sz w:val="24"/>
                <w:szCs w:val="24"/>
              </w:rPr>
            </w:pPr>
            <w:r w:rsidRPr="00ED7533">
              <w:rPr>
                <w:rFonts w:ascii="Times New Roman" w:hAnsi="Times New Roman" w:cs="Times New Roman"/>
                <w:sz w:val="24"/>
                <w:szCs w:val="24"/>
                <w:lang w:val="en-US"/>
              </w:rPr>
              <w:t>X</w:t>
            </w:r>
          </w:p>
        </w:tc>
        <w:tc>
          <w:tcPr>
            <w:tcW w:w="752" w:type="dxa"/>
            <w:gridSpan w:val="2"/>
            <w:vAlign w:val="center"/>
          </w:tcPr>
          <w:p w:rsidR="004D7D8F" w:rsidRPr="00ED7533" w:rsidRDefault="004D7D8F" w:rsidP="00BB3B70">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883" w:type="dxa"/>
            <w:gridSpan w:val="4"/>
            <w:vAlign w:val="center"/>
          </w:tcPr>
          <w:p w:rsidR="004D7D8F" w:rsidRPr="00ED7533" w:rsidRDefault="004D7D8F" w:rsidP="00BB3B70">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1951" w:type="dxa"/>
            <w:gridSpan w:val="2"/>
            <w:vAlign w:val="center"/>
          </w:tcPr>
          <w:p w:rsidR="004D7D8F" w:rsidRPr="00ED7533" w:rsidRDefault="004D7D8F" w:rsidP="00BC7FE8">
            <w:pPr>
              <w:jc w:val="center"/>
              <w:rPr>
                <w:rFonts w:ascii="Times New Roman" w:hAnsi="Times New Roman" w:cs="Times New Roman"/>
                <w:sz w:val="24"/>
                <w:szCs w:val="24"/>
              </w:rPr>
            </w:pPr>
            <w:r w:rsidRPr="00ED7533">
              <w:rPr>
                <w:rFonts w:ascii="Times New Roman" w:hAnsi="Times New Roman" w:cs="Times New Roman"/>
                <w:sz w:val="24"/>
                <w:szCs w:val="24"/>
              </w:rPr>
              <w:t>значимый</w:t>
            </w:r>
          </w:p>
        </w:tc>
      </w:tr>
      <w:tr w:rsidR="004D7D8F" w:rsidTr="00644D38">
        <w:trPr>
          <w:gridAfter w:val="1"/>
          <w:wAfter w:w="30" w:type="dxa"/>
          <w:trHeight w:val="661"/>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A21349" w:rsidRDefault="004D7D8F" w:rsidP="004674B4">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A21349" w:rsidRDefault="004D7D8F" w:rsidP="004674B4">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A21349"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Pr="00ED263A" w:rsidDel="00FA15FB" w:rsidRDefault="004D7D8F" w:rsidP="00A13DC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4D7D8F" w:rsidRDefault="004D7D8F" w:rsidP="004674B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4D7D8F" w:rsidRDefault="004D7D8F" w:rsidP="004674B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4674B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4D7D8F" w:rsidRPr="00C4674E" w:rsidRDefault="004D7D8F" w:rsidP="004674B4">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4D7D8F" w:rsidRPr="00C77CE0" w:rsidRDefault="004D7D8F" w:rsidP="004674B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Pr="00C77CE0" w:rsidRDefault="004D7D8F" w:rsidP="004674B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4674B4">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644D38">
        <w:trPr>
          <w:gridAfter w:val="1"/>
          <w:wAfter w:w="30" w:type="dxa"/>
          <w:trHeight w:val="241"/>
        </w:trPr>
        <w:tc>
          <w:tcPr>
            <w:tcW w:w="807" w:type="dxa"/>
            <w:vMerge w:val="restart"/>
          </w:tcPr>
          <w:p w:rsidR="004D7D8F" w:rsidRDefault="004D7D8F" w:rsidP="00B14602">
            <w:pPr>
              <w:jc w:val="center"/>
              <w:rPr>
                <w:rFonts w:ascii="Times New Roman" w:hAnsi="Times New Roman" w:cs="Times New Roman"/>
                <w:sz w:val="24"/>
                <w:szCs w:val="24"/>
              </w:rPr>
            </w:pPr>
            <w:r>
              <w:rPr>
                <w:rFonts w:ascii="Times New Roman" w:hAnsi="Times New Roman" w:cs="Times New Roman"/>
                <w:sz w:val="24"/>
                <w:szCs w:val="24"/>
              </w:rPr>
              <w:t>5</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551" w:type="dxa"/>
            <w:gridSpan w:val="32"/>
            <w:vAlign w:val="center"/>
          </w:tcPr>
          <w:p w:rsidR="004D7D8F" w:rsidRPr="00ED263A" w:rsidRDefault="004D7D8F" w:rsidP="006946BD">
            <w:pPr>
              <w:jc w:val="both"/>
              <w:rPr>
                <w:rFonts w:ascii="Times New Roman" w:hAnsi="Times New Roman" w:cs="Times New Roman"/>
                <w:sz w:val="24"/>
                <w:szCs w:val="24"/>
              </w:rPr>
            </w:pPr>
            <w:r>
              <w:rPr>
                <w:rFonts w:ascii="Times New Roman" w:eastAsia="Calibri" w:hAnsi="Times New Roman" w:cs="Times New Roman"/>
                <w:sz w:val="24"/>
                <w:szCs w:val="24"/>
              </w:rPr>
              <w:t>Р</w:t>
            </w:r>
            <w:r w:rsidRPr="00897146">
              <w:rPr>
                <w:rFonts w:ascii="Times New Roman" w:eastAsia="Calibri" w:hAnsi="Times New Roman" w:cs="Times New Roman"/>
                <w:sz w:val="24"/>
                <w:szCs w:val="24"/>
              </w:rPr>
              <w:t>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контрольных мероприятий </w:t>
            </w:r>
            <w:r>
              <w:rPr>
                <w:rFonts w:ascii="Times New Roman" w:eastAsia="Calibri" w:hAnsi="Times New Roman" w:cs="Times New Roman"/>
                <w:sz w:val="24"/>
                <w:szCs w:val="24"/>
              </w:rPr>
              <w:t>в информационных системах</w:t>
            </w:r>
            <w:r w:rsidRPr="00ED263A">
              <w:rPr>
                <w:rFonts w:ascii="Times New Roman" w:eastAsia="Times New Roman" w:hAnsi="Times New Roman" w:cs="Times New Roman"/>
                <w:sz w:val="24"/>
                <w:szCs w:val="24"/>
                <w:lang w:eastAsia="ru-RU"/>
              </w:rPr>
              <w:t xml:space="preserve">: </w:t>
            </w:r>
          </w:p>
        </w:tc>
      </w:tr>
      <w:tr w:rsidR="004D7D8F" w:rsidTr="00E461F2">
        <w:trPr>
          <w:gridAfter w:val="1"/>
          <w:wAfter w:w="30" w:type="dxa"/>
          <w:trHeight w:val="177"/>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406AE6" w:rsidRDefault="004D7D8F" w:rsidP="00BB3B70">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Pr="00406AE6"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Pr="00406AE6" w:rsidRDefault="004D7D8F" w:rsidP="009D7D2E">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tcPr>
          <w:p w:rsidR="004D7D8F" w:rsidRPr="00ED263A" w:rsidRDefault="004D7D8F" w:rsidP="008D1F28">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w:t>
            </w:r>
            <w:r w:rsidRPr="00897146">
              <w:rPr>
                <w:rFonts w:ascii="Times New Roman" w:eastAsia="Calibri" w:hAnsi="Times New Roman" w:cs="Times New Roman"/>
                <w:sz w:val="24"/>
                <w:szCs w:val="24"/>
              </w:rPr>
              <w:t>воевременно</w:t>
            </w:r>
            <w:r>
              <w:rPr>
                <w:rFonts w:ascii="Times New Roman" w:eastAsia="Calibri" w:hAnsi="Times New Roman" w:cs="Times New Roman"/>
                <w:sz w:val="24"/>
                <w:szCs w:val="24"/>
              </w:rPr>
              <w:t>сть</w:t>
            </w:r>
            <w:r w:rsidRPr="00897146">
              <w:rPr>
                <w:rFonts w:ascii="Times New Roman" w:eastAsia="Calibri" w:hAnsi="Times New Roman" w:cs="Times New Roman"/>
                <w:sz w:val="24"/>
                <w:szCs w:val="24"/>
              </w:rPr>
              <w:t xml:space="preserve"> размещени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информации по результатам проведенных соответствующим структурным подразделением УФК контрольных мероприятий УФК на официальном сайте УФК</w:t>
            </w:r>
            <w:r>
              <w:rPr>
                <w:rFonts w:ascii="Times New Roman" w:eastAsia="Calibri" w:hAnsi="Times New Roman" w:cs="Times New Roman"/>
                <w:sz w:val="24"/>
                <w:szCs w:val="24"/>
              </w:rPr>
              <w:t xml:space="preserve"> </w:t>
            </w:r>
            <w:r w:rsidRPr="00897146">
              <w:rPr>
                <w:rFonts w:ascii="Times New Roman" w:eastAsia="Calibri" w:hAnsi="Times New Roman" w:cs="Times New Roman"/>
                <w:sz w:val="24"/>
                <w:szCs w:val="24"/>
              </w:rPr>
              <w:t xml:space="preserve">и в государственной информационной системе «Официальный сайт Российской Федерации для размещения информации об осуществлении государственного </w:t>
            </w:r>
            <w:r w:rsidRPr="00897146">
              <w:rPr>
                <w:rFonts w:ascii="Times New Roman" w:eastAsia="Calibri" w:hAnsi="Times New Roman" w:cs="Times New Roman"/>
                <w:sz w:val="24"/>
                <w:szCs w:val="24"/>
              </w:rPr>
              <w:lastRenderedPageBreak/>
              <w:t>(муниципального) финансового аудита (контроля) в сфере бюджетных правоотношений» в информационно-телекоммуникационной сети «Интернет»</w:t>
            </w:r>
            <w:r>
              <w:rPr>
                <w:rFonts w:ascii="Times New Roman" w:eastAsia="Calibri"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w:t>
            </w:r>
            <w:r>
              <w:rPr>
                <w:rFonts w:ascii="Times New Roman" w:eastAsia="Calibri" w:hAnsi="Times New Roman" w:cs="Times New Roman"/>
                <w:sz w:val="24"/>
                <w:szCs w:val="24"/>
              </w:rPr>
              <w:t>;</w:t>
            </w:r>
          </w:p>
        </w:tc>
        <w:tc>
          <w:tcPr>
            <w:tcW w:w="714" w:type="dxa"/>
            <w:gridSpan w:val="2"/>
            <w:vAlign w:val="center"/>
          </w:tcPr>
          <w:p w:rsidR="004D7D8F" w:rsidRPr="00406AE6"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406AE6" w:rsidRDefault="004D7D8F" w:rsidP="00BB3B70">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865" w:type="dxa"/>
            <w:gridSpan w:val="2"/>
            <w:vAlign w:val="center"/>
          </w:tcPr>
          <w:p w:rsidR="004D7D8F" w:rsidRPr="00406AE6"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406AE6"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406AE6" w:rsidRDefault="004D7D8F" w:rsidP="00BB3B70">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883" w:type="dxa"/>
            <w:gridSpan w:val="4"/>
            <w:vAlign w:val="center"/>
          </w:tcPr>
          <w:p w:rsidR="004D7D8F" w:rsidRPr="00406AE6"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B1B59">
        <w:trPr>
          <w:gridAfter w:val="1"/>
          <w:wAfter w:w="30" w:type="dxa"/>
          <w:trHeight w:val="130"/>
        </w:trPr>
        <w:tc>
          <w:tcPr>
            <w:tcW w:w="807" w:type="dxa"/>
            <w:vMerge/>
          </w:tcPr>
          <w:p w:rsidR="004D7D8F" w:rsidRDefault="004D7D8F" w:rsidP="00BB3B70">
            <w:pPr>
              <w:jc w:val="center"/>
              <w:rPr>
                <w:rFonts w:ascii="Times New Roman" w:hAnsi="Times New Roman" w:cs="Times New Roman"/>
                <w:sz w:val="24"/>
                <w:szCs w:val="24"/>
              </w:rPr>
            </w:pPr>
          </w:p>
        </w:tc>
        <w:tc>
          <w:tcPr>
            <w:tcW w:w="826" w:type="dxa"/>
            <w:gridSpan w:val="3"/>
            <w:vAlign w:val="center"/>
          </w:tcPr>
          <w:p w:rsidR="004D7D8F" w:rsidRPr="00406AE6" w:rsidRDefault="004D7D8F"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Pr="00406AE6" w:rsidRDefault="004D7D8F" w:rsidP="009D7D2E">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ED263A" w:rsidRDefault="004D7D8F" w:rsidP="001F30BF">
            <w:pPr>
              <w:tabs>
                <w:tab w:val="left" w:pos="1560"/>
              </w:tabs>
              <w:contextualSpacing/>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нес</w:t>
            </w:r>
            <w:r w:rsidRPr="00897146">
              <w:rPr>
                <w:rFonts w:ascii="Times New Roman" w:eastAsia="Calibri" w:hAnsi="Times New Roman" w:cs="Times New Roman"/>
                <w:sz w:val="24"/>
                <w:szCs w:val="24"/>
              </w:rPr>
              <w:t xml:space="preserve">воевременность и </w:t>
            </w:r>
            <w:r>
              <w:rPr>
                <w:rFonts w:ascii="Times New Roman" w:eastAsia="Calibri" w:hAnsi="Times New Roman" w:cs="Times New Roman"/>
                <w:sz w:val="24"/>
                <w:szCs w:val="24"/>
              </w:rPr>
              <w:t>не</w:t>
            </w:r>
            <w:r w:rsidRPr="00897146">
              <w:rPr>
                <w:rFonts w:ascii="Times New Roman" w:eastAsia="Calibri" w:hAnsi="Times New Roman" w:cs="Times New Roman"/>
                <w:sz w:val="24"/>
                <w:szCs w:val="24"/>
              </w:rPr>
              <w:t>полнота внесен</w:t>
            </w:r>
            <w:r>
              <w:rPr>
                <w:rFonts w:ascii="Times New Roman" w:eastAsia="Calibri" w:hAnsi="Times New Roman" w:cs="Times New Roman"/>
                <w:sz w:val="24"/>
                <w:szCs w:val="24"/>
              </w:rPr>
              <w:t>ных</w:t>
            </w:r>
            <w:r w:rsidRPr="00897146">
              <w:rPr>
                <w:rFonts w:ascii="Times New Roman" w:eastAsia="Calibri" w:hAnsi="Times New Roman" w:cs="Times New Roman"/>
                <w:sz w:val="24"/>
                <w:szCs w:val="24"/>
              </w:rPr>
              <w:t xml:space="preserve"> сведений о проведенных соответствующим структурным подразделением УФК контрольных мероприяти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х УФК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eastAsia="Calibri" w:hAnsi="Times New Roman" w:cs="Times New Roman"/>
                <w:sz w:val="24"/>
                <w:szCs w:val="24"/>
              </w:rPr>
              <w:t>;</w:t>
            </w:r>
          </w:p>
        </w:tc>
        <w:tc>
          <w:tcPr>
            <w:tcW w:w="714"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406AE6"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406AE6"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677BCF" w:rsidRDefault="004D7D8F"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D7D8F" w:rsidRDefault="004D7D8F" w:rsidP="00BC7FE8">
            <w:pPr>
              <w:jc w:val="center"/>
            </w:pPr>
            <w:r w:rsidRPr="00C77CE0">
              <w:rPr>
                <w:rFonts w:ascii="Times New Roman" w:hAnsi="Times New Roman" w:cs="Times New Roman"/>
                <w:sz w:val="24"/>
                <w:szCs w:val="24"/>
              </w:rPr>
              <w:t>–</w:t>
            </w:r>
          </w:p>
        </w:tc>
        <w:tc>
          <w:tcPr>
            <w:tcW w:w="883" w:type="dxa"/>
            <w:gridSpan w:val="4"/>
            <w:vAlign w:val="center"/>
          </w:tcPr>
          <w:p w:rsidR="004D7D8F" w:rsidRDefault="004D7D8F" w:rsidP="00BC7FE8">
            <w:pPr>
              <w:jc w:val="center"/>
            </w:pPr>
            <w:r w:rsidRPr="00C77CE0">
              <w:rPr>
                <w:rFonts w:ascii="Times New Roman" w:hAnsi="Times New Roman" w:cs="Times New Roman"/>
                <w:sz w:val="24"/>
                <w:szCs w:val="24"/>
              </w:rPr>
              <w:t>–</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644D38">
        <w:trPr>
          <w:gridAfter w:val="1"/>
          <w:wAfter w:w="30" w:type="dxa"/>
          <w:trHeight w:val="590"/>
        </w:trPr>
        <w:tc>
          <w:tcPr>
            <w:tcW w:w="807" w:type="dxa"/>
            <w:vMerge/>
          </w:tcPr>
          <w:p w:rsidR="004D7D8F" w:rsidRDefault="004D7D8F" w:rsidP="00BB3B70">
            <w:pPr>
              <w:jc w:val="center"/>
              <w:rPr>
                <w:rFonts w:ascii="Times New Roman" w:hAnsi="Times New Roman" w:cs="Times New Roman"/>
                <w:sz w:val="24"/>
                <w:szCs w:val="24"/>
              </w:rPr>
            </w:pPr>
          </w:p>
        </w:tc>
        <w:tc>
          <w:tcPr>
            <w:tcW w:w="826" w:type="dxa"/>
            <w:gridSpan w:val="3"/>
            <w:vAlign w:val="center"/>
          </w:tcPr>
          <w:p w:rsidR="004D7D8F" w:rsidRPr="00A21349" w:rsidRDefault="004D7D8F" w:rsidP="006946BD">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A21349" w:rsidRDefault="004D7D8F" w:rsidP="006946BD">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Pr="00A21349" w:rsidRDefault="004D7D8F" w:rsidP="006946BD">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ED263A" w:rsidDel="00FA15FB" w:rsidRDefault="004D7D8F" w:rsidP="00A13DC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4D7D8F" w:rsidRDefault="004D7D8F" w:rsidP="006946BD">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4D7D8F" w:rsidRDefault="004D7D8F" w:rsidP="006946B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6946BD">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4D7D8F" w:rsidRPr="00C4674E" w:rsidRDefault="004D7D8F" w:rsidP="006946BD">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4D7D8F" w:rsidRPr="00C77CE0" w:rsidRDefault="004D7D8F" w:rsidP="006946B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Pr="00C77CE0" w:rsidRDefault="004D7D8F" w:rsidP="006946B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6946BD">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1F30BF">
        <w:trPr>
          <w:gridAfter w:val="1"/>
          <w:wAfter w:w="30" w:type="dxa"/>
          <w:trHeight w:val="318"/>
        </w:trPr>
        <w:tc>
          <w:tcPr>
            <w:tcW w:w="807" w:type="dxa"/>
            <w:vMerge w:val="restart"/>
          </w:tcPr>
          <w:p w:rsidR="004D7D8F" w:rsidRDefault="004D7D8F" w:rsidP="002711B1">
            <w:pPr>
              <w:jc w:val="center"/>
              <w:rPr>
                <w:rFonts w:ascii="Times New Roman" w:hAnsi="Times New Roman" w:cs="Times New Roman"/>
                <w:sz w:val="24"/>
                <w:szCs w:val="24"/>
              </w:rPr>
            </w:pPr>
            <w:r>
              <w:rPr>
                <w:rFonts w:ascii="Times New Roman" w:hAnsi="Times New Roman" w:cs="Times New Roman"/>
                <w:sz w:val="24"/>
                <w:szCs w:val="24"/>
              </w:rPr>
              <w:lastRenderedPageBreak/>
              <w:t>6</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551" w:type="dxa"/>
            <w:gridSpan w:val="32"/>
            <w:vAlign w:val="center"/>
          </w:tcPr>
          <w:p w:rsidR="004D7D8F" w:rsidRPr="008E5BF6" w:rsidRDefault="004D7D8F" w:rsidP="006946BD">
            <w:pPr>
              <w:jc w:val="both"/>
              <w:rPr>
                <w:rFonts w:ascii="Times New Roman" w:hAnsi="Times New Roman" w:cs="Times New Roman"/>
                <w:sz w:val="24"/>
                <w:szCs w:val="24"/>
              </w:rPr>
            </w:pPr>
            <w:r>
              <w:rPr>
                <w:rFonts w:ascii="Times New Roman" w:hAnsi="Times New Roman" w:cs="Times New Roman"/>
                <w:sz w:val="24"/>
                <w:szCs w:val="24"/>
              </w:rPr>
              <w:t>В</w:t>
            </w:r>
            <w:r w:rsidRPr="008E5BF6">
              <w:rPr>
                <w:rFonts w:ascii="Times New Roman" w:eastAsia="Times New Roman" w:hAnsi="Times New Roman" w:cs="Times New Roman"/>
                <w:sz w:val="24"/>
                <w:szCs w:val="24"/>
              </w:rPr>
              <w:t>заимодействи</w:t>
            </w:r>
            <w:r>
              <w:rPr>
                <w:rFonts w:ascii="Times New Roman" w:eastAsia="Times New Roman" w:hAnsi="Times New Roman" w:cs="Times New Roman"/>
                <w:sz w:val="24"/>
                <w:szCs w:val="24"/>
              </w:rPr>
              <w:t>е</w:t>
            </w:r>
            <w:r w:rsidRPr="008E5BF6">
              <w:rPr>
                <w:rFonts w:ascii="Times New Roman" w:eastAsia="Times New Roman" w:hAnsi="Times New Roman" w:cs="Times New Roman"/>
                <w:sz w:val="24"/>
                <w:szCs w:val="24"/>
              </w:rPr>
              <w:t xml:space="preserve"> с</w:t>
            </w:r>
            <w:r w:rsidRPr="008E5BF6">
              <w:rPr>
                <w:rFonts w:ascii="Times New Roman" w:hAnsi="Times New Roman" w:cs="Times New Roman"/>
                <w:sz w:val="24"/>
                <w:szCs w:val="24"/>
              </w:rPr>
              <w:t xml:space="preserve"> </w:t>
            </w:r>
            <w:r>
              <w:rPr>
                <w:rFonts w:ascii="Times New Roman" w:hAnsi="Times New Roman" w:cs="Times New Roman"/>
                <w:sz w:val="24"/>
                <w:szCs w:val="24"/>
              </w:rPr>
              <w:t xml:space="preserve">Федеральным казначейством, </w:t>
            </w:r>
            <w:r w:rsidRPr="008E5BF6">
              <w:rPr>
                <w:rFonts w:ascii="Times New Roman" w:hAnsi="Times New Roman" w:cs="Times New Roman"/>
                <w:sz w:val="24"/>
                <w:szCs w:val="24"/>
              </w:rPr>
              <w:t>контрольно-надзорными</w:t>
            </w:r>
            <w:r>
              <w:rPr>
                <w:rFonts w:ascii="Times New Roman" w:hAnsi="Times New Roman" w:cs="Times New Roman"/>
                <w:sz w:val="24"/>
                <w:szCs w:val="24"/>
              </w:rPr>
              <w:t xml:space="preserve">, </w:t>
            </w:r>
            <w:r w:rsidRPr="008E5BF6">
              <w:rPr>
                <w:rFonts w:ascii="Times New Roman" w:hAnsi="Times New Roman" w:cs="Times New Roman"/>
                <w:sz w:val="24"/>
                <w:szCs w:val="24"/>
              </w:rPr>
              <w:t>правоохранительными</w:t>
            </w:r>
            <w:r>
              <w:rPr>
                <w:rFonts w:ascii="Times New Roman" w:hAnsi="Times New Roman" w:cs="Times New Roman"/>
                <w:sz w:val="24"/>
                <w:szCs w:val="24"/>
              </w:rPr>
              <w:t xml:space="preserve"> и иными</w:t>
            </w:r>
            <w:r w:rsidRPr="008E5BF6">
              <w:rPr>
                <w:rFonts w:ascii="Times New Roman" w:hAnsi="Times New Roman" w:cs="Times New Roman"/>
                <w:sz w:val="24"/>
                <w:szCs w:val="24"/>
              </w:rPr>
              <w:t xml:space="preserve"> органами:</w:t>
            </w:r>
          </w:p>
        </w:tc>
      </w:tr>
      <w:tr w:rsidR="004D7D8F" w:rsidTr="00644D38">
        <w:trPr>
          <w:gridAfter w:val="1"/>
          <w:wAfter w:w="30" w:type="dxa"/>
          <w:trHeight w:val="109"/>
        </w:trPr>
        <w:tc>
          <w:tcPr>
            <w:tcW w:w="807" w:type="dxa"/>
            <w:vMerge/>
          </w:tcPr>
          <w:p w:rsidR="004D7D8F" w:rsidRPr="00406AE6" w:rsidRDefault="004D7D8F" w:rsidP="00BB3B70">
            <w:pPr>
              <w:jc w:val="center"/>
              <w:rPr>
                <w:rFonts w:ascii="Times New Roman" w:hAnsi="Times New Roman" w:cs="Times New Roman"/>
                <w:sz w:val="24"/>
                <w:szCs w:val="24"/>
              </w:rPr>
            </w:pPr>
          </w:p>
        </w:tc>
        <w:tc>
          <w:tcPr>
            <w:tcW w:w="826" w:type="dxa"/>
            <w:gridSpan w:val="3"/>
            <w:vAlign w:val="center"/>
          </w:tcPr>
          <w:p w:rsidR="004D7D8F" w:rsidRPr="00406AE6" w:rsidRDefault="004D7D8F" w:rsidP="00BB3B70">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Pr="00406AE6"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Pr="00406AE6" w:rsidRDefault="004D7D8F" w:rsidP="009D7D2E">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tcPr>
          <w:p w:rsidR="004D7D8F" w:rsidRPr="00ED263A" w:rsidRDefault="004D7D8F" w:rsidP="0099075D">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w:t>
            </w:r>
            <w:r w:rsidRPr="00897146">
              <w:rPr>
                <w:rFonts w:ascii="Times New Roman" w:eastAsia="Times New Roman" w:hAnsi="Times New Roman" w:cs="Times New Roman"/>
                <w:sz w:val="24"/>
                <w:szCs w:val="24"/>
              </w:rPr>
              <w:t>орядк</w:t>
            </w:r>
            <w:r>
              <w:rPr>
                <w:rFonts w:ascii="Times New Roman" w:eastAsia="Times New Roman" w:hAnsi="Times New Roman" w:cs="Times New Roman"/>
                <w:sz w:val="24"/>
                <w:szCs w:val="24"/>
              </w:rPr>
              <w:t>а</w:t>
            </w:r>
            <w:r w:rsidRPr="00897146">
              <w:rPr>
                <w:rFonts w:ascii="Times New Roman" w:eastAsia="Times New Roman" w:hAnsi="Times New Roman" w:cs="Times New Roman"/>
                <w:sz w:val="24"/>
                <w:szCs w:val="24"/>
              </w:rPr>
              <w:t xml:space="preserve"> взаимодействия</w:t>
            </w:r>
            <w:r>
              <w:rPr>
                <w:rFonts w:ascii="Times New Roman" w:eastAsia="Times New Roman" w:hAnsi="Times New Roman" w:cs="Times New Roman"/>
                <w:sz w:val="24"/>
                <w:szCs w:val="24"/>
              </w:rPr>
              <w:t xml:space="preserve"> </w:t>
            </w:r>
            <w:r w:rsidRPr="00897146">
              <w:rPr>
                <w:rFonts w:ascii="Times New Roman" w:eastAsia="Times New Roman" w:hAnsi="Times New Roman" w:cs="Times New Roman"/>
                <w:sz w:val="24"/>
                <w:szCs w:val="24"/>
              </w:rPr>
              <w:t>с правоохранительными органами, органами прокуратуры по вопросам реализации материалов ревизий (проверок), направленных для рассмотрения и принятия мер</w:t>
            </w:r>
            <w:r>
              <w:rPr>
                <w:rFonts w:ascii="Times New Roman" w:eastAsia="Times New Roman" w:hAnsi="Times New Roman" w:cs="Times New Roman"/>
                <w:sz w:val="24"/>
                <w:szCs w:val="24"/>
              </w:rPr>
              <w:t>,</w:t>
            </w:r>
            <w:r w:rsidRPr="00897146">
              <w:rPr>
                <w:rFonts w:ascii="Times New Roman" w:eastAsia="Times New Roman" w:hAnsi="Times New Roman" w:cs="Times New Roman"/>
                <w:sz w:val="24"/>
                <w:szCs w:val="24"/>
              </w:rPr>
              <w:t xml:space="preserve"> с </w:t>
            </w:r>
            <w:r>
              <w:rPr>
                <w:rFonts w:ascii="Times New Roman" w:eastAsia="Times New Roman" w:hAnsi="Times New Roman" w:cs="Times New Roman"/>
                <w:sz w:val="24"/>
                <w:szCs w:val="24"/>
              </w:rPr>
              <w:t>контрольными органами в сфере закупок</w:t>
            </w:r>
            <w:r w:rsidRPr="00897146">
              <w:rPr>
                <w:rFonts w:ascii="Times New Roman" w:eastAsia="Times New Roman" w:hAnsi="Times New Roman" w:cs="Times New Roman"/>
                <w:sz w:val="24"/>
                <w:szCs w:val="24"/>
              </w:rPr>
              <w:t xml:space="preserve"> по постановлениям, вынесенным ими о назначении административного наказания по протоколам об административных правонарушениях, составленным в ходе проведения контрольных мероприятий</w:t>
            </w:r>
            <w:r>
              <w:rPr>
                <w:rFonts w:ascii="Times New Roman" w:eastAsia="Times New Roman" w:hAnsi="Times New Roman" w:cs="Times New Roman"/>
                <w:sz w:val="24"/>
                <w:szCs w:val="24"/>
              </w:rPr>
              <w:t>;</w:t>
            </w:r>
            <w:r w:rsidRPr="00897146">
              <w:rPr>
                <w:rFonts w:ascii="Times New Roman" w:eastAsia="Calibri" w:hAnsi="Times New Roman" w:cs="Times New Roman"/>
                <w:sz w:val="24"/>
                <w:szCs w:val="24"/>
              </w:rPr>
              <w:t xml:space="preserve"> </w:t>
            </w:r>
          </w:p>
        </w:tc>
        <w:tc>
          <w:tcPr>
            <w:tcW w:w="714" w:type="dxa"/>
            <w:gridSpan w:val="2"/>
            <w:vAlign w:val="center"/>
          </w:tcPr>
          <w:p w:rsidR="004D7D8F" w:rsidRPr="00406AE6"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406AE6" w:rsidRDefault="004D7D8F" w:rsidP="00BB3B70">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865" w:type="dxa"/>
            <w:gridSpan w:val="2"/>
            <w:vAlign w:val="center"/>
          </w:tcPr>
          <w:p w:rsidR="004D7D8F" w:rsidRPr="00406AE6"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677BCF" w:rsidRDefault="004D7D8F" w:rsidP="00BB3B70">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D7D8F" w:rsidRDefault="004D7D8F" w:rsidP="00BB3B70">
            <w:pPr>
              <w:jc w:val="center"/>
            </w:pPr>
            <w:r w:rsidRPr="00C77CE0">
              <w:rPr>
                <w:rFonts w:ascii="Times New Roman" w:hAnsi="Times New Roman" w:cs="Times New Roman"/>
                <w:sz w:val="24"/>
                <w:szCs w:val="24"/>
              </w:rPr>
              <w:t>–</w:t>
            </w:r>
          </w:p>
        </w:tc>
        <w:tc>
          <w:tcPr>
            <w:tcW w:w="883" w:type="dxa"/>
            <w:gridSpan w:val="4"/>
            <w:vAlign w:val="center"/>
          </w:tcPr>
          <w:p w:rsidR="004D7D8F" w:rsidRDefault="004D7D8F" w:rsidP="00BB3B70">
            <w:pPr>
              <w:jc w:val="center"/>
            </w:pPr>
            <w:r w:rsidRPr="00C77CE0">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1F30BF">
        <w:trPr>
          <w:gridAfter w:val="1"/>
          <w:wAfter w:w="30" w:type="dxa"/>
          <w:trHeight w:val="318"/>
        </w:trPr>
        <w:tc>
          <w:tcPr>
            <w:tcW w:w="807" w:type="dxa"/>
            <w:vMerge/>
          </w:tcPr>
          <w:p w:rsidR="004D7D8F" w:rsidRDefault="004D7D8F" w:rsidP="00BB3B70">
            <w:pPr>
              <w:jc w:val="center"/>
              <w:rPr>
                <w:rFonts w:ascii="Times New Roman" w:hAnsi="Times New Roman" w:cs="Times New Roman"/>
                <w:sz w:val="24"/>
                <w:szCs w:val="24"/>
              </w:rPr>
            </w:pPr>
          </w:p>
        </w:tc>
        <w:tc>
          <w:tcPr>
            <w:tcW w:w="826" w:type="dxa"/>
            <w:gridSpan w:val="3"/>
            <w:vAlign w:val="center"/>
          </w:tcPr>
          <w:p w:rsidR="004D7D8F" w:rsidRPr="00A21349" w:rsidRDefault="004D7D8F"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Default="004D7D8F" w:rsidP="00BC7FE8">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B7692D">
            <w:pPr>
              <w:jc w:val="both"/>
              <w:rPr>
                <w:rFonts w:ascii="Times New Roman" w:eastAsia="Times New Roman" w:hAnsi="Times New Roman" w:cs="Times New Roman"/>
                <w:color w:val="000000"/>
                <w:sz w:val="24"/>
                <w:szCs w:val="24"/>
                <w:lang w:eastAsia="ru-RU"/>
              </w:rPr>
            </w:pPr>
            <w:r w:rsidRPr="00C16A80">
              <w:rPr>
                <w:rFonts w:ascii="Times New Roman" w:eastAsia="Times New Roman" w:hAnsi="Times New Roman" w:cs="Times New Roman"/>
                <w:sz w:val="24"/>
                <w:szCs w:val="24"/>
              </w:rPr>
              <w:t>Несвоевременность</w:t>
            </w:r>
            <w:r>
              <w:rPr>
                <w:rFonts w:ascii="Times New Roman" w:eastAsia="Times New Roman" w:hAnsi="Times New Roman" w:cs="Times New Roman"/>
                <w:sz w:val="24"/>
                <w:szCs w:val="24"/>
              </w:rPr>
              <w:t xml:space="preserve"> и неполнота</w:t>
            </w:r>
            <w:r w:rsidRPr="00C16A80">
              <w:rPr>
                <w:rFonts w:ascii="Times New Roman" w:eastAsia="Times New Roman" w:hAnsi="Times New Roman" w:cs="Times New Roman"/>
                <w:sz w:val="24"/>
                <w:szCs w:val="24"/>
              </w:rPr>
              <w:t xml:space="preserve"> направления в органы прокуратуры и правоохранительные органы информации о выявленных нарушениях </w:t>
            </w:r>
            <w:r w:rsidRPr="00C16A80">
              <w:rPr>
                <w:rFonts w:ascii="Times New Roman" w:eastAsia="Times New Roman" w:hAnsi="Times New Roman" w:cs="Times New Roman"/>
                <w:sz w:val="24"/>
                <w:szCs w:val="24"/>
                <w:lang w:eastAsia="ar-SA"/>
              </w:rPr>
              <w:t>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контроля в финансово-бюджетной сфере</w:t>
            </w:r>
            <w:r>
              <w:rPr>
                <w:rFonts w:ascii="Times New Roman" w:eastAsia="Times New Roman" w:hAnsi="Times New Roman" w:cs="Times New Roman"/>
                <w:sz w:val="24"/>
                <w:szCs w:val="24"/>
                <w:lang w:eastAsia="ar-SA"/>
              </w:rPr>
              <w:t>;</w:t>
            </w:r>
          </w:p>
        </w:tc>
        <w:tc>
          <w:tcPr>
            <w:tcW w:w="714" w:type="dxa"/>
            <w:gridSpan w:val="2"/>
            <w:vAlign w:val="center"/>
          </w:tcPr>
          <w:p w:rsidR="004D7D8F"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C16A80" w:rsidRDefault="004D7D8F"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D7D8F" w:rsidRPr="00C77CE0" w:rsidRDefault="004D7D8F"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D7D8F" w:rsidRPr="00C77CE0" w:rsidRDefault="004D7D8F"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4D7D8F" w:rsidRPr="00C05472" w:rsidRDefault="004D7D8F" w:rsidP="00BC7FE8">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1F30BF">
        <w:trPr>
          <w:gridAfter w:val="1"/>
          <w:wAfter w:w="30" w:type="dxa"/>
          <w:trHeight w:val="885"/>
        </w:trPr>
        <w:tc>
          <w:tcPr>
            <w:tcW w:w="807" w:type="dxa"/>
            <w:vMerge/>
          </w:tcPr>
          <w:p w:rsidR="004D7D8F" w:rsidRDefault="004D7D8F" w:rsidP="00BB3B70">
            <w:pPr>
              <w:jc w:val="center"/>
              <w:rPr>
                <w:rFonts w:ascii="Times New Roman" w:hAnsi="Times New Roman" w:cs="Times New Roman"/>
                <w:sz w:val="24"/>
                <w:szCs w:val="24"/>
              </w:rPr>
            </w:pPr>
          </w:p>
        </w:tc>
        <w:tc>
          <w:tcPr>
            <w:tcW w:w="826" w:type="dxa"/>
            <w:gridSpan w:val="3"/>
            <w:vAlign w:val="center"/>
          </w:tcPr>
          <w:p w:rsidR="004D7D8F" w:rsidRPr="00A21349" w:rsidRDefault="004D7D8F" w:rsidP="006946BD">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A21349" w:rsidRDefault="004D7D8F" w:rsidP="006946BD">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Pr="00A21349" w:rsidRDefault="004D7D8F" w:rsidP="006946BD">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ED263A" w:rsidDel="00FA15FB" w:rsidRDefault="004D7D8F" w:rsidP="00B7692D">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4D7D8F" w:rsidRDefault="004D7D8F" w:rsidP="006946BD">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4D7D8F" w:rsidRDefault="004D7D8F" w:rsidP="006946B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6946BD">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4D7D8F" w:rsidRPr="00C4674E" w:rsidRDefault="004D7D8F" w:rsidP="006946BD">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4D7D8F" w:rsidRPr="00C77CE0" w:rsidRDefault="004D7D8F" w:rsidP="006946B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Pr="00C77CE0" w:rsidRDefault="004D7D8F" w:rsidP="006946B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6946BD">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B7692D">
        <w:trPr>
          <w:gridAfter w:val="1"/>
          <w:wAfter w:w="30" w:type="dxa"/>
          <w:trHeight w:val="46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r w:rsidRPr="00406AE6">
              <w:rPr>
                <w:rFonts w:ascii="Times New Roman" w:hAnsi="Times New Roman" w:cs="Times New Roman"/>
                <w:sz w:val="24"/>
                <w:szCs w:val="24"/>
              </w:rPr>
              <w:t>.</w:t>
            </w:r>
          </w:p>
        </w:tc>
        <w:tc>
          <w:tcPr>
            <w:tcW w:w="13551" w:type="dxa"/>
            <w:gridSpan w:val="32"/>
            <w:vAlign w:val="center"/>
          </w:tcPr>
          <w:p w:rsidR="004D7D8F" w:rsidRDefault="004D7D8F" w:rsidP="006946BD">
            <w:pPr>
              <w:rPr>
                <w:rFonts w:ascii="Times New Roman" w:hAnsi="Times New Roman" w:cs="Times New Roman"/>
                <w:sz w:val="24"/>
                <w:szCs w:val="24"/>
              </w:rPr>
            </w:pPr>
            <w:r>
              <w:rPr>
                <w:rFonts w:ascii="Times New Roman" w:eastAsia="Calibri" w:hAnsi="Times New Roman" w:cs="Times New Roman"/>
                <w:sz w:val="24"/>
                <w:szCs w:val="24"/>
              </w:rPr>
              <w:t>Р</w:t>
            </w:r>
            <w:r w:rsidRPr="00B0647A">
              <w:rPr>
                <w:rFonts w:ascii="Times New Roman" w:eastAsia="Calibri" w:hAnsi="Times New Roman" w:cs="Times New Roman"/>
                <w:sz w:val="24"/>
                <w:szCs w:val="24"/>
              </w:rPr>
              <w:t>ассмотрени</w:t>
            </w:r>
            <w:r>
              <w:rPr>
                <w:rFonts w:ascii="Times New Roman" w:eastAsia="Calibri" w:hAnsi="Times New Roman" w:cs="Times New Roman"/>
                <w:sz w:val="24"/>
                <w:szCs w:val="24"/>
              </w:rPr>
              <w:t>е</w:t>
            </w:r>
            <w:r w:rsidRPr="00B0647A">
              <w:rPr>
                <w:rFonts w:ascii="Times New Roman" w:eastAsia="Calibri" w:hAnsi="Times New Roman" w:cs="Times New Roman"/>
                <w:sz w:val="24"/>
                <w:szCs w:val="24"/>
              </w:rPr>
              <w:t xml:space="preserve"> письменных обращений</w:t>
            </w:r>
            <w:r>
              <w:rPr>
                <w:rFonts w:ascii="Times New Roman" w:eastAsia="Calibri" w:hAnsi="Times New Roman" w:cs="Times New Roman"/>
                <w:sz w:val="24"/>
                <w:szCs w:val="24"/>
              </w:rPr>
              <w:t xml:space="preserve"> по вопросам</w:t>
            </w:r>
            <w:r w:rsidRPr="00E008F5">
              <w:rPr>
                <w:rFonts w:ascii="Times New Roman" w:eastAsia="Calibri" w:hAnsi="Times New Roman" w:cs="Times New Roman"/>
                <w:sz w:val="24"/>
                <w:szCs w:val="24"/>
              </w:rPr>
              <w:t xml:space="preserve"> проведени</w:t>
            </w:r>
            <w:r>
              <w:rPr>
                <w:rFonts w:ascii="Times New Roman" w:eastAsia="Calibri" w:hAnsi="Times New Roman" w:cs="Times New Roman"/>
                <w:sz w:val="24"/>
                <w:szCs w:val="24"/>
              </w:rPr>
              <w:t>я</w:t>
            </w:r>
            <w:r w:rsidRPr="00E008F5">
              <w:rPr>
                <w:rFonts w:ascii="Times New Roman" w:eastAsia="Calibri" w:hAnsi="Times New Roman" w:cs="Times New Roman"/>
                <w:sz w:val="24"/>
                <w:szCs w:val="24"/>
              </w:rPr>
              <w:t xml:space="preserve"> контрольных мероприятий в финансово-бюджетной сфере</w:t>
            </w:r>
            <w:r>
              <w:rPr>
                <w:rFonts w:ascii="Times New Roman" w:eastAsia="Calibri" w:hAnsi="Times New Roman" w:cs="Times New Roman"/>
                <w:sz w:val="24"/>
                <w:szCs w:val="24"/>
              </w:rPr>
              <w:t>:</w:t>
            </w:r>
          </w:p>
        </w:tc>
      </w:tr>
      <w:tr w:rsidR="004D7D8F" w:rsidTr="00A13DC1">
        <w:trPr>
          <w:gridAfter w:val="1"/>
          <w:wAfter w:w="30" w:type="dxa"/>
          <w:trHeight w:val="885"/>
        </w:trPr>
        <w:tc>
          <w:tcPr>
            <w:tcW w:w="807" w:type="dxa"/>
            <w:vMerge/>
          </w:tcPr>
          <w:p w:rsidR="004D7D8F" w:rsidRDefault="004D7D8F" w:rsidP="00BB3B70">
            <w:pPr>
              <w:jc w:val="center"/>
              <w:rPr>
                <w:rFonts w:ascii="Times New Roman" w:hAnsi="Times New Roman" w:cs="Times New Roman"/>
                <w:sz w:val="24"/>
                <w:szCs w:val="24"/>
              </w:rPr>
            </w:pPr>
          </w:p>
        </w:tc>
        <w:tc>
          <w:tcPr>
            <w:tcW w:w="826" w:type="dxa"/>
            <w:gridSpan w:val="3"/>
            <w:vAlign w:val="center"/>
          </w:tcPr>
          <w:p w:rsidR="004D7D8F" w:rsidRDefault="004D7D8F" w:rsidP="00BB3B70">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ED263A" w:rsidRDefault="004D7D8F" w:rsidP="00B7692D">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нео</w:t>
            </w:r>
            <w:r w:rsidRPr="00897146">
              <w:rPr>
                <w:rFonts w:ascii="Times New Roman" w:eastAsia="Calibri" w:hAnsi="Times New Roman" w:cs="Times New Roman"/>
                <w:sz w:val="24"/>
                <w:szCs w:val="24"/>
              </w:rPr>
              <w:t xml:space="preserve">беспечение своевременного и полного 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w:t>
            </w:r>
            <w:r>
              <w:rPr>
                <w:rFonts w:ascii="Times New Roman" w:eastAsia="Calibri" w:hAnsi="Times New Roman" w:cs="Times New Roman"/>
                <w:sz w:val="24"/>
                <w:szCs w:val="24"/>
              </w:rPr>
              <w:t xml:space="preserve">необеспечение в установленном порядке </w:t>
            </w:r>
            <w:r w:rsidRPr="00897146">
              <w:rPr>
                <w:rFonts w:ascii="Times New Roman" w:eastAsia="Calibri" w:hAnsi="Times New Roman" w:cs="Times New Roman"/>
                <w:sz w:val="24"/>
                <w:szCs w:val="24"/>
              </w:rPr>
              <w:t>приняти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по ним решений и направлени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заявителям ответов в установленный законодательством Российской Федерации срок</w:t>
            </w:r>
            <w:r>
              <w:rPr>
                <w:rFonts w:ascii="Times New Roman" w:eastAsia="Calibri" w:hAnsi="Times New Roman" w:cs="Times New Roman"/>
                <w:sz w:val="24"/>
                <w:szCs w:val="24"/>
              </w:rPr>
              <w:t>;</w:t>
            </w:r>
          </w:p>
        </w:tc>
        <w:tc>
          <w:tcPr>
            <w:tcW w:w="714" w:type="dxa"/>
            <w:gridSpan w:val="2"/>
            <w:vAlign w:val="center"/>
          </w:tcPr>
          <w:p w:rsidR="004D7D8F" w:rsidRPr="00C4674E"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4674E" w:rsidRDefault="004D7D8F"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4674E"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C4674E"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C4674E" w:rsidRDefault="004D7D8F"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C4674E" w:rsidRDefault="004D7D8F"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4D7D8F" w:rsidRDefault="004D7D8F" w:rsidP="00BC7FE8">
            <w:pPr>
              <w:jc w:val="center"/>
            </w:pPr>
            <w:r w:rsidRPr="00C05472">
              <w:rPr>
                <w:rFonts w:ascii="Times New Roman" w:hAnsi="Times New Roman" w:cs="Times New Roman"/>
                <w:sz w:val="24"/>
                <w:szCs w:val="24"/>
              </w:rPr>
              <w:t>значимый</w:t>
            </w:r>
          </w:p>
        </w:tc>
      </w:tr>
      <w:tr w:rsidR="004D7D8F" w:rsidTr="00B7692D">
        <w:trPr>
          <w:gridAfter w:val="1"/>
          <w:wAfter w:w="30" w:type="dxa"/>
          <w:trHeight w:val="745"/>
        </w:trPr>
        <w:tc>
          <w:tcPr>
            <w:tcW w:w="807" w:type="dxa"/>
            <w:vMerge/>
          </w:tcPr>
          <w:p w:rsidR="004D7D8F" w:rsidRDefault="004D7D8F" w:rsidP="00BB3B70">
            <w:pPr>
              <w:jc w:val="center"/>
              <w:rPr>
                <w:rFonts w:ascii="Times New Roman" w:hAnsi="Times New Roman" w:cs="Times New Roman"/>
                <w:sz w:val="24"/>
                <w:szCs w:val="24"/>
              </w:rPr>
            </w:pPr>
          </w:p>
        </w:tc>
        <w:tc>
          <w:tcPr>
            <w:tcW w:w="826" w:type="dxa"/>
            <w:gridSpan w:val="3"/>
            <w:vAlign w:val="center"/>
          </w:tcPr>
          <w:p w:rsidR="004D7D8F" w:rsidRPr="00A21349" w:rsidRDefault="004D7D8F" w:rsidP="006E7451">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D7D8F" w:rsidRPr="00A21349" w:rsidRDefault="004D7D8F" w:rsidP="006E7451">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Pr="00A21349" w:rsidRDefault="004D7D8F" w:rsidP="006E7451">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ED263A" w:rsidDel="00FA15FB" w:rsidRDefault="004D7D8F" w:rsidP="00B7692D">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sidRPr="00ED263A">
              <w:rPr>
                <w:rFonts w:ascii="Times New Roman" w:hAnsi="Times New Roman" w:cs="Times New Roman"/>
                <w:bCs/>
                <w:sz w:val="24"/>
                <w:szCs w:val="24"/>
              </w:rPr>
              <w:t>.</w:t>
            </w:r>
          </w:p>
        </w:tc>
        <w:tc>
          <w:tcPr>
            <w:tcW w:w="714" w:type="dxa"/>
            <w:gridSpan w:val="2"/>
            <w:vAlign w:val="center"/>
          </w:tcPr>
          <w:p w:rsidR="004D7D8F" w:rsidRDefault="004D7D8F" w:rsidP="006E745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4D7D8F" w:rsidRDefault="004D7D8F" w:rsidP="006E745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6E745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4D7D8F" w:rsidRPr="00C4674E" w:rsidRDefault="004D7D8F" w:rsidP="006E7451">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4D7D8F" w:rsidRPr="00C77CE0" w:rsidRDefault="004D7D8F" w:rsidP="006E745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Pr="00C77CE0" w:rsidRDefault="004D7D8F" w:rsidP="006E745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6E7451">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A13DC1">
        <w:trPr>
          <w:gridAfter w:val="1"/>
          <w:wAfter w:w="30" w:type="dxa"/>
          <w:trHeight w:val="704"/>
        </w:trPr>
        <w:tc>
          <w:tcPr>
            <w:tcW w:w="807" w:type="dxa"/>
            <w:vMerge w:val="restart"/>
          </w:tcPr>
          <w:p w:rsidR="004D7D8F" w:rsidRPr="006A238A" w:rsidRDefault="004D7D8F" w:rsidP="00B7692D">
            <w:pPr>
              <w:jc w:val="center"/>
              <w:rPr>
                <w:rFonts w:ascii="Times New Roman" w:hAnsi="Times New Roman" w:cs="Times New Roman"/>
                <w:sz w:val="24"/>
                <w:szCs w:val="24"/>
              </w:rPr>
            </w:pPr>
            <w:r>
              <w:rPr>
                <w:rFonts w:ascii="Times New Roman" w:hAnsi="Times New Roman" w:cs="Times New Roman"/>
                <w:sz w:val="24"/>
                <w:szCs w:val="24"/>
              </w:rPr>
              <w:t>8</w:t>
            </w:r>
            <w:r w:rsidRPr="006A238A">
              <w:rPr>
                <w:rFonts w:ascii="Times New Roman" w:hAnsi="Times New Roman" w:cs="Times New Roman"/>
                <w:sz w:val="24"/>
                <w:szCs w:val="24"/>
                <w:lang w:val="en-US"/>
              </w:rPr>
              <w:t>.</w:t>
            </w:r>
          </w:p>
        </w:tc>
        <w:tc>
          <w:tcPr>
            <w:tcW w:w="13551" w:type="dxa"/>
            <w:gridSpan w:val="32"/>
            <w:vAlign w:val="center"/>
          </w:tcPr>
          <w:p w:rsidR="004D7D8F" w:rsidRPr="006A238A" w:rsidRDefault="004D7D8F" w:rsidP="00C5610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1F30BF">
        <w:trPr>
          <w:gridAfter w:val="1"/>
          <w:wAfter w:w="30" w:type="dxa"/>
          <w:trHeight w:val="460"/>
        </w:trPr>
        <w:tc>
          <w:tcPr>
            <w:tcW w:w="807" w:type="dxa"/>
            <w:vMerge/>
          </w:tcPr>
          <w:p w:rsidR="004D7D8F" w:rsidRDefault="004D7D8F" w:rsidP="00BC7FE8">
            <w:pPr>
              <w:jc w:val="center"/>
              <w:rPr>
                <w:rFonts w:ascii="Times New Roman" w:hAnsi="Times New Roman" w:cs="Times New Roman"/>
                <w:sz w:val="24"/>
                <w:szCs w:val="24"/>
              </w:rPr>
            </w:pPr>
          </w:p>
        </w:tc>
        <w:tc>
          <w:tcPr>
            <w:tcW w:w="826" w:type="dxa"/>
            <w:gridSpan w:val="3"/>
            <w:vAlign w:val="center"/>
          </w:tcPr>
          <w:p w:rsidR="004D7D8F" w:rsidRPr="0074121B" w:rsidRDefault="004D7D8F" w:rsidP="006946BD">
            <w:pPr>
              <w:jc w:val="center"/>
            </w:pPr>
            <w:r>
              <w:rPr>
                <w:rFonts w:ascii="Times New Roman" w:hAnsi="Times New Roman" w:cs="Times New Roman"/>
                <w:sz w:val="24"/>
                <w:szCs w:val="24"/>
              </w:rPr>
              <w:t>19</w:t>
            </w:r>
          </w:p>
        </w:tc>
        <w:tc>
          <w:tcPr>
            <w:tcW w:w="686" w:type="dxa"/>
            <w:gridSpan w:val="3"/>
            <w:vAlign w:val="center"/>
          </w:tcPr>
          <w:p w:rsidR="004D7D8F" w:rsidRDefault="004D7D8F" w:rsidP="006946BD">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BC7FE8">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Default="004D7D8F" w:rsidP="006946BD">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XIX</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C4674E" w:rsidRDefault="004D7D8F" w:rsidP="00BC7FE8">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C4674E" w:rsidRDefault="004D7D8F" w:rsidP="00BC7FE8">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C4674E" w:rsidRDefault="004D7D8F" w:rsidP="00BC7FE8">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C4674E" w:rsidRDefault="004D7D8F" w:rsidP="00BC7FE8">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C4674E" w:rsidRDefault="004D7D8F" w:rsidP="00BC7FE8">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C4674E" w:rsidRDefault="004D7D8F" w:rsidP="00BC7FE8">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BC7FE8">
            <w:pPr>
              <w:jc w:val="center"/>
            </w:pPr>
            <w:r w:rsidRPr="00FC060B">
              <w:rPr>
                <w:rFonts w:ascii="Times New Roman" w:hAnsi="Times New Roman" w:cs="Times New Roman"/>
                <w:sz w:val="24"/>
                <w:szCs w:val="24"/>
              </w:rPr>
              <w:t>низкий</w:t>
            </w:r>
          </w:p>
        </w:tc>
      </w:tr>
      <w:tr w:rsidR="004D7D8F" w:rsidTr="00954FDD">
        <w:trPr>
          <w:gridAfter w:val="1"/>
          <w:wAfter w:w="30" w:type="dxa"/>
          <w:trHeight w:val="318"/>
        </w:trPr>
        <w:tc>
          <w:tcPr>
            <w:tcW w:w="14358" w:type="dxa"/>
            <w:gridSpan w:val="33"/>
            <w:vAlign w:val="center"/>
          </w:tcPr>
          <w:p w:rsidR="004D7D8F" w:rsidRDefault="004D7D8F" w:rsidP="006E7451">
            <w:pPr>
              <w:shd w:val="clear" w:color="auto" w:fill="FFFFFF"/>
              <w:tabs>
                <w:tab w:val="left" w:pos="0"/>
                <w:tab w:val="left" w:pos="1440"/>
              </w:tabs>
              <w:spacing w:line="276" w:lineRule="auto"/>
            </w:pPr>
            <w:r w:rsidRPr="00436A18">
              <w:rPr>
                <w:rFonts w:ascii="Times New Roman" w:eastAsia="Calibri" w:hAnsi="Times New Roman" w:cs="Times New Roman"/>
                <w:b/>
                <w:sz w:val="24"/>
                <w:szCs w:val="24"/>
              </w:rPr>
              <w:lastRenderedPageBreak/>
              <w:t xml:space="preserve">Направление деятельности: </w:t>
            </w:r>
            <w:r w:rsidRPr="00436A18">
              <w:rPr>
                <w:rFonts w:ascii="Times New Roman" w:eastAsia="Calibri" w:hAnsi="Times New Roman" w:cs="Times New Roman"/>
                <w:b/>
                <w:sz w:val="24"/>
                <w:szCs w:val="24"/>
                <w:lang w:val="en-US"/>
              </w:rPr>
              <w:t>XX</w:t>
            </w:r>
            <w:r w:rsidRPr="00436A18">
              <w:rPr>
                <w:rFonts w:ascii="Times New Roman" w:eastAsia="Calibri" w:hAnsi="Times New Roman" w:cs="Times New Roman"/>
                <w:b/>
                <w:sz w:val="24"/>
                <w:szCs w:val="24"/>
              </w:rPr>
              <w:t>.</w:t>
            </w:r>
            <w:r w:rsidRPr="00436A18">
              <w:rPr>
                <w:rFonts w:ascii="Times New Roman" w:eastAsia="Calibri" w:hAnsi="Times New Roman" w:cs="Times New Roman"/>
                <w:b/>
                <w:sz w:val="24"/>
                <w:szCs w:val="24"/>
                <w:lang w:val="en-US"/>
              </w:rPr>
              <w:t> </w:t>
            </w:r>
            <w:r w:rsidRPr="00436A18">
              <w:rPr>
                <w:rFonts w:ascii="Times New Roman" w:eastAsia="Calibri" w:hAnsi="Times New Roman" w:cs="Times New Roman"/>
                <w:b/>
                <w:sz w:val="24"/>
                <w:szCs w:val="24"/>
              </w:rPr>
              <w:t xml:space="preserve">Осуществление </w:t>
            </w:r>
            <w:r w:rsidRPr="00436A18">
              <w:rPr>
                <w:rFonts w:ascii="Times New Roman" w:eastAsia="Calibri" w:hAnsi="Times New Roman" w:cs="Times New Roman"/>
                <w:b/>
                <w:bCs/>
                <w:sz w:val="24"/>
                <w:szCs w:val="24"/>
                <w:u w:val="single" w:color="FFFFFF"/>
              </w:rPr>
              <w:t>надзора за аудиторской деятельностью</w:t>
            </w:r>
          </w:p>
        </w:tc>
      </w:tr>
      <w:tr w:rsidR="004D7D8F" w:rsidTr="00282C00">
        <w:trPr>
          <w:gridAfter w:val="1"/>
          <w:wAfter w:w="30" w:type="dxa"/>
          <w:trHeight w:val="252"/>
        </w:trPr>
        <w:tc>
          <w:tcPr>
            <w:tcW w:w="807" w:type="dxa"/>
            <w:vMerge w:val="restart"/>
          </w:tcPr>
          <w:p w:rsidR="004D7D8F" w:rsidRDefault="004D7D8F" w:rsidP="00166FC1">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4D7D8F" w:rsidRDefault="004D7D8F" w:rsidP="00FC5B64">
            <w:pPr>
              <w:rPr>
                <w:rFonts w:ascii="Times New Roman" w:hAnsi="Times New Roman" w:cs="Times New Roman"/>
                <w:sz w:val="24"/>
                <w:szCs w:val="24"/>
              </w:rPr>
            </w:pPr>
            <w:r>
              <w:rPr>
                <w:rFonts w:ascii="Times New Roman" w:hAnsi="Times New Roman" w:cs="Times New Roman"/>
                <w:sz w:val="24"/>
                <w:szCs w:val="24"/>
              </w:rPr>
              <w:t>Организация и проведение внешних проверок качества аудиторских организаций:</w:t>
            </w:r>
          </w:p>
        </w:tc>
      </w:tr>
      <w:tr w:rsidR="004D7D8F" w:rsidTr="00A13DC1">
        <w:trPr>
          <w:gridAfter w:val="1"/>
          <w:wAfter w:w="30" w:type="dxa"/>
          <w:trHeight w:val="318"/>
        </w:trPr>
        <w:tc>
          <w:tcPr>
            <w:tcW w:w="807" w:type="dxa"/>
            <w:vMerge/>
          </w:tcPr>
          <w:p w:rsidR="004D7D8F" w:rsidRPr="00C4674E" w:rsidRDefault="004D7D8F" w:rsidP="00B06720">
            <w:pPr>
              <w:jc w:val="center"/>
              <w:rPr>
                <w:rFonts w:ascii="Times New Roman" w:hAnsi="Times New Roman" w:cs="Times New Roman"/>
                <w:sz w:val="24"/>
                <w:szCs w:val="24"/>
              </w:rPr>
            </w:pPr>
          </w:p>
        </w:tc>
        <w:tc>
          <w:tcPr>
            <w:tcW w:w="826" w:type="dxa"/>
            <w:gridSpan w:val="3"/>
            <w:vAlign w:val="center"/>
          </w:tcPr>
          <w:p w:rsidR="004D7D8F" w:rsidRPr="00C4674E" w:rsidRDefault="004D7D8F"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Pr="00C4674E"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C4674E" w:rsidRDefault="004D7D8F" w:rsidP="00DA3125">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4E0CF9" w:rsidRDefault="004D7D8F" w:rsidP="006E7451">
            <w:pPr>
              <w:shd w:val="clear" w:color="auto" w:fill="FFFFFF"/>
              <w:tabs>
                <w:tab w:val="left" w:pos="1451"/>
              </w:tabs>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 нормативных правовых актов порядка назначения и подготовки, проведения внешних проверок качества аудиторских организаций, а также применения мер воздействия, включая контроль за исполнением решения о мере воздействия;</w:t>
            </w:r>
          </w:p>
        </w:tc>
        <w:tc>
          <w:tcPr>
            <w:tcW w:w="714" w:type="dxa"/>
            <w:gridSpan w:val="2"/>
            <w:vAlign w:val="center"/>
          </w:tcPr>
          <w:p w:rsidR="004D7D8F" w:rsidRPr="00C4674E"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4674E" w:rsidRDefault="004D7D8F"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4674E" w:rsidRDefault="004D7D8F"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Default="004D7D8F" w:rsidP="00BC7FE8">
            <w:pPr>
              <w:jc w:val="center"/>
            </w:pPr>
            <w:r>
              <w:rPr>
                <w:rFonts w:ascii="Times New Roman" w:hAnsi="Times New Roman" w:cs="Times New Roman"/>
                <w:sz w:val="24"/>
                <w:szCs w:val="24"/>
              </w:rPr>
              <w:t>–</w:t>
            </w:r>
          </w:p>
        </w:tc>
        <w:tc>
          <w:tcPr>
            <w:tcW w:w="752" w:type="dxa"/>
            <w:gridSpan w:val="2"/>
            <w:vAlign w:val="center"/>
          </w:tcPr>
          <w:p w:rsidR="004D7D8F" w:rsidRDefault="004D7D8F" w:rsidP="00BC7FE8">
            <w:pPr>
              <w:jc w:val="center"/>
            </w:pPr>
            <w:r>
              <w:rPr>
                <w:rFonts w:ascii="Times New Roman" w:hAnsi="Times New Roman" w:cs="Times New Roman"/>
                <w:sz w:val="24"/>
                <w:szCs w:val="24"/>
              </w:rPr>
              <w:t>Х</w:t>
            </w:r>
          </w:p>
        </w:tc>
        <w:tc>
          <w:tcPr>
            <w:tcW w:w="883" w:type="dxa"/>
            <w:gridSpan w:val="4"/>
            <w:vAlign w:val="center"/>
          </w:tcPr>
          <w:p w:rsidR="004D7D8F" w:rsidRDefault="004D7D8F" w:rsidP="00BC7FE8">
            <w:pPr>
              <w:jc w:val="center"/>
            </w:pPr>
            <w:r>
              <w:rPr>
                <w:rFonts w:ascii="Times New Roman" w:hAnsi="Times New Roman" w:cs="Times New Roman"/>
                <w:sz w:val="24"/>
                <w:szCs w:val="24"/>
              </w:rPr>
              <w:t>–</w:t>
            </w:r>
          </w:p>
        </w:tc>
        <w:tc>
          <w:tcPr>
            <w:tcW w:w="1951" w:type="dxa"/>
            <w:gridSpan w:val="2"/>
            <w:vAlign w:val="center"/>
          </w:tcPr>
          <w:p w:rsidR="004D7D8F" w:rsidRDefault="004D7D8F" w:rsidP="00B06720">
            <w:pPr>
              <w:jc w:val="center"/>
            </w:pPr>
            <w:r w:rsidRPr="00C05472">
              <w:rPr>
                <w:rFonts w:ascii="Times New Roman" w:hAnsi="Times New Roman" w:cs="Times New Roman"/>
                <w:sz w:val="24"/>
                <w:szCs w:val="24"/>
              </w:rPr>
              <w:t>значимый</w:t>
            </w:r>
          </w:p>
        </w:tc>
      </w:tr>
      <w:tr w:rsidR="004D7D8F" w:rsidTr="00A13DC1">
        <w:trPr>
          <w:gridAfter w:val="1"/>
          <w:wAfter w:w="30" w:type="dxa"/>
          <w:cantSplit/>
          <w:trHeight w:val="1310"/>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C4674E" w:rsidRDefault="004D7D8F" w:rsidP="006E7451">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Pr="00C4674E" w:rsidRDefault="004D7D8F" w:rsidP="006E7451">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C4674E" w:rsidRDefault="004D7D8F" w:rsidP="006E7451">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4E0CF9" w:rsidRDefault="004D7D8F" w:rsidP="00A13DC1">
            <w:pPr>
              <w:widowControl w:val="0"/>
              <w:jc w:val="both"/>
              <w:rPr>
                <w:rFonts w:ascii="Times New Roman" w:hAnsi="Times New Roman" w:cs="Times New Roman"/>
                <w:sz w:val="24"/>
                <w:szCs w:val="24"/>
              </w:rPr>
            </w:pPr>
            <w:r>
              <w:rPr>
                <w:rFonts w:ascii="Times New Roman" w:hAnsi="Times New Roman" w:cs="Times New Roman"/>
                <w:sz w:val="24"/>
                <w:szCs w:val="24"/>
              </w:rPr>
              <w:t>неосуществление анализа и обобщения материалов проверок, несвоевременность представления информации, справок, отчетов, аналитических документов по осуществлению внешнего контроля качества работы аудиторских организаций в центральный аппарат Федерального казначейства;</w:t>
            </w:r>
          </w:p>
        </w:tc>
        <w:tc>
          <w:tcPr>
            <w:tcW w:w="714" w:type="dxa"/>
            <w:gridSpan w:val="2"/>
            <w:vAlign w:val="center"/>
          </w:tcPr>
          <w:p w:rsidR="004D7D8F" w:rsidRPr="00C4674E" w:rsidRDefault="004D7D8F" w:rsidP="006E7451">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4674E" w:rsidRDefault="004D7D8F" w:rsidP="006E7451">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4674E" w:rsidRDefault="004D7D8F" w:rsidP="006E7451">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6E7451">
            <w:pPr>
              <w:widowControl w:val="0"/>
              <w:jc w:val="center"/>
            </w:pPr>
            <w:r>
              <w:rPr>
                <w:rFonts w:ascii="Times New Roman" w:hAnsi="Times New Roman" w:cs="Times New Roman"/>
                <w:sz w:val="24"/>
                <w:szCs w:val="24"/>
              </w:rPr>
              <w:t>–</w:t>
            </w:r>
          </w:p>
        </w:tc>
        <w:tc>
          <w:tcPr>
            <w:tcW w:w="752" w:type="dxa"/>
            <w:gridSpan w:val="2"/>
            <w:vAlign w:val="center"/>
          </w:tcPr>
          <w:p w:rsidR="004D7D8F" w:rsidRDefault="004D7D8F" w:rsidP="006E7451">
            <w:pPr>
              <w:widowControl w:val="0"/>
              <w:jc w:val="center"/>
            </w:pPr>
            <w:r>
              <w:rPr>
                <w:rFonts w:ascii="Times New Roman" w:hAnsi="Times New Roman" w:cs="Times New Roman"/>
                <w:sz w:val="24"/>
                <w:szCs w:val="24"/>
              </w:rPr>
              <w:t>Х</w:t>
            </w:r>
          </w:p>
        </w:tc>
        <w:tc>
          <w:tcPr>
            <w:tcW w:w="883" w:type="dxa"/>
            <w:gridSpan w:val="4"/>
            <w:vAlign w:val="center"/>
          </w:tcPr>
          <w:p w:rsidR="004D7D8F" w:rsidRDefault="004D7D8F" w:rsidP="006E7451">
            <w:pPr>
              <w:widowControl w:val="0"/>
              <w:jc w:val="center"/>
            </w:pPr>
            <w:r>
              <w:rPr>
                <w:rFonts w:ascii="Times New Roman" w:hAnsi="Times New Roman" w:cs="Times New Roman"/>
                <w:sz w:val="24"/>
                <w:szCs w:val="24"/>
              </w:rPr>
              <w:t>–</w:t>
            </w:r>
          </w:p>
        </w:tc>
        <w:tc>
          <w:tcPr>
            <w:tcW w:w="1951" w:type="dxa"/>
            <w:gridSpan w:val="2"/>
            <w:vAlign w:val="center"/>
          </w:tcPr>
          <w:p w:rsidR="004D7D8F" w:rsidRDefault="004D7D8F" w:rsidP="006E7451">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1F30BF">
        <w:trPr>
          <w:gridAfter w:val="1"/>
          <w:wAfter w:w="30" w:type="dxa"/>
          <w:trHeight w:val="602"/>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C4674E" w:rsidRDefault="004D7D8F"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Pr="00C4674E"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C4674E" w:rsidRDefault="004D7D8F" w:rsidP="00DA3125">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4E0CF9" w:rsidRDefault="004D7D8F" w:rsidP="00A13DC1">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неосуществление анализа рынка аудиторских услуг, не определение общего количества объектов внешнего контроля качества работы аудиторских организаций, места нахождения которых относятся к подведомственной территории, не предоставление в центральный аппарат Федерального казначейства сведений по итогам проведенного анализа;</w:t>
            </w:r>
          </w:p>
        </w:tc>
        <w:tc>
          <w:tcPr>
            <w:tcW w:w="714" w:type="dxa"/>
            <w:gridSpan w:val="2"/>
            <w:vAlign w:val="center"/>
          </w:tcPr>
          <w:p w:rsidR="004D7D8F" w:rsidRPr="00C4674E"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4674E" w:rsidRDefault="004D7D8F"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4674E"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B06720">
            <w:pPr>
              <w:jc w:val="center"/>
            </w:pPr>
            <w:r>
              <w:rPr>
                <w:rFonts w:ascii="Times New Roman" w:hAnsi="Times New Roman" w:cs="Times New Roman"/>
                <w:sz w:val="24"/>
                <w:szCs w:val="24"/>
              </w:rPr>
              <w:t>–</w:t>
            </w:r>
          </w:p>
        </w:tc>
        <w:tc>
          <w:tcPr>
            <w:tcW w:w="752" w:type="dxa"/>
            <w:gridSpan w:val="2"/>
            <w:vAlign w:val="center"/>
          </w:tcPr>
          <w:p w:rsidR="004D7D8F" w:rsidRDefault="004D7D8F" w:rsidP="00B06720">
            <w:pPr>
              <w:jc w:val="center"/>
            </w:pPr>
            <w:r>
              <w:rPr>
                <w:rFonts w:ascii="Times New Roman" w:hAnsi="Times New Roman" w:cs="Times New Roman"/>
                <w:sz w:val="24"/>
                <w:szCs w:val="24"/>
              </w:rPr>
              <w:t>Х</w:t>
            </w:r>
          </w:p>
        </w:tc>
        <w:tc>
          <w:tcPr>
            <w:tcW w:w="883" w:type="dxa"/>
            <w:gridSpan w:val="4"/>
            <w:vAlign w:val="center"/>
          </w:tcPr>
          <w:p w:rsidR="004D7D8F" w:rsidRDefault="004D7D8F" w:rsidP="00B06720">
            <w:pPr>
              <w:jc w:val="center"/>
            </w:pPr>
            <w:r>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644D38">
        <w:trPr>
          <w:gridAfter w:val="1"/>
          <w:wAfter w:w="30" w:type="dxa"/>
          <w:trHeight w:val="1594"/>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F1264A" w:rsidRDefault="004D7D8F" w:rsidP="00FC5B64">
            <w:pPr>
              <w:jc w:val="center"/>
              <w:rPr>
                <w:rFonts w:ascii="Times New Roman" w:hAnsi="Times New Roman" w:cs="Times New Roman"/>
                <w:sz w:val="24"/>
                <w:szCs w:val="24"/>
              </w:rPr>
            </w:pPr>
            <w:r>
              <w:rPr>
                <w:rFonts w:ascii="Times New Roman" w:hAnsi="Times New Roman"/>
                <w:sz w:val="24"/>
                <w:szCs w:val="24"/>
              </w:rPr>
              <w:t>20</w:t>
            </w:r>
          </w:p>
        </w:tc>
        <w:tc>
          <w:tcPr>
            <w:tcW w:w="686" w:type="dxa"/>
            <w:gridSpan w:val="3"/>
            <w:vAlign w:val="center"/>
          </w:tcPr>
          <w:p w:rsidR="004D7D8F" w:rsidRDefault="004D7D8F" w:rsidP="00E10CDA">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FC5B64">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A13DC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CA1A04">
              <w:rPr>
                <w:rFonts w:ascii="Times New Roman" w:eastAsia="Calibri" w:hAnsi="Times New Roman" w:cs="Times New Roman"/>
                <w:sz w:val="24"/>
                <w:szCs w:val="24"/>
                <w:lang w:val="en-US"/>
              </w:rPr>
              <w:t>XX</w:t>
            </w:r>
            <w:r>
              <w:rPr>
                <w:rFonts w:ascii="Times New Roman" w:eastAsia="Calibri" w:hAnsi="Times New Roman" w:cs="Times New Roman"/>
                <w:b/>
                <w:sz w:val="24"/>
                <w:szCs w:val="24"/>
              </w:rPr>
              <w:t xml:space="preserve"> </w:t>
            </w:r>
            <w:r w:rsidRPr="00FC5B64">
              <w:rPr>
                <w:rFonts w:ascii="Times New Roman" w:eastAsia="Calibri" w:hAnsi="Times New Roman" w:cs="Times New Roman"/>
                <w:sz w:val="24"/>
                <w:szCs w:val="24"/>
              </w:rPr>
              <w:t xml:space="preserve">«Осуществление </w:t>
            </w:r>
            <w:r w:rsidRPr="00FC5B64">
              <w:rPr>
                <w:rFonts w:ascii="Times New Roman" w:eastAsia="Calibri" w:hAnsi="Times New Roman" w:cs="Times New Roman"/>
                <w:bCs/>
                <w:sz w:val="24"/>
                <w:szCs w:val="24"/>
                <w:u w:val="single" w:color="FFFFFF"/>
              </w:rPr>
              <w:t>надзора за аудиторской деятельностью»</w:t>
            </w:r>
            <w:r w:rsidRPr="00FC5B64">
              <w:rPr>
                <w:rFonts w:ascii="Times New Roman" w:eastAsia="Times New Roman" w:hAnsi="Times New Roman" w:cs="Times New Roman"/>
                <w:color w:val="000000"/>
                <w:sz w:val="24"/>
                <w:szCs w:val="24"/>
                <w:lang w:eastAsia="ru-RU"/>
              </w:rPr>
              <w:t xml:space="preserve"> </w:t>
            </w:r>
            <w:r w:rsidRPr="00ED263A">
              <w:rPr>
                <w:rFonts w:ascii="Times New Roman" w:hAnsi="Times New Roman" w:cs="Times New Roman"/>
                <w:sz w:val="24"/>
                <w:szCs w:val="24"/>
              </w:rPr>
              <w:t xml:space="preserve">(далее – направление деятельности </w:t>
            </w:r>
            <w:r w:rsidRPr="00ED263A">
              <w:rPr>
                <w:rFonts w:ascii="Times New Roman" w:eastAsia="Times New Roman" w:hAnsi="Times New Roman" w:cs="Times New Roman"/>
                <w:color w:val="000000"/>
                <w:sz w:val="24"/>
                <w:szCs w:val="24"/>
                <w:lang w:val="en-US" w:eastAsia="ru-RU"/>
              </w:rPr>
              <w:t>XX</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E10CDA">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E10CDA">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E10CDA">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E10CDA">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E10CDA">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E10CDA">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E10CDA">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644D38">
        <w:trPr>
          <w:gridAfter w:val="1"/>
          <w:wAfter w:w="30" w:type="dxa"/>
          <w:trHeight w:val="607"/>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4D7D8F" w:rsidRDefault="004D7D8F" w:rsidP="00EC061B">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sidR="00DE6EB3">
              <w:rPr>
                <w:rFonts w:ascii="Times New Roman" w:eastAsia="Times New Roman" w:hAnsi="Times New Roman" w:cs="Times New Roman"/>
                <w:sz w:val="24"/>
                <w:szCs w:val="24"/>
                <w:lang w:eastAsia="ru-RU"/>
              </w:rPr>
              <w:t xml:space="preserve"> </w:t>
            </w:r>
            <w:r w:rsidR="00DE6EB3" w:rsidRPr="00DE6EB3">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w:t>
            </w:r>
            <w:r w:rsidRPr="00F73809">
              <w:rPr>
                <w:rFonts w:ascii="Times New Roman" w:eastAsia="Times New Roman" w:hAnsi="Times New Roman" w:cs="Times New Roman"/>
                <w:sz w:val="24"/>
                <w:szCs w:val="24"/>
                <w:lang w:eastAsia="ru-RU"/>
              </w:rPr>
              <w:t xml:space="preserve"> </w:t>
            </w:r>
          </w:p>
        </w:tc>
      </w:tr>
      <w:tr w:rsidR="004D7D8F" w:rsidTr="00644D38">
        <w:trPr>
          <w:gridAfter w:val="1"/>
          <w:wAfter w:w="30" w:type="dxa"/>
          <w:trHeight w:val="1552"/>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Del="008D541D" w:rsidRDefault="004D7D8F" w:rsidP="00B06720">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 xml:space="preserve">несоставление протоколов об административных правонарушениях в случае выявления фактов, свидетельствующих о наличии событий административных правонарушений; </w:t>
            </w:r>
          </w:p>
        </w:tc>
        <w:tc>
          <w:tcPr>
            <w:tcW w:w="714"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B06720">
            <w:pPr>
              <w:jc w:val="center"/>
            </w:pPr>
            <w:r w:rsidRPr="00C05472">
              <w:rPr>
                <w:rFonts w:ascii="Times New Roman" w:hAnsi="Times New Roman" w:cs="Times New Roman"/>
                <w:sz w:val="24"/>
                <w:szCs w:val="24"/>
              </w:rPr>
              <w:t>значимый</w:t>
            </w:r>
          </w:p>
        </w:tc>
      </w:tr>
      <w:tr w:rsidR="004D7D8F" w:rsidTr="00C57724">
        <w:trPr>
          <w:gridAfter w:val="1"/>
          <w:wAfter w:w="30" w:type="dxa"/>
          <w:trHeight w:val="1007"/>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Del="008D541D" w:rsidRDefault="004D7D8F" w:rsidP="00B06720">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w:t>
            </w:r>
            <w:r>
              <w:rPr>
                <w:rFonts w:ascii="Times New Roman" w:eastAsia="Times New Roman" w:hAnsi="Times New Roman" w:cs="Times New Roman"/>
                <w:sz w:val="24"/>
                <w:szCs w:val="24"/>
                <w:lang w:eastAsia="ru-RU"/>
              </w:rPr>
              <w:t>дминистративном правонарушении;</w:t>
            </w:r>
          </w:p>
        </w:tc>
        <w:tc>
          <w:tcPr>
            <w:tcW w:w="714"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B06720">
            <w:pPr>
              <w:jc w:val="center"/>
            </w:pPr>
            <w:r w:rsidRPr="00C05472">
              <w:rPr>
                <w:rFonts w:ascii="Times New Roman" w:hAnsi="Times New Roman" w:cs="Times New Roman"/>
                <w:sz w:val="24"/>
                <w:szCs w:val="24"/>
              </w:rPr>
              <w:t>значимый</w:t>
            </w:r>
          </w:p>
        </w:tc>
      </w:tr>
      <w:tr w:rsidR="004D7D8F" w:rsidTr="00644D38">
        <w:trPr>
          <w:gridAfter w:val="1"/>
          <w:wAfter w:w="30" w:type="dxa"/>
          <w:trHeight w:val="1330"/>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Default="004D7D8F" w:rsidP="008E1ED6">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8E1ED6">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8E1ED6">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Del="008D541D" w:rsidRDefault="004D7D8F" w:rsidP="00C57724">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правонарушениях на рассмотрение;</w:t>
            </w:r>
          </w:p>
        </w:tc>
        <w:tc>
          <w:tcPr>
            <w:tcW w:w="714" w:type="dxa"/>
            <w:gridSpan w:val="2"/>
            <w:vAlign w:val="center"/>
          </w:tcPr>
          <w:p w:rsidR="004D7D8F" w:rsidRDefault="004D7D8F" w:rsidP="008E1E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0" w:type="dxa"/>
            <w:gridSpan w:val="2"/>
            <w:vAlign w:val="center"/>
          </w:tcPr>
          <w:p w:rsidR="004D7D8F" w:rsidRDefault="004D7D8F" w:rsidP="008E1ED6">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865" w:type="dxa"/>
            <w:gridSpan w:val="2"/>
            <w:vAlign w:val="center"/>
          </w:tcPr>
          <w:p w:rsidR="004D7D8F" w:rsidRDefault="004D7D8F" w:rsidP="008E1E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5" w:type="dxa"/>
            <w:gridSpan w:val="3"/>
            <w:vAlign w:val="center"/>
          </w:tcPr>
          <w:p w:rsidR="004D7D8F" w:rsidRDefault="004D7D8F" w:rsidP="008E1ED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8E1ED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8E1ED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8E1ED6">
            <w:pPr>
              <w:jc w:val="center"/>
            </w:pPr>
            <w:r>
              <w:rPr>
                <w:rFonts w:ascii="Times New Roman" w:hAnsi="Times New Roman" w:cs="Times New Roman"/>
                <w:sz w:val="24"/>
                <w:szCs w:val="24"/>
              </w:rPr>
              <w:t>средний</w:t>
            </w:r>
          </w:p>
        </w:tc>
      </w:tr>
      <w:tr w:rsidR="004D7D8F" w:rsidTr="00644D38">
        <w:trPr>
          <w:gridAfter w:val="1"/>
          <w:wAfter w:w="30" w:type="dxa"/>
          <w:trHeight w:val="1338"/>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Del="008D541D" w:rsidRDefault="004D7D8F" w:rsidP="00C57724">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 определений, постановлений</w:t>
            </w:r>
            <w:r w:rsidRPr="0084041F">
              <w:rPr>
                <w:rFonts w:ascii="Times New Roman" w:eastAsia="Times New Roman" w:hAnsi="Times New Roman" w:cs="Times New Roman"/>
                <w:sz w:val="24"/>
                <w:szCs w:val="24"/>
                <w:lang w:eastAsia="ru-RU"/>
              </w:rPr>
              <w:t xml:space="preserve"> по делам об ад</w:t>
            </w:r>
            <w:r>
              <w:rPr>
                <w:rFonts w:ascii="Times New Roman" w:eastAsia="Times New Roman" w:hAnsi="Times New Roman" w:cs="Times New Roman"/>
                <w:sz w:val="24"/>
                <w:szCs w:val="24"/>
                <w:lang w:eastAsia="ru-RU"/>
              </w:rPr>
              <w:t>министративных правонарушениях;</w:t>
            </w:r>
          </w:p>
        </w:tc>
        <w:tc>
          <w:tcPr>
            <w:tcW w:w="714"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B06720">
            <w:pPr>
              <w:jc w:val="center"/>
            </w:pPr>
            <w:r w:rsidRPr="00C05472">
              <w:rPr>
                <w:rFonts w:ascii="Times New Roman" w:hAnsi="Times New Roman" w:cs="Times New Roman"/>
                <w:sz w:val="24"/>
                <w:szCs w:val="24"/>
              </w:rPr>
              <w:t>значимый</w:t>
            </w:r>
          </w:p>
        </w:tc>
      </w:tr>
      <w:tr w:rsidR="004D7D8F" w:rsidTr="00AB1B59">
        <w:trPr>
          <w:gridAfter w:val="1"/>
          <w:wAfter w:w="30" w:type="dxa"/>
          <w:trHeight w:val="193"/>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84041F" w:rsidRDefault="004D7D8F" w:rsidP="00C57724">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4D7D8F" w:rsidRDefault="004D7D8F" w:rsidP="00B0672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65"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4D7D8F" w:rsidRDefault="004D7D8F" w:rsidP="00B0672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B0672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B0672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4D7D8F" w:rsidRPr="00C05472" w:rsidRDefault="004D7D8F" w:rsidP="00B06720">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644D38">
        <w:trPr>
          <w:gridAfter w:val="1"/>
          <w:wAfter w:w="30" w:type="dxa"/>
          <w:trHeight w:val="2161"/>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84041F" w:rsidRDefault="004D7D8F" w:rsidP="00C57724">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н</w:t>
            </w:r>
            <w:r w:rsidRPr="006C392A">
              <w:rPr>
                <w:rFonts w:ascii="Times New Roman" w:eastAsia="Times New Roman" w:hAnsi="Times New Roman" w:cs="Times New Roman"/>
                <w:sz w:val="24"/>
                <w:szCs w:val="24"/>
              </w:rPr>
              <w:t>ео</w:t>
            </w:r>
            <w:r w:rsidRPr="006C392A">
              <w:rPr>
                <w:rFonts w:ascii="Times New Roman" w:eastAsia="Calibri" w:hAnsi="Times New Roman" w:cs="Times New Roman"/>
                <w:sz w:val="24"/>
                <w:szCs w:val="24"/>
              </w:rPr>
              <w:t xml:space="preserve">существление контроля исполнения вступивших в законную силу постановлений по делам об административных правонарушениях, вынесенных судом (в случае </w:t>
            </w:r>
            <w:r>
              <w:rPr>
                <w:rFonts w:ascii="Times New Roman" w:eastAsia="Calibri" w:hAnsi="Times New Roman" w:cs="Times New Roman"/>
                <w:sz w:val="24"/>
                <w:szCs w:val="24"/>
              </w:rPr>
              <w:t>направления</w:t>
            </w:r>
            <w:r w:rsidRPr="006C392A">
              <w:rPr>
                <w:rFonts w:ascii="Times New Roman" w:eastAsia="Calibri" w:hAnsi="Times New Roman" w:cs="Times New Roman"/>
                <w:sz w:val="24"/>
                <w:szCs w:val="24"/>
              </w:rPr>
              <w:t xml:space="preserve"> протокола об административном правонарушении</w:t>
            </w:r>
            <w:r>
              <w:rPr>
                <w:rFonts w:ascii="Times New Roman" w:eastAsia="Calibri" w:hAnsi="Times New Roman" w:cs="Times New Roman"/>
                <w:sz w:val="24"/>
                <w:szCs w:val="24"/>
              </w:rPr>
              <w:t xml:space="preserve"> на рассмотрение в суд</w:t>
            </w:r>
            <w:r w:rsidRPr="006C392A">
              <w:rPr>
                <w:rFonts w:ascii="Times New Roman" w:eastAsia="Calibri" w:hAnsi="Times New Roman" w:cs="Times New Roman"/>
                <w:sz w:val="24"/>
                <w:szCs w:val="24"/>
              </w:rPr>
              <w:t>)</w:t>
            </w:r>
            <w:r>
              <w:rPr>
                <w:rFonts w:ascii="Times New Roman" w:eastAsia="Calibri" w:hAnsi="Times New Roman" w:cs="Times New Roman"/>
                <w:sz w:val="24"/>
                <w:szCs w:val="24"/>
              </w:rPr>
              <w:t>;</w:t>
            </w:r>
          </w:p>
        </w:tc>
        <w:tc>
          <w:tcPr>
            <w:tcW w:w="714"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0" w:type="dxa"/>
            <w:gridSpan w:val="2"/>
            <w:vAlign w:val="center"/>
          </w:tcPr>
          <w:p w:rsidR="004D7D8F" w:rsidRDefault="004D7D8F" w:rsidP="00B06720">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865"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5" w:type="dxa"/>
            <w:gridSpan w:val="3"/>
            <w:vAlign w:val="center"/>
          </w:tcPr>
          <w:p w:rsidR="004D7D8F" w:rsidRDefault="004D7D8F" w:rsidP="00B06720">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52" w:type="dxa"/>
            <w:gridSpan w:val="2"/>
            <w:vAlign w:val="center"/>
          </w:tcPr>
          <w:p w:rsidR="004D7D8F" w:rsidRDefault="004D7D8F" w:rsidP="00B06720">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883" w:type="dxa"/>
            <w:gridSpan w:val="4"/>
            <w:vAlign w:val="center"/>
          </w:tcPr>
          <w:p w:rsidR="004D7D8F" w:rsidRDefault="004D7D8F" w:rsidP="00B06720">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1951" w:type="dxa"/>
            <w:gridSpan w:val="2"/>
            <w:vAlign w:val="center"/>
          </w:tcPr>
          <w:p w:rsidR="004D7D8F" w:rsidRPr="00C05472" w:rsidRDefault="004D7D8F" w:rsidP="00B06720">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644D38">
        <w:trPr>
          <w:gridAfter w:val="1"/>
          <w:wAfter w:w="30" w:type="dxa"/>
          <w:trHeight w:val="676"/>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Del="008D541D" w:rsidRDefault="004D7D8F" w:rsidP="00007E3F">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Классификатора рисков.</w:t>
            </w:r>
          </w:p>
        </w:tc>
        <w:tc>
          <w:tcPr>
            <w:tcW w:w="714"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4D7D8F"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4D7D8F" w:rsidRDefault="004D7D8F" w:rsidP="00B06720">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644D38">
        <w:trPr>
          <w:gridAfter w:val="1"/>
          <w:wAfter w:w="30" w:type="dxa"/>
          <w:trHeight w:val="486"/>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4D7D8F" w:rsidRDefault="004D7D8F" w:rsidP="00FC5B64">
            <w:pPr>
              <w:rPr>
                <w:rFonts w:ascii="Times New Roman" w:hAnsi="Times New Roman" w:cs="Times New Roman"/>
                <w:sz w:val="24"/>
                <w:szCs w:val="24"/>
              </w:rPr>
            </w:pPr>
            <w:r>
              <w:rPr>
                <w:rFonts w:ascii="Times New Roman" w:hAnsi="Times New Roman" w:cs="Times New Roman"/>
                <w:sz w:val="24"/>
                <w:szCs w:val="24"/>
              </w:rPr>
              <w:t>Планирование внешних проверок качества работы аудиторских организаций:</w:t>
            </w:r>
          </w:p>
        </w:tc>
      </w:tr>
      <w:tr w:rsidR="004D7D8F" w:rsidTr="00644D38">
        <w:trPr>
          <w:gridAfter w:val="1"/>
          <w:wAfter w:w="30" w:type="dxa"/>
          <w:trHeight w:val="1542"/>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C4674E" w:rsidRDefault="004D7D8F" w:rsidP="00DA3125">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4E0CF9" w:rsidDel="004E0CF9" w:rsidRDefault="004D7D8F" w:rsidP="00A1110B">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неосуществление разработки ежегодного плана УФК внешних проверок качества работы аудиторских организаций, определенных Федеральным законом «Об аудиторской деятельности»;</w:t>
            </w:r>
          </w:p>
        </w:tc>
        <w:tc>
          <w:tcPr>
            <w:tcW w:w="714" w:type="dxa"/>
            <w:gridSpan w:val="2"/>
            <w:vAlign w:val="center"/>
          </w:tcPr>
          <w:p w:rsidR="004D7D8F" w:rsidRPr="00C4674E"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4674E" w:rsidRDefault="004D7D8F"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4674E" w:rsidRDefault="004D7D8F"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144AAB" w:rsidRDefault="004D7D8F"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144AAB" w:rsidRDefault="004D7D8F"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144AAB" w:rsidRDefault="004D7D8F"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C90CE0">
        <w:trPr>
          <w:gridAfter w:val="1"/>
          <w:wAfter w:w="30" w:type="dxa"/>
          <w:trHeight w:val="1913"/>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C4674E" w:rsidRDefault="004D7D8F" w:rsidP="00DA3125">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A1110B">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некачественное осуществление разработки ежегодного плана УФК внешних проверок качества работы аудиторских организаций, определенных Федеральным законом «Об аудиторской деятельности»;</w:t>
            </w:r>
          </w:p>
        </w:tc>
        <w:tc>
          <w:tcPr>
            <w:tcW w:w="714" w:type="dxa"/>
            <w:gridSpan w:val="2"/>
            <w:vAlign w:val="center"/>
          </w:tcPr>
          <w:p w:rsidR="004D7D8F" w:rsidRPr="00C4674E"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4674E" w:rsidRDefault="004D7D8F" w:rsidP="00144AA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4674E"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5D3968">
        <w:trPr>
          <w:gridAfter w:val="1"/>
          <w:wAfter w:w="30" w:type="dxa"/>
          <w:trHeight w:val="744"/>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Default="004D7D8F" w:rsidP="00E10CDA">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FC5B64">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FC5B64">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Del="008D541D" w:rsidRDefault="004D7D8F" w:rsidP="00FC5B64">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Классификатора рисков. </w:t>
            </w:r>
          </w:p>
        </w:tc>
        <w:tc>
          <w:tcPr>
            <w:tcW w:w="714" w:type="dxa"/>
            <w:gridSpan w:val="2"/>
            <w:vAlign w:val="center"/>
          </w:tcPr>
          <w:p w:rsidR="004D7D8F" w:rsidRDefault="004D7D8F" w:rsidP="00144AAB">
            <w:pPr>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rsidR="004D7D8F" w:rsidRDefault="004D7D8F" w:rsidP="00144AAB">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65" w:type="dxa"/>
            <w:gridSpan w:val="2"/>
            <w:vAlign w:val="center"/>
          </w:tcPr>
          <w:p w:rsidR="004D7D8F" w:rsidRDefault="004D7D8F" w:rsidP="00144AAB">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4D7D8F" w:rsidRDefault="004D7D8F" w:rsidP="00144AAB">
            <w:pPr>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rsidR="004D7D8F" w:rsidRDefault="004D7D8F" w:rsidP="00144AAB">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rsidR="004D7D8F" w:rsidRDefault="004D7D8F" w:rsidP="00144AAB">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51" w:type="dxa"/>
            <w:gridSpan w:val="2"/>
            <w:vAlign w:val="center"/>
          </w:tcPr>
          <w:p w:rsidR="004D7D8F" w:rsidRDefault="004D7D8F" w:rsidP="00E10CDA">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644D38">
        <w:trPr>
          <w:gridAfter w:val="1"/>
          <w:wAfter w:w="30" w:type="dxa"/>
          <w:trHeight w:val="744"/>
        </w:trPr>
        <w:tc>
          <w:tcPr>
            <w:tcW w:w="807" w:type="dxa"/>
            <w:vMerge w:val="restart"/>
          </w:tcPr>
          <w:p w:rsidR="004D7D8F"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4D7D8F" w:rsidRDefault="004D7D8F" w:rsidP="00AB1B59">
            <w:pPr>
              <w:widowControl w:val="0"/>
              <w:jc w:val="both"/>
              <w:rPr>
                <w:rFonts w:ascii="Times New Roman" w:hAnsi="Times New Roman" w:cs="Times New Roman"/>
                <w:sz w:val="24"/>
                <w:szCs w:val="24"/>
              </w:rPr>
            </w:pPr>
            <w:r>
              <w:rPr>
                <w:rFonts w:ascii="Times New Roman" w:hAnsi="Times New Roman" w:cs="Times New Roman"/>
                <w:sz w:val="24"/>
                <w:szCs w:val="24"/>
              </w:rPr>
              <w:t>Внесение информации об исполнении государственной функции по внешнему контролю качества работы аудиторских организаций в автоматизированную систему:</w:t>
            </w:r>
          </w:p>
        </w:tc>
      </w:tr>
      <w:tr w:rsidR="004D7D8F" w:rsidTr="00644D38">
        <w:trPr>
          <w:gridAfter w:val="1"/>
          <w:wAfter w:w="30" w:type="dxa"/>
          <w:trHeight w:val="2951"/>
        </w:trPr>
        <w:tc>
          <w:tcPr>
            <w:tcW w:w="807" w:type="dxa"/>
            <w:vMerge/>
          </w:tcPr>
          <w:p w:rsidR="004D7D8F" w:rsidRDefault="004D7D8F" w:rsidP="00AB1B59">
            <w:pPr>
              <w:widowControl w:val="0"/>
              <w:jc w:val="center"/>
              <w:rPr>
                <w:rFonts w:ascii="Times New Roman" w:hAnsi="Times New Roman" w:cs="Times New Roman"/>
                <w:sz w:val="24"/>
                <w:szCs w:val="24"/>
              </w:rPr>
            </w:pPr>
          </w:p>
        </w:tc>
        <w:tc>
          <w:tcPr>
            <w:tcW w:w="826" w:type="dxa"/>
            <w:gridSpan w:val="3"/>
            <w:vAlign w:val="center"/>
          </w:tcPr>
          <w:p w:rsidR="004D7D8F" w:rsidRPr="00FF4C24"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C4674E"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4E0CF9" w:rsidDel="004E0CF9" w:rsidRDefault="004D7D8F" w:rsidP="00AB1B59">
            <w:pPr>
              <w:widowControl w:val="0"/>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неосуществление внесения в автоматизированную систему «Единый реестр проверок» информации об исполнении государственной функции по внешнему контролю качества работы аудиторских организаций, определенных Федеральным законом «Об аудиторской деятельности», в части проведенных УФК внешних проверок качества работы таких аудиторских организаций;</w:t>
            </w:r>
          </w:p>
        </w:tc>
        <w:tc>
          <w:tcPr>
            <w:tcW w:w="714" w:type="dxa"/>
            <w:gridSpan w:val="2"/>
            <w:vAlign w:val="center"/>
          </w:tcPr>
          <w:p w:rsidR="004D7D8F" w:rsidRPr="00C4674E"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4674E"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4674E"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144AAB"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144AAB"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144AAB"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AB1B59">
            <w:pPr>
              <w:widowControl w:val="0"/>
              <w:jc w:val="center"/>
            </w:pPr>
            <w:r>
              <w:rPr>
                <w:rFonts w:ascii="Times New Roman" w:hAnsi="Times New Roman" w:cs="Times New Roman"/>
                <w:sz w:val="24"/>
                <w:szCs w:val="24"/>
              </w:rPr>
              <w:t>средний</w:t>
            </w:r>
          </w:p>
        </w:tc>
      </w:tr>
      <w:tr w:rsidR="004D7D8F" w:rsidTr="005D3968">
        <w:trPr>
          <w:gridAfter w:val="1"/>
          <w:wAfter w:w="30" w:type="dxa"/>
          <w:trHeight w:val="799"/>
        </w:trPr>
        <w:tc>
          <w:tcPr>
            <w:tcW w:w="807" w:type="dxa"/>
            <w:vMerge/>
          </w:tcPr>
          <w:p w:rsidR="004D7D8F" w:rsidRDefault="004D7D8F" w:rsidP="00AB1B59">
            <w:pPr>
              <w:widowControl w:val="0"/>
              <w:jc w:val="center"/>
              <w:rPr>
                <w:rFonts w:ascii="Times New Roman" w:hAnsi="Times New Roman" w:cs="Times New Roman"/>
                <w:sz w:val="24"/>
                <w:szCs w:val="24"/>
              </w:rPr>
            </w:pPr>
          </w:p>
        </w:tc>
        <w:tc>
          <w:tcPr>
            <w:tcW w:w="826" w:type="dxa"/>
            <w:gridSpan w:val="3"/>
            <w:vAlign w:val="center"/>
          </w:tcPr>
          <w:p w:rsidR="004D7D8F"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Del="008D541D" w:rsidRDefault="004D7D8F" w:rsidP="00AB1B59">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eastAsia="ru-RU"/>
              </w:rPr>
              <w:t xml:space="preserve"> Классификатора рисков</w:t>
            </w:r>
            <w:r>
              <w:rPr>
                <w:rFonts w:ascii="Times New Roman" w:hAnsi="Times New Roman" w:cs="Times New Roman"/>
                <w:bCs/>
                <w:sz w:val="24"/>
                <w:szCs w:val="24"/>
              </w:rPr>
              <w:t xml:space="preserve">. </w:t>
            </w:r>
          </w:p>
        </w:tc>
        <w:tc>
          <w:tcPr>
            <w:tcW w:w="714" w:type="dxa"/>
            <w:gridSpan w:val="2"/>
            <w:vAlign w:val="center"/>
          </w:tcPr>
          <w:p w:rsidR="004D7D8F" w:rsidRDefault="004D7D8F" w:rsidP="00AB1B59">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rsidR="004D7D8F" w:rsidRDefault="004D7D8F" w:rsidP="00AB1B59">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65" w:type="dxa"/>
            <w:gridSpan w:val="2"/>
            <w:vAlign w:val="center"/>
          </w:tcPr>
          <w:p w:rsidR="004D7D8F" w:rsidRDefault="004D7D8F" w:rsidP="00AB1B59">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4D7D8F" w:rsidRDefault="004D7D8F" w:rsidP="00AB1B59">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rsidR="004D7D8F" w:rsidRDefault="004D7D8F" w:rsidP="00AB1B59">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rsidR="004D7D8F" w:rsidRDefault="004D7D8F" w:rsidP="00AB1B59">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51" w:type="dxa"/>
            <w:gridSpan w:val="2"/>
            <w:vAlign w:val="center"/>
          </w:tcPr>
          <w:p w:rsidR="004D7D8F" w:rsidRDefault="004D7D8F" w:rsidP="00AB1B59">
            <w:pPr>
              <w:widowControl w:val="0"/>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4D7D8F" w:rsidTr="00644D38">
        <w:trPr>
          <w:gridAfter w:val="1"/>
          <w:wAfter w:w="30" w:type="dxa"/>
          <w:trHeight w:val="691"/>
        </w:trPr>
        <w:tc>
          <w:tcPr>
            <w:tcW w:w="807" w:type="dxa"/>
            <w:vMerge w:val="restart"/>
          </w:tcPr>
          <w:p w:rsidR="004D7D8F" w:rsidRPr="006A238A"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5</w:t>
            </w:r>
            <w:r w:rsidRPr="006A238A">
              <w:rPr>
                <w:rFonts w:ascii="Times New Roman" w:hAnsi="Times New Roman" w:cs="Times New Roman"/>
                <w:sz w:val="24"/>
                <w:szCs w:val="24"/>
                <w:lang w:val="en-US"/>
              </w:rPr>
              <w:t>.</w:t>
            </w:r>
          </w:p>
          <w:p w:rsidR="004D7D8F" w:rsidRPr="006A238A" w:rsidRDefault="004D7D8F" w:rsidP="00AB1B59">
            <w:pPr>
              <w:widowControl w:val="0"/>
              <w:jc w:val="center"/>
              <w:rPr>
                <w:rFonts w:ascii="Times New Roman" w:hAnsi="Times New Roman" w:cs="Times New Roman"/>
                <w:sz w:val="24"/>
                <w:szCs w:val="24"/>
              </w:rPr>
            </w:pPr>
          </w:p>
        </w:tc>
        <w:tc>
          <w:tcPr>
            <w:tcW w:w="13551" w:type="dxa"/>
            <w:gridSpan w:val="32"/>
            <w:vAlign w:val="center"/>
          </w:tcPr>
          <w:p w:rsidR="004D7D8F" w:rsidRPr="006A238A" w:rsidRDefault="004D7D8F" w:rsidP="00AB1B59">
            <w:pPr>
              <w:widowControl w:val="0"/>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644D38">
        <w:trPr>
          <w:gridAfter w:val="1"/>
          <w:wAfter w:w="30" w:type="dxa"/>
          <w:cantSplit/>
          <w:trHeight w:val="1494"/>
        </w:trPr>
        <w:tc>
          <w:tcPr>
            <w:tcW w:w="807" w:type="dxa"/>
            <w:vMerge/>
          </w:tcPr>
          <w:p w:rsidR="004D7D8F" w:rsidRDefault="004D7D8F" w:rsidP="00AB1B59">
            <w:pPr>
              <w:widowControl w:val="0"/>
              <w:jc w:val="center"/>
              <w:rPr>
                <w:rFonts w:ascii="Times New Roman" w:hAnsi="Times New Roman" w:cs="Times New Roman"/>
                <w:sz w:val="24"/>
                <w:szCs w:val="24"/>
              </w:rPr>
            </w:pPr>
          </w:p>
        </w:tc>
        <w:tc>
          <w:tcPr>
            <w:tcW w:w="826" w:type="dxa"/>
            <w:gridSpan w:val="3"/>
            <w:vAlign w:val="center"/>
          </w:tcPr>
          <w:p w:rsidR="004D7D8F" w:rsidRPr="00FF4C24"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4D7D8F"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AB1B59">
            <w:pPr>
              <w:widowControl w:val="0"/>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Default="004D7D8F" w:rsidP="00AB1B59">
            <w:pPr>
              <w:widowControl w:val="0"/>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Pr="00C4674E" w:rsidRDefault="004D7D8F" w:rsidP="00AB1B59">
            <w:pPr>
              <w:widowControl w:val="0"/>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Pr="00C4674E" w:rsidRDefault="004D7D8F" w:rsidP="00AB1B59">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Pr="00C4674E" w:rsidRDefault="004D7D8F" w:rsidP="00AB1B59">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144AAB" w:rsidRDefault="004D7D8F" w:rsidP="00AB1B59">
            <w:pPr>
              <w:widowControl w:val="0"/>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144AAB" w:rsidRDefault="004D7D8F" w:rsidP="00AB1B59">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144AAB" w:rsidRDefault="004D7D8F" w:rsidP="00AB1B59">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AB1B59">
            <w:pPr>
              <w:widowControl w:val="0"/>
              <w:jc w:val="center"/>
            </w:pPr>
            <w:r w:rsidRPr="00FC060B">
              <w:rPr>
                <w:rFonts w:ascii="Times New Roman" w:hAnsi="Times New Roman" w:cs="Times New Roman"/>
                <w:sz w:val="24"/>
                <w:szCs w:val="24"/>
              </w:rPr>
              <w:t>низкий</w:t>
            </w:r>
          </w:p>
        </w:tc>
      </w:tr>
      <w:tr w:rsidR="004D7D8F" w:rsidTr="005D3968">
        <w:trPr>
          <w:gridAfter w:val="1"/>
          <w:wAfter w:w="30" w:type="dxa"/>
          <w:trHeight w:val="460"/>
        </w:trPr>
        <w:tc>
          <w:tcPr>
            <w:tcW w:w="14358" w:type="dxa"/>
            <w:gridSpan w:val="33"/>
            <w:vAlign w:val="center"/>
          </w:tcPr>
          <w:p w:rsidR="004D7D8F" w:rsidRDefault="004D7D8F" w:rsidP="00AB1B59">
            <w:pPr>
              <w:widowControl w:val="0"/>
              <w:shd w:val="clear" w:color="auto" w:fill="FFFFFF"/>
              <w:tabs>
                <w:tab w:val="left" w:pos="0"/>
                <w:tab w:val="left" w:pos="1440"/>
              </w:tabs>
              <w:jc w:val="both"/>
            </w:pPr>
            <w:r w:rsidRPr="00391913">
              <w:rPr>
                <w:rFonts w:ascii="Times New Roman" w:eastAsia="Calibri" w:hAnsi="Times New Roman" w:cs="Times New Roman"/>
                <w:b/>
                <w:sz w:val="24"/>
                <w:szCs w:val="24"/>
              </w:rPr>
              <w:lastRenderedPageBreak/>
              <w:t xml:space="preserve">Направление деятельности: </w:t>
            </w:r>
            <w:r w:rsidRPr="00391913">
              <w:rPr>
                <w:rFonts w:ascii="Times New Roman" w:eastAsia="Calibri" w:hAnsi="Times New Roman" w:cs="Times New Roman"/>
                <w:b/>
                <w:sz w:val="24"/>
                <w:szCs w:val="24"/>
                <w:lang w:val="en-US"/>
              </w:rPr>
              <w:t>XXI</w:t>
            </w:r>
            <w:r w:rsidRPr="00391913">
              <w:rPr>
                <w:rFonts w:ascii="Times New Roman" w:eastAsia="Calibri" w:hAnsi="Times New Roman" w:cs="Times New Roman"/>
                <w:b/>
                <w:sz w:val="24"/>
                <w:szCs w:val="24"/>
              </w:rPr>
              <w:t>. Предоставление бюджетного кредита на пополнение остатков средств на счетах бюджета субъекта Российской Федерации (местных бюджетов)</w:t>
            </w:r>
          </w:p>
        </w:tc>
      </w:tr>
      <w:tr w:rsidR="004D7D8F" w:rsidTr="00232AA7">
        <w:trPr>
          <w:gridAfter w:val="1"/>
          <w:wAfter w:w="30" w:type="dxa"/>
          <w:trHeight w:val="440"/>
        </w:trPr>
        <w:tc>
          <w:tcPr>
            <w:tcW w:w="807" w:type="dxa"/>
            <w:vMerge w:val="restart"/>
          </w:tcPr>
          <w:p w:rsidR="004D7D8F" w:rsidRDefault="004D7D8F" w:rsidP="00AB1B59">
            <w:pPr>
              <w:widowControl w:val="0"/>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13551" w:type="dxa"/>
            <w:gridSpan w:val="32"/>
            <w:vAlign w:val="center"/>
          </w:tcPr>
          <w:p w:rsidR="004D7D8F" w:rsidRPr="00C77CE0" w:rsidRDefault="004D7D8F" w:rsidP="00AB1B59">
            <w:pPr>
              <w:widowControl w:val="0"/>
              <w:shd w:val="clear" w:color="auto" w:fill="FFFFFF"/>
              <w:tabs>
                <w:tab w:val="left" w:pos="0"/>
                <w:tab w:val="left" w:pos="1440"/>
              </w:tabs>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Pr>
                <w:rFonts w:ascii="Times New Roman" w:hAnsi="Times New Roman" w:cs="Times New Roman"/>
                <w:sz w:val="24"/>
                <w:szCs w:val="24"/>
              </w:rPr>
              <w:t>осуществление</w:t>
            </w:r>
            <w:r>
              <w:rPr>
                <w:rFonts w:ascii="Times New Roman" w:eastAsia="Times New Roman" w:hAnsi="Times New Roman" w:cs="Times New Roman"/>
                <w:sz w:val="24"/>
                <w:szCs w:val="24"/>
              </w:rPr>
              <w:t xml:space="preserve"> работы по предоставлению </w:t>
            </w:r>
            <w:r w:rsidRPr="00FC5B64">
              <w:rPr>
                <w:rFonts w:ascii="Times New Roman" w:eastAsia="Calibri" w:hAnsi="Times New Roman" w:cs="Times New Roman"/>
                <w:sz w:val="24"/>
                <w:szCs w:val="24"/>
              </w:rPr>
              <w:t xml:space="preserve">бюджетного кредита на пополнение остатков средств на счетах бюджета субъекта Российской Федерации (местных бюджетов) (далее </w:t>
            </w:r>
            <w:r>
              <w:rPr>
                <w:rFonts w:ascii="Times New Roman" w:eastAsia="Calibri" w:hAnsi="Times New Roman" w:cs="Times New Roman"/>
                <w:b/>
                <w:sz w:val="24"/>
                <w:szCs w:val="24"/>
              </w:rPr>
              <w:t xml:space="preserve">– </w:t>
            </w:r>
            <w:r>
              <w:rPr>
                <w:rFonts w:ascii="Times New Roman" w:eastAsia="Times New Roman" w:hAnsi="Times New Roman" w:cs="Times New Roman"/>
                <w:sz w:val="24"/>
                <w:szCs w:val="24"/>
              </w:rPr>
              <w:t>Кредит):</w:t>
            </w:r>
          </w:p>
        </w:tc>
      </w:tr>
      <w:tr w:rsidR="004D7D8F" w:rsidTr="00232AA7">
        <w:trPr>
          <w:gridAfter w:val="1"/>
          <w:wAfter w:w="30" w:type="dxa"/>
          <w:trHeight w:val="1015"/>
        </w:trPr>
        <w:tc>
          <w:tcPr>
            <w:tcW w:w="807" w:type="dxa"/>
            <w:vMerge/>
          </w:tcPr>
          <w:p w:rsidR="004D7D8F" w:rsidRDefault="004D7D8F" w:rsidP="00B7692D">
            <w:pPr>
              <w:widowControl w:val="0"/>
              <w:jc w:val="center"/>
              <w:rPr>
                <w:rFonts w:ascii="Times New Roman" w:hAnsi="Times New Roman" w:cs="Times New Roman"/>
                <w:sz w:val="24"/>
                <w:szCs w:val="24"/>
              </w:rPr>
            </w:pPr>
          </w:p>
        </w:tc>
        <w:tc>
          <w:tcPr>
            <w:tcW w:w="826" w:type="dxa"/>
            <w:gridSpan w:val="3"/>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FF4C24" w:rsidRDefault="004D7D8F" w:rsidP="00B7692D">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взаимодействия УФК с органом, уполномоченным субъектом Российской Федерации (муниципальным образованием) на получение Кредита;</w:t>
            </w:r>
          </w:p>
        </w:tc>
        <w:tc>
          <w:tcPr>
            <w:tcW w:w="714"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B7692D">
            <w:pPr>
              <w:widowControl w:val="0"/>
              <w:jc w:val="center"/>
            </w:pPr>
            <w:r>
              <w:rPr>
                <w:rFonts w:ascii="Times New Roman" w:hAnsi="Times New Roman" w:cs="Times New Roman"/>
                <w:sz w:val="24"/>
                <w:szCs w:val="24"/>
              </w:rPr>
              <w:t>низкий</w:t>
            </w:r>
          </w:p>
        </w:tc>
      </w:tr>
      <w:tr w:rsidR="004D7D8F" w:rsidTr="00232AA7">
        <w:trPr>
          <w:gridAfter w:val="1"/>
          <w:wAfter w:w="30" w:type="dxa"/>
          <w:trHeight w:val="623"/>
        </w:trPr>
        <w:tc>
          <w:tcPr>
            <w:tcW w:w="807" w:type="dxa"/>
            <w:vMerge/>
          </w:tcPr>
          <w:p w:rsidR="004D7D8F" w:rsidRDefault="004D7D8F" w:rsidP="00B7692D">
            <w:pPr>
              <w:widowControl w:val="0"/>
              <w:jc w:val="center"/>
              <w:rPr>
                <w:rFonts w:ascii="Times New Roman" w:hAnsi="Times New Roman" w:cs="Times New Roman"/>
                <w:sz w:val="24"/>
                <w:szCs w:val="24"/>
              </w:rPr>
            </w:pPr>
          </w:p>
        </w:tc>
        <w:tc>
          <w:tcPr>
            <w:tcW w:w="826" w:type="dxa"/>
            <w:gridSpan w:val="3"/>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FF4C24" w:rsidRDefault="004D7D8F" w:rsidP="00B7692D">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проверки и обработки документов, связанных с предоставлением Кредита;</w:t>
            </w:r>
          </w:p>
        </w:tc>
        <w:tc>
          <w:tcPr>
            <w:tcW w:w="714"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B7692D">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A13DC1">
        <w:trPr>
          <w:gridAfter w:val="1"/>
          <w:wAfter w:w="30" w:type="dxa"/>
          <w:trHeight w:val="1169"/>
        </w:trPr>
        <w:tc>
          <w:tcPr>
            <w:tcW w:w="807" w:type="dxa"/>
            <w:vMerge/>
          </w:tcPr>
          <w:p w:rsidR="004D7D8F" w:rsidRDefault="004D7D8F" w:rsidP="00B7692D">
            <w:pPr>
              <w:widowControl w:val="0"/>
              <w:jc w:val="center"/>
              <w:rPr>
                <w:rFonts w:ascii="Times New Roman" w:hAnsi="Times New Roman" w:cs="Times New Roman"/>
                <w:sz w:val="24"/>
                <w:szCs w:val="24"/>
              </w:rPr>
            </w:pPr>
          </w:p>
        </w:tc>
        <w:tc>
          <w:tcPr>
            <w:tcW w:w="826" w:type="dxa"/>
            <w:gridSpan w:val="3"/>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FF4C24" w:rsidRDefault="004D7D8F" w:rsidP="00B7692D">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предоставления Кредита, ненадлежащий контроль за соблюдением сроков по возврату Кредита и уплатой процентов за пользование Кредитом;</w:t>
            </w:r>
          </w:p>
        </w:tc>
        <w:tc>
          <w:tcPr>
            <w:tcW w:w="714"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B7692D">
            <w:pPr>
              <w:widowControl w:val="0"/>
              <w:jc w:val="center"/>
            </w:pPr>
            <w:r w:rsidRPr="00C05472">
              <w:rPr>
                <w:rFonts w:ascii="Times New Roman" w:hAnsi="Times New Roman" w:cs="Times New Roman"/>
                <w:sz w:val="24"/>
                <w:szCs w:val="24"/>
              </w:rPr>
              <w:t>значимый</w:t>
            </w:r>
          </w:p>
        </w:tc>
      </w:tr>
      <w:tr w:rsidR="004D7D8F" w:rsidTr="00A13DC1">
        <w:trPr>
          <w:gridAfter w:val="1"/>
          <w:wAfter w:w="30" w:type="dxa"/>
          <w:trHeight w:val="1047"/>
        </w:trPr>
        <w:tc>
          <w:tcPr>
            <w:tcW w:w="807" w:type="dxa"/>
            <w:vMerge/>
          </w:tcPr>
          <w:p w:rsidR="004D7D8F" w:rsidRDefault="004D7D8F" w:rsidP="00B7692D">
            <w:pPr>
              <w:widowControl w:val="0"/>
              <w:jc w:val="center"/>
              <w:rPr>
                <w:rFonts w:ascii="Times New Roman" w:hAnsi="Times New Roman" w:cs="Times New Roman"/>
                <w:sz w:val="24"/>
                <w:szCs w:val="24"/>
              </w:rPr>
            </w:pPr>
          </w:p>
        </w:tc>
        <w:tc>
          <w:tcPr>
            <w:tcW w:w="826" w:type="dxa"/>
            <w:gridSpan w:val="3"/>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Pr="00FF4C24" w:rsidRDefault="004D7D8F" w:rsidP="00B7692D">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неправильный расчет штрафов и пеней за неисполнение или ненадлежащее исполнение обязательств, связанных с возвратом Кредита;</w:t>
            </w:r>
          </w:p>
        </w:tc>
        <w:tc>
          <w:tcPr>
            <w:tcW w:w="714"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B7692D">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5D3968">
        <w:trPr>
          <w:gridAfter w:val="1"/>
          <w:wAfter w:w="30" w:type="dxa"/>
          <w:cantSplit/>
          <w:trHeight w:val="177"/>
        </w:trPr>
        <w:tc>
          <w:tcPr>
            <w:tcW w:w="807" w:type="dxa"/>
            <w:vMerge/>
          </w:tcPr>
          <w:p w:rsidR="004D7D8F" w:rsidRDefault="004D7D8F" w:rsidP="00B7692D">
            <w:pPr>
              <w:widowControl w:val="0"/>
              <w:jc w:val="center"/>
              <w:rPr>
                <w:rFonts w:ascii="Times New Roman" w:hAnsi="Times New Roman" w:cs="Times New Roman"/>
                <w:sz w:val="24"/>
                <w:szCs w:val="24"/>
              </w:rPr>
            </w:pPr>
          </w:p>
        </w:tc>
        <w:tc>
          <w:tcPr>
            <w:tcW w:w="826" w:type="dxa"/>
            <w:gridSpan w:val="3"/>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4D7D8F" w:rsidRPr="00FF4C24" w:rsidRDefault="004D7D8F" w:rsidP="00B7692D">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и сроков представления в Федеральное казначейство информации о предоставленных Кредитах;</w:t>
            </w:r>
          </w:p>
        </w:tc>
        <w:tc>
          <w:tcPr>
            <w:tcW w:w="714"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B7692D">
            <w:pPr>
              <w:widowControl w:val="0"/>
              <w:jc w:val="center"/>
            </w:pPr>
            <w:r>
              <w:rPr>
                <w:rFonts w:ascii="Times New Roman" w:hAnsi="Times New Roman" w:cs="Times New Roman"/>
                <w:sz w:val="24"/>
                <w:szCs w:val="24"/>
              </w:rPr>
              <w:t>низкий</w:t>
            </w:r>
          </w:p>
        </w:tc>
      </w:tr>
      <w:tr w:rsidR="004D7D8F" w:rsidTr="00232AA7">
        <w:trPr>
          <w:gridAfter w:val="1"/>
          <w:wAfter w:w="30" w:type="dxa"/>
          <w:trHeight w:val="460"/>
        </w:trPr>
        <w:tc>
          <w:tcPr>
            <w:tcW w:w="807" w:type="dxa"/>
            <w:vMerge/>
          </w:tcPr>
          <w:p w:rsidR="004D7D8F" w:rsidRDefault="004D7D8F" w:rsidP="00B7692D">
            <w:pPr>
              <w:widowControl w:val="0"/>
              <w:jc w:val="center"/>
              <w:rPr>
                <w:rFonts w:ascii="Times New Roman" w:hAnsi="Times New Roman" w:cs="Times New Roman"/>
                <w:sz w:val="24"/>
                <w:szCs w:val="24"/>
              </w:rPr>
            </w:pPr>
          </w:p>
        </w:tc>
        <w:tc>
          <w:tcPr>
            <w:tcW w:w="826" w:type="dxa"/>
            <w:gridSpan w:val="3"/>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FF4C24"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FF4C24" w:rsidRDefault="004D7D8F" w:rsidP="00B7692D">
            <w:pPr>
              <w:widowControl w:val="0"/>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sidRPr="00C4674E">
              <w:rPr>
                <w:rFonts w:ascii="Times New Roman" w:hAnsi="Times New Roman" w:cs="Times New Roman"/>
                <w:sz w:val="24"/>
                <w:szCs w:val="24"/>
              </w:rPr>
              <w:t>УФК</w:t>
            </w:r>
            <w:r>
              <w:rPr>
                <w:rFonts w:ascii="Times New Roman" w:hAnsi="Times New Roman" w:cs="Times New Roman"/>
                <w:sz w:val="24"/>
                <w:szCs w:val="24"/>
              </w:rPr>
              <w:t xml:space="preserve"> </w:t>
            </w:r>
            <w:r w:rsidRPr="003C719C">
              <w:rPr>
                <w:rFonts w:ascii="Times New Roman" w:eastAsia="Calibri" w:hAnsi="Times New Roman" w:cs="Times New Roman"/>
                <w:sz w:val="24"/>
                <w:szCs w:val="24"/>
                <w:lang w:val="en-US"/>
              </w:rPr>
              <w:t>XXI</w:t>
            </w:r>
            <w:r>
              <w:rPr>
                <w:rFonts w:ascii="Times New Roman" w:eastAsia="Calibri" w:hAnsi="Times New Roman" w:cs="Times New Roman"/>
                <w:sz w:val="24"/>
                <w:szCs w:val="24"/>
              </w:rPr>
              <w:t xml:space="preserve"> «</w:t>
            </w:r>
            <w:r w:rsidRPr="003C719C">
              <w:rPr>
                <w:rFonts w:ascii="Times New Roman" w:eastAsia="Calibri" w:hAnsi="Times New Roman" w:cs="Times New Roman"/>
                <w:sz w:val="24"/>
                <w:szCs w:val="24"/>
              </w:rPr>
              <w:t xml:space="preserve">Предоставление </w:t>
            </w:r>
            <w:r w:rsidRPr="003C719C">
              <w:rPr>
                <w:rFonts w:ascii="Times New Roman" w:eastAsia="Calibri" w:hAnsi="Times New Roman" w:cs="Times New Roman"/>
                <w:sz w:val="24"/>
                <w:szCs w:val="24"/>
              </w:rPr>
              <w:lastRenderedPageBreak/>
              <w:t>бюджетного кредита на пополнение остатков средств на счетах бюджета субъекта Российской Федерации (местных бюджетов)</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(далее – направление деятельности </w:t>
            </w:r>
            <w:r w:rsidRPr="00BE6FDB">
              <w:rPr>
                <w:rFonts w:ascii="Times New Roman" w:eastAsia="Calibri" w:hAnsi="Times New Roman" w:cs="Times New Roman"/>
                <w:sz w:val="24"/>
                <w:szCs w:val="24"/>
                <w:lang w:val="en-US"/>
              </w:rPr>
              <w:t>XXI</w:t>
            </w:r>
            <w:r>
              <w:rPr>
                <w:rFonts w:ascii="Times New Roman" w:hAnsi="Times New Roman" w:cs="Times New Roman"/>
                <w:sz w:val="24"/>
                <w:szCs w:val="24"/>
              </w:rPr>
              <w:t xml:space="preserve">) Классификатора рисков. </w:t>
            </w:r>
          </w:p>
        </w:tc>
        <w:tc>
          <w:tcPr>
            <w:tcW w:w="714" w:type="dxa"/>
            <w:gridSpan w:val="2"/>
            <w:vAlign w:val="center"/>
          </w:tcPr>
          <w:p w:rsidR="004D7D8F" w:rsidRPr="00EB7F92"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144AAB" w:rsidRDefault="004D7D8F" w:rsidP="00B7692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B7692D">
            <w:pPr>
              <w:widowControl w:val="0"/>
              <w:jc w:val="center"/>
            </w:pPr>
            <w:r>
              <w:rPr>
                <w:rFonts w:ascii="Times New Roman" w:hAnsi="Times New Roman" w:cs="Times New Roman"/>
                <w:sz w:val="24"/>
                <w:szCs w:val="24"/>
              </w:rPr>
              <w:t>низкий</w:t>
            </w:r>
          </w:p>
        </w:tc>
      </w:tr>
      <w:tr w:rsidR="004D7D8F" w:rsidTr="00232AA7">
        <w:trPr>
          <w:gridAfter w:val="1"/>
          <w:wAfter w:w="30" w:type="dxa"/>
          <w:trHeight w:val="186"/>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1" w:type="dxa"/>
            <w:gridSpan w:val="32"/>
            <w:vAlign w:val="center"/>
          </w:tcPr>
          <w:p w:rsidR="004D7D8F" w:rsidRPr="00C77CE0" w:rsidRDefault="004D7D8F" w:rsidP="00EC061B">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бюджетного учета по предоставленному Кредиту по главе 100 «Федеральное казначейство»:</w:t>
            </w:r>
          </w:p>
        </w:tc>
      </w:tr>
      <w:tr w:rsidR="004D7D8F" w:rsidTr="00C57724">
        <w:trPr>
          <w:gridAfter w:val="1"/>
          <w:wAfter w:w="30" w:type="dxa"/>
          <w:trHeight w:val="318"/>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FF4C24" w:rsidRDefault="004D7D8F" w:rsidP="00B0672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бюджетного учета по предоставленному Кредиту и задолженности по нему, включая проценты за пользование Кредитом, штрафы и пени;</w:t>
            </w:r>
          </w:p>
        </w:tc>
        <w:tc>
          <w:tcPr>
            <w:tcW w:w="714" w:type="dxa"/>
            <w:gridSpan w:val="2"/>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144AA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77CE0"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A13DC1">
        <w:trPr>
          <w:gridAfter w:val="1"/>
          <w:wAfter w:w="30" w:type="dxa"/>
          <w:trHeight w:val="318"/>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FF4C24" w:rsidRDefault="004D7D8F" w:rsidP="00B06720">
            <w:pPr>
              <w:jc w:val="both"/>
              <w:rPr>
                <w:rFonts w:ascii="Times New Roman" w:hAnsi="Times New Roman" w:cs="Times New Roman"/>
                <w:sz w:val="24"/>
                <w:szCs w:val="24"/>
              </w:rPr>
            </w:pPr>
            <w:r>
              <w:rPr>
                <w:rFonts w:ascii="Times New Roman" w:hAnsi="Times New Roman" w:cs="Times New Roman"/>
                <w:sz w:val="24"/>
                <w:szCs w:val="24"/>
              </w:rPr>
              <w:t>несоблюдение правил начисления процентов за пользование Кредитом, штрафов и пеней;</w:t>
            </w:r>
          </w:p>
        </w:tc>
        <w:tc>
          <w:tcPr>
            <w:tcW w:w="714" w:type="dxa"/>
            <w:gridSpan w:val="2"/>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144AAB">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77CE0"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F15C70">
            <w:pPr>
              <w:jc w:val="center"/>
            </w:pPr>
            <w:r>
              <w:rPr>
                <w:rFonts w:ascii="Times New Roman" w:hAnsi="Times New Roman" w:cs="Times New Roman"/>
                <w:sz w:val="24"/>
                <w:szCs w:val="24"/>
              </w:rPr>
              <w:t>средний</w:t>
            </w:r>
          </w:p>
        </w:tc>
      </w:tr>
      <w:tr w:rsidR="004D7D8F" w:rsidTr="0089114C">
        <w:trPr>
          <w:gridAfter w:val="1"/>
          <w:wAfter w:w="30" w:type="dxa"/>
          <w:trHeight w:val="680"/>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FF4C24" w:rsidRDefault="004D7D8F">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r>
              <w:rPr>
                <w:rFonts w:ascii="Times New Roman" w:eastAsia="Calibri" w:hAnsi="Times New Roman" w:cs="Times New Roman"/>
                <w:sz w:val="24"/>
                <w:szCs w:val="24"/>
              </w:rPr>
              <w:t>.</w:t>
            </w:r>
          </w:p>
        </w:tc>
        <w:tc>
          <w:tcPr>
            <w:tcW w:w="714" w:type="dxa"/>
            <w:gridSpan w:val="2"/>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C77CE0" w:rsidRDefault="004D7D8F" w:rsidP="00144AAB">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65" w:type="dxa"/>
            <w:gridSpan w:val="2"/>
            <w:vAlign w:val="center"/>
          </w:tcPr>
          <w:p w:rsidR="004D7D8F" w:rsidRPr="00C77CE0" w:rsidRDefault="004D7D8F" w:rsidP="00144AAB">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144AAB" w:rsidRDefault="004D7D8F" w:rsidP="00144AAB">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B06720">
            <w:pPr>
              <w:jc w:val="center"/>
            </w:pPr>
            <w:r>
              <w:rPr>
                <w:rFonts w:ascii="Times New Roman" w:hAnsi="Times New Roman" w:cs="Times New Roman"/>
                <w:sz w:val="24"/>
                <w:szCs w:val="24"/>
              </w:rPr>
              <w:t>низкий</w:t>
            </w:r>
          </w:p>
        </w:tc>
      </w:tr>
      <w:tr w:rsidR="004D7D8F" w:rsidTr="00232AA7">
        <w:trPr>
          <w:gridAfter w:val="1"/>
          <w:wAfter w:w="30" w:type="dxa"/>
          <w:trHeight w:val="249"/>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551" w:type="dxa"/>
            <w:gridSpan w:val="32"/>
            <w:vAlign w:val="center"/>
          </w:tcPr>
          <w:p w:rsidR="004D7D8F" w:rsidRDefault="004D7D8F" w:rsidP="00FC5B64">
            <w:pPr>
              <w:jc w:val="both"/>
              <w:rPr>
                <w:rFonts w:ascii="Times New Roman" w:hAnsi="Times New Roman" w:cs="Times New Roman"/>
                <w:sz w:val="24"/>
                <w:szCs w:val="24"/>
              </w:rPr>
            </w:pPr>
            <w:r>
              <w:rPr>
                <w:rFonts w:ascii="Times New Roman" w:hAnsi="Times New Roman" w:cs="Times New Roman"/>
                <w:sz w:val="24"/>
                <w:szCs w:val="24"/>
              </w:rPr>
              <w:t>О</w:t>
            </w:r>
            <w:r>
              <w:rPr>
                <w:rFonts w:ascii="Times New Roman" w:eastAsia="Times New Roman" w:hAnsi="Times New Roman" w:cs="Times New Roman"/>
                <w:sz w:val="24"/>
                <w:szCs w:val="24"/>
              </w:rPr>
              <w:t>бращение взыскания задолженности субъекта Российской Федерации (муниципального образования) по Кредиту:</w:t>
            </w:r>
          </w:p>
        </w:tc>
      </w:tr>
      <w:tr w:rsidR="004D7D8F" w:rsidTr="005D3968">
        <w:trPr>
          <w:gridAfter w:val="1"/>
          <w:wAfter w:w="30" w:type="dxa"/>
          <w:trHeight w:val="1287"/>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FF4C24" w:rsidRDefault="004D7D8F" w:rsidP="00B06720">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rPr>
              <w:t>обращения взыскания задолженности субъекта Российской Федерации (муниципального образования) по Кредиту;</w:t>
            </w:r>
          </w:p>
        </w:tc>
        <w:tc>
          <w:tcPr>
            <w:tcW w:w="714" w:type="dxa"/>
            <w:gridSpan w:val="2"/>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7E46FF">
            <w:pPr>
              <w:jc w:val="center"/>
            </w:pPr>
            <w:r w:rsidRPr="00C05472">
              <w:rPr>
                <w:rFonts w:ascii="Times New Roman" w:hAnsi="Times New Roman" w:cs="Times New Roman"/>
                <w:sz w:val="24"/>
                <w:szCs w:val="24"/>
              </w:rPr>
              <w:t>значимый</w:t>
            </w:r>
          </w:p>
        </w:tc>
      </w:tr>
      <w:tr w:rsidR="004D7D8F" w:rsidTr="00232AA7">
        <w:trPr>
          <w:gridAfter w:val="1"/>
          <w:wAfter w:w="30" w:type="dxa"/>
          <w:trHeight w:val="885"/>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FF4C24" w:rsidRDefault="004D7D8F"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FF4C24" w:rsidRDefault="004D7D8F" w:rsidP="00D051C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hAnsi="Times New Roman" w:cs="Times New Roman"/>
                <w:sz w:val="24"/>
                <w:szCs w:val="24"/>
              </w:rPr>
              <w:t xml:space="preserve"> Классификатора рисков</w:t>
            </w:r>
            <w:r>
              <w:rPr>
                <w:rFonts w:ascii="Times New Roman" w:eastAsia="Calibri" w:hAnsi="Times New Roman" w:cs="Times New Roman"/>
                <w:sz w:val="24"/>
                <w:szCs w:val="24"/>
              </w:rPr>
              <w:t>.</w:t>
            </w:r>
          </w:p>
        </w:tc>
        <w:tc>
          <w:tcPr>
            <w:tcW w:w="714" w:type="dxa"/>
            <w:gridSpan w:val="2"/>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D7D8F" w:rsidRPr="00C77CE0" w:rsidRDefault="004D7D8F" w:rsidP="00B34810">
            <w:pPr>
              <w:jc w:val="center"/>
              <w:rPr>
                <w:rFonts w:ascii="Times New Roman" w:hAnsi="Times New Roman" w:cs="Times New Roman"/>
                <w:sz w:val="24"/>
                <w:szCs w:val="24"/>
              </w:rPr>
            </w:pPr>
            <w:r w:rsidRPr="00B34810">
              <w:rPr>
                <w:rFonts w:ascii="Times New Roman" w:hAnsi="Times New Roman" w:cs="Times New Roman"/>
                <w:sz w:val="24"/>
                <w:szCs w:val="24"/>
              </w:rPr>
              <w:t>–</w:t>
            </w:r>
          </w:p>
        </w:tc>
        <w:tc>
          <w:tcPr>
            <w:tcW w:w="865" w:type="dxa"/>
            <w:gridSpan w:val="2"/>
            <w:vAlign w:val="center"/>
          </w:tcPr>
          <w:p w:rsidR="004D7D8F" w:rsidRPr="00C77CE0" w:rsidRDefault="004D7D8F" w:rsidP="00B34810">
            <w:pPr>
              <w:jc w:val="center"/>
              <w:rPr>
                <w:rFonts w:ascii="Times New Roman" w:hAnsi="Times New Roman" w:cs="Times New Roman"/>
                <w:sz w:val="24"/>
                <w:szCs w:val="24"/>
              </w:rPr>
            </w:pPr>
            <w:r w:rsidRPr="00B34810">
              <w:rPr>
                <w:rFonts w:ascii="Times New Roman" w:hAnsi="Times New Roman" w:cs="Times New Roman"/>
                <w:sz w:val="24"/>
                <w:szCs w:val="24"/>
              </w:rPr>
              <w:t>–</w:t>
            </w:r>
          </w:p>
        </w:tc>
        <w:tc>
          <w:tcPr>
            <w:tcW w:w="745" w:type="dxa"/>
            <w:gridSpan w:val="3"/>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B06720">
            <w:pPr>
              <w:jc w:val="center"/>
            </w:pPr>
            <w:r>
              <w:rPr>
                <w:rFonts w:ascii="Times New Roman" w:hAnsi="Times New Roman" w:cs="Times New Roman"/>
                <w:sz w:val="24"/>
                <w:szCs w:val="24"/>
              </w:rPr>
              <w:t>низкий</w:t>
            </w:r>
          </w:p>
        </w:tc>
      </w:tr>
      <w:tr w:rsidR="004D7D8F" w:rsidTr="00232AA7">
        <w:trPr>
          <w:gridAfter w:val="1"/>
          <w:wAfter w:w="30" w:type="dxa"/>
          <w:trHeight w:val="460"/>
        </w:trPr>
        <w:tc>
          <w:tcPr>
            <w:tcW w:w="807" w:type="dxa"/>
            <w:vMerge w:val="restart"/>
          </w:tcPr>
          <w:p w:rsidR="004D7D8F" w:rsidRPr="006A238A" w:rsidRDefault="004D7D8F" w:rsidP="00B7692D">
            <w:pPr>
              <w:jc w:val="center"/>
              <w:rPr>
                <w:rFonts w:ascii="Times New Roman" w:hAnsi="Times New Roman" w:cs="Times New Roman"/>
                <w:sz w:val="24"/>
                <w:szCs w:val="24"/>
              </w:rPr>
            </w:pPr>
            <w:r>
              <w:rPr>
                <w:rFonts w:ascii="Times New Roman" w:hAnsi="Times New Roman" w:cs="Times New Roman"/>
                <w:sz w:val="24"/>
                <w:szCs w:val="24"/>
              </w:rPr>
              <w:lastRenderedPageBreak/>
              <w:t>4</w:t>
            </w:r>
            <w:r w:rsidRPr="006A238A">
              <w:rPr>
                <w:rFonts w:ascii="Times New Roman" w:hAnsi="Times New Roman" w:cs="Times New Roman"/>
                <w:sz w:val="24"/>
                <w:szCs w:val="24"/>
                <w:lang w:val="en-US"/>
              </w:rPr>
              <w:t>.</w:t>
            </w:r>
          </w:p>
        </w:tc>
        <w:tc>
          <w:tcPr>
            <w:tcW w:w="13551" w:type="dxa"/>
            <w:gridSpan w:val="32"/>
            <w:vAlign w:val="center"/>
          </w:tcPr>
          <w:p w:rsidR="004D7D8F" w:rsidRPr="006A238A" w:rsidRDefault="004D7D8F" w:rsidP="00E10CDA">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232AA7">
        <w:trPr>
          <w:gridAfter w:val="1"/>
          <w:wAfter w:w="30" w:type="dxa"/>
          <w:trHeight w:val="1065"/>
        </w:trPr>
        <w:tc>
          <w:tcPr>
            <w:tcW w:w="807" w:type="dxa"/>
            <w:vMerge/>
          </w:tcPr>
          <w:p w:rsidR="004D7D8F" w:rsidRDefault="004D7D8F" w:rsidP="00B06720">
            <w:pPr>
              <w:jc w:val="center"/>
              <w:rPr>
                <w:rFonts w:ascii="Times New Roman" w:hAnsi="Times New Roman" w:cs="Times New Roman"/>
                <w:sz w:val="24"/>
                <w:szCs w:val="24"/>
              </w:rPr>
            </w:pPr>
          </w:p>
        </w:tc>
        <w:tc>
          <w:tcPr>
            <w:tcW w:w="826" w:type="dxa"/>
            <w:gridSpan w:val="3"/>
            <w:vAlign w:val="center"/>
          </w:tcPr>
          <w:p w:rsidR="004D7D8F" w:rsidRPr="00FF4C24" w:rsidRDefault="004D7D8F" w:rsidP="00E10CDA">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4D7D8F" w:rsidRDefault="004D7D8F" w:rsidP="00E10CDA">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B06720">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Pr="003723C9" w:rsidRDefault="004D7D8F" w:rsidP="00B06720">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r w:rsidRPr="00FC060B">
              <w:rPr>
                <w:rFonts w:ascii="Times New Roman" w:hAnsi="Times New Roman" w:cs="Times New Roman"/>
                <w:sz w:val="24"/>
                <w:szCs w:val="24"/>
              </w:rPr>
              <w:t> </w:t>
            </w:r>
          </w:p>
        </w:tc>
        <w:tc>
          <w:tcPr>
            <w:tcW w:w="714" w:type="dxa"/>
            <w:gridSpan w:val="2"/>
            <w:vAlign w:val="center"/>
          </w:tcPr>
          <w:p w:rsidR="004D7D8F" w:rsidRDefault="004D7D8F" w:rsidP="00B34810">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Default="004D7D8F" w:rsidP="00B34810">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Default="004D7D8F" w:rsidP="00B34810">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Pr="00B34810" w:rsidRDefault="004D7D8F" w:rsidP="00B34810">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D7D8F" w:rsidRPr="00B34810" w:rsidRDefault="004D7D8F" w:rsidP="00B34810">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D7D8F" w:rsidRPr="00B34810" w:rsidRDefault="004D7D8F" w:rsidP="00B34810">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D7D8F" w:rsidTr="00C90CE0">
        <w:trPr>
          <w:gridAfter w:val="1"/>
          <w:wAfter w:w="30" w:type="dxa"/>
          <w:trHeight w:val="474"/>
        </w:trPr>
        <w:tc>
          <w:tcPr>
            <w:tcW w:w="14358" w:type="dxa"/>
            <w:gridSpan w:val="33"/>
            <w:vAlign w:val="center"/>
          </w:tcPr>
          <w:p w:rsidR="004D7D8F" w:rsidRDefault="004D7D8F" w:rsidP="00F124B4">
            <w:pPr>
              <w:jc w:val="both"/>
            </w:pPr>
            <w:r w:rsidRPr="00391913">
              <w:rPr>
                <w:rFonts w:ascii="Times New Roman" w:eastAsia="Calibri" w:hAnsi="Times New Roman" w:cs="Times New Roman"/>
                <w:b/>
                <w:sz w:val="24"/>
                <w:szCs w:val="24"/>
              </w:rPr>
              <w:t xml:space="preserve">Направление деятельности: </w:t>
            </w:r>
            <w:r w:rsidRPr="00391913">
              <w:rPr>
                <w:rFonts w:ascii="Times New Roman" w:eastAsia="Calibri" w:hAnsi="Times New Roman" w:cs="Times New Roman"/>
                <w:b/>
                <w:sz w:val="24"/>
                <w:szCs w:val="24"/>
                <w:lang w:val="en-US"/>
              </w:rPr>
              <w:t>XXII</w:t>
            </w:r>
            <w:r w:rsidRPr="00391913">
              <w:rPr>
                <w:rFonts w:ascii="Times New Roman" w:eastAsia="Calibri" w:hAnsi="Times New Roman" w:cs="Times New Roman"/>
                <w:b/>
                <w:sz w:val="24"/>
                <w:szCs w:val="24"/>
              </w:rPr>
              <w:t>. Казначейское</w:t>
            </w:r>
            <w:r>
              <w:rPr>
                <w:rFonts w:ascii="Times New Roman" w:eastAsia="Calibri" w:hAnsi="Times New Roman" w:cs="Times New Roman"/>
                <w:b/>
                <w:sz w:val="24"/>
                <w:szCs w:val="24"/>
              </w:rPr>
              <w:t xml:space="preserve"> </w:t>
            </w:r>
            <w:r w:rsidRPr="00391913">
              <w:rPr>
                <w:rFonts w:ascii="Times New Roman" w:eastAsia="Calibri" w:hAnsi="Times New Roman" w:cs="Times New Roman"/>
                <w:b/>
                <w:sz w:val="24"/>
                <w:szCs w:val="24"/>
              </w:rPr>
              <w:t>сопровождение средств</w:t>
            </w:r>
          </w:p>
        </w:tc>
      </w:tr>
      <w:tr w:rsidR="004D7D8F" w:rsidTr="00C90CE0">
        <w:trPr>
          <w:gridAfter w:val="1"/>
          <w:wAfter w:w="30" w:type="dxa"/>
          <w:trHeight w:val="58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r w:rsidRPr="006F2530">
              <w:rPr>
                <w:rFonts w:ascii="Times New Roman" w:hAnsi="Times New Roman" w:cs="Times New Roman"/>
                <w:sz w:val="24"/>
                <w:szCs w:val="24"/>
              </w:rPr>
              <w:t>.</w:t>
            </w:r>
          </w:p>
        </w:tc>
        <w:tc>
          <w:tcPr>
            <w:tcW w:w="13551" w:type="dxa"/>
            <w:gridSpan w:val="32"/>
            <w:vAlign w:val="center"/>
          </w:tcPr>
          <w:p w:rsidR="004D7D8F" w:rsidRPr="00892609" w:rsidRDefault="004D7D8F" w:rsidP="00F124B4">
            <w:pPr>
              <w:rPr>
                <w:rFonts w:ascii="Times New Roman" w:hAnsi="Times New Roman" w:cs="Times New Roman"/>
                <w:sz w:val="24"/>
                <w:szCs w:val="24"/>
              </w:rPr>
            </w:pPr>
            <w:r>
              <w:rPr>
                <w:rFonts w:ascii="Times New Roman" w:hAnsi="Times New Roman" w:cs="Times New Roman"/>
                <w:sz w:val="24"/>
                <w:szCs w:val="24"/>
              </w:rPr>
              <w:t>В</w:t>
            </w:r>
            <w:r w:rsidRPr="005A587D">
              <w:rPr>
                <w:rFonts w:ascii="Times New Roman" w:eastAsia="Calibri" w:hAnsi="Times New Roman" w:cs="Times New Roman"/>
                <w:sz w:val="24"/>
                <w:szCs w:val="24"/>
              </w:rPr>
              <w:t>едени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лицевых счетов </w:t>
            </w:r>
            <w:r>
              <w:rPr>
                <w:rFonts w:ascii="Times New Roman" w:eastAsia="Calibri" w:hAnsi="Times New Roman" w:cs="Times New Roman"/>
                <w:sz w:val="24"/>
                <w:szCs w:val="24"/>
              </w:rPr>
              <w:t>для учета операций неучастника бюджетного процесса:</w:t>
            </w:r>
          </w:p>
        </w:tc>
      </w:tr>
      <w:tr w:rsidR="004D7D8F" w:rsidTr="00C90CE0">
        <w:trPr>
          <w:gridAfter w:val="1"/>
          <w:wAfter w:w="30" w:type="dxa"/>
          <w:trHeight w:val="1254"/>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Pr="00FF4C24" w:rsidRDefault="004D7D8F" w:rsidP="00351939">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895FDF" w:rsidRDefault="004D7D8F" w:rsidP="00F124B4">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порядка открытия и в</w:t>
            </w:r>
            <w:r w:rsidRPr="005A587D">
              <w:rPr>
                <w:rFonts w:ascii="Times New Roman" w:eastAsia="Calibri" w:hAnsi="Times New Roman" w:cs="Times New Roman"/>
                <w:sz w:val="24"/>
                <w:szCs w:val="24"/>
              </w:rPr>
              <w:t>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лицевых счетов</w:t>
            </w:r>
            <w:r>
              <w:rPr>
                <w:rFonts w:ascii="Times New Roman" w:eastAsia="Calibri" w:hAnsi="Times New Roman" w:cs="Times New Roman"/>
                <w:sz w:val="24"/>
                <w:szCs w:val="24"/>
              </w:rPr>
              <w:t xml:space="preserve"> для учета операций</w:t>
            </w:r>
            <w:r w:rsidRPr="005A587D">
              <w:rPr>
                <w:rFonts w:ascii="Times New Roman" w:eastAsia="Calibri" w:hAnsi="Times New Roman" w:cs="Times New Roman"/>
                <w:sz w:val="24"/>
                <w:szCs w:val="24"/>
              </w:rPr>
              <w:t xml:space="preserve"> неучастников бюджетного процесса</w:t>
            </w:r>
            <w:r>
              <w:rPr>
                <w:rFonts w:ascii="Times New Roman" w:eastAsia="Calibri" w:hAnsi="Times New Roman" w:cs="Times New Roman"/>
                <w:sz w:val="24"/>
                <w:szCs w:val="24"/>
              </w:rPr>
              <w:t xml:space="preserve"> </w:t>
            </w:r>
            <w:r w:rsidRPr="005A587D">
              <w:rPr>
                <w:rFonts w:ascii="Times New Roman" w:eastAsia="Calibri" w:hAnsi="Times New Roman" w:cs="Times New Roman"/>
                <w:sz w:val="24"/>
                <w:szCs w:val="24"/>
              </w:rPr>
              <w:t>в УФК</w:t>
            </w:r>
            <w:r>
              <w:rPr>
                <w:rFonts w:ascii="Times New Roman" w:eastAsia="Calibri" w:hAnsi="Times New Roman" w:cs="Times New Roman"/>
                <w:sz w:val="24"/>
                <w:szCs w:val="24"/>
              </w:rPr>
              <w:t>;</w:t>
            </w:r>
          </w:p>
        </w:tc>
        <w:tc>
          <w:tcPr>
            <w:tcW w:w="714" w:type="dxa"/>
            <w:gridSpan w:val="2"/>
            <w:vAlign w:val="center"/>
          </w:tcPr>
          <w:p w:rsidR="004D7D8F" w:rsidRPr="005A587D"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B34810" w:rsidRDefault="004D7D8F" w:rsidP="00B34810">
            <w:pPr>
              <w:jc w:val="center"/>
              <w:rPr>
                <w:rFonts w:ascii="Times New Roman" w:hAnsi="Times New Roman" w:cs="Times New Roman"/>
                <w:sz w:val="24"/>
                <w:szCs w:val="24"/>
              </w:rPr>
            </w:pPr>
            <w:r w:rsidRPr="00F22A2C">
              <w:rPr>
                <w:rFonts w:ascii="Times New Roman" w:hAnsi="Times New Roman" w:cs="Times New Roman"/>
                <w:sz w:val="24"/>
                <w:szCs w:val="24"/>
              </w:rPr>
              <w:t>–</w:t>
            </w:r>
          </w:p>
        </w:tc>
        <w:tc>
          <w:tcPr>
            <w:tcW w:w="752" w:type="dxa"/>
            <w:gridSpan w:val="2"/>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B34810" w:rsidRDefault="004D7D8F" w:rsidP="00B34810">
            <w:pPr>
              <w:jc w:val="center"/>
              <w:rPr>
                <w:rFonts w:ascii="Times New Roman" w:hAnsi="Times New Roman" w:cs="Times New Roman"/>
                <w:sz w:val="24"/>
                <w:szCs w:val="24"/>
              </w:rPr>
            </w:pPr>
            <w:r w:rsidRPr="00090365">
              <w:rPr>
                <w:rFonts w:ascii="Times New Roman" w:hAnsi="Times New Roman" w:cs="Times New Roman"/>
                <w:sz w:val="24"/>
                <w:szCs w:val="24"/>
              </w:rPr>
              <w:t>–</w:t>
            </w:r>
          </w:p>
        </w:tc>
        <w:tc>
          <w:tcPr>
            <w:tcW w:w="1951" w:type="dxa"/>
            <w:gridSpan w:val="2"/>
            <w:vAlign w:val="center"/>
          </w:tcPr>
          <w:p w:rsidR="004D7D8F" w:rsidRDefault="004D7D8F" w:rsidP="007E46FF">
            <w:pPr>
              <w:jc w:val="center"/>
            </w:pPr>
            <w:r w:rsidRPr="00C05472">
              <w:rPr>
                <w:rFonts w:ascii="Times New Roman" w:hAnsi="Times New Roman" w:cs="Times New Roman"/>
                <w:sz w:val="24"/>
                <w:szCs w:val="24"/>
              </w:rPr>
              <w:t>значимый</w:t>
            </w:r>
          </w:p>
        </w:tc>
      </w:tr>
      <w:tr w:rsidR="004D7D8F" w:rsidTr="00C90CE0">
        <w:trPr>
          <w:gridAfter w:val="1"/>
          <w:wAfter w:w="30" w:type="dxa"/>
          <w:cantSplit/>
          <w:trHeight w:val="1542"/>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F124B4">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 xml:space="preserve"> </w:t>
            </w:r>
            <w:r w:rsidRPr="00895FDF">
              <w:rPr>
                <w:rFonts w:ascii="Times New Roman" w:eastAsia="Times New Roman" w:hAnsi="Times New Roman" w:cs="Times New Roman"/>
                <w:sz w:val="24"/>
                <w:szCs w:val="24"/>
                <w:lang w:eastAsia="ru-RU"/>
              </w:rPr>
              <w:t>«</w:t>
            </w:r>
            <w:r w:rsidRPr="005A587D">
              <w:rPr>
                <w:rFonts w:ascii="Times New Roman" w:eastAsia="Calibri" w:hAnsi="Times New Roman" w:cs="Times New Roman"/>
                <w:sz w:val="24"/>
                <w:szCs w:val="24"/>
              </w:rPr>
              <w:t>Казначейское сопровождение средств</w:t>
            </w:r>
            <w:r w:rsidRPr="00895FDF">
              <w:rPr>
                <w:rFonts w:ascii="Times New Roman" w:eastAsia="Calibri" w:hAnsi="Times New Roman" w:cs="Times New Roman"/>
                <w:sz w:val="24"/>
                <w:szCs w:val="24"/>
              </w:rPr>
              <w:t>»</w:t>
            </w:r>
            <w:r w:rsidRPr="00895FDF">
              <w:rPr>
                <w:rFonts w:ascii="Times New Roman" w:hAnsi="Times New Roman" w:cs="Times New Roman"/>
                <w:sz w:val="24"/>
                <w:szCs w:val="24"/>
              </w:rPr>
              <w:t xml:space="preserve"> (далее – направление деятельности </w:t>
            </w:r>
            <w:r w:rsidRPr="005A587D">
              <w:rPr>
                <w:rFonts w:ascii="Times New Roman" w:hAnsi="Times New Roman" w:cs="Times New Roman"/>
                <w:sz w:val="24"/>
                <w:szCs w:val="24"/>
                <w:lang w:val="en-US"/>
              </w:rPr>
              <w:t>XXII</w:t>
            </w:r>
            <w:r w:rsidRPr="00895FD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232AA7">
        <w:trPr>
          <w:gridAfter w:val="1"/>
          <w:wAfter w:w="30" w:type="dxa"/>
          <w:trHeight w:val="464"/>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4D7D8F" w:rsidRPr="00C56102" w:rsidRDefault="004D7D8F" w:rsidP="00E10CDA">
            <w:pPr>
              <w:rPr>
                <w:rFonts w:ascii="Times New Roman" w:hAnsi="Times New Roman" w:cs="Times New Roman"/>
                <w:sz w:val="24"/>
                <w:szCs w:val="24"/>
              </w:rPr>
            </w:pPr>
            <w:r w:rsidRPr="00C56102">
              <w:rPr>
                <w:rFonts w:ascii="Times New Roman" w:eastAsia="Calibri" w:hAnsi="Times New Roman" w:cs="Times New Roman"/>
                <w:sz w:val="24"/>
                <w:szCs w:val="24"/>
              </w:rPr>
              <w:t>Проведение и учет операций с целевыми средствами федерального бюджета, бюджета субъекта РФ, местного бюджета:</w:t>
            </w:r>
          </w:p>
        </w:tc>
      </w:tr>
      <w:tr w:rsidR="004D7D8F" w:rsidTr="005D3968">
        <w:trPr>
          <w:gridAfter w:val="1"/>
          <w:wAfter w:w="30" w:type="dxa"/>
          <w:trHeight w:val="176"/>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351939">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Default="004D7D8F" w:rsidP="00B155A8">
            <w:pPr>
              <w:autoSpaceDE w:val="0"/>
              <w:autoSpaceDN w:val="0"/>
              <w:adjustRightInd w:val="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несоблюдение порядка </w:t>
            </w:r>
            <w:r w:rsidRPr="005A587D">
              <w:rPr>
                <w:rFonts w:ascii="Times New Roman" w:eastAsia="Calibri" w:hAnsi="Times New Roman" w:cs="Times New Roman"/>
                <w:sz w:val="24"/>
                <w:szCs w:val="24"/>
              </w:rPr>
              <w:t>учет</w:t>
            </w:r>
            <w:r>
              <w:rPr>
                <w:rFonts w:ascii="Times New Roman" w:eastAsia="Calibri" w:hAnsi="Times New Roman" w:cs="Times New Roman"/>
                <w:sz w:val="24"/>
                <w:szCs w:val="24"/>
              </w:rPr>
              <w:t>а</w:t>
            </w:r>
            <w:r w:rsidRPr="005A587D">
              <w:rPr>
                <w:rFonts w:ascii="Times New Roman" w:eastAsia="Calibri" w:hAnsi="Times New Roman" w:cs="Times New Roman"/>
                <w:sz w:val="24"/>
                <w:szCs w:val="24"/>
              </w:rPr>
              <w:t xml:space="preserve"> операций с целевыми средствами на лицевых счетах для учета операций неучастников бюджетного процесса, открытых в УФК, в </w:t>
            </w:r>
            <w:r w:rsidRPr="005A587D">
              <w:rPr>
                <w:rFonts w:ascii="Times New Roman" w:eastAsia="Calibri" w:hAnsi="Times New Roman" w:cs="Times New Roman"/>
                <w:sz w:val="24"/>
                <w:szCs w:val="24"/>
              </w:rPr>
              <w:lastRenderedPageBreak/>
              <w:t>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средств</w:t>
            </w:r>
            <w:r>
              <w:rPr>
                <w:rFonts w:ascii="Times New Roman" w:eastAsia="Calibri" w:hAnsi="Times New Roman" w:cs="Times New Roman"/>
                <w:sz w:val="24"/>
                <w:szCs w:val="24"/>
              </w:rPr>
              <w:t>;</w:t>
            </w:r>
          </w:p>
        </w:tc>
        <w:tc>
          <w:tcPr>
            <w:tcW w:w="714" w:type="dxa"/>
            <w:gridSpan w:val="2"/>
            <w:vAlign w:val="center"/>
          </w:tcPr>
          <w:p w:rsidR="004D7D8F" w:rsidRPr="005A587D" w:rsidRDefault="004D7D8F" w:rsidP="00B3481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B34810" w:rsidRDefault="004D7D8F" w:rsidP="00B34810">
            <w:pPr>
              <w:jc w:val="center"/>
              <w:rPr>
                <w:rFonts w:ascii="Times New Roman" w:hAnsi="Times New Roman" w:cs="Times New Roman"/>
                <w:sz w:val="24"/>
                <w:szCs w:val="24"/>
              </w:rPr>
            </w:pPr>
            <w:r w:rsidRPr="00F22A2C">
              <w:rPr>
                <w:rFonts w:ascii="Times New Roman" w:hAnsi="Times New Roman" w:cs="Times New Roman"/>
                <w:sz w:val="24"/>
                <w:szCs w:val="24"/>
              </w:rPr>
              <w:t>–</w:t>
            </w:r>
          </w:p>
        </w:tc>
        <w:tc>
          <w:tcPr>
            <w:tcW w:w="752" w:type="dxa"/>
            <w:gridSpan w:val="2"/>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B34810" w:rsidRDefault="004D7D8F" w:rsidP="00B34810">
            <w:pPr>
              <w:jc w:val="center"/>
              <w:rPr>
                <w:rFonts w:ascii="Times New Roman" w:hAnsi="Times New Roman" w:cs="Times New Roman"/>
                <w:sz w:val="24"/>
                <w:szCs w:val="24"/>
              </w:rPr>
            </w:pPr>
            <w:r w:rsidRPr="00090365">
              <w:rPr>
                <w:rFonts w:ascii="Times New Roman" w:hAnsi="Times New Roman" w:cs="Times New Roman"/>
                <w:sz w:val="24"/>
                <w:szCs w:val="24"/>
              </w:rPr>
              <w:t>–</w:t>
            </w:r>
          </w:p>
        </w:tc>
        <w:tc>
          <w:tcPr>
            <w:tcW w:w="1951" w:type="dxa"/>
            <w:gridSpan w:val="2"/>
            <w:vAlign w:val="center"/>
          </w:tcPr>
          <w:p w:rsidR="004D7D8F" w:rsidRDefault="004D7D8F" w:rsidP="007E46FF">
            <w:pPr>
              <w:jc w:val="center"/>
            </w:pPr>
            <w:r w:rsidRPr="00C05472">
              <w:rPr>
                <w:rFonts w:ascii="Times New Roman" w:hAnsi="Times New Roman" w:cs="Times New Roman"/>
                <w:sz w:val="24"/>
                <w:szCs w:val="24"/>
              </w:rPr>
              <w:t>значимый</w:t>
            </w:r>
          </w:p>
        </w:tc>
      </w:tr>
      <w:tr w:rsidR="004D7D8F" w:rsidTr="00644D38">
        <w:trPr>
          <w:gridAfter w:val="1"/>
          <w:wAfter w:w="30" w:type="dxa"/>
          <w:trHeight w:val="231"/>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06259B" w:rsidRDefault="004D7D8F" w:rsidP="00C42451">
            <w:pPr>
              <w:rPr>
                <w:rFonts w:ascii="Times New Roman" w:hAnsi="Times New Roman" w:cs="Times New Roman"/>
                <w:sz w:val="24"/>
                <w:szCs w:val="24"/>
              </w:rPr>
            </w:pPr>
            <w:r w:rsidRPr="0006259B">
              <w:rPr>
                <w:rFonts w:ascii="Times New Roman" w:hAnsi="Times New Roman" w:cs="Times New Roman"/>
                <w:sz w:val="24"/>
                <w:szCs w:val="24"/>
              </w:rPr>
              <w:t xml:space="preserve">иные риски по пункту 2 направления деятельности </w:t>
            </w:r>
            <w:r w:rsidRPr="0006259B">
              <w:rPr>
                <w:rFonts w:ascii="Times New Roman" w:hAnsi="Times New Roman" w:cs="Times New Roman"/>
                <w:sz w:val="24"/>
                <w:szCs w:val="24"/>
                <w:lang w:val="en-US"/>
              </w:rPr>
              <w:t>XXI</w:t>
            </w:r>
            <w:r>
              <w:rPr>
                <w:rFonts w:ascii="Times New Roman" w:hAnsi="Times New Roman" w:cs="Times New Roman"/>
                <w:sz w:val="24"/>
                <w:szCs w:val="24"/>
                <w:lang w:val="en-US"/>
              </w:rPr>
              <w:t>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C90CE0">
        <w:trPr>
          <w:gridAfter w:val="1"/>
          <w:wAfter w:w="30" w:type="dxa"/>
          <w:trHeight w:val="533"/>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551" w:type="dxa"/>
            <w:gridSpan w:val="32"/>
            <w:vAlign w:val="center"/>
          </w:tcPr>
          <w:p w:rsidR="004D7D8F" w:rsidRPr="0006259B" w:rsidRDefault="004D7D8F" w:rsidP="00E10CDA">
            <w:pPr>
              <w:rPr>
                <w:rFonts w:ascii="Times New Roman" w:hAnsi="Times New Roman" w:cs="Times New Roman"/>
                <w:sz w:val="24"/>
                <w:szCs w:val="24"/>
              </w:rPr>
            </w:pPr>
            <w:r w:rsidRPr="0006259B">
              <w:rPr>
                <w:rFonts w:ascii="Times New Roman" w:hAnsi="Times New Roman" w:cs="Times New Roman"/>
                <w:sz w:val="24"/>
                <w:szCs w:val="24"/>
              </w:rPr>
              <w:t xml:space="preserve">Осуществление </w:t>
            </w:r>
            <w:r w:rsidRPr="0006259B">
              <w:rPr>
                <w:rFonts w:ascii="Times New Roman" w:eastAsia="Calibri" w:hAnsi="Times New Roman" w:cs="Times New Roman"/>
                <w:sz w:val="24"/>
                <w:szCs w:val="24"/>
              </w:rPr>
              <w:t>кассовых выплат за счет целевых средств федерального бюджета, бюджета субъекта РФ, местного бюджета:</w:t>
            </w:r>
          </w:p>
        </w:tc>
      </w:tr>
      <w:tr w:rsidR="004D7D8F" w:rsidTr="00C90CE0">
        <w:trPr>
          <w:gridAfter w:val="1"/>
          <w:wAfter w:w="30" w:type="dxa"/>
          <w:trHeight w:val="1831"/>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Pr="00FF4C24" w:rsidRDefault="004D7D8F" w:rsidP="00351939">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895FDF" w:rsidRDefault="004D7D8F" w:rsidP="00C42451">
            <w:pPr>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я</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к</w:t>
            </w:r>
            <w:r w:rsidRPr="005A587D">
              <w:rPr>
                <w:rFonts w:ascii="Times New Roman" w:eastAsia="Calibri" w:hAnsi="Times New Roman" w:cs="Times New Roman"/>
                <w:sz w:val="24"/>
                <w:szCs w:val="24"/>
              </w:rPr>
              <w:t>ассовых выплат за счет целевых средств с лицевых счетов для учета операций неучастников бюджетного процесса</w:t>
            </w:r>
            <w:r>
              <w:rPr>
                <w:rFonts w:ascii="Times New Roman" w:eastAsia="Calibri" w:hAnsi="Times New Roman" w:cs="Times New Roman"/>
                <w:sz w:val="24"/>
                <w:szCs w:val="24"/>
              </w:rPr>
              <w:t>,</w:t>
            </w:r>
            <w:r w:rsidRPr="005A587D">
              <w:rPr>
                <w:rFonts w:ascii="Times New Roman" w:eastAsia="Calibri" w:hAnsi="Times New Roman" w:cs="Times New Roman"/>
                <w:sz w:val="24"/>
                <w:szCs w:val="24"/>
              </w:rPr>
              <w:t xml:space="preserve"> открыты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в УФК</w:t>
            </w:r>
            <w:r>
              <w:rPr>
                <w:rFonts w:ascii="Times New Roman" w:eastAsia="Calibri" w:hAnsi="Times New Roman" w:cs="Times New Roman"/>
                <w:sz w:val="24"/>
                <w:szCs w:val="24"/>
              </w:rPr>
              <w:t xml:space="preserve"> в установленном порядке;</w:t>
            </w:r>
          </w:p>
        </w:tc>
        <w:tc>
          <w:tcPr>
            <w:tcW w:w="714" w:type="dxa"/>
            <w:gridSpan w:val="2"/>
            <w:vAlign w:val="center"/>
          </w:tcPr>
          <w:p w:rsidR="004D7D8F" w:rsidRPr="005A587D"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B34810" w:rsidRDefault="004D7D8F" w:rsidP="00B34810">
            <w:pPr>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B34810" w:rsidRDefault="004D7D8F" w:rsidP="00B34810">
            <w:pPr>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51" w:type="dxa"/>
            <w:gridSpan w:val="2"/>
            <w:vAlign w:val="center"/>
          </w:tcPr>
          <w:p w:rsidR="004D7D8F" w:rsidRDefault="004D7D8F" w:rsidP="007E46FF">
            <w:pPr>
              <w:jc w:val="center"/>
            </w:pPr>
            <w:r w:rsidRPr="00C05472">
              <w:rPr>
                <w:rFonts w:ascii="Times New Roman" w:hAnsi="Times New Roman" w:cs="Times New Roman"/>
                <w:sz w:val="24"/>
                <w:szCs w:val="24"/>
              </w:rPr>
              <w:t>значимый</w:t>
            </w:r>
          </w:p>
        </w:tc>
      </w:tr>
      <w:tr w:rsidR="004D7D8F" w:rsidTr="00C90CE0">
        <w:trPr>
          <w:gridAfter w:val="1"/>
          <w:wAfter w:w="30" w:type="dxa"/>
          <w:trHeight w:val="851"/>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C4245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A13DC1">
        <w:trPr>
          <w:gridAfter w:val="1"/>
          <w:wAfter w:w="30" w:type="dxa"/>
          <w:trHeight w:val="452"/>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lang w:val="en-US"/>
              </w:rPr>
              <w:t>.</w:t>
            </w:r>
          </w:p>
        </w:tc>
        <w:tc>
          <w:tcPr>
            <w:tcW w:w="13551" w:type="dxa"/>
            <w:gridSpan w:val="32"/>
            <w:vAlign w:val="center"/>
          </w:tcPr>
          <w:p w:rsidR="004D7D8F" w:rsidRPr="00954D77" w:rsidRDefault="004D7D8F" w:rsidP="00E10CDA">
            <w:pPr>
              <w:rPr>
                <w:rFonts w:ascii="Times New Roman" w:hAnsi="Times New Roman" w:cs="Times New Roman"/>
                <w:sz w:val="24"/>
                <w:szCs w:val="24"/>
              </w:rPr>
            </w:pPr>
            <w:r>
              <w:rPr>
                <w:rFonts w:ascii="Times New Roman" w:eastAsia="Calibri" w:hAnsi="Times New Roman" w:cs="Times New Roman"/>
                <w:sz w:val="24"/>
                <w:szCs w:val="24"/>
              </w:rPr>
              <w:t>С</w:t>
            </w:r>
            <w:r w:rsidRPr="005A587D">
              <w:rPr>
                <w:rFonts w:ascii="Times New Roman" w:eastAsia="Calibri" w:hAnsi="Times New Roman" w:cs="Times New Roman"/>
                <w:sz w:val="24"/>
                <w:szCs w:val="24"/>
              </w:rPr>
              <w:t>анкционировани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расходов юридических лиц </w:t>
            </w:r>
            <w:r>
              <w:rPr>
                <w:rFonts w:ascii="Times New Roman" w:eastAsia="Calibri" w:hAnsi="Times New Roman" w:cs="Times New Roman"/>
                <w:sz w:val="24"/>
                <w:szCs w:val="24"/>
              </w:rPr>
              <w:t>–</w:t>
            </w:r>
            <w:r w:rsidRPr="005A587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получателей </w:t>
            </w:r>
            <w:r w:rsidRPr="005A587D">
              <w:rPr>
                <w:rFonts w:ascii="Times New Roman" w:eastAsia="Calibri" w:hAnsi="Times New Roman" w:cs="Times New Roman"/>
                <w:sz w:val="24"/>
                <w:szCs w:val="24"/>
              </w:rPr>
              <w:t>целевы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средств</w:t>
            </w:r>
            <w:r>
              <w:rPr>
                <w:rFonts w:ascii="Times New Roman" w:eastAsia="Calibri" w:hAnsi="Times New Roman" w:cs="Times New Roman"/>
                <w:sz w:val="24"/>
                <w:szCs w:val="24"/>
              </w:rPr>
              <w:t>:</w:t>
            </w:r>
          </w:p>
        </w:tc>
      </w:tr>
      <w:tr w:rsidR="004D7D8F" w:rsidTr="00C90CE0">
        <w:trPr>
          <w:gridAfter w:val="1"/>
          <w:wAfter w:w="30" w:type="dxa"/>
          <w:cantSplit/>
          <w:trHeight w:val="109"/>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Pr="00FF4C24"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895FDF" w:rsidRDefault="004D7D8F" w:rsidP="00C90CE0">
            <w:pPr>
              <w:widowControl w:val="0"/>
              <w:autoSpaceDE w:val="0"/>
              <w:autoSpaceDN w:val="0"/>
              <w:adjustRightInd w:val="0"/>
              <w:contextualSpacing/>
              <w:jc w:val="both"/>
              <w:rPr>
                <w:rFonts w:ascii="Times New Roman" w:hAnsi="Times New Roman" w:cs="Times New Roman"/>
                <w:sz w:val="24"/>
                <w:szCs w:val="24"/>
              </w:rPr>
            </w:pPr>
            <w:r w:rsidRPr="00C31FBD">
              <w:rPr>
                <w:rFonts w:ascii="Times New Roman" w:eastAsia="Calibri" w:hAnsi="Times New Roman" w:cs="Times New Roman"/>
                <w:sz w:val="24"/>
                <w:szCs w:val="24"/>
              </w:rPr>
              <w:t xml:space="preserve">несоблюдение порядка санкционирования расходов </w:t>
            </w:r>
            <w:r>
              <w:rPr>
                <w:rFonts w:ascii="Times New Roman" w:eastAsia="Calibri" w:hAnsi="Times New Roman" w:cs="Times New Roman"/>
                <w:sz w:val="24"/>
                <w:szCs w:val="24"/>
              </w:rPr>
              <w:t xml:space="preserve">с лицевых счетов для учета операций неучастника бюджетного процесса, открытых </w:t>
            </w:r>
            <w:r w:rsidRPr="00C31FBD">
              <w:rPr>
                <w:rFonts w:ascii="Times New Roman" w:eastAsia="Calibri" w:hAnsi="Times New Roman" w:cs="Times New Roman"/>
                <w:sz w:val="24"/>
                <w:szCs w:val="24"/>
              </w:rPr>
              <w:t>юридически</w:t>
            </w:r>
            <w:r>
              <w:rPr>
                <w:rFonts w:ascii="Times New Roman" w:eastAsia="Calibri" w:hAnsi="Times New Roman" w:cs="Times New Roman"/>
                <w:sz w:val="24"/>
                <w:szCs w:val="24"/>
              </w:rPr>
              <w:t>м</w:t>
            </w:r>
            <w:r w:rsidRPr="00C31FBD">
              <w:rPr>
                <w:rFonts w:ascii="Times New Roman" w:eastAsia="Calibri" w:hAnsi="Times New Roman" w:cs="Times New Roman"/>
                <w:sz w:val="24"/>
                <w:szCs w:val="24"/>
              </w:rPr>
              <w:t xml:space="preserve"> лиц</w:t>
            </w:r>
            <w:r>
              <w:rPr>
                <w:rFonts w:ascii="Times New Roman" w:eastAsia="Calibri" w:hAnsi="Times New Roman" w:cs="Times New Roman"/>
                <w:sz w:val="24"/>
                <w:szCs w:val="24"/>
              </w:rPr>
              <w:t>ам</w:t>
            </w:r>
            <w:r w:rsidRPr="00C31FBD">
              <w:rPr>
                <w:rFonts w:ascii="Times New Roman" w:eastAsia="Calibri" w:hAnsi="Times New Roman" w:cs="Times New Roman"/>
                <w:sz w:val="24"/>
                <w:szCs w:val="24"/>
              </w:rPr>
              <w:t xml:space="preserve"> </w:t>
            </w:r>
            <w:r w:rsidRPr="006C392A">
              <w:rPr>
                <w:rFonts w:ascii="Times New Roman" w:eastAsia="Calibri" w:hAnsi="Times New Roman" w:cs="Times New Roman"/>
                <w:sz w:val="24"/>
                <w:szCs w:val="24"/>
              </w:rPr>
              <w:t>(индивидуальны</w:t>
            </w:r>
            <w:r>
              <w:rPr>
                <w:rFonts w:ascii="Times New Roman" w:eastAsia="Calibri" w:hAnsi="Times New Roman" w:cs="Times New Roman"/>
                <w:sz w:val="24"/>
                <w:szCs w:val="24"/>
              </w:rPr>
              <w:t>м</w:t>
            </w:r>
            <w:r w:rsidRPr="006C392A">
              <w:rPr>
                <w:rFonts w:ascii="Times New Roman" w:eastAsia="Calibri" w:hAnsi="Times New Roman" w:cs="Times New Roman"/>
                <w:sz w:val="24"/>
                <w:szCs w:val="24"/>
              </w:rPr>
              <w:t xml:space="preserve"> предпринимател</w:t>
            </w:r>
            <w:r>
              <w:rPr>
                <w:rFonts w:ascii="Times New Roman" w:eastAsia="Calibri" w:hAnsi="Times New Roman" w:cs="Times New Roman"/>
                <w:sz w:val="24"/>
                <w:szCs w:val="24"/>
              </w:rPr>
              <w:t>ям,</w:t>
            </w:r>
            <w:r w:rsidRPr="00217CDA">
              <w:rPr>
                <w:rFonts w:ascii="Times New Roman" w:eastAsia="Calibri" w:hAnsi="Times New Roman" w:cs="Times New Roman"/>
                <w:sz w:val="28"/>
                <w:szCs w:val="28"/>
              </w:rPr>
              <w:t xml:space="preserve"> </w:t>
            </w:r>
            <w:r w:rsidRPr="004641C3">
              <w:rPr>
                <w:rFonts w:ascii="Times New Roman" w:eastAsia="Calibri" w:hAnsi="Times New Roman" w:cs="Times New Roman"/>
                <w:sz w:val="24"/>
                <w:szCs w:val="24"/>
              </w:rPr>
              <w:t>крестьянски</w:t>
            </w:r>
            <w:r>
              <w:rPr>
                <w:rFonts w:ascii="Times New Roman" w:eastAsia="Calibri" w:hAnsi="Times New Roman" w:cs="Times New Roman"/>
                <w:sz w:val="24"/>
                <w:szCs w:val="24"/>
              </w:rPr>
              <w:t>м</w:t>
            </w:r>
            <w:r w:rsidRPr="004641C3">
              <w:rPr>
                <w:rFonts w:ascii="Times New Roman" w:eastAsia="Calibri" w:hAnsi="Times New Roman" w:cs="Times New Roman"/>
                <w:sz w:val="24"/>
                <w:szCs w:val="24"/>
              </w:rPr>
              <w:t xml:space="preserve"> (фермерски</w:t>
            </w:r>
            <w:r>
              <w:rPr>
                <w:rFonts w:ascii="Times New Roman" w:eastAsia="Calibri" w:hAnsi="Times New Roman" w:cs="Times New Roman"/>
                <w:sz w:val="24"/>
                <w:szCs w:val="24"/>
              </w:rPr>
              <w:t>м</w:t>
            </w:r>
            <w:r w:rsidRPr="004641C3">
              <w:rPr>
                <w:rFonts w:ascii="Times New Roman" w:eastAsia="Calibri" w:hAnsi="Times New Roman" w:cs="Times New Roman"/>
                <w:sz w:val="24"/>
                <w:szCs w:val="24"/>
              </w:rPr>
              <w:t>) хозяйств</w:t>
            </w:r>
            <w:r>
              <w:rPr>
                <w:rFonts w:ascii="Times New Roman" w:eastAsia="Calibri" w:hAnsi="Times New Roman" w:cs="Times New Roman"/>
                <w:sz w:val="24"/>
                <w:szCs w:val="24"/>
              </w:rPr>
              <w:t xml:space="preserve">ам) </w:t>
            </w:r>
            <w:r>
              <w:rPr>
                <w:rFonts w:ascii="Times New Roman" w:eastAsia="Calibri" w:hAnsi="Times New Roman" w:cs="Times New Roman"/>
                <w:sz w:val="24"/>
                <w:szCs w:val="24"/>
              </w:rPr>
              <w:br/>
              <w:t>в УФК</w:t>
            </w:r>
            <w:r w:rsidRPr="006C392A">
              <w:rPr>
                <w:rFonts w:ascii="Times New Roman" w:eastAsia="Calibri" w:hAnsi="Times New Roman" w:cs="Times New Roman"/>
                <w:sz w:val="24"/>
                <w:szCs w:val="24"/>
              </w:rPr>
              <w:t>, включая средства по государственному оборонному заказу, в соответствии с законода</w:t>
            </w:r>
            <w:r>
              <w:rPr>
                <w:rFonts w:ascii="Times New Roman" w:eastAsia="Calibri" w:hAnsi="Times New Roman" w:cs="Times New Roman"/>
                <w:sz w:val="24"/>
                <w:szCs w:val="24"/>
              </w:rPr>
              <w:t>тельством Российской Федерации;</w:t>
            </w:r>
          </w:p>
        </w:tc>
        <w:tc>
          <w:tcPr>
            <w:tcW w:w="714" w:type="dxa"/>
            <w:gridSpan w:val="2"/>
            <w:vAlign w:val="center"/>
          </w:tcPr>
          <w:p w:rsidR="004D7D8F" w:rsidRPr="005A587D"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B34810" w:rsidRDefault="004D7D8F" w:rsidP="00C90CE0">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bookmarkStart w:id="1" w:name="_GoBack"/>
            <w:bookmarkEnd w:id="1"/>
          </w:p>
        </w:tc>
        <w:tc>
          <w:tcPr>
            <w:tcW w:w="752" w:type="dxa"/>
            <w:gridSpan w:val="2"/>
            <w:vAlign w:val="center"/>
          </w:tcPr>
          <w:p w:rsidR="004D7D8F" w:rsidRPr="00B34810"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B34810" w:rsidRDefault="004D7D8F" w:rsidP="00C90CE0">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51" w:type="dxa"/>
            <w:gridSpan w:val="2"/>
            <w:vAlign w:val="center"/>
          </w:tcPr>
          <w:p w:rsidR="004D7D8F" w:rsidRDefault="004D7D8F" w:rsidP="00C90CE0">
            <w:pPr>
              <w:widowControl w:val="0"/>
              <w:jc w:val="center"/>
            </w:pPr>
            <w:r w:rsidRPr="00C05472">
              <w:rPr>
                <w:rFonts w:ascii="Times New Roman" w:hAnsi="Times New Roman" w:cs="Times New Roman"/>
                <w:sz w:val="24"/>
                <w:szCs w:val="24"/>
              </w:rPr>
              <w:t>значимый</w:t>
            </w:r>
          </w:p>
        </w:tc>
      </w:tr>
      <w:tr w:rsidR="004D7D8F" w:rsidTr="001D7A78">
        <w:trPr>
          <w:gridAfter w:val="1"/>
          <w:wAfter w:w="30" w:type="dxa"/>
          <w:trHeight w:val="109"/>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C90CE0">
            <w:pPr>
              <w:widowControl w:val="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C90CE0">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C90CE0">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C90CE0">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C90CE0">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C90CE0">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C90CE0">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C90CE0">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C42451">
        <w:trPr>
          <w:gridAfter w:val="1"/>
          <w:wAfter w:w="30" w:type="dxa"/>
          <w:trHeight w:val="46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13551" w:type="dxa"/>
            <w:gridSpan w:val="32"/>
            <w:vAlign w:val="center"/>
          </w:tcPr>
          <w:p w:rsidR="004D7D8F" w:rsidRPr="00954D77" w:rsidRDefault="004D7D8F" w:rsidP="00E10CDA">
            <w:pPr>
              <w:rPr>
                <w:rFonts w:ascii="Times New Roman" w:hAnsi="Times New Roman" w:cs="Times New Roman"/>
                <w:sz w:val="24"/>
                <w:szCs w:val="24"/>
              </w:rPr>
            </w:pPr>
            <w:r>
              <w:rPr>
                <w:rFonts w:ascii="Times New Roman" w:eastAsia="Calibri" w:hAnsi="Times New Roman" w:cs="Times New Roman"/>
                <w:sz w:val="24"/>
                <w:szCs w:val="24"/>
              </w:rPr>
              <w:t>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е</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о</w:t>
            </w:r>
            <w:r w:rsidRPr="005A587D">
              <w:rPr>
                <w:rFonts w:ascii="Times New Roman" w:eastAsia="Calibri" w:hAnsi="Times New Roman" w:cs="Times New Roman"/>
                <w:sz w:val="24"/>
                <w:szCs w:val="24"/>
              </w:rPr>
              <w:t>пераций по обеспечению наличными денежными средствами</w:t>
            </w:r>
            <w:r>
              <w:rPr>
                <w:rFonts w:ascii="Times New Roman" w:eastAsia="Calibri" w:hAnsi="Times New Roman" w:cs="Times New Roman"/>
                <w:sz w:val="24"/>
                <w:szCs w:val="24"/>
              </w:rPr>
              <w:t>:</w:t>
            </w:r>
          </w:p>
        </w:tc>
      </w:tr>
      <w:tr w:rsidR="004D7D8F" w:rsidTr="00C57724">
        <w:trPr>
          <w:gridAfter w:val="1"/>
          <w:wAfter w:w="30" w:type="dxa"/>
          <w:trHeight w:val="460"/>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Pr="00FF4C24" w:rsidRDefault="004D7D8F" w:rsidP="00D8596F">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tcPr>
          <w:p w:rsidR="004D7D8F" w:rsidRPr="00956CB7" w:rsidRDefault="004D7D8F" w:rsidP="00D8596F">
            <w:pPr>
              <w:autoSpaceDE w:val="0"/>
              <w:autoSpaceDN w:val="0"/>
              <w:adjustRightInd w:val="0"/>
              <w:spacing w:after="120"/>
              <w:contextualSpacing/>
              <w:jc w:val="both"/>
              <w:rPr>
                <w:rFonts w:ascii="Times New Roman" w:hAnsi="Times New Roman" w:cs="Times New Roman"/>
                <w:sz w:val="24"/>
                <w:szCs w:val="24"/>
              </w:rPr>
            </w:pPr>
            <w:r w:rsidRPr="00956CB7">
              <w:rPr>
                <w:rFonts w:ascii="Times New Roman" w:eastAsia="Calibri" w:hAnsi="Times New Roman" w:cs="Times New Roman"/>
                <w:sz w:val="24"/>
                <w:szCs w:val="24"/>
              </w:rPr>
              <w:t xml:space="preserve">несоблюдение порядка проведения операций по обеспечению наличными денежными средствами юридических лиц </w:t>
            </w:r>
            <w:r w:rsidRPr="006C392A">
              <w:rPr>
                <w:rFonts w:ascii="Times New Roman" w:eastAsia="Calibri" w:hAnsi="Times New Roman" w:cs="Times New Roman"/>
                <w:sz w:val="24"/>
                <w:szCs w:val="24"/>
              </w:rPr>
              <w:t>(индивидуальных предпринимателей</w:t>
            </w:r>
            <w:r>
              <w:rPr>
                <w:rFonts w:ascii="Times New Roman" w:eastAsia="Calibri" w:hAnsi="Times New Roman" w:cs="Times New Roman"/>
                <w:sz w:val="24"/>
                <w:szCs w:val="24"/>
              </w:rPr>
              <w:t>, крестьянских (фермерских) хозяйств</w:t>
            </w:r>
            <w:r w:rsidRPr="006C392A">
              <w:rPr>
                <w:rFonts w:ascii="Times New Roman" w:eastAsia="Calibri" w:hAnsi="Times New Roman" w:cs="Times New Roman"/>
                <w:sz w:val="24"/>
                <w:szCs w:val="24"/>
              </w:rPr>
              <w:t>)</w:t>
            </w:r>
            <w:r w:rsidRPr="00956CB7">
              <w:rPr>
                <w:rFonts w:ascii="Times New Roman" w:eastAsia="Calibri" w:hAnsi="Times New Roman" w:cs="Times New Roman"/>
                <w:sz w:val="24"/>
                <w:szCs w:val="24"/>
              </w:rPr>
              <w:t xml:space="preserve">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w:t>
            </w:r>
            <w:r w:rsidRPr="00956CB7">
              <w:rPr>
                <w:rFonts w:ascii="Times New Roman" w:eastAsia="Calibri" w:hAnsi="Times New Roman" w:cs="Times New Roman"/>
                <w:sz w:val="24"/>
                <w:szCs w:val="24"/>
              </w:rPr>
              <w:lastRenderedPageBreak/>
              <w:t xml:space="preserve">лицам, не состоящим в штате юридического лица </w:t>
            </w:r>
            <w:r w:rsidRPr="006C392A">
              <w:rPr>
                <w:rFonts w:ascii="Times New Roman" w:eastAsia="Calibri" w:hAnsi="Times New Roman" w:cs="Times New Roman"/>
                <w:sz w:val="24"/>
                <w:szCs w:val="24"/>
              </w:rPr>
              <w:t>(индивидуальных предпринимателей)</w:t>
            </w:r>
            <w:r w:rsidRPr="00956CB7">
              <w:rPr>
                <w:rFonts w:ascii="Times New Roman" w:eastAsia="Calibri" w:hAnsi="Times New Roman" w:cs="Times New Roman"/>
                <w:sz w:val="24"/>
                <w:szCs w:val="24"/>
              </w:rPr>
              <w:t>, привлеченным для достижения целей, определенных при предоставлении целевых средств;</w:t>
            </w:r>
          </w:p>
        </w:tc>
        <w:tc>
          <w:tcPr>
            <w:tcW w:w="714" w:type="dxa"/>
            <w:gridSpan w:val="2"/>
            <w:vAlign w:val="center"/>
          </w:tcPr>
          <w:p w:rsidR="004D7D8F" w:rsidRPr="00956CB7" w:rsidRDefault="004D7D8F" w:rsidP="00B34810">
            <w:pPr>
              <w:jc w:val="center"/>
              <w:rPr>
                <w:rFonts w:ascii="Times New Roman" w:hAnsi="Times New Roman" w:cs="Times New Roman"/>
                <w:sz w:val="24"/>
                <w:szCs w:val="24"/>
              </w:rPr>
            </w:pPr>
            <w:r w:rsidRPr="00956CB7">
              <w:rPr>
                <w:rFonts w:ascii="Times New Roman" w:hAnsi="Times New Roman" w:cs="Times New Roman"/>
                <w:sz w:val="24"/>
                <w:szCs w:val="24"/>
              </w:rPr>
              <w:lastRenderedPageBreak/>
              <w:t>–</w:t>
            </w:r>
          </w:p>
        </w:tc>
        <w:tc>
          <w:tcPr>
            <w:tcW w:w="760"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B34810" w:rsidRDefault="004D7D8F" w:rsidP="00B34810">
            <w:pPr>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B34810" w:rsidRDefault="004D7D8F" w:rsidP="00B34810">
            <w:pPr>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51" w:type="dxa"/>
            <w:gridSpan w:val="2"/>
            <w:vAlign w:val="center"/>
          </w:tcPr>
          <w:p w:rsidR="004D7D8F" w:rsidRDefault="004D7D8F" w:rsidP="007E46FF">
            <w:pPr>
              <w:jc w:val="center"/>
            </w:pPr>
            <w:r w:rsidRPr="00C05472">
              <w:rPr>
                <w:rFonts w:ascii="Times New Roman" w:hAnsi="Times New Roman" w:cs="Times New Roman"/>
                <w:sz w:val="24"/>
                <w:szCs w:val="24"/>
              </w:rPr>
              <w:t>значимый</w:t>
            </w:r>
          </w:p>
        </w:tc>
      </w:tr>
      <w:tr w:rsidR="004D7D8F" w:rsidTr="00A1110B">
        <w:trPr>
          <w:gridAfter w:val="1"/>
          <w:wAfter w:w="30" w:type="dxa"/>
          <w:trHeight w:val="618"/>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E10CD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C42451">
        <w:trPr>
          <w:gridAfter w:val="1"/>
          <w:wAfter w:w="30" w:type="dxa"/>
          <w:trHeight w:val="258"/>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w:t>
            </w:r>
          </w:p>
        </w:tc>
        <w:tc>
          <w:tcPr>
            <w:tcW w:w="13551" w:type="dxa"/>
            <w:gridSpan w:val="32"/>
            <w:vAlign w:val="center"/>
          </w:tcPr>
          <w:p w:rsidR="004D7D8F" w:rsidRPr="00954D77" w:rsidRDefault="004D7D8F" w:rsidP="00E10CDA">
            <w:pPr>
              <w:rPr>
                <w:rFonts w:ascii="Times New Roman" w:hAnsi="Times New Roman" w:cs="Times New Roman"/>
                <w:sz w:val="24"/>
                <w:szCs w:val="24"/>
              </w:rPr>
            </w:pPr>
            <w:r>
              <w:rPr>
                <w:rFonts w:ascii="Times New Roman" w:hAnsi="Times New Roman" w:cs="Times New Roman"/>
                <w:sz w:val="24"/>
                <w:szCs w:val="24"/>
              </w:rPr>
              <w:t>Ф</w:t>
            </w:r>
            <w:r w:rsidRPr="005A587D">
              <w:rPr>
                <w:rFonts w:ascii="Times New Roman" w:eastAsia="Calibri" w:hAnsi="Times New Roman" w:cs="Times New Roman"/>
                <w:sz w:val="24"/>
                <w:szCs w:val="24"/>
              </w:rPr>
              <w:t>ормировани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и доведени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до клиентов выписок из лицевых счетов</w:t>
            </w:r>
            <w:r>
              <w:rPr>
                <w:rFonts w:ascii="Times New Roman" w:eastAsia="Calibri" w:hAnsi="Times New Roman" w:cs="Times New Roman"/>
                <w:sz w:val="24"/>
                <w:szCs w:val="24"/>
              </w:rPr>
              <w:t>:</w:t>
            </w:r>
          </w:p>
        </w:tc>
      </w:tr>
      <w:tr w:rsidR="004D7D8F" w:rsidTr="00232AA7">
        <w:trPr>
          <w:gridAfter w:val="1"/>
          <w:wAfter w:w="30" w:type="dxa"/>
          <w:trHeight w:val="1078"/>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Pr="00FF4C24" w:rsidRDefault="004D7D8F" w:rsidP="00D8596F">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266A56" w:rsidRDefault="004D7D8F" w:rsidP="00C57724">
            <w:pPr>
              <w:autoSpaceDE w:val="0"/>
              <w:autoSpaceDN w:val="0"/>
              <w:adjustRightInd w:val="0"/>
              <w:contextualSpacing/>
              <w:jc w:val="both"/>
              <w:rPr>
                <w:rFonts w:ascii="Times New Roman" w:hAnsi="Times New Roman" w:cs="Times New Roman"/>
                <w:sz w:val="24"/>
                <w:szCs w:val="24"/>
              </w:rPr>
            </w:pPr>
            <w:r w:rsidRPr="00266A56">
              <w:rPr>
                <w:rFonts w:ascii="Times New Roman" w:eastAsia="Calibri" w:hAnsi="Times New Roman" w:cs="Times New Roman"/>
                <w:sz w:val="24"/>
                <w:szCs w:val="24"/>
              </w:rPr>
              <w:t>несоблюдение порядка формирования и доведения до клиентов выписок из лицевых счетов для учета операций неучастников бюджетного процесса, открытых в УФК;</w:t>
            </w:r>
          </w:p>
        </w:tc>
        <w:tc>
          <w:tcPr>
            <w:tcW w:w="714" w:type="dxa"/>
            <w:gridSpan w:val="2"/>
            <w:vAlign w:val="center"/>
          </w:tcPr>
          <w:p w:rsidR="004D7D8F" w:rsidRPr="005A587D"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B34810" w:rsidRDefault="004D7D8F" w:rsidP="00B34810">
            <w:pPr>
              <w:jc w:val="center"/>
              <w:rPr>
                <w:rFonts w:ascii="Times New Roman" w:hAnsi="Times New Roman" w:cs="Times New Roman"/>
                <w:sz w:val="24"/>
                <w:szCs w:val="24"/>
              </w:rPr>
            </w:pPr>
            <w:r w:rsidRPr="00FB4568">
              <w:rPr>
                <w:rFonts w:ascii="Times New Roman" w:hAnsi="Times New Roman" w:cs="Times New Roman"/>
                <w:sz w:val="24"/>
                <w:szCs w:val="24"/>
              </w:rPr>
              <w:t>–</w:t>
            </w:r>
          </w:p>
        </w:tc>
        <w:tc>
          <w:tcPr>
            <w:tcW w:w="752" w:type="dxa"/>
            <w:gridSpan w:val="2"/>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B34810" w:rsidRDefault="004D7D8F" w:rsidP="00B34810">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Default="004D7D8F" w:rsidP="007E46FF">
            <w:pPr>
              <w:jc w:val="center"/>
            </w:pPr>
            <w:r w:rsidRPr="00C05472">
              <w:rPr>
                <w:rFonts w:ascii="Times New Roman" w:hAnsi="Times New Roman" w:cs="Times New Roman"/>
                <w:sz w:val="24"/>
                <w:szCs w:val="24"/>
              </w:rPr>
              <w:t>значимый</w:t>
            </w:r>
          </w:p>
        </w:tc>
      </w:tr>
      <w:tr w:rsidR="004D7D8F" w:rsidTr="00A93D62">
        <w:trPr>
          <w:gridAfter w:val="1"/>
          <w:wAfter w:w="30" w:type="dxa"/>
          <w:trHeight w:val="723"/>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1668CE" w:rsidRDefault="004D7D8F" w:rsidP="00E10CDA">
            <w:pPr>
              <w:jc w:val="both"/>
              <w:rPr>
                <w:rFonts w:ascii="Times New Roman" w:hAnsi="Times New Roman" w:cs="Times New Roman"/>
                <w:sz w:val="24"/>
                <w:szCs w:val="24"/>
              </w:rPr>
            </w:pPr>
            <w:r w:rsidRPr="001668CE">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1668CE">
              <w:rPr>
                <w:rFonts w:ascii="Times New Roman" w:hAnsi="Times New Roman" w:cs="Times New Roman"/>
                <w:sz w:val="24"/>
                <w:szCs w:val="24"/>
              </w:rPr>
              <w:t xml:space="preserve"> направления деятельности </w:t>
            </w:r>
            <w:r w:rsidRPr="001668CE">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A1110B">
        <w:trPr>
          <w:gridAfter w:val="1"/>
          <w:wAfter w:w="30" w:type="dxa"/>
          <w:trHeight w:val="456"/>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r w:rsidRPr="00E10CDA">
              <w:rPr>
                <w:rFonts w:ascii="Times New Roman" w:hAnsi="Times New Roman" w:cs="Times New Roman"/>
                <w:sz w:val="24"/>
                <w:szCs w:val="24"/>
              </w:rPr>
              <w:t>.</w:t>
            </w:r>
          </w:p>
        </w:tc>
        <w:tc>
          <w:tcPr>
            <w:tcW w:w="13551" w:type="dxa"/>
            <w:gridSpan w:val="32"/>
            <w:vAlign w:val="center"/>
          </w:tcPr>
          <w:p w:rsidR="004D7D8F" w:rsidRPr="00954D77" w:rsidRDefault="004D7D8F"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5A587D">
              <w:rPr>
                <w:rFonts w:ascii="Times New Roman" w:eastAsia="Calibri" w:hAnsi="Times New Roman" w:cs="Times New Roman"/>
                <w:sz w:val="24"/>
                <w:szCs w:val="24"/>
              </w:rPr>
              <w:t>уточнения, возврата невыясненны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поступлени</w:t>
            </w:r>
            <w:r>
              <w:rPr>
                <w:rFonts w:ascii="Times New Roman" w:eastAsia="Calibri" w:hAnsi="Times New Roman" w:cs="Times New Roman"/>
                <w:sz w:val="24"/>
                <w:szCs w:val="24"/>
              </w:rPr>
              <w:t>й:</w:t>
            </w:r>
          </w:p>
        </w:tc>
      </w:tr>
      <w:tr w:rsidR="004D7D8F" w:rsidTr="00C90CE0">
        <w:trPr>
          <w:gridAfter w:val="1"/>
          <w:wAfter w:w="30" w:type="dxa"/>
          <w:trHeight w:val="2335"/>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Pr="00FF4C24" w:rsidRDefault="004D7D8F" w:rsidP="00D8596F">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266A56" w:rsidRDefault="004D7D8F" w:rsidP="00A93D62">
            <w:pPr>
              <w:autoSpaceDE w:val="0"/>
              <w:autoSpaceDN w:val="0"/>
              <w:adjustRightInd w:val="0"/>
              <w:spacing w:before="20" w:after="20"/>
              <w:contextualSpacing/>
              <w:jc w:val="both"/>
              <w:rPr>
                <w:rFonts w:ascii="Times New Roman" w:hAnsi="Times New Roman" w:cs="Times New Roman"/>
                <w:sz w:val="24"/>
                <w:szCs w:val="24"/>
              </w:rPr>
            </w:pPr>
            <w:r w:rsidRPr="00266A56">
              <w:rPr>
                <w:rFonts w:ascii="Times New Roman" w:eastAsia="Calibri" w:hAnsi="Times New Roman" w:cs="Times New Roman"/>
                <w:sz w:val="24"/>
                <w:szCs w:val="24"/>
              </w:rPr>
              <w:t>несоблюдение порядка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неучастников бюджетного процесса, и учтенным как невыясненные поступления;</w:t>
            </w:r>
            <w:r w:rsidRPr="00266A56">
              <w:rPr>
                <w:rFonts w:ascii="Times New Roman" w:hAnsi="Times New Roman" w:cs="Times New Roman"/>
                <w:sz w:val="24"/>
                <w:szCs w:val="24"/>
              </w:rPr>
              <w:t xml:space="preserve"> </w:t>
            </w:r>
          </w:p>
        </w:tc>
        <w:tc>
          <w:tcPr>
            <w:tcW w:w="714" w:type="dxa"/>
            <w:gridSpan w:val="2"/>
            <w:vAlign w:val="center"/>
          </w:tcPr>
          <w:p w:rsidR="004D7D8F" w:rsidRPr="005A587D" w:rsidRDefault="004D7D8F"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Default="004D7D8F" w:rsidP="007E46FF">
            <w:pPr>
              <w:jc w:val="center"/>
            </w:pPr>
            <w:r w:rsidRPr="00FB4568">
              <w:rPr>
                <w:rFonts w:ascii="Times New Roman" w:hAnsi="Times New Roman" w:cs="Times New Roman"/>
                <w:sz w:val="24"/>
                <w:szCs w:val="24"/>
              </w:rPr>
              <w:t>–</w:t>
            </w:r>
          </w:p>
        </w:tc>
        <w:tc>
          <w:tcPr>
            <w:tcW w:w="752" w:type="dxa"/>
            <w:gridSpan w:val="2"/>
            <w:vAlign w:val="center"/>
          </w:tcPr>
          <w:p w:rsidR="004D7D8F" w:rsidRDefault="004D7D8F" w:rsidP="007E46FF">
            <w:pPr>
              <w:jc w:val="center"/>
            </w:pPr>
            <w:r>
              <w:rPr>
                <w:rFonts w:ascii="Times New Roman" w:hAnsi="Times New Roman" w:cs="Times New Roman"/>
                <w:sz w:val="24"/>
                <w:szCs w:val="24"/>
              </w:rPr>
              <w:t>Х</w:t>
            </w:r>
          </w:p>
        </w:tc>
        <w:tc>
          <w:tcPr>
            <w:tcW w:w="883" w:type="dxa"/>
            <w:gridSpan w:val="4"/>
            <w:vAlign w:val="center"/>
          </w:tcPr>
          <w:p w:rsidR="004D7D8F" w:rsidRDefault="004D7D8F" w:rsidP="007E46FF">
            <w:pPr>
              <w:jc w:val="center"/>
            </w:pPr>
            <w:r>
              <w:rPr>
                <w:rFonts w:ascii="Times New Roman" w:hAnsi="Times New Roman" w:cs="Times New Roman"/>
                <w:sz w:val="24"/>
                <w:szCs w:val="24"/>
              </w:rPr>
              <w:t>–</w:t>
            </w:r>
          </w:p>
        </w:tc>
        <w:tc>
          <w:tcPr>
            <w:tcW w:w="1951" w:type="dxa"/>
            <w:gridSpan w:val="2"/>
            <w:vAlign w:val="center"/>
          </w:tcPr>
          <w:p w:rsidR="004D7D8F" w:rsidRDefault="004D7D8F" w:rsidP="007E46FF">
            <w:pPr>
              <w:jc w:val="center"/>
            </w:pPr>
            <w:r w:rsidRPr="00C05472">
              <w:rPr>
                <w:rFonts w:ascii="Times New Roman" w:hAnsi="Times New Roman" w:cs="Times New Roman"/>
                <w:sz w:val="24"/>
                <w:szCs w:val="24"/>
              </w:rPr>
              <w:t>значимый</w:t>
            </w:r>
          </w:p>
        </w:tc>
      </w:tr>
      <w:tr w:rsidR="004D7D8F" w:rsidTr="00232AA7">
        <w:trPr>
          <w:gridAfter w:val="1"/>
          <w:wAfter w:w="30" w:type="dxa"/>
          <w:trHeight w:val="744"/>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760A23">
            <w:pPr>
              <w:spacing w:before="20" w:after="2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232AA7">
        <w:trPr>
          <w:gridAfter w:val="1"/>
          <w:wAfter w:w="30" w:type="dxa"/>
          <w:trHeight w:val="304"/>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en-US"/>
              </w:rPr>
              <w:t>.</w:t>
            </w:r>
          </w:p>
        </w:tc>
        <w:tc>
          <w:tcPr>
            <w:tcW w:w="13551" w:type="dxa"/>
            <w:gridSpan w:val="32"/>
            <w:vAlign w:val="center"/>
          </w:tcPr>
          <w:p w:rsidR="004D7D8F" w:rsidRPr="00954D77" w:rsidRDefault="004D7D8F"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5A587D">
              <w:rPr>
                <w:rFonts w:ascii="Times New Roman" w:eastAsia="Calibri" w:hAnsi="Times New Roman" w:cs="Times New Roman"/>
                <w:sz w:val="24"/>
                <w:szCs w:val="24"/>
              </w:rPr>
              <w:t>контроля за соответствием данных полученной выписки банка проведенным операциям</w:t>
            </w:r>
            <w:r>
              <w:rPr>
                <w:rFonts w:ascii="Times New Roman" w:eastAsia="Calibri" w:hAnsi="Times New Roman" w:cs="Times New Roman"/>
                <w:sz w:val="24"/>
                <w:szCs w:val="24"/>
              </w:rPr>
              <w:t>:</w:t>
            </w:r>
          </w:p>
        </w:tc>
      </w:tr>
      <w:tr w:rsidR="004D7D8F" w:rsidTr="00232AA7">
        <w:trPr>
          <w:gridAfter w:val="1"/>
          <w:wAfter w:w="30" w:type="dxa"/>
          <w:trHeight w:val="1162"/>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Pr="00FF4C24" w:rsidRDefault="004D7D8F" w:rsidP="00D8596F">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895FDF" w:rsidRDefault="004D7D8F" w:rsidP="00A93D62">
            <w:pPr>
              <w:autoSpaceDE w:val="0"/>
              <w:autoSpaceDN w:val="0"/>
              <w:adjustRightInd w:val="0"/>
              <w:spacing w:before="40" w:after="40"/>
              <w:contextualSpacing/>
              <w:jc w:val="both"/>
              <w:rPr>
                <w:rFonts w:ascii="Times New Roman" w:hAnsi="Times New Roman" w:cs="Times New Roman"/>
                <w:sz w:val="24"/>
                <w:szCs w:val="24"/>
              </w:rPr>
            </w:pPr>
            <w:r>
              <w:rPr>
                <w:rFonts w:ascii="Times New Roman" w:eastAsia="Calibri" w:hAnsi="Times New Roman" w:cs="Times New Roman"/>
                <w:sz w:val="24"/>
                <w:szCs w:val="24"/>
              </w:rPr>
              <w:t>не</w:t>
            </w:r>
            <w:r w:rsidRPr="005A587D">
              <w:rPr>
                <w:rFonts w:ascii="Times New Roman" w:eastAsia="Calibri" w:hAnsi="Times New Roman" w:cs="Times New Roman"/>
                <w:sz w:val="24"/>
                <w:szCs w:val="24"/>
              </w:rPr>
              <w:t>соответствие данных полученной выписки банка проведенным операциям на лицевых счетах для учета операций неучастников бюджетного процесса</w:t>
            </w:r>
            <w:r>
              <w:rPr>
                <w:rFonts w:ascii="Times New Roman" w:eastAsia="Calibri" w:hAnsi="Times New Roman" w:cs="Times New Roman"/>
                <w:sz w:val="24"/>
                <w:szCs w:val="24"/>
              </w:rPr>
              <w:t>, не</w:t>
            </w:r>
            <w:r w:rsidRPr="005A587D">
              <w:rPr>
                <w:rFonts w:ascii="Times New Roman" w:eastAsia="Calibri" w:hAnsi="Times New Roman" w:cs="Times New Roman"/>
                <w:sz w:val="24"/>
                <w:szCs w:val="24"/>
              </w:rPr>
              <w:t>подтверждение поступлений по выписке банка по счету УФК</w:t>
            </w:r>
            <w:r>
              <w:rPr>
                <w:rFonts w:ascii="Times New Roman" w:eastAsia="Calibri" w:hAnsi="Times New Roman" w:cs="Times New Roman"/>
                <w:sz w:val="24"/>
                <w:szCs w:val="24"/>
              </w:rPr>
              <w:t>;</w:t>
            </w:r>
          </w:p>
        </w:tc>
        <w:tc>
          <w:tcPr>
            <w:tcW w:w="714" w:type="dxa"/>
            <w:gridSpan w:val="2"/>
            <w:vAlign w:val="center"/>
          </w:tcPr>
          <w:p w:rsidR="004D7D8F" w:rsidRPr="005A587D" w:rsidRDefault="004D7D8F"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Default="004D7D8F" w:rsidP="007E46FF">
            <w:pPr>
              <w:jc w:val="center"/>
            </w:pPr>
            <w:r>
              <w:rPr>
                <w:rFonts w:ascii="Times New Roman" w:hAnsi="Times New Roman" w:cs="Times New Roman"/>
                <w:sz w:val="24"/>
                <w:szCs w:val="24"/>
              </w:rPr>
              <w:t>–</w:t>
            </w:r>
          </w:p>
        </w:tc>
        <w:tc>
          <w:tcPr>
            <w:tcW w:w="752" w:type="dxa"/>
            <w:gridSpan w:val="2"/>
            <w:vAlign w:val="center"/>
          </w:tcPr>
          <w:p w:rsidR="004D7D8F" w:rsidRDefault="004D7D8F" w:rsidP="007E46FF">
            <w:pPr>
              <w:jc w:val="center"/>
            </w:pPr>
            <w:r>
              <w:rPr>
                <w:rFonts w:ascii="Times New Roman" w:hAnsi="Times New Roman" w:cs="Times New Roman"/>
                <w:sz w:val="24"/>
                <w:szCs w:val="24"/>
              </w:rPr>
              <w:t>Х</w:t>
            </w:r>
          </w:p>
        </w:tc>
        <w:tc>
          <w:tcPr>
            <w:tcW w:w="883" w:type="dxa"/>
            <w:gridSpan w:val="4"/>
            <w:vAlign w:val="center"/>
          </w:tcPr>
          <w:p w:rsidR="004D7D8F" w:rsidRDefault="004D7D8F" w:rsidP="007E46FF">
            <w:pPr>
              <w:jc w:val="center"/>
            </w:pPr>
            <w:r>
              <w:rPr>
                <w:rFonts w:ascii="Times New Roman" w:hAnsi="Times New Roman" w:cs="Times New Roman"/>
                <w:sz w:val="24"/>
                <w:szCs w:val="24"/>
              </w:rPr>
              <w:t>–</w:t>
            </w:r>
          </w:p>
        </w:tc>
        <w:tc>
          <w:tcPr>
            <w:tcW w:w="1951" w:type="dxa"/>
            <w:gridSpan w:val="2"/>
            <w:vAlign w:val="center"/>
          </w:tcPr>
          <w:p w:rsidR="004D7D8F" w:rsidRDefault="004D7D8F" w:rsidP="007E46FF">
            <w:pPr>
              <w:jc w:val="center"/>
            </w:pPr>
            <w:r w:rsidRPr="00C05472">
              <w:rPr>
                <w:rFonts w:ascii="Times New Roman" w:hAnsi="Times New Roman" w:cs="Times New Roman"/>
                <w:sz w:val="24"/>
                <w:szCs w:val="24"/>
              </w:rPr>
              <w:t>значимый</w:t>
            </w:r>
          </w:p>
        </w:tc>
      </w:tr>
      <w:tr w:rsidR="004D7D8F" w:rsidTr="00232AA7">
        <w:trPr>
          <w:gridAfter w:val="1"/>
          <w:wAfter w:w="30" w:type="dxa"/>
          <w:trHeight w:val="288"/>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14"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232AA7">
        <w:trPr>
          <w:gridAfter w:val="1"/>
          <w:wAfter w:w="30" w:type="dxa"/>
          <w:trHeight w:val="270"/>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13551" w:type="dxa"/>
            <w:gridSpan w:val="32"/>
            <w:vAlign w:val="center"/>
          </w:tcPr>
          <w:p w:rsidR="004D7D8F" w:rsidRPr="00F5221A" w:rsidRDefault="004D7D8F" w:rsidP="00F124B4">
            <w:pPr>
              <w:rPr>
                <w:rFonts w:ascii="Times New Roman" w:hAnsi="Times New Roman" w:cs="Times New Roman"/>
                <w:sz w:val="24"/>
                <w:szCs w:val="24"/>
              </w:rPr>
            </w:pPr>
            <w:r>
              <w:rPr>
                <w:rFonts w:ascii="Times New Roman" w:hAnsi="Times New Roman" w:cs="Times New Roman"/>
                <w:sz w:val="24"/>
                <w:szCs w:val="24"/>
              </w:rPr>
              <w:t>П</w:t>
            </w:r>
            <w:r w:rsidRPr="005A587D">
              <w:rPr>
                <w:rFonts w:ascii="Times New Roman" w:eastAsia="Calibri" w:hAnsi="Times New Roman" w:cs="Times New Roman"/>
                <w:sz w:val="24"/>
                <w:szCs w:val="24"/>
              </w:rPr>
              <w:t>редставлени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отчетности по казначейскому сопровождению средств</w:t>
            </w:r>
            <w:r>
              <w:rPr>
                <w:rFonts w:ascii="Times New Roman" w:eastAsia="Calibri" w:hAnsi="Times New Roman" w:cs="Times New Roman"/>
                <w:sz w:val="24"/>
                <w:szCs w:val="24"/>
              </w:rPr>
              <w:t>:</w:t>
            </w:r>
          </w:p>
        </w:tc>
      </w:tr>
      <w:tr w:rsidR="004D7D8F" w:rsidTr="005D3968">
        <w:trPr>
          <w:gridAfter w:val="1"/>
          <w:wAfter w:w="30" w:type="dxa"/>
          <w:trHeight w:val="1877"/>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1004A9" w:rsidRDefault="004D7D8F" w:rsidP="007E46FF">
            <w:pPr>
              <w:jc w:val="center"/>
              <w:rPr>
                <w:rFonts w:ascii="Times New Roman" w:hAnsi="Times New Roman" w:cs="Times New Roman"/>
                <w:sz w:val="24"/>
                <w:szCs w:val="24"/>
              </w:rPr>
            </w:pPr>
            <w:r w:rsidRPr="001004A9">
              <w:rPr>
                <w:rFonts w:ascii="Times New Roman" w:hAnsi="Times New Roman" w:cs="Times New Roman"/>
                <w:sz w:val="24"/>
                <w:szCs w:val="24"/>
              </w:rPr>
              <w:t>22</w:t>
            </w:r>
          </w:p>
        </w:tc>
        <w:tc>
          <w:tcPr>
            <w:tcW w:w="686" w:type="dxa"/>
            <w:gridSpan w:val="3"/>
            <w:vAlign w:val="center"/>
          </w:tcPr>
          <w:p w:rsidR="004D7D8F" w:rsidRPr="001004A9" w:rsidRDefault="004D7D8F">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D7D8F" w:rsidRPr="001004A9" w:rsidRDefault="004D7D8F" w:rsidP="00EA7ADE">
            <w:pPr>
              <w:jc w:val="center"/>
              <w:rPr>
                <w:rFonts w:ascii="Times New Roman" w:hAnsi="Times New Roman" w:cs="Times New Roman"/>
                <w:sz w:val="24"/>
                <w:szCs w:val="24"/>
              </w:rPr>
            </w:pPr>
            <w:r w:rsidRPr="001004A9">
              <w:rPr>
                <w:rFonts w:ascii="Times New Roman" w:hAnsi="Times New Roman" w:cs="Times New Roman"/>
                <w:sz w:val="24"/>
                <w:szCs w:val="24"/>
              </w:rPr>
              <w:t>1</w:t>
            </w:r>
          </w:p>
        </w:tc>
        <w:tc>
          <w:tcPr>
            <w:tcW w:w="4616" w:type="dxa"/>
            <w:gridSpan w:val="5"/>
            <w:vAlign w:val="center"/>
          </w:tcPr>
          <w:p w:rsidR="004D7D8F" w:rsidRPr="00C84B8E" w:rsidRDefault="004D7D8F" w:rsidP="00A1110B">
            <w:pPr>
              <w:autoSpaceDE w:val="0"/>
              <w:autoSpaceDN w:val="0"/>
              <w:adjustRightInd w:val="0"/>
              <w:contextualSpacing/>
              <w:jc w:val="both"/>
              <w:rPr>
                <w:rFonts w:ascii="Times New Roman" w:hAnsi="Times New Roman" w:cs="Times New Roman"/>
                <w:sz w:val="24"/>
                <w:szCs w:val="24"/>
                <w:highlight w:val="yellow"/>
              </w:rPr>
            </w:pPr>
            <w:r w:rsidRPr="00AC15D6">
              <w:rPr>
                <w:rFonts w:ascii="Times New Roman" w:eastAsia="Times New Roman" w:hAnsi="Times New Roman" w:cs="Times New Roman"/>
                <w:sz w:val="24"/>
                <w:szCs w:val="24"/>
                <w:lang w:eastAsia="ru-RU"/>
              </w:rPr>
              <w:t>несоблюдение порядка представления информации об операциях на лицевых счетах</w:t>
            </w:r>
            <w:r>
              <w:rPr>
                <w:rFonts w:ascii="Times New Roman" w:eastAsia="Times New Roman" w:hAnsi="Times New Roman" w:cs="Times New Roman"/>
                <w:sz w:val="24"/>
                <w:szCs w:val="24"/>
                <w:lang w:eastAsia="ru-RU"/>
              </w:rPr>
              <w:t xml:space="preserve"> для учета операций неучастника бюджетного процесса</w:t>
            </w:r>
            <w:r w:rsidRPr="00AC15D6">
              <w:rPr>
                <w:rFonts w:ascii="Times New Roman" w:eastAsia="Times New Roman" w:hAnsi="Times New Roman" w:cs="Times New Roman"/>
                <w:sz w:val="24"/>
                <w:szCs w:val="24"/>
                <w:lang w:eastAsia="ru-RU"/>
              </w:rPr>
              <w:t xml:space="preserve">, </w:t>
            </w:r>
            <w:r w:rsidRPr="00935415">
              <w:rPr>
                <w:rFonts w:ascii="Times New Roman" w:eastAsia="Times New Roman" w:hAnsi="Times New Roman" w:cs="Times New Roman"/>
                <w:sz w:val="24"/>
                <w:szCs w:val="24"/>
                <w:lang w:eastAsia="ru-RU"/>
              </w:rPr>
              <w:t>открытых в УФК юридическим лицам (индивидуальным предпринимателям, крестьянским (фермерским) хозяйствам)</w:t>
            </w:r>
            <w:r>
              <w:rPr>
                <w:rFonts w:ascii="Times New Roman" w:eastAsia="Times New Roman" w:hAnsi="Times New Roman" w:cs="Times New Roman"/>
                <w:sz w:val="24"/>
                <w:szCs w:val="24"/>
                <w:lang w:eastAsia="ru-RU"/>
              </w:rPr>
              <w:t>;</w:t>
            </w:r>
          </w:p>
        </w:tc>
        <w:tc>
          <w:tcPr>
            <w:tcW w:w="714" w:type="dxa"/>
            <w:gridSpan w:val="2"/>
            <w:vAlign w:val="center"/>
          </w:tcPr>
          <w:p w:rsidR="004D7D8F" w:rsidRPr="001004A9" w:rsidRDefault="004D7D8F" w:rsidP="007E46FF">
            <w:pPr>
              <w:shd w:val="clear" w:color="auto" w:fill="FFFFFF"/>
              <w:tabs>
                <w:tab w:val="left" w:pos="0"/>
                <w:tab w:val="left" w:pos="1440"/>
              </w:tabs>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760" w:type="dxa"/>
            <w:gridSpan w:val="2"/>
            <w:vAlign w:val="center"/>
          </w:tcPr>
          <w:p w:rsidR="004D7D8F" w:rsidRPr="001004A9" w:rsidRDefault="004D7D8F" w:rsidP="007E46FF">
            <w:pPr>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65" w:type="dxa"/>
            <w:gridSpan w:val="2"/>
            <w:vAlign w:val="center"/>
          </w:tcPr>
          <w:p w:rsidR="004D7D8F" w:rsidRPr="001004A9" w:rsidRDefault="004D7D8F" w:rsidP="007E46FF">
            <w:pPr>
              <w:shd w:val="clear" w:color="auto" w:fill="FFFFFF"/>
              <w:tabs>
                <w:tab w:val="left" w:pos="0"/>
                <w:tab w:val="left" w:pos="1440"/>
              </w:tabs>
              <w:jc w:val="center"/>
              <w:rPr>
                <w:rFonts w:ascii="Times New Roman" w:hAnsi="Times New Roman" w:cs="Times New Roman"/>
                <w:sz w:val="24"/>
                <w:szCs w:val="24"/>
              </w:rPr>
            </w:pPr>
            <w:r w:rsidRPr="001004A9">
              <w:rPr>
                <w:rFonts w:ascii="Times New Roman" w:hAnsi="Times New Roman" w:cs="Times New Roman"/>
                <w:sz w:val="24"/>
                <w:szCs w:val="24"/>
              </w:rPr>
              <w:t xml:space="preserve">Х </w:t>
            </w:r>
          </w:p>
        </w:tc>
        <w:tc>
          <w:tcPr>
            <w:tcW w:w="745" w:type="dxa"/>
            <w:gridSpan w:val="3"/>
            <w:vAlign w:val="center"/>
          </w:tcPr>
          <w:p w:rsidR="004D7D8F" w:rsidRPr="001004A9" w:rsidRDefault="004D7D8F" w:rsidP="007E46FF">
            <w:pPr>
              <w:jc w:val="center"/>
            </w:pPr>
            <w:r w:rsidRPr="001004A9">
              <w:rPr>
                <w:rFonts w:ascii="Times New Roman" w:hAnsi="Times New Roman" w:cs="Times New Roman"/>
                <w:sz w:val="24"/>
                <w:szCs w:val="24"/>
              </w:rPr>
              <w:t>Х</w:t>
            </w:r>
          </w:p>
        </w:tc>
        <w:tc>
          <w:tcPr>
            <w:tcW w:w="752" w:type="dxa"/>
            <w:gridSpan w:val="2"/>
            <w:vAlign w:val="center"/>
          </w:tcPr>
          <w:p w:rsidR="004D7D8F" w:rsidRPr="001004A9" w:rsidRDefault="004D7D8F" w:rsidP="007E46FF">
            <w:pPr>
              <w:jc w:val="center"/>
            </w:pPr>
            <w:r w:rsidRPr="001004A9">
              <w:rPr>
                <w:rFonts w:ascii="Times New Roman" w:hAnsi="Times New Roman" w:cs="Times New Roman"/>
                <w:sz w:val="24"/>
                <w:szCs w:val="24"/>
              </w:rPr>
              <w:t>–</w:t>
            </w:r>
          </w:p>
        </w:tc>
        <w:tc>
          <w:tcPr>
            <w:tcW w:w="883" w:type="dxa"/>
            <w:gridSpan w:val="4"/>
            <w:vAlign w:val="center"/>
          </w:tcPr>
          <w:p w:rsidR="004D7D8F" w:rsidRPr="001004A9" w:rsidRDefault="004D7D8F" w:rsidP="007E46FF">
            <w:pPr>
              <w:jc w:val="center"/>
            </w:pPr>
            <w:r w:rsidRPr="001004A9">
              <w:rPr>
                <w:rFonts w:ascii="Times New Roman" w:hAnsi="Times New Roman" w:cs="Times New Roman"/>
                <w:sz w:val="24"/>
                <w:szCs w:val="24"/>
              </w:rPr>
              <w:t>–</w:t>
            </w:r>
          </w:p>
        </w:tc>
        <w:tc>
          <w:tcPr>
            <w:tcW w:w="1951" w:type="dxa"/>
            <w:gridSpan w:val="2"/>
            <w:vAlign w:val="center"/>
          </w:tcPr>
          <w:p w:rsidR="004D7D8F" w:rsidRPr="001004A9" w:rsidRDefault="004D7D8F" w:rsidP="007E46FF">
            <w:pPr>
              <w:jc w:val="center"/>
            </w:pPr>
            <w:r w:rsidRPr="001004A9">
              <w:rPr>
                <w:rFonts w:ascii="Times New Roman" w:hAnsi="Times New Roman" w:cs="Times New Roman"/>
                <w:sz w:val="24"/>
                <w:szCs w:val="24"/>
              </w:rPr>
              <w:t>значимый</w:t>
            </w:r>
          </w:p>
        </w:tc>
      </w:tr>
      <w:tr w:rsidR="004D7D8F" w:rsidTr="00C42451">
        <w:trPr>
          <w:gridAfter w:val="1"/>
          <w:wAfter w:w="30" w:type="dxa"/>
          <w:trHeight w:val="981"/>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Default="004D7D8F" w:rsidP="00A1110B">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9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232AA7">
        <w:trPr>
          <w:gridAfter w:val="1"/>
          <w:wAfter w:w="30" w:type="dxa"/>
          <w:trHeight w:val="85"/>
        </w:trPr>
        <w:tc>
          <w:tcPr>
            <w:tcW w:w="807" w:type="dxa"/>
            <w:vMerge w:val="restart"/>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10.</w:t>
            </w:r>
          </w:p>
        </w:tc>
        <w:tc>
          <w:tcPr>
            <w:tcW w:w="13551" w:type="dxa"/>
            <w:gridSpan w:val="32"/>
            <w:vAlign w:val="center"/>
          </w:tcPr>
          <w:p w:rsidR="004D7D8F" w:rsidRPr="0006259B" w:rsidRDefault="004D7D8F" w:rsidP="00F124B4">
            <w:pPr>
              <w:rPr>
                <w:rFonts w:ascii="Times New Roman" w:hAnsi="Times New Roman" w:cs="Times New Roman"/>
                <w:sz w:val="24"/>
                <w:szCs w:val="24"/>
              </w:rPr>
            </w:pPr>
            <w:r w:rsidRPr="0006259B">
              <w:rPr>
                <w:rFonts w:ascii="Times New Roman" w:hAnsi="Times New Roman" w:cs="Times New Roman"/>
                <w:sz w:val="24"/>
                <w:szCs w:val="24"/>
              </w:rPr>
              <w:t xml:space="preserve">Формирование идентификатора </w:t>
            </w:r>
            <w:r>
              <w:rPr>
                <w:rFonts w:ascii="Times New Roman" w:hAnsi="Times New Roman" w:cs="Times New Roman"/>
                <w:sz w:val="24"/>
                <w:szCs w:val="24"/>
              </w:rPr>
              <w:t xml:space="preserve">при казначейском сопровождении </w:t>
            </w:r>
            <w:r w:rsidRPr="0006259B">
              <w:rPr>
                <w:rFonts w:ascii="Times New Roman" w:hAnsi="Times New Roman" w:cs="Times New Roman"/>
                <w:sz w:val="24"/>
                <w:szCs w:val="24"/>
              </w:rPr>
              <w:t>средств:</w:t>
            </w:r>
          </w:p>
        </w:tc>
      </w:tr>
      <w:tr w:rsidR="004D7D8F" w:rsidTr="00232AA7">
        <w:trPr>
          <w:gridAfter w:val="1"/>
          <w:wAfter w:w="30" w:type="dxa"/>
          <w:trHeight w:val="85"/>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4D7D8F" w:rsidRPr="0006259B" w:rsidRDefault="004D7D8F">
            <w:pPr>
              <w:jc w:val="center"/>
              <w:rPr>
                <w:rFonts w:ascii="Times New Roman" w:hAnsi="Times New Roman" w:cs="Times New Roman"/>
                <w:sz w:val="24"/>
                <w:szCs w:val="24"/>
              </w:rPr>
            </w:pPr>
            <w:r w:rsidRPr="0006259B">
              <w:rPr>
                <w:rFonts w:ascii="Times New Roman" w:hAnsi="Times New Roman" w:cs="Times New Roman"/>
                <w:sz w:val="24"/>
                <w:szCs w:val="24"/>
              </w:rPr>
              <w:t>10</w:t>
            </w:r>
          </w:p>
        </w:tc>
        <w:tc>
          <w:tcPr>
            <w:tcW w:w="75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6" w:type="dxa"/>
            <w:gridSpan w:val="5"/>
            <w:vAlign w:val="center"/>
          </w:tcPr>
          <w:p w:rsidR="004D7D8F" w:rsidRPr="0006259B" w:rsidRDefault="004D7D8F" w:rsidP="00E461F2">
            <w:pPr>
              <w:jc w:val="both"/>
              <w:rPr>
                <w:rFonts w:ascii="Times New Roman" w:hAnsi="Times New Roman" w:cs="Times New Roman"/>
                <w:sz w:val="24"/>
                <w:szCs w:val="24"/>
              </w:rPr>
            </w:pPr>
            <w:r w:rsidRPr="0006259B">
              <w:rPr>
                <w:rFonts w:ascii="Times New Roman" w:hAnsi="Times New Roman" w:cs="Times New Roman"/>
                <w:sz w:val="24"/>
                <w:szCs w:val="24"/>
              </w:rPr>
              <w:t xml:space="preserve">несоблюдение порядка формирования идентификатора государственного </w:t>
            </w:r>
            <w:r w:rsidRPr="0006259B">
              <w:rPr>
                <w:rFonts w:ascii="Times New Roman" w:hAnsi="Times New Roman" w:cs="Times New Roman"/>
                <w:sz w:val="24"/>
                <w:szCs w:val="24"/>
              </w:rPr>
              <w:lastRenderedPageBreak/>
              <w:t>контракта, контракта учреждения, соглашения, договора о капитальных вложениях, договора о проведении капитального ремонта при казначейском сопровождении средств;</w:t>
            </w:r>
          </w:p>
        </w:tc>
        <w:tc>
          <w:tcPr>
            <w:tcW w:w="714"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lastRenderedPageBreak/>
              <w:t>–</w:t>
            </w:r>
          </w:p>
        </w:tc>
        <w:tc>
          <w:tcPr>
            <w:tcW w:w="760"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 xml:space="preserve">Х </w:t>
            </w:r>
          </w:p>
        </w:tc>
        <w:tc>
          <w:tcPr>
            <w:tcW w:w="745"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4D7D8F" w:rsidTr="00232AA7">
        <w:trPr>
          <w:gridAfter w:val="1"/>
          <w:wAfter w:w="30" w:type="dxa"/>
          <w:trHeight w:val="465"/>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4D7D8F" w:rsidRPr="0006259B" w:rsidRDefault="004D7D8F">
            <w:pPr>
              <w:jc w:val="center"/>
              <w:rPr>
                <w:rFonts w:ascii="Times New Roman" w:hAnsi="Times New Roman" w:cs="Times New Roman"/>
                <w:sz w:val="24"/>
                <w:szCs w:val="24"/>
              </w:rPr>
            </w:pPr>
            <w:r w:rsidRPr="0006259B">
              <w:rPr>
                <w:rFonts w:ascii="Times New Roman" w:hAnsi="Times New Roman" w:cs="Times New Roman"/>
                <w:sz w:val="24"/>
                <w:szCs w:val="24"/>
              </w:rPr>
              <w:t>10</w:t>
            </w:r>
          </w:p>
        </w:tc>
        <w:tc>
          <w:tcPr>
            <w:tcW w:w="75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6" w:type="dxa"/>
            <w:gridSpan w:val="5"/>
            <w:vAlign w:val="center"/>
          </w:tcPr>
          <w:p w:rsidR="004D7D8F" w:rsidRPr="0006259B" w:rsidRDefault="004D7D8F" w:rsidP="00760A23">
            <w:pPr>
              <w:jc w:val="both"/>
              <w:rPr>
                <w:rFonts w:ascii="Times New Roman" w:hAnsi="Times New Roman" w:cs="Times New Roman"/>
                <w:sz w:val="24"/>
                <w:szCs w:val="24"/>
              </w:rPr>
            </w:pPr>
            <w:r w:rsidRPr="0006259B">
              <w:rPr>
                <w:rFonts w:ascii="Times New Roman" w:hAnsi="Times New Roman" w:cs="Times New Roman"/>
                <w:sz w:val="24"/>
                <w:szCs w:val="24"/>
              </w:rPr>
              <w:t xml:space="preserve">иные риски по пункту 10 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4D7D8F" w:rsidTr="005D3968">
        <w:trPr>
          <w:gridAfter w:val="1"/>
          <w:wAfter w:w="30" w:type="dxa"/>
          <w:trHeight w:val="454"/>
        </w:trPr>
        <w:tc>
          <w:tcPr>
            <w:tcW w:w="807" w:type="dxa"/>
            <w:vMerge w:val="restart"/>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11.</w:t>
            </w:r>
          </w:p>
        </w:tc>
        <w:tc>
          <w:tcPr>
            <w:tcW w:w="13551" w:type="dxa"/>
            <w:gridSpan w:val="32"/>
            <w:vAlign w:val="center"/>
          </w:tcPr>
          <w:p w:rsidR="004D7D8F" w:rsidRPr="0006259B" w:rsidRDefault="004D7D8F" w:rsidP="00CA1A04">
            <w:pPr>
              <w:rPr>
                <w:rFonts w:ascii="Times New Roman" w:hAnsi="Times New Roman" w:cs="Times New Roman"/>
                <w:sz w:val="24"/>
                <w:szCs w:val="24"/>
              </w:rPr>
            </w:pPr>
            <w:r w:rsidRPr="0006259B">
              <w:rPr>
                <w:rFonts w:ascii="Times New Roman" w:hAnsi="Times New Roman" w:cs="Times New Roman"/>
                <w:sz w:val="24"/>
                <w:szCs w:val="24"/>
              </w:rPr>
              <w:t>Перечисление остатков субсидий и средств от возврата дебиторской задолженности:</w:t>
            </w:r>
          </w:p>
        </w:tc>
      </w:tr>
      <w:tr w:rsidR="004D7D8F" w:rsidTr="005D3968">
        <w:trPr>
          <w:gridAfter w:val="1"/>
          <w:wAfter w:w="30" w:type="dxa"/>
          <w:cantSplit/>
          <w:trHeight w:val="2570"/>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06259B" w:rsidRDefault="004D7D8F" w:rsidP="00C57724">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4D7D8F" w:rsidRPr="0006259B" w:rsidRDefault="004D7D8F" w:rsidP="00C57724">
            <w:pPr>
              <w:widowControl w:val="0"/>
              <w:jc w:val="center"/>
              <w:rPr>
                <w:rFonts w:ascii="Times New Roman" w:hAnsi="Times New Roman" w:cs="Times New Roman"/>
                <w:sz w:val="24"/>
                <w:szCs w:val="24"/>
              </w:rPr>
            </w:pPr>
            <w:r w:rsidRPr="0006259B">
              <w:rPr>
                <w:rFonts w:ascii="Times New Roman" w:hAnsi="Times New Roman" w:cs="Times New Roman"/>
                <w:sz w:val="24"/>
                <w:szCs w:val="24"/>
              </w:rPr>
              <w:t>11</w:t>
            </w:r>
          </w:p>
        </w:tc>
        <w:tc>
          <w:tcPr>
            <w:tcW w:w="753" w:type="dxa"/>
            <w:gridSpan w:val="4"/>
            <w:vAlign w:val="center"/>
          </w:tcPr>
          <w:p w:rsidR="004D7D8F" w:rsidRPr="0006259B" w:rsidRDefault="004D7D8F" w:rsidP="00C57724">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6" w:type="dxa"/>
            <w:gridSpan w:val="5"/>
            <w:vAlign w:val="center"/>
          </w:tcPr>
          <w:p w:rsidR="004D7D8F" w:rsidRPr="0006259B" w:rsidRDefault="004D7D8F" w:rsidP="00C57724">
            <w:pPr>
              <w:widowControl w:val="0"/>
              <w:jc w:val="both"/>
              <w:rPr>
                <w:rFonts w:ascii="Times New Roman" w:hAnsi="Times New Roman" w:cs="Times New Roman"/>
                <w:sz w:val="24"/>
                <w:szCs w:val="24"/>
              </w:rPr>
            </w:pPr>
            <w:r w:rsidRPr="0006259B">
              <w:rPr>
                <w:rFonts w:ascii="Times New Roman" w:hAnsi="Times New Roman" w:cs="Times New Roman"/>
                <w:sz w:val="24"/>
                <w:szCs w:val="24"/>
              </w:rPr>
              <w:t>несоблюдение порядка перечисления территориальным органом Федерального казначейства остатков субсидий и средств от возврата дебиторской задолженности в доход федерального бюджета при отсутствии решения главного распорядителя средств федерального бюджета о полном или частичном использовании указанных средств;</w:t>
            </w:r>
          </w:p>
        </w:tc>
        <w:tc>
          <w:tcPr>
            <w:tcW w:w="714" w:type="dxa"/>
            <w:gridSpan w:val="2"/>
            <w:vAlign w:val="center"/>
          </w:tcPr>
          <w:p w:rsidR="004D7D8F" w:rsidRPr="0006259B" w:rsidRDefault="004D7D8F" w:rsidP="00C57724">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rsidR="004D7D8F" w:rsidRPr="0006259B" w:rsidRDefault="004D7D8F" w:rsidP="00C57724">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4D7D8F" w:rsidRPr="0006259B" w:rsidRDefault="004D7D8F" w:rsidP="00C57724">
            <w:pPr>
              <w:widowControl w:val="0"/>
              <w:jc w:val="center"/>
              <w:rPr>
                <w:rFonts w:ascii="Times New Roman" w:hAnsi="Times New Roman" w:cs="Times New Roman"/>
                <w:sz w:val="24"/>
                <w:szCs w:val="24"/>
              </w:rPr>
            </w:pPr>
            <w:r w:rsidRPr="0006259B">
              <w:rPr>
                <w:rFonts w:ascii="Times New Roman" w:hAnsi="Times New Roman" w:cs="Times New Roman"/>
                <w:sz w:val="24"/>
                <w:szCs w:val="24"/>
              </w:rPr>
              <w:t xml:space="preserve">Х </w:t>
            </w:r>
          </w:p>
        </w:tc>
        <w:tc>
          <w:tcPr>
            <w:tcW w:w="745" w:type="dxa"/>
            <w:gridSpan w:val="3"/>
            <w:vAlign w:val="center"/>
          </w:tcPr>
          <w:p w:rsidR="004D7D8F" w:rsidRPr="0006259B" w:rsidRDefault="004D7D8F" w:rsidP="00C57724">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4D7D8F" w:rsidRPr="0006259B" w:rsidRDefault="004D7D8F" w:rsidP="00C57724">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4D7D8F" w:rsidRPr="0006259B" w:rsidRDefault="004D7D8F" w:rsidP="00C57724">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4D7D8F" w:rsidRPr="0006259B" w:rsidRDefault="004D7D8F" w:rsidP="00C57724">
            <w:pPr>
              <w:widowControl w:val="0"/>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4D7D8F" w:rsidTr="00232AA7">
        <w:trPr>
          <w:gridAfter w:val="1"/>
          <w:wAfter w:w="30" w:type="dxa"/>
          <w:trHeight w:val="422"/>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4D7D8F" w:rsidRPr="0006259B" w:rsidRDefault="004D7D8F">
            <w:pPr>
              <w:jc w:val="center"/>
              <w:rPr>
                <w:rFonts w:ascii="Times New Roman" w:hAnsi="Times New Roman" w:cs="Times New Roman"/>
                <w:sz w:val="24"/>
                <w:szCs w:val="24"/>
              </w:rPr>
            </w:pPr>
            <w:r w:rsidRPr="0006259B">
              <w:rPr>
                <w:rFonts w:ascii="Times New Roman" w:hAnsi="Times New Roman" w:cs="Times New Roman"/>
                <w:sz w:val="24"/>
                <w:szCs w:val="24"/>
              </w:rPr>
              <w:t>11</w:t>
            </w:r>
          </w:p>
        </w:tc>
        <w:tc>
          <w:tcPr>
            <w:tcW w:w="75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6" w:type="dxa"/>
            <w:gridSpan w:val="5"/>
            <w:vAlign w:val="center"/>
          </w:tcPr>
          <w:p w:rsidR="004D7D8F" w:rsidRPr="0006259B" w:rsidRDefault="004D7D8F" w:rsidP="00760A23">
            <w:pPr>
              <w:jc w:val="both"/>
              <w:rPr>
                <w:rFonts w:ascii="Times New Roman" w:hAnsi="Times New Roman" w:cs="Times New Roman"/>
                <w:sz w:val="24"/>
                <w:szCs w:val="24"/>
              </w:rPr>
            </w:pPr>
            <w:r w:rsidRPr="0006259B">
              <w:rPr>
                <w:rFonts w:ascii="Times New Roman" w:hAnsi="Times New Roman" w:cs="Times New Roman"/>
                <w:sz w:val="24"/>
                <w:szCs w:val="24"/>
              </w:rPr>
              <w:t xml:space="preserve">иные риски по пункту 11 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4D7D8F" w:rsidTr="00232AA7">
        <w:trPr>
          <w:gridAfter w:val="1"/>
          <w:wAfter w:w="30" w:type="dxa"/>
          <w:trHeight w:val="292"/>
        </w:trPr>
        <w:tc>
          <w:tcPr>
            <w:tcW w:w="807" w:type="dxa"/>
            <w:vMerge w:val="restart"/>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12.</w:t>
            </w:r>
          </w:p>
        </w:tc>
        <w:tc>
          <w:tcPr>
            <w:tcW w:w="13551" w:type="dxa"/>
            <w:gridSpan w:val="32"/>
            <w:vAlign w:val="center"/>
          </w:tcPr>
          <w:p w:rsidR="004D7D8F" w:rsidRPr="0006259B" w:rsidRDefault="004D7D8F" w:rsidP="00CA1A04">
            <w:pPr>
              <w:rPr>
                <w:rFonts w:ascii="Times New Roman" w:hAnsi="Times New Roman" w:cs="Times New Roman"/>
                <w:sz w:val="24"/>
                <w:szCs w:val="24"/>
              </w:rPr>
            </w:pPr>
            <w:r w:rsidRPr="0006259B">
              <w:rPr>
                <w:rFonts w:ascii="Times New Roman" w:hAnsi="Times New Roman" w:cs="Times New Roman"/>
                <w:sz w:val="24"/>
                <w:szCs w:val="24"/>
              </w:rPr>
              <w:t>Осуществление казначейского обеспечения обязательств:</w:t>
            </w:r>
          </w:p>
        </w:tc>
      </w:tr>
      <w:tr w:rsidR="004D7D8F" w:rsidTr="00232AA7">
        <w:trPr>
          <w:gridAfter w:val="1"/>
          <w:wAfter w:w="30" w:type="dxa"/>
          <w:trHeight w:val="177"/>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4D7D8F" w:rsidRPr="0006259B" w:rsidRDefault="004D7D8F">
            <w:pPr>
              <w:jc w:val="center"/>
              <w:rPr>
                <w:rFonts w:ascii="Times New Roman" w:hAnsi="Times New Roman" w:cs="Times New Roman"/>
                <w:sz w:val="24"/>
                <w:szCs w:val="24"/>
              </w:rPr>
            </w:pPr>
            <w:r w:rsidRPr="0006259B">
              <w:rPr>
                <w:rFonts w:ascii="Times New Roman" w:hAnsi="Times New Roman" w:cs="Times New Roman"/>
                <w:sz w:val="24"/>
                <w:szCs w:val="24"/>
              </w:rPr>
              <w:t>12</w:t>
            </w:r>
          </w:p>
        </w:tc>
        <w:tc>
          <w:tcPr>
            <w:tcW w:w="75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6" w:type="dxa"/>
            <w:gridSpan w:val="5"/>
            <w:vAlign w:val="center"/>
          </w:tcPr>
          <w:p w:rsidR="004D7D8F" w:rsidRPr="0006259B" w:rsidRDefault="004D7D8F" w:rsidP="00760A23">
            <w:pPr>
              <w:jc w:val="both"/>
              <w:rPr>
                <w:rFonts w:ascii="Times New Roman" w:hAnsi="Times New Roman" w:cs="Times New Roman"/>
                <w:sz w:val="24"/>
                <w:szCs w:val="24"/>
              </w:rPr>
            </w:pPr>
            <w:r w:rsidRPr="0006259B">
              <w:rPr>
                <w:rFonts w:ascii="Times New Roman" w:hAnsi="Times New Roman" w:cs="Times New Roman"/>
                <w:sz w:val="24"/>
                <w:szCs w:val="24"/>
              </w:rPr>
              <w:t>Несоблюдение порядка осуществления казначейского обеспечения обязательств при казначейском сопровождении целевых средств</w:t>
            </w:r>
            <w:r>
              <w:rPr>
                <w:rFonts w:ascii="Times New Roman" w:hAnsi="Times New Roman" w:cs="Times New Roman"/>
                <w:sz w:val="24"/>
                <w:szCs w:val="24"/>
              </w:rPr>
              <w:t>;</w:t>
            </w:r>
          </w:p>
        </w:tc>
        <w:tc>
          <w:tcPr>
            <w:tcW w:w="714"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 xml:space="preserve">Х </w:t>
            </w:r>
          </w:p>
        </w:tc>
        <w:tc>
          <w:tcPr>
            <w:tcW w:w="745"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4D7D8F" w:rsidTr="00232AA7">
        <w:trPr>
          <w:gridAfter w:val="1"/>
          <w:wAfter w:w="30" w:type="dxa"/>
          <w:trHeight w:val="460"/>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4D7D8F" w:rsidRPr="0006259B" w:rsidRDefault="004D7D8F">
            <w:pPr>
              <w:jc w:val="center"/>
              <w:rPr>
                <w:rFonts w:ascii="Times New Roman" w:hAnsi="Times New Roman" w:cs="Times New Roman"/>
                <w:sz w:val="24"/>
                <w:szCs w:val="24"/>
              </w:rPr>
            </w:pPr>
            <w:r w:rsidRPr="0006259B">
              <w:rPr>
                <w:rFonts w:ascii="Times New Roman" w:hAnsi="Times New Roman" w:cs="Times New Roman"/>
                <w:sz w:val="24"/>
                <w:szCs w:val="24"/>
              </w:rPr>
              <w:t>12</w:t>
            </w:r>
          </w:p>
        </w:tc>
        <w:tc>
          <w:tcPr>
            <w:tcW w:w="75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6" w:type="dxa"/>
            <w:gridSpan w:val="5"/>
            <w:vAlign w:val="center"/>
          </w:tcPr>
          <w:p w:rsidR="004D7D8F" w:rsidRPr="0006259B" w:rsidRDefault="004D7D8F" w:rsidP="00760A23">
            <w:pPr>
              <w:jc w:val="both"/>
              <w:rPr>
                <w:rFonts w:ascii="Times New Roman" w:hAnsi="Times New Roman" w:cs="Times New Roman"/>
                <w:sz w:val="24"/>
                <w:szCs w:val="24"/>
              </w:rPr>
            </w:pPr>
            <w:r w:rsidRPr="0006259B">
              <w:rPr>
                <w:rFonts w:ascii="Times New Roman" w:hAnsi="Times New Roman" w:cs="Times New Roman"/>
                <w:sz w:val="24"/>
                <w:szCs w:val="24"/>
              </w:rPr>
              <w:t xml:space="preserve">иные риски по пункту 12 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4D7D8F" w:rsidTr="00232AA7">
        <w:trPr>
          <w:gridAfter w:val="1"/>
          <w:wAfter w:w="30" w:type="dxa"/>
          <w:trHeight w:val="174"/>
        </w:trPr>
        <w:tc>
          <w:tcPr>
            <w:tcW w:w="807" w:type="dxa"/>
            <w:vMerge w:val="restart"/>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13.</w:t>
            </w:r>
          </w:p>
        </w:tc>
        <w:tc>
          <w:tcPr>
            <w:tcW w:w="13551" w:type="dxa"/>
            <w:gridSpan w:val="32"/>
            <w:vAlign w:val="center"/>
          </w:tcPr>
          <w:p w:rsidR="004D7D8F" w:rsidRPr="0006259B" w:rsidRDefault="004D7D8F" w:rsidP="00CA1A04">
            <w:pPr>
              <w:rPr>
                <w:rFonts w:ascii="Times New Roman" w:hAnsi="Times New Roman" w:cs="Times New Roman"/>
                <w:sz w:val="24"/>
                <w:szCs w:val="24"/>
              </w:rPr>
            </w:pPr>
            <w:r w:rsidRPr="0006259B">
              <w:rPr>
                <w:rFonts w:ascii="Times New Roman" w:hAnsi="Times New Roman" w:cs="Times New Roman"/>
                <w:sz w:val="24"/>
                <w:szCs w:val="24"/>
              </w:rPr>
              <w:t>Приостановление операций по лицевым счетам:</w:t>
            </w:r>
          </w:p>
        </w:tc>
      </w:tr>
      <w:tr w:rsidR="004D7D8F" w:rsidTr="00232AA7">
        <w:trPr>
          <w:gridAfter w:val="1"/>
          <w:wAfter w:w="30" w:type="dxa"/>
          <w:trHeight w:val="691"/>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4D7D8F" w:rsidRPr="0006259B" w:rsidRDefault="004D7D8F">
            <w:pPr>
              <w:jc w:val="center"/>
              <w:rPr>
                <w:rFonts w:ascii="Times New Roman" w:hAnsi="Times New Roman" w:cs="Times New Roman"/>
                <w:sz w:val="24"/>
                <w:szCs w:val="24"/>
              </w:rPr>
            </w:pPr>
            <w:r w:rsidRPr="0006259B">
              <w:rPr>
                <w:rFonts w:ascii="Times New Roman" w:hAnsi="Times New Roman" w:cs="Times New Roman"/>
                <w:sz w:val="24"/>
                <w:szCs w:val="24"/>
              </w:rPr>
              <w:t>13</w:t>
            </w:r>
          </w:p>
        </w:tc>
        <w:tc>
          <w:tcPr>
            <w:tcW w:w="75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6" w:type="dxa"/>
            <w:gridSpan w:val="5"/>
            <w:vAlign w:val="center"/>
          </w:tcPr>
          <w:p w:rsidR="004D7D8F" w:rsidRPr="0006259B" w:rsidRDefault="004D7D8F" w:rsidP="00760A23">
            <w:pPr>
              <w:jc w:val="both"/>
              <w:rPr>
                <w:rFonts w:ascii="Times New Roman" w:hAnsi="Times New Roman" w:cs="Times New Roman"/>
                <w:sz w:val="24"/>
                <w:szCs w:val="24"/>
              </w:rPr>
            </w:pPr>
            <w:r>
              <w:rPr>
                <w:rFonts w:ascii="Times New Roman" w:hAnsi="Times New Roman" w:cs="Times New Roman"/>
                <w:sz w:val="24"/>
                <w:szCs w:val="24"/>
              </w:rPr>
              <w:t>н</w:t>
            </w:r>
            <w:r w:rsidRPr="0006259B">
              <w:rPr>
                <w:rFonts w:ascii="Times New Roman" w:hAnsi="Times New Roman" w:cs="Times New Roman"/>
                <w:sz w:val="24"/>
                <w:szCs w:val="24"/>
              </w:rPr>
              <w:t>есоблюдение порядка приостановления (отмены приостановления) операций по лицевым счетам и отказа в проведении приостановленной операции при казначейском сопровождении средств государственного оборонного заказа</w:t>
            </w:r>
            <w:r>
              <w:rPr>
                <w:rFonts w:ascii="Times New Roman" w:hAnsi="Times New Roman" w:cs="Times New Roman"/>
                <w:sz w:val="24"/>
                <w:szCs w:val="24"/>
              </w:rPr>
              <w:t>;</w:t>
            </w:r>
          </w:p>
        </w:tc>
        <w:tc>
          <w:tcPr>
            <w:tcW w:w="714"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 xml:space="preserve">Х </w:t>
            </w:r>
          </w:p>
        </w:tc>
        <w:tc>
          <w:tcPr>
            <w:tcW w:w="745"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4D7D8F" w:rsidTr="00232AA7">
        <w:trPr>
          <w:gridAfter w:val="1"/>
          <w:wAfter w:w="30" w:type="dxa"/>
          <w:trHeight w:val="304"/>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4D7D8F" w:rsidRPr="0006259B" w:rsidRDefault="004D7D8F">
            <w:pPr>
              <w:jc w:val="center"/>
              <w:rPr>
                <w:rFonts w:ascii="Times New Roman" w:hAnsi="Times New Roman" w:cs="Times New Roman"/>
                <w:sz w:val="24"/>
                <w:szCs w:val="24"/>
              </w:rPr>
            </w:pPr>
            <w:r w:rsidRPr="0006259B">
              <w:rPr>
                <w:rFonts w:ascii="Times New Roman" w:hAnsi="Times New Roman" w:cs="Times New Roman"/>
                <w:sz w:val="24"/>
                <w:szCs w:val="24"/>
              </w:rPr>
              <w:t>13</w:t>
            </w:r>
          </w:p>
        </w:tc>
        <w:tc>
          <w:tcPr>
            <w:tcW w:w="75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6" w:type="dxa"/>
            <w:gridSpan w:val="5"/>
            <w:vAlign w:val="center"/>
          </w:tcPr>
          <w:p w:rsidR="004D7D8F" w:rsidRPr="0006259B" w:rsidRDefault="004D7D8F" w:rsidP="00760A23">
            <w:pPr>
              <w:jc w:val="both"/>
              <w:rPr>
                <w:rFonts w:ascii="Times New Roman" w:hAnsi="Times New Roman" w:cs="Times New Roman"/>
                <w:sz w:val="24"/>
                <w:szCs w:val="24"/>
              </w:rPr>
            </w:pPr>
            <w:r w:rsidRPr="0006259B">
              <w:rPr>
                <w:rFonts w:ascii="Times New Roman" w:hAnsi="Times New Roman" w:cs="Times New Roman"/>
                <w:sz w:val="24"/>
                <w:szCs w:val="24"/>
              </w:rPr>
              <w:t xml:space="preserve">иные риски по пункту 13 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4D7D8F" w:rsidRPr="0006259B" w:rsidRDefault="004D7D8F" w:rsidP="007E46FF">
            <w:pPr>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4D7D8F" w:rsidTr="005D3968">
        <w:trPr>
          <w:gridAfter w:val="1"/>
          <w:wAfter w:w="30" w:type="dxa"/>
          <w:trHeight w:val="402"/>
        </w:trPr>
        <w:tc>
          <w:tcPr>
            <w:tcW w:w="807" w:type="dxa"/>
            <w:vMerge w:val="restart"/>
          </w:tcPr>
          <w:p w:rsidR="004D7D8F" w:rsidRPr="006A238A" w:rsidRDefault="004D7D8F" w:rsidP="00A93D62">
            <w:pPr>
              <w:jc w:val="center"/>
              <w:rPr>
                <w:rFonts w:ascii="Times New Roman" w:hAnsi="Times New Roman" w:cs="Times New Roman"/>
                <w:sz w:val="24"/>
                <w:szCs w:val="24"/>
              </w:rPr>
            </w:pPr>
            <w:r>
              <w:rPr>
                <w:rFonts w:ascii="Times New Roman" w:hAnsi="Times New Roman" w:cs="Times New Roman"/>
                <w:sz w:val="24"/>
                <w:szCs w:val="24"/>
              </w:rPr>
              <w:t>14</w:t>
            </w:r>
            <w:r w:rsidRPr="006A238A">
              <w:rPr>
                <w:rFonts w:ascii="Times New Roman" w:hAnsi="Times New Roman" w:cs="Times New Roman"/>
                <w:sz w:val="24"/>
                <w:szCs w:val="24"/>
                <w:lang w:val="en-US"/>
              </w:rPr>
              <w:t>.</w:t>
            </w:r>
          </w:p>
        </w:tc>
        <w:tc>
          <w:tcPr>
            <w:tcW w:w="13551" w:type="dxa"/>
            <w:gridSpan w:val="32"/>
            <w:vAlign w:val="center"/>
          </w:tcPr>
          <w:p w:rsidR="004D7D8F" w:rsidRPr="006A238A" w:rsidRDefault="004D7D8F" w:rsidP="00760A23">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5A587D">
              <w:rPr>
                <w:rFonts w:ascii="Times New Roman" w:hAnsi="Times New Roman" w:cs="Times New Roman"/>
                <w:sz w:val="24"/>
                <w:szCs w:val="24"/>
                <w:lang w:val="en-US"/>
              </w:rPr>
              <w:t>I</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D7D8F" w:rsidTr="005D3968">
        <w:trPr>
          <w:gridAfter w:val="1"/>
          <w:wAfter w:w="30" w:type="dxa"/>
          <w:trHeight w:val="96"/>
        </w:trPr>
        <w:tc>
          <w:tcPr>
            <w:tcW w:w="807" w:type="dxa"/>
            <w:vMerge/>
          </w:tcPr>
          <w:p w:rsidR="004D7D8F" w:rsidRDefault="004D7D8F" w:rsidP="007E46FF">
            <w:pPr>
              <w:jc w:val="center"/>
              <w:rPr>
                <w:rFonts w:ascii="Times New Roman" w:hAnsi="Times New Roman" w:cs="Times New Roman"/>
                <w:sz w:val="24"/>
                <w:szCs w:val="24"/>
              </w:rPr>
            </w:pPr>
          </w:p>
        </w:tc>
        <w:tc>
          <w:tcPr>
            <w:tcW w:w="826" w:type="dxa"/>
            <w:gridSpan w:val="3"/>
            <w:vAlign w:val="center"/>
          </w:tcPr>
          <w:p w:rsidR="004D7D8F" w:rsidRPr="00FF4C24" w:rsidRDefault="004D7D8F" w:rsidP="00760A23">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4D7D8F" w:rsidRDefault="004D7D8F" w:rsidP="00C86E1B">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4D7D8F" w:rsidRDefault="004D7D8F" w:rsidP="007E46FF">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4D7D8F" w:rsidRPr="00266A56" w:rsidRDefault="004D7D8F" w:rsidP="00B34810">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5A587D">
              <w:rPr>
                <w:rFonts w:ascii="Times New Roman" w:hAnsi="Times New Roman" w:cs="Times New Roman"/>
                <w:sz w:val="24"/>
                <w:szCs w:val="24"/>
                <w:lang w:val="en-US"/>
              </w:rPr>
              <w:t>I</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4D7D8F" w:rsidRDefault="004D7D8F" w:rsidP="007E46FF">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D7D8F" w:rsidRDefault="004D7D8F" w:rsidP="007E46FF">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4D7D8F" w:rsidRDefault="004D7D8F" w:rsidP="007E46FF">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D7D8F" w:rsidRDefault="004D7D8F" w:rsidP="007E46FF">
            <w:pPr>
              <w:jc w:val="center"/>
            </w:pPr>
            <w:r w:rsidRPr="00FC060B">
              <w:rPr>
                <w:rFonts w:ascii="Times New Roman" w:hAnsi="Times New Roman" w:cs="Times New Roman"/>
                <w:sz w:val="24"/>
                <w:szCs w:val="24"/>
              </w:rPr>
              <w:t>Х</w:t>
            </w:r>
          </w:p>
        </w:tc>
        <w:tc>
          <w:tcPr>
            <w:tcW w:w="752" w:type="dxa"/>
            <w:gridSpan w:val="2"/>
            <w:vAlign w:val="center"/>
          </w:tcPr>
          <w:p w:rsidR="004D7D8F" w:rsidRDefault="004D7D8F" w:rsidP="007E46FF">
            <w:pPr>
              <w:jc w:val="center"/>
            </w:pPr>
            <w:r w:rsidRPr="00FC060B">
              <w:rPr>
                <w:rFonts w:ascii="Times New Roman" w:hAnsi="Times New Roman" w:cs="Times New Roman"/>
                <w:sz w:val="24"/>
                <w:szCs w:val="24"/>
              </w:rPr>
              <w:t>–</w:t>
            </w:r>
          </w:p>
        </w:tc>
        <w:tc>
          <w:tcPr>
            <w:tcW w:w="883" w:type="dxa"/>
            <w:gridSpan w:val="4"/>
            <w:vAlign w:val="center"/>
          </w:tcPr>
          <w:p w:rsidR="004D7D8F" w:rsidRDefault="004D7D8F" w:rsidP="007E46FF">
            <w:pPr>
              <w:jc w:val="center"/>
            </w:pPr>
            <w:r w:rsidRPr="00FC060B">
              <w:rPr>
                <w:rFonts w:ascii="Times New Roman" w:hAnsi="Times New Roman" w:cs="Times New Roman"/>
                <w:sz w:val="24"/>
                <w:szCs w:val="24"/>
              </w:rPr>
              <w:t>–</w:t>
            </w:r>
          </w:p>
        </w:tc>
        <w:tc>
          <w:tcPr>
            <w:tcW w:w="1951" w:type="dxa"/>
            <w:gridSpan w:val="2"/>
            <w:vAlign w:val="center"/>
          </w:tcPr>
          <w:p w:rsidR="004D7D8F" w:rsidRDefault="004D7D8F" w:rsidP="00A75584">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D7D8F" w:rsidTr="00232AA7">
        <w:trPr>
          <w:gridAfter w:val="1"/>
          <w:wAfter w:w="30" w:type="dxa"/>
          <w:trHeight w:val="398"/>
        </w:trPr>
        <w:tc>
          <w:tcPr>
            <w:tcW w:w="14358" w:type="dxa"/>
            <w:gridSpan w:val="33"/>
            <w:vAlign w:val="center"/>
          </w:tcPr>
          <w:p w:rsidR="004D7D8F" w:rsidRPr="00704E78" w:rsidRDefault="004D7D8F" w:rsidP="00A1110B">
            <w:pPr>
              <w:tabs>
                <w:tab w:val="left" w:pos="1418"/>
                <w:tab w:val="left" w:pos="1560"/>
              </w:tabs>
              <w:autoSpaceDE w:val="0"/>
              <w:autoSpaceDN w:val="0"/>
              <w:adjustRightInd w:val="0"/>
              <w:jc w:val="both"/>
              <w:rPr>
                <w:rFonts w:ascii="Times New Roman" w:hAnsi="Times New Roman" w:cs="Times New Roman"/>
                <w:sz w:val="24"/>
                <w:szCs w:val="24"/>
              </w:rPr>
            </w:pPr>
            <w:r w:rsidRPr="003B3F87">
              <w:rPr>
                <w:rFonts w:ascii="Times New Roman" w:eastAsia="Calibri" w:hAnsi="Times New Roman" w:cs="Times New Roman"/>
                <w:b/>
                <w:sz w:val="24"/>
                <w:szCs w:val="24"/>
                <w:lang w:val="en-US"/>
              </w:rPr>
              <w:t>XXIII</w:t>
            </w:r>
            <w:r w:rsidRPr="003B3F87">
              <w:rPr>
                <w:rFonts w:ascii="Times New Roman" w:eastAsia="Calibri" w:hAnsi="Times New Roman" w:cs="Times New Roman"/>
                <w:b/>
                <w:sz w:val="24"/>
                <w:szCs w:val="24"/>
              </w:rPr>
              <w:t>. Внутренние (операционные) казначейские риски, используемые УФК при</w:t>
            </w:r>
            <w:r w:rsidRPr="003B3F87">
              <w:rPr>
                <w:rFonts w:ascii="Times New Roman" w:hAnsi="Times New Roman" w:cs="Times New Roman"/>
                <w:b/>
                <w:sz w:val="24"/>
                <w:szCs w:val="24"/>
              </w:rPr>
              <w:t xml:space="preserve"> осуществлении управления внутренними (операционными) казначейскими рисками</w:t>
            </w:r>
            <w:r w:rsidRPr="003B3F87">
              <w:rPr>
                <w:rFonts w:ascii="Times New Roman" w:hAnsi="Times New Roman" w:cs="Times New Roman"/>
                <w:b/>
                <w:bCs/>
                <w:spacing w:val="-8"/>
                <w:sz w:val="24"/>
                <w:szCs w:val="24"/>
              </w:rPr>
              <w:t xml:space="preserve"> </w:t>
            </w:r>
            <w:r w:rsidRPr="003B3F87">
              <w:rPr>
                <w:rFonts w:ascii="Times New Roman" w:eastAsia="Calibri" w:hAnsi="Times New Roman" w:cs="Times New Roman"/>
                <w:b/>
                <w:sz w:val="24"/>
                <w:szCs w:val="24"/>
              </w:rPr>
              <w:t>по всем направлениям деятельности:</w:t>
            </w:r>
          </w:p>
        </w:tc>
      </w:tr>
      <w:tr w:rsidR="004D7D8F" w:rsidTr="00232AA7">
        <w:trPr>
          <w:gridAfter w:val="1"/>
          <w:wAfter w:w="30" w:type="dxa"/>
          <w:trHeight w:val="251"/>
        </w:trPr>
        <w:tc>
          <w:tcPr>
            <w:tcW w:w="807" w:type="dxa"/>
            <w:vMerge w:val="restart"/>
          </w:tcPr>
          <w:p w:rsidR="004D7D8F" w:rsidRDefault="004D7D8F" w:rsidP="00C440E7">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13551" w:type="dxa"/>
            <w:gridSpan w:val="32"/>
            <w:vAlign w:val="center"/>
          </w:tcPr>
          <w:p w:rsidR="004D7D8F" w:rsidRPr="00704E78" w:rsidRDefault="004D7D8F" w:rsidP="008B2F0D">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B2F0D">
              <w:rPr>
                <w:rFonts w:ascii="Times New Roman" w:hAnsi="Times New Roman" w:cs="Times New Roman"/>
                <w:sz w:val="24"/>
                <w:szCs w:val="24"/>
              </w:rPr>
              <w:t xml:space="preserve"> положени</w:t>
            </w:r>
            <w:r>
              <w:rPr>
                <w:rFonts w:ascii="Times New Roman" w:hAnsi="Times New Roman" w:cs="Times New Roman"/>
                <w:sz w:val="24"/>
                <w:szCs w:val="24"/>
              </w:rPr>
              <w:t>я</w:t>
            </w:r>
            <w:r w:rsidRPr="008B2F0D">
              <w:rPr>
                <w:rFonts w:ascii="Times New Roman" w:hAnsi="Times New Roman" w:cs="Times New Roman"/>
                <w:sz w:val="24"/>
                <w:szCs w:val="24"/>
              </w:rPr>
              <w:t xml:space="preserve"> о </w:t>
            </w:r>
            <w:r>
              <w:rPr>
                <w:rFonts w:ascii="Times New Roman" w:hAnsi="Times New Roman" w:cs="Times New Roman"/>
                <w:sz w:val="24"/>
                <w:szCs w:val="24"/>
              </w:rPr>
              <w:t xml:space="preserve">соответствующем структурном подразделении </w:t>
            </w:r>
            <w:r w:rsidRPr="008B2F0D">
              <w:rPr>
                <w:rFonts w:ascii="Times New Roman" w:hAnsi="Times New Roman" w:cs="Times New Roman"/>
                <w:sz w:val="24"/>
                <w:szCs w:val="24"/>
              </w:rPr>
              <w:t>УФК</w:t>
            </w:r>
            <w:r>
              <w:rPr>
                <w:rFonts w:ascii="Times New Roman" w:hAnsi="Times New Roman" w:cs="Times New Roman"/>
                <w:sz w:val="24"/>
                <w:szCs w:val="24"/>
              </w:rPr>
              <w:t>:</w:t>
            </w:r>
          </w:p>
        </w:tc>
      </w:tr>
      <w:tr w:rsidR="004D7D8F" w:rsidTr="00C42451">
        <w:trPr>
          <w:gridAfter w:val="1"/>
          <w:wAfter w:w="30" w:type="dxa"/>
          <w:trHeight w:val="176"/>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704E78" w:rsidRDefault="004D7D8F">
            <w:pPr>
              <w:jc w:val="center"/>
              <w:rPr>
                <w:rFonts w:ascii="Times New Roman" w:hAnsi="Times New Roman" w:cs="Times New Roman"/>
                <w:sz w:val="24"/>
                <w:szCs w:val="24"/>
              </w:rPr>
            </w:pPr>
            <w:r w:rsidRPr="00704E78">
              <w:rPr>
                <w:rFonts w:ascii="Times New Roman" w:hAnsi="Times New Roman" w:cs="Times New Roman"/>
                <w:sz w:val="24"/>
                <w:szCs w:val="24"/>
              </w:rPr>
              <w:t>23</w:t>
            </w:r>
          </w:p>
        </w:tc>
        <w:tc>
          <w:tcPr>
            <w:tcW w:w="686" w:type="dxa"/>
            <w:gridSpan w:val="3"/>
            <w:vAlign w:val="center"/>
          </w:tcPr>
          <w:p w:rsidR="004D7D8F" w:rsidRPr="00704E78" w:rsidRDefault="004D7D8F" w:rsidP="00C440E7">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753" w:type="dxa"/>
            <w:gridSpan w:val="4"/>
            <w:vAlign w:val="center"/>
          </w:tcPr>
          <w:p w:rsidR="004D7D8F" w:rsidRPr="00704E78" w:rsidRDefault="004D7D8F">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4616" w:type="dxa"/>
            <w:gridSpan w:val="5"/>
            <w:vAlign w:val="center"/>
          </w:tcPr>
          <w:p w:rsidR="004D7D8F" w:rsidRPr="00704E78" w:rsidRDefault="004D7D8F" w:rsidP="00E461F2">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несоответствие </w:t>
            </w:r>
            <w:r w:rsidRPr="001127C7">
              <w:rPr>
                <w:rFonts w:ascii="Times New Roman" w:hAnsi="Times New Roman" w:cs="Times New Roman"/>
                <w:sz w:val="24"/>
                <w:szCs w:val="24"/>
              </w:rPr>
              <w:t>функци</w:t>
            </w:r>
            <w:r>
              <w:rPr>
                <w:rFonts w:ascii="Times New Roman" w:hAnsi="Times New Roman" w:cs="Times New Roman"/>
                <w:sz w:val="24"/>
                <w:szCs w:val="24"/>
              </w:rPr>
              <w:t>й</w:t>
            </w:r>
            <w:r w:rsidRPr="001127C7">
              <w:rPr>
                <w:rFonts w:ascii="Times New Roman" w:hAnsi="Times New Roman" w:cs="Times New Roman"/>
                <w:sz w:val="24"/>
                <w:szCs w:val="24"/>
              </w:rPr>
              <w:t>, предусмотренны</w:t>
            </w:r>
            <w:r>
              <w:rPr>
                <w:rFonts w:ascii="Times New Roman" w:hAnsi="Times New Roman" w:cs="Times New Roman"/>
                <w:sz w:val="24"/>
                <w:szCs w:val="24"/>
              </w:rPr>
              <w:t>х</w:t>
            </w:r>
            <w:r w:rsidRPr="001127C7">
              <w:rPr>
                <w:rFonts w:ascii="Times New Roman" w:hAnsi="Times New Roman" w:cs="Times New Roman"/>
                <w:sz w:val="24"/>
                <w:szCs w:val="24"/>
              </w:rPr>
              <w:t xml:space="preserve"> положением о </w:t>
            </w:r>
            <w:r w:rsidRPr="00A62DA0">
              <w:rPr>
                <w:rFonts w:ascii="Times New Roman" w:hAnsi="Times New Roman" w:cs="Times New Roman"/>
                <w:sz w:val="24"/>
                <w:szCs w:val="24"/>
              </w:rPr>
              <w:t>соответствующем</w:t>
            </w:r>
            <w:r w:rsidRPr="001127C7">
              <w:rPr>
                <w:rFonts w:ascii="Times New Roman" w:hAnsi="Times New Roman" w:cs="Times New Roman"/>
                <w:sz w:val="24"/>
                <w:szCs w:val="24"/>
              </w:rPr>
              <w:t xml:space="preserve"> структурном подразделении УФК</w:t>
            </w:r>
            <w:r>
              <w:rPr>
                <w:rFonts w:ascii="Times New Roman" w:hAnsi="Times New Roman" w:cs="Times New Roman"/>
                <w:sz w:val="24"/>
                <w:szCs w:val="24"/>
              </w:rPr>
              <w:t xml:space="preserve">, функциям, </w:t>
            </w:r>
            <w:r>
              <w:rPr>
                <w:rFonts w:ascii="Times New Roman" w:hAnsi="Times New Roman" w:cs="Times New Roman"/>
                <w:sz w:val="24"/>
                <w:szCs w:val="24"/>
              </w:rPr>
              <w:lastRenderedPageBreak/>
              <w:t>установленным соответствующим правовым актом Федерального казначейства;</w:t>
            </w:r>
          </w:p>
        </w:tc>
        <w:tc>
          <w:tcPr>
            <w:tcW w:w="714" w:type="dxa"/>
            <w:gridSpan w:val="2"/>
            <w:vAlign w:val="center"/>
          </w:tcPr>
          <w:p w:rsidR="004D7D8F" w:rsidRPr="008B2F0D" w:rsidRDefault="004D7D8F"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lastRenderedPageBreak/>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3CFC" w:rsidRDefault="004D7D8F" w:rsidP="007E46FF">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4D7D8F" w:rsidRPr="00E93CFC" w:rsidRDefault="004D7D8F" w:rsidP="007E46FF">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232AA7">
        <w:trPr>
          <w:gridAfter w:val="1"/>
          <w:wAfter w:w="30" w:type="dxa"/>
          <w:trHeight w:val="316"/>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704E78" w:rsidRDefault="004D7D8F">
            <w:pPr>
              <w:jc w:val="center"/>
              <w:rPr>
                <w:rFonts w:ascii="Times New Roman" w:hAnsi="Times New Roman" w:cs="Times New Roman"/>
                <w:sz w:val="24"/>
                <w:szCs w:val="24"/>
              </w:rPr>
            </w:pPr>
            <w:r w:rsidRPr="00704E78">
              <w:rPr>
                <w:rFonts w:ascii="Times New Roman" w:hAnsi="Times New Roman" w:cs="Times New Roman"/>
                <w:sz w:val="24"/>
                <w:szCs w:val="24"/>
              </w:rPr>
              <w:t>23</w:t>
            </w:r>
          </w:p>
        </w:tc>
        <w:tc>
          <w:tcPr>
            <w:tcW w:w="686" w:type="dxa"/>
            <w:gridSpan w:val="3"/>
            <w:vAlign w:val="center"/>
          </w:tcPr>
          <w:p w:rsidR="004D7D8F" w:rsidRPr="00704E78" w:rsidRDefault="004D7D8F" w:rsidP="00C440E7">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753" w:type="dxa"/>
            <w:gridSpan w:val="4"/>
            <w:vAlign w:val="center"/>
          </w:tcPr>
          <w:p w:rsidR="004D7D8F" w:rsidRPr="00704E78" w:rsidRDefault="004D7D8F">
            <w:pPr>
              <w:jc w:val="center"/>
              <w:rPr>
                <w:rFonts w:ascii="Times New Roman" w:hAnsi="Times New Roman" w:cs="Times New Roman"/>
                <w:sz w:val="24"/>
                <w:szCs w:val="24"/>
              </w:rPr>
            </w:pPr>
            <w:r w:rsidRPr="00704E78">
              <w:rPr>
                <w:rFonts w:ascii="Times New Roman" w:hAnsi="Times New Roman" w:cs="Times New Roman"/>
                <w:sz w:val="24"/>
                <w:szCs w:val="24"/>
              </w:rPr>
              <w:t>2</w:t>
            </w:r>
          </w:p>
        </w:tc>
        <w:tc>
          <w:tcPr>
            <w:tcW w:w="4616" w:type="dxa"/>
            <w:gridSpan w:val="5"/>
            <w:vAlign w:val="center"/>
          </w:tcPr>
          <w:p w:rsidR="004D7D8F" w:rsidRPr="00704E78" w:rsidRDefault="004D7D8F" w:rsidP="00E461F2">
            <w:pPr>
              <w:jc w:val="both"/>
              <w:rPr>
                <w:rFonts w:ascii="Times New Roman" w:hAnsi="Times New Roman" w:cs="Times New Roman"/>
                <w:sz w:val="24"/>
                <w:szCs w:val="24"/>
              </w:rPr>
            </w:pPr>
            <w:r w:rsidRPr="00935160">
              <w:rPr>
                <w:rFonts w:ascii="Times New Roman" w:hAnsi="Times New Roman" w:cs="Times New Roman"/>
                <w:sz w:val="24"/>
                <w:szCs w:val="24"/>
              </w:rPr>
              <w:t xml:space="preserve">отсутствие утвержденного </w:t>
            </w:r>
            <w:r w:rsidRPr="00BA3B06">
              <w:rPr>
                <w:rFonts w:ascii="Times New Roman" w:hAnsi="Times New Roman" w:cs="Times New Roman"/>
                <w:sz w:val="24"/>
                <w:szCs w:val="24"/>
              </w:rPr>
              <w:t>положения о соответствующем</w:t>
            </w:r>
            <w:r>
              <w:rPr>
                <w:rFonts w:ascii="Times New Roman" w:hAnsi="Times New Roman" w:cs="Times New Roman"/>
                <w:sz w:val="24"/>
                <w:szCs w:val="24"/>
              </w:rPr>
              <w:t xml:space="preserve"> </w:t>
            </w:r>
            <w:r w:rsidRPr="00BA3B06">
              <w:rPr>
                <w:rFonts w:ascii="Times New Roman" w:hAnsi="Times New Roman" w:cs="Times New Roman"/>
                <w:sz w:val="24"/>
                <w:szCs w:val="24"/>
              </w:rPr>
              <w:t>структурном подразделении УФК</w:t>
            </w:r>
            <w:r>
              <w:rPr>
                <w:rFonts w:ascii="Times New Roman" w:hAnsi="Times New Roman" w:cs="Times New Roman"/>
                <w:sz w:val="24"/>
                <w:szCs w:val="24"/>
              </w:rPr>
              <w:t>;</w:t>
            </w:r>
          </w:p>
        </w:tc>
        <w:tc>
          <w:tcPr>
            <w:tcW w:w="714" w:type="dxa"/>
            <w:gridSpan w:val="2"/>
            <w:vAlign w:val="center"/>
          </w:tcPr>
          <w:p w:rsidR="004D7D8F" w:rsidRPr="008B2F0D" w:rsidRDefault="004D7D8F"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3CFC" w:rsidRDefault="004D7D8F" w:rsidP="007E46FF">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4D7D8F" w:rsidRPr="00E93CFC" w:rsidRDefault="004D7D8F" w:rsidP="007E46FF">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5D3968">
        <w:trPr>
          <w:gridAfter w:val="1"/>
          <w:wAfter w:w="30" w:type="dxa"/>
          <w:trHeight w:val="96"/>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FF4C24" w:rsidRDefault="004D7D8F" w:rsidP="00760A23">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4D7D8F" w:rsidRDefault="004D7D8F" w:rsidP="00760A23">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D7D8F" w:rsidRDefault="004D7D8F" w:rsidP="00760A23">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AA16AF">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1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«Внутренние (операционные) казначейские риски, используемые </w:t>
            </w:r>
            <w:r w:rsidRPr="00AA16AF">
              <w:rPr>
                <w:rFonts w:ascii="Times New Roman" w:eastAsia="Calibri" w:hAnsi="Times New Roman" w:cs="Times New Roman"/>
                <w:sz w:val="24"/>
                <w:szCs w:val="24"/>
              </w:rPr>
              <w:t>УФК при</w:t>
            </w:r>
            <w:r w:rsidRPr="00AA16AF">
              <w:rPr>
                <w:rFonts w:ascii="Times New Roman" w:hAnsi="Times New Roman" w:cs="Times New Roman"/>
                <w:sz w:val="24"/>
                <w:szCs w:val="24"/>
              </w:rPr>
              <w:t xml:space="preserve"> осуществлении управления внутренними (операционными) казначейскими рисками</w:t>
            </w:r>
            <w:r w:rsidRPr="00AA16AF">
              <w:rPr>
                <w:rFonts w:ascii="Times New Roman" w:hAnsi="Times New Roman" w:cs="Times New Roman"/>
                <w:bCs/>
                <w:spacing w:val="-8"/>
                <w:sz w:val="24"/>
                <w:szCs w:val="24"/>
              </w:rPr>
              <w:t xml:space="preserve"> </w:t>
            </w:r>
            <w:r w:rsidRPr="00AA16AF">
              <w:rPr>
                <w:rFonts w:ascii="Times New Roman" w:eastAsia="Calibri" w:hAnsi="Times New Roman" w:cs="Times New Roman"/>
                <w:sz w:val="24"/>
                <w:szCs w:val="24"/>
              </w:rPr>
              <w:t>по всем направлениям деятельности</w:t>
            </w:r>
            <w:r w:rsidRPr="00706574">
              <w:rPr>
                <w:rFonts w:ascii="Times New Roman" w:eastAsia="Calibri" w:hAnsi="Times New Roman" w:cs="Times New Roman"/>
                <w:sz w:val="24"/>
                <w:szCs w:val="24"/>
              </w:rPr>
              <w:t>» (далее – раздел</w:t>
            </w:r>
            <w:r>
              <w:rPr>
                <w:rFonts w:ascii="Times New Roman" w:eastAsia="Calibri" w:hAnsi="Times New Roman" w:cs="Times New Roman"/>
                <w:sz w:val="24"/>
                <w:szCs w:val="24"/>
              </w:rPr>
              <w:t xml:space="preserve"> </w:t>
            </w:r>
            <w:r w:rsidRPr="00706574">
              <w:rPr>
                <w:rFonts w:ascii="Times New Roman" w:eastAsia="Calibri" w:hAnsi="Times New Roman" w:cs="Times New Roman"/>
                <w:sz w:val="24"/>
                <w:szCs w:val="24"/>
                <w:lang w:val="en-US"/>
              </w:rPr>
              <w:t>XXIII</w:t>
            </w:r>
            <w:r>
              <w:rPr>
                <w:rFonts w:ascii="Times New Roman" w:eastAsia="Calibri" w:hAnsi="Times New Roman" w:cs="Times New Roman"/>
                <w:sz w:val="24"/>
                <w:szCs w:val="24"/>
              </w:rPr>
              <w:t>)</w:t>
            </w:r>
            <w:r w:rsidRPr="00706574">
              <w:rPr>
                <w:rFonts w:ascii="Times New Roman" w:hAnsi="Times New Roman" w:cs="Times New Roman"/>
                <w:bCs/>
                <w:sz w:val="24"/>
                <w:szCs w:val="24"/>
              </w:rPr>
              <w:t xml:space="preserve"> Классификатора рисков</w:t>
            </w:r>
            <w:r w:rsidRPr="00706574">
              <w:rPr>
                <w:rFonts w:ascii="Times New Roman" w:hAnsi="Times New Roman" w:cs="Times New Roman"/>
                <w:sz w:val="24"/>
                <w:szCs w:val="24"/>
              </w:rPr>
              <w:t>.</w:t>
            </w:r>
          </w:p>
        </w:tc>
        <w:tc>
          <w:tcPr>
            <w:tcW w:w="714" w:type="dxa"/>
            <w:gridSpan w:val="2"/>
            <w:vAlign w:val="center"/>
          </w:tcPr>
          <w:p w:rsidR="004D7D8F" w:rsidRDefault="004D7D8F" w:rsidP="00760A2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760A2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760A2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760A2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760A2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760A2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760A2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C90CE0">
        <w:trPr>
          <w:gridAfter w:val="1"/>
          <w:wAfter w:w="30" w:type="dxa"/>
          <w:trHeight w:val="530"/>
        </w:trPr>
        <w:tc>
          <w:tcPr>
            <w:tcW w:w="807" w:type="dxa"/>
            <w:vMerge w:val="restart"/>
          </w:tcPr>
          <w:p w:rsidR="004D7D8F" w:rsidRDefault="004D7D8F" w:rsidP="00E461F2">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13551" w:type="dxa"/>
            <w:gridSpan w:val="32"/>
            <w:vAlign w:val="center"/>
          </w:tcPr>
          <w:p w:rsidR="004D7D8F" w:rsidRPr="00F22CB3" w:rsidRDefault="004D7D8F" w:rsidP="008B2F0D">
            <w:pPr>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w:t>
            </w:r>
            <w:r>
              <w:rPr>
                <w:rFonts w:ascii="Times New Roman" w:hAnsi="Times New Roman" w:cs="Times New Roman"/>
                <w:sz w:val="24"/>
                <w:szCs w:val="24"/>
              </w:rPr>
              <w:t xml:space="preserve">соответствующего </w:t>
            </w:r>
            <w:r w:rsidRPr="00885B0B">
              <w:rPr>
                <w:rFonts w:ascii="Times New Roman" w:hAnsi="Times New Roman" w:cs="Times New Roman"/>
                <w:sz w:val="24"/>
                <w:szCs w:val="24"/>
              </w:rPr>
              <w:t>структурного подразделения УФК</w:t>
            </w:r>
            <w:r>
              <w:rPr>
                <w:rFonts w:ascii="Times New Roman" w:hAnsi="Times New Roman" w:cs="Times New Roman"/>
                <w:sz w:val="24"/>
                <w:szCs w:val="24"/>
              </w:rPr>
              <w:t>:</w:t>
            </w:r>
          </w:p>
        </w:tc>
      </w:tr>
      <w:tr w:rsidR="004D7D8F" w:rsidTr="00232AA7">
        <w:trPr>
          <w:gridAfter w:val="1"/>
          <w:wAfter w:w="30" w:type="dxa"/>
          <w:trHeight w:val="1116"/>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7E46FF">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4D7D8F" w:rsidRDefault="004D7D8F" w:rsidP="00C440E7">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672339" w:rsidRDefault="004D7D8F" w:rsidP="006D7BA7">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должностных </w:t>
            </w:r>
            <w:r w:rsidRPr="001127C7">
              <w:rPr>
                <w:rFonts w:ascii="Times New Roman" w:hAnsi="Times New Roman" w:cs="Times New Roman"/>
                <w:sz w:val="24"/>
                <w:szCs w:val="24"/>
              </w:rPr>
              <w:t>обязанностей сотрудников соответствующего структурного подразделения УФК,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функциям, предусмотренным положением о структурном подразделении УФК</w:t>
            </w:r>
            <w:r>
              <w:rPr>
                <w:rFonts w:ascii="Times New Roman" w:hAnsi="Times New Roman" w:cs="Times New Roman"/>
                <w:sz w:val="24"/>
                <w:szCs w:val="24"/>
              </w:rPr>
              <w:t>;</w:t>
            </w:r>
          </w:p>
        </w:tc>
        <w:tc>
          <w:tcPr>
            <w:tcW w:w="714" w:type="dxa"/>
            <w:gridSpan w:val="2"/>
            <w:vAlign w:val="center"/>
          </w:tcPr>
          <w:p w:rsidR="004D7D8F" w:rsidRPr="008B2F0D" w:rsidRDefault="004D7D8F"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3CFC" w:rsidRDefault="004D7D8F" w:rsidP="007E46FF">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4D7D8F" w:rsidRPr="00E93CFC" w:rsidRDefault="004D7D8F" w:rsidP="007E46FF">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C90CE0">
        <w:trPr>
          <w:gridAfter w:val="1"/>
          <w:wAfter w:w="30" w:type="dxa"/>
          <w:trHeight w:val="1160"/>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7E46FF">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4D7D8F" w:rsidRDefault="004D7D8F" w:rsidP="00C440E7">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672339" w:rsidRDefault="004D7D8F" w:rsidP="00E72FA4">
            <w:pPr>
              <w:spacing w:line="216" w:lineRule="auto"/>
              <w:jc w:val="both"/>
              <w:rPr>
                <w:rFonts w:ascii="Times New Roman" w:hAnsi="Times New Roman" w:cs="Times New Roman"/>
                <w:sz w:val="24"/>
                <w:szCs w:val="24"/>
              </w:rPr>
            </w:pPr>
            <w:r w:rsidRPr="00A62DA0">
              <w:rPr>
                <w:rFonts w:ascii="Times New Roman" w:hAnsi="Times New Roman" w:cs="Times New Roman"/>
                <w:sz w:val="24"/>
                <w:szCs w:val="24"/>
              </w:rPr>
              <w:t>отсутствие утвержденн</w:t>
            </w:r>
            <w:r>
              <w:rPr>
                <w:rFonts w:ascii="Times New Roman" w:hAnsi="Times New Roman" w:cs="Times New Roman"/>
                <w:sz w:val="24"/>
                <w:szCs w:val="24"/>
              </w:rPr>
              <w:t>ых</w:t>
            </w:r>
            <w:r w:rsidRPr="00A62DA0">
              <w:rPr>
                <w:rFonts w:ascii="Times New Roman" w:hAnsi="Times New Roman" w:cs="Times New Roman"/>
                <w:sz w:val="24"/>
                <w:szCs w:val="24"/>
              </w:rPr>
              <w:t xml:space="preserve"> </w:t>
            </w:r>
            <w:r w:rsidRPr="00885B0B">
              <w:rPr>
                <w:rFonts w:ascii="Times New Roman" w:hAnsi="Times New Roman" w:cs="Times New Roman"/>
                <w:sz w:val="24"/>
                <w:szCs w:val="24"/>
              </w:rPr>
              <w:t>должностн</w:t>
            </w:r>
            <w:r>
              <w:rPr>
                <w:rFonts w:ascii="Times New Roman" w:hAnsi="Times New Roman" w:cs="Times New Roman"/>
                <w:sz w:val="24"/>
                <w:szCs w:val="24"/>
              </w:rPr>
              <w:t>ых</w:t>
            </w:r>
            <w:r w:rsidRPr="00885B0B">
              <w:rPr>
                <w:rFonts w:ascii="Times New Roman" w:hAnsi="Times New Roman" w:cs="Times New Roman"/>
                <w:sz w:val="24"/>
                <w:szCs w:val="24"/>
              </w:rPr>
              <w:t xml:space="preserve">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w:t>
            </w:r>
            <w:r>
              <w:rPr>
                <w:rFonts w:ascii="Times New Roman" w:hAnsi="Times New Roman" w:cs="Times New Roman"/>
                <w:sz w:val="24"/>
                <w:szCs w:val="24"/>
              </w:rPr>
              <w:t>ов</w:t>
            </w:r>
            <w:r w:rsidRPr="00885B0B">
              <w:rPr>
                <w:rFonts w:ascii="Times New Roman" w:hAnsi="Times New Roman" w:cs="Times New Roman"/>
                <w:sz w:val="24"/>
                <w:szCs w:val="24"/>
              </w:rPr>
              <w:t xml:space="preserve"> соответствующего структурного подразделения УФК</w:t>
            </w:r>
            <w:r>
              <w:rPr>
                <w:rFonts w:ascii="Times New Roman" w:hAnsi="Times New Roman" w:cs="Times New Roman"/>
                <w:sz w:val="24"/>
                <w:szCs w:val="24"/>
              </w:rPr>
              <w:t>;</w:t>
            </w:r>
          </w:p>
        </w:tc>
        <w:tc>
          <w:tcPr>
            <w:tcW w:w="714" w:type="dxa"/>
            <w:gridSpan w:val="2"/>
            <w:vAlign w:val="center"/>
          </w:tcPr>
          <w:p w:rsidR="004D7D8F" w:rsidRPr="008B2F0D" w:rsidRDefault="004D7D8F"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3CFC" w:rsidRDefault="004D7D8F" w:rsidP="007E46FF">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4D7D8F" w:rsidRPr="00E93CFC" w:rsidRDefault="004D7D8F" w:rsidP="007E46FF">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232AA7">
        <w:trPr>
          <w:gridAfter w:val="1"/>
          <w:wAfter w:w="30" w:type="dxa"/>
          <w:trHeight w:val="85"/>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FF4C24" w:rsidRDefault="004D7D8F" w:rsidP="008B2F0D">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4D7D8F" w:rsidRDefault="004D7D8F" w:rsidP="00706574">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D7D8F" w:rsidRDefault="004D7D8F" w:rsidP="008B2F0D">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E72FA4">
            <w:pPr>
              <w:spacing w:line="216" w:lineRule="auto"/>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2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8B2F0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481C30">
        <w:trPr>
          <w:gridAfter w:val="1"/>
          <w:wAfter w:w="30" w:type="dxa"/>
          <w:trHeight w:val="378"/>
        </w:trPr>
        <w:tc>
          <w:tcPr>
            <w:tcW w:w="807" w:type="dxa"/>
            <w:vMerge w:val="restart"/>
          </w:tcPr>
          <w:p w:rsidR="004D7D8F" w:rsidRPr="004874F2" w:rsidRDefault="004D7D8F" w:rsidP="00D923D1">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551" w:type="dxa"/>
            <w:gridSpan w:val="32"/>
            <w:vAlign w:val="center"/>
          </w:tcPr>
          <w:p w:rsidR="004D7D8F" w:rsidRPr="00885B0B" w:rsidRDefault="004D7D8F" w:rsidP="00706574">
            <w:pPr>
              <w:jc w:val="both"/>
              <w:rPr>
                <w:rFonts w:ascii="Times New Roman" w:hAnsi="Times New Roman" w:cs="Times New Roman"/>
                <w:sz w:val="24"/>
                <w:szCs w:val="24"/>
              </w:rPr>
            </w:pPr>
            <w:r>
              <w:rPr>
                <w:rFonts w:ascii="Times New Roman" w:hAnsi="Times New Roman" w:cs="Times New Roman"/>
                <w:bCs/>
                <w:sz w:val="24"/>
                <w:szCs w:val="24"/>
              </w:rPr>
              <w:t>У</w:t>
            </w:r>
            <w:r w:rsidRPr="008D1F28">
              <w:rPr>
                <w:rFonts w:ascii="Times New Roman" w:hAnsi="Times New Roman" w:cs="Times New Roman"/>
                <w:bCs/>
                <w:sz w:val="24"/>
                <w:szCs w:val="24"/>
              </w:rPr>
              <w:t>правлени</w:t>
            </w:r>
            <w:r>
              <w:rPr>
                <w:rFonts w:ascii="Times New Roman" w:hAnsi="Times New Roman" w:cs="Times New Roman"/>
                <w:bCs/>
                <w:sz w:val="24"/>
                <w:szCs w:val="24"/>
              </w:rPr>
              <w:t>е</w:t>
            </w:r>
            <w:r w:rsidRPr="008D1F28">
              <w:rPr>
                <w:rFonts w:ascii="Times New Roman" w:hAnsi="Times New Roman" w:cs="Times New Roman"/>
                <w:bCs/>
                <w:sz w:val="24"/>
                <w:szCs w:val="24"/>
              </w:rPr>
              <w:t xml:space="preserve">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осуществление </w:t>
            </w:r>
            <w:r w:rsidRPr="00885B0B">
              <w:rPr>
                <w:rFonts w:ascii="Times New Roman" w:hAnsi="Times New Roman" w:cs="Times New Roman"/>
                <w:sz w:val="24"/>
                <w:szCs w:val="24"/>
              </w:rPr>
              <w:t xml:space="preserve">внутреннего контроля </w:t>
            </w:r>
            <w:r>
              <w:rPr>
                <w:rFonts w:ascii="Times New Roman" w:hAnsi="Times New Roman" w:cs="Times New Roman"/>
                <w:sz w:val="24"/>
                <w:szCs w:val="24"/>
              </w:rPr>
              <w:t xml:space="preserve">в соответствующем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4D7D8F" w:rsidTr="00E72FA4">
        <w:trPr>
          <w:gridAfter w:val="1"/>
          <w:wAfter w:w="30" w:type="dxa"/>
          <w:trHeight w:val="149"/>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3F1961">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4D7D8F" w:rsidRDefault="004D7D8F" w:rsidP="00C440E7">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bottom"/>
          </w:tcPr>
          <w:p w:rsidR="004D7D8F" w:rsidRPr="00672339" w:rsidRDefault="004D7D8F" w:rsidP="00E72FA4">
            <w:pPr>
              <w:spacing w:line="216" w:lineRule="auto"/>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w:t>
            </w:r>
            <w:r>
              <w:rPr>
                <w:rFonts w:ascii="Times New Roman" w:hAnsi="Times New Roman" w:cs="Times New Roman"/>
                <w:sz w:val="24"/>
                <w:szCs w:val="24"/>
              </w:rPr>
              <w:t>соответствующем</w:t>
            </w:r>
            <w:r w:rsidRPr="004F4458">
              <w:rPr>
                <w:rFonts w:ascii="Times New Roman" w:hAnsi="Times New Roman"/>
                <w:sz w:val="24"/>
                <w:szCs w:val="24"/>
              </w:rPr>
              <w:t xml:space="preserve"> структурном подразделении УФК утвержденного Реестра внутренних рисков</w:t>
            </w:r>
            <w:r>
              <w:rPr>
                <w:rFonts w:ascii="Times New Roman" w:hAnsi="Times New Roman"/>
                <w:sz w:val="24"/>
                <w:szCs w:val="24"/>
              </w:rPr>
              <w:t>;</w:t>
            </w:r>
          </w:p>
        </w:tc>
        <w:tc>
          <w:tcPr>
            <w:tcW w:w="714" w:type="dxa"/>
            <w:gridSpan w:val="2"/>
            <w:vAlign w:val="center"/>
          </w:tcPr>
          <w:p w:rsidR="004D7D8F" w:rsidRPr="008B2F0D" w:rsidRDefault="004D7D8F"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Pr="00E93CFC"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Pr="00E93CFC"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5D3968">
        <w:trPr>
          <w:gridAfter w:val="1"/>
          <w:wAfter w:w="30" w:type="dxa"/>
          <w:trHeight w:val="602"/>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D923D1">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4D7D8F" w:rsidRDefault="004D7D8F" w:rsidP="00C440E7">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672339" w:rsidRDefault="004D7D8F">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w:t>
            </w:r>
            <w:r>
              <w:rPr>
                <w:rFonts w:ascii="Times New Roman" w:hAnsi="Times New Roman" w:cs="Times New Roman"/>
                <w:sz w:val="24"/>
                <w:szCs w:val="24"/>
              </w:rPr>
              <w:t>соответствующего</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14" w:type="dxa"/>
            <w:gridSpan w:val="2"/>
            <w:vAlign w:val="center"/>
          </w:tcPr>
          <w:p w:rsidR="004D7D8F" w:rsidRPr="008B2F0D" w:rsidRDefault="004D7D8F"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Pr="00E93CFC"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Pr="00E93CFC"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232AA7">
        <w:trPr>
          <w:gridAfter w:val="1"/>
          <w:wAfter w:w="30" w:type="dxa"/>
          <w:trHeight w:val="1592"/>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100D97" w:rsidRDefault="004D7D8F" w:rsidP="00D923D1">
            <w:pPr>
              <w:jc w:val="center"/>
              <w:rPr>
                <w:rFonts w:ascii="Times New Roman" w:hAnsi="Times New Roman" w:cs="Times New Roman"/>
                <w:sz w:val="24"/>
                <w:szCs w:val="24"/>
              </w:rPr>
            </w:pPr>
            <w:r w:rsidRPr="00100D97">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4D7D8F" w:rsidRPr="00100D97" w:rsidRDefault="004D7D8F" w:rsidP="00C440E7">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753" w:type="dxa"/>
            <w:gridSpan w:val="4"/>
            <w:vAlign w:val="center"/>
          </w:tcPr>
          <w:p w:rsidR="004D7D8F" w:rsidRPr="00100D97" w:rsidRDefault="004D7D8F">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4616" w:type="dxa"/>
            <w:gridSpan w:val="5"/>
            <w:vAlign w:val="center"/>
          </w:tcPr>
          <w:p w:rsidR="004D7D8F" w:rsidRPr="00100D97" w:rsidRDefault="004D7D8F">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УФК перечня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w:t>
            </w:r>
          </w:p>
        </w:tc>
        <w:tc>
          <w:tcPr>
            <w:tcW w:w="714" w:type="dxa"/>
            <w:gridSpan w:val="2"/>
            <w:vAlign w:val="center"/>
          </w:tcPr>
          <w:p w:rsidR="004D7D8F" w:rsidRPr="00100D97" w:rsidRDefault="004D7D8F" w:rsidP="007E46FF">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0" w:type="dxa"/>
            <w:gridSpan w:val="2"/>
            <w:vAlign w:val="center"/>
          </w:tcPr>
          <w:p w:rsidR="004D7D8F" w:rsidRPr="00100D97" w:rsidRDefault="004D7D8F" w:rsidP="007E46FF">
            <w:pPr>
              <w:jc w:val="center"/>
              <w:rPr>
                <w:rFonts w:ascii="Times New Roman" w:hAnsi="Times New Roman" w:cs="Times New Roman"/>
                <w:sz w:val="24"/>
                <w:szCs w:val="24"/>
              </w:rPr>
            </w:pPr>
          </w:p>
        </w:tc>
        <w:tc>
          <w:tcPr>
            <w:tcW w:w="865" w:type="dxa"/>
            <w:gridSpan w:val="2"/>
            <w:vAlign w:val="center"/>
          </w:tcPr>
          <w:p w:rsidR="004D7D8F" w:rsidRPr="00100D97" w:rsidRDefault="004D7D8F"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52" w:type="dxa"/>
            <w:gridSpan w:val="2"/>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83" w:type="dxa"/>
            <w:gridSpan w:val="4"/>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951" w:type="dxa"/>
            <w:gridSpan w:val="2"/>
            <w:vAlign w:val="center"/>
          </w:tcPr>
          <w:p w:rsidR="004D7D8F" w:rsidRPr="00100D97" w:rsidRDefault="004D7D8F" w:rsidP="007E46F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232AA7">
        <w:trPr>
          <w:gridAfter w:val="1"/>
          <w:wAfter w:w="30" w:type="dxa"/>
          <w:trHeight w:val="687"/>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100D97" w:rsidRDefault="004D7D8F" w:rsidP="00D923D1">
            <w:pPr>
              <w:jc w:val="center"/>
              <w:rPr>
                <w:rFonts w:ascii="Times New Roman" w:hAnsi="Times New Roman" w:cs="Times New Roman"/>
                <w:sz w:val="24"/>
                <w:szCs w:val="24"/>
              </w:rPr>
            </w:pPr>
            <w:r w:rsidRPr="00100D97">
              <w:rPr>
                <w:rFonts w:ascii="Times New Roman" w:hAnsi="Times New Roman" w:cs="Times New Roman"/>
                <w:sz w:val="24"/>
                <w:szCs w:val="24"/>
              </w:rPr>
              <w:t>23</w:t>
            </w:r>
          </w:p>
        </w:tc>
        <w:tc>
          <w:tcPr>
            <w:tcW w:w="686" w:type="dxa"/>
            <w:gridSpan w:val="3"/>
            <w:vAlign w:val="center"/>
          </w:tcPr>
          <w:p w:rsidR="004D7D8F" w:rsidRPr="00100D97" w:rsidRDefault="004D7D8F" w:rsidP="00C440E7">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753" w:type="dxa"/>
            <w:gridSpan w:val="4"/>
            <w:vAlign w:val="center"/>
          </w:tcPr>
          <w:p w:rsidR="004D7D8F" w:rsidRPr="00100D97" w:rsidRDefault="004D7D8F">
            <w:pPr>
              <w:jc w:val="center"/>
              <w:rPr>
                <w:rFonts w:ascii="Times New Roman" w:hAnsi="Times New Roman" w:cs="Times New Roman"/>
                <w:sz w:val="24"/>
                <w:szCs w:val="24"/>
              </w:rPr>
            </w:pPr>
            <w:r w:rsidRPr="00100D97">
              <w:rPr>
                <w:rFonts w:ascii="Times New Roman" w:hAnsi="Times New Roman" w:cs="Times New Roman"/>
                <w:sz w:val="24"/>
                <w:szCs w:val="24"/>
              </w:rPr>
              <w:t>4</w:t>
            </w:r>
          </w:p>
        </w:tc>
        <w:tc>
          <w:tcPr>
            <w:tcW w:w="4616" w:type="dxa"/>
            <w:gridSpan w:val="5"/>
            <w:vAlign w:val="center"/>
          </w:tcPr>
          <w:p w:rsidR="004D7D8F" w:rsidRPr="00100D97" w:rsidRDefault="004D7D8F" w:rsidP="006D7BA7">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УФК утвержденной Карты внутреннего контроля на очередной год;</w:t>
            </w:r>
          </w:p>
        </w:tc>
        <w:tc>
          <w:tcPr>
            <w:tcW w:w="714" w:type="dxa"/>
            <w:gridSpan w:val="2"/>
            <w:vAlign w:val="center"/>
          </w:tcPr>
          <w:p w:rsidR="004D7D8F" w:rsidRPr="00100D97" w:rsidRDefault="004D7D8F" w:rsidP="007E46FF">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0" w:type="dxa"/>
            <w:gridSpan w:val="2"/>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65" w:type="dxa"/>
            <w:gridSpan w:val="2"/>
            <w:vAlign w:val="center"/>
          </w:tcPr>
          <w:p w:rsidR="004D7D8F" w:rsidRPr="00100D97" w:rsidRDefault="004D7D8F" w:rsidP="007E46FF">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45" w:type="dxa"/>
            <w:gridSpan w:val="3"/>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52" w:type="dxa"/>
            <w:gridSpan w:val="2"/>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83" w:type="dxa"/>
            <w:gridSpan w:val="4"/>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951" w:type="dxa"/>
            <w:gridSpan w:val="2"/>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значимый</w:t>
            </w:r>
          </w:p>
        </w:tc>
      </w:tr>
      <w:tr w:rsidR="004D7D8F" w:rsidTr="00232AA7">
        <w:trPr>
          <w:gridAfter w:val="1"/>
          <w:wAfter w:w="30" w:type="dxa"/>
          <w:trHeight w:val="85"/>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100D97" w:rsidRDefault="004D7D8F" w:rsidP="00D923D1">
            <w:pPr>
              <w:jc w:val="center"/>
              <w:rPr>
                <w:rFonts w:ascii="Times New Roman" w:hAnsi="Times New Roman" w:cs="Times New Roman"/>
                <w:sz w:val="24"/>
                <w:szCs w:val="24"/>
              </w:rPr>
            </w:pPr>
            <w:r w:rsidRPr="00100D97">
              <w:rPr>
                <w:rFonts w:ascii="Times New Roman" w:hAnsi="Times New Roman" w:cs="Times New Roman"/>
                <w:sz w:val="24"/>
                <w:szCs w:val="24"/>
              </w:rPr>
              <w:t>23</w:t>
            </w:r>
          </w:p>
        </w:tc>
        <w:tc>
          <w:tcPr>
            <w:tcW w:w="686" w:type="dxa"/>
            <w:gridSpan w:val="3"/>
            <w:vAlign w:val="center"/>
          </w:tcPr>
          <w:p w:rsidR="004D7D8F" w:rsidRPr="00100D97" w:rsidRDefault="004D7D8F" w:rsidP="00C440E7">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753" w:type="dxa"/>
            <w:gridSpan w:val="4"/>
            <w:vAlign w:val="center"/>
          </w:tcPr>
          <w:p w:rsidR="004D7D8F" w:rsidRPr="00100D97" w:rsidDel="00D731B5" w:rsidRDefault="004D7D8F">
            <w:pPr>
              <w:jc w:val="center"/>
              <w:rPr>
                <w:rFonts w:ascii="Times New Roman" w:hAnsi="Times New Roman" w:cs="Times New Roman"/>
                <w:sz w:val="24"/>
                <w:szCs w:val="24"/>
              </w:rPr>
            </w:pPr>
            <w:r w:rsidRPr="00100D97">
              <w:rPr>
                <w:rFonts w:ascii="Times New Roman" w:hAnsi="Times New Roman" w:cs="Times New Roman"/>
                <w:sz w:val="24"/>
                <w:szCs w:val="24"/>
              </w:rPr>
              <w:t>5</w:t>
            </w:r>
          </w:p>
        </w:tc>
        <w:tc>
          <w:tcPr>
            <w:tcW w:w="4616" w:type="dxa"/>
            <w:gridSpan w:val="5"/>
            <w:vAlign w:val="center"/>
          </w:tcPr>
          <w:p w:rsidR="004D7D8F" w:rsidRPr="00100D97" w:rsidRDefault="004D7D8F" w:rsidP="006D7BA7">
            <w:pPr>
              <w:jc w:val="both"/>
              <w:rPr>
                <w:rFonts w:ascii="Times New Roman" w:hAnsi="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УФК перечня мер по повышению качества выполнения функций и осуществления полномочий в </w:t>
            </w:r>
            <w:r w:rsidRPr="00100D97">
              <w:rPr>
                <w:rFonts w:ascii="Times New Roman" w:hAnsi="Times New Roman"/>
                <w:sz w:val="24"/>
                <w:szCs w:val="24"/>
              </w:rPr>
              <w:lastRenderedPageBreak/>
              <w:t>установленной сфере деятельности, в том числе внутренних бюджетных процедур;</w:t>
            </w:r>
          </w:p>
        </w:tc>
        <w:tc>
          <w:tcPr>
            <w:tcW w:w="714" w:type="dxa"/>
            <w:gridSpan w:val="2"/>
            <w:vAlign w:val="center"/>
          </w:tcPr>
          <w:p w:rsidR="004D7D8F" w:rsidRPr="00100D97" w:rsidRDefault="004D7D8F" w:rsidP="007E46FF">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lastRenderedPageBreak/>
              <w:t>–</w:t>
            </w:r>
          </w:p>
        </w:tc>
        <w:tc>
          <w:tcPr>
            <w:tcW w:w="760" w:type="dxa"/>
            <w:gridSpan w:val="2"/>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65" w:type="dxa"/>
            <w:gridSpan w:val="2"/>
            <w:vAlign w:val="center"/>
          </w:tcPr>
          <w:p w:rsidR="004D7D8F" w:rsidRPr="00100D97" w:rsidRDefault="004D7D8F" w:rsidP="007E46FF">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45" w:type="dxa"/>
            <w:gridSpan w:val="3"/>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52" w:type="dxa"/>
            <w:gridSpan w:val="2"/>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83" w:type="dxa"/>
            <w:gridSpan w:val="4"/>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951" w:type="dxa"/>
            <w:gridSpan w:val="2"/>
            <w:vAlign w:val="center"/>
          </w:tcPr>
          <w:p w:rsidR="004D7D8F" w:rsidRPr="00100D97" w:rsidRDefault="004D7D8F" w:rsidP="007E46FF">
            <w:pPr>
              <w:jc w:val="center"/>
              <w:rPr>
                <w:rFonts w:ascii="Times New Roman" w:hAnsi="Times New Roman" w:cs="Times New Roman"/>
                <w:sz w:val="24"/>
                <w:szCs w:val="24"/>
              </w:rPr>
            </w:pPr>
            <w:r w:rsidRPr="00100D97">
              <w:rPr>
                <w:rFonts w:ascii="Times New Roman" w:hAnsi="Times New Roman" w:cs="Times New Roman"/>
                <w:sz w:val="24"/>
                <w:szCs w:val="24"/>
              </w:rPr>
              <w:t>значимый</w:t>
            </w:r>
          </w:p>
        </w:tc>
      </w:tr>
      <w:tr w:rsidR="004D7D8F" w:rsidTr="00232AA7">
        <w:trPr>
          <w:gridAfter w:val="1"/>
          <w:wAfter w:w="30" w:type="dxa"/>
          <w:trHeight w:val="503"/>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D923D1">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4D7D8F" w:rsidRDefault="004D7D8F" w:rsidP="00C440E7">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4D7D8F" w:rsidRPr="00672339" w:rsidRDefault="004D7D8F">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w:t>
            </w:r>
            <w:r>
              <w:rPr>
                <w:rFonts w:ascii="Times New Roman" w:hAnsi="Times New Roman" w:cs="Times New Roman"/>
                <w:sz w:val="24"/>
                <w:szCs w:val="24"/>
              </w:rPr>
              <w:t>соответствующим</w:t>
            </w:r>
            <w:r w:rsidRPr="00005067">
              <w:rPr>
                <w:rFonts w:ascii="Times New Roman" w:hAnsi="Times New Roman" w:cs="Times New Roman"/>
                <w:sz w:val="24"/>
                <w:szCs w:val="24"/>
              </w:rPr>
              <w:t xml:space="preserve">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14" w:type="dxa"/>
            <w:gridSpan w:val="2"/>
            <w:vAlign w:val="center"/>
          </w:tcPr>
          <w:p w:rsidR="004D7D8F" w:rsidRPr="008B2F0D" w:rsidRDefault="004D7D8F"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3CFC" w:rsidRDefault="004D7D8F"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3CFC" w:rsidRDefault="004D7D8F"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232AA7">
        <w:trPr>
          <w:gridAfter w:val="1"/>
          <w:wAfter w:w="30" w:type="dxa"/>
          <w:trHeight w:val="885"/>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D923D1">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4D7D8F" w:rsidRDefault="004D7D8F" w:rsidP="00C440E7">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4D7D8F" w:rsidRPr="00672339" w:rsidRDefault="004D7D8F" w:rsidP="00706574">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14" w:type="dxa"/>
            <w:gridSpan w:val="2"/>
            <w:vAlign w:val="center"/>
          </w:tcPr>
          <w:p w:rsidR="004D7D8F" w:rsidRPr="008B2F0D" w:rsidRDefault="004D7D8F"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Pr="00E93CFC"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Pr="00E93CFC"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D7D8F" w:rsidTr="00232AA7">
        <w:trPr>
          <w:gridAfter w:val="1"/>
          <w:wAfter w:w="30" w:type="dxa"/>
          <w:trHeight w:val="280"/>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FF4C24" w:rsidRDefault="004D7D8F" w:rsidP="008B2F0D">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4D7D8F" w:rsidRDefault="004D7D8F" w:rsidP="009D034A">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D7D8F" w:rsidRDefault="004D7D8F" w:rsidP="009D034A">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4D7D8F" w:rsidRDefault="004D7D8F" w:rsidP="00706574">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3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8B2F0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232AA7">
        <w:trPr>
          <w:gridAfter w:val="1"/>
          <w:wAfter w:w="30" w:type="dxa"/>
          <w:trHeight w:val="157"/>
        </w:trPr>
        <w:tc>
          <w:tcPr>
            <w:tcW w:w="807" w:type="dxa"/>
            <w:vMerge w:val="restart"/>
          </w:tcPr>
          <w:p w:rsidR="004D7D8F" w:rsidRDefault="004D7D8F" w:rsidP="00C440E7">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551" w:type="dxa"/>
            <w:gridSpan w:val="32"/>
            <w:vAlign w:val="center"/>
          </w:tcPr>
          <w:p w:rsidR="004D7D8F" w:rsidRPr="00F22CB3" w:rsidRDefault="004D7D8F" w:rsidP="008B2F0D">
            <w:pPr>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показателей оценки результативности по </w:t>
            </w:r>
            <w:r>
              <w:rPr>
                <w:rFonts w:ascii="Times New Roman" w:hAnsi="Times New Roman" w:cs="Times New Roman"/>
                <w:sz w:val="24"/>
                <w:szCs w:val="24"/>
              </w:rPr>
              <w:t xml:space="preserve">соответствующему </w:t>
            </w:r>
            <w:r w:rsidRPr="00885B0B">
              <w:rPr>
                <w:rFonts w:ascii="Times New Roman" w:hAnsi="Times New Roman" w:cs="Times New Roman"/>
                <w:sz w:val="24"/>
                <w:szCs w:val="24"/>
              </w:rPr>
              <w:t>направлению деятельности</w:t>
            </w:r>
            <w:r>
              <w:rPr>
                <w:rFonts w:ascii="Times New Roman" w:hAnsi="Times New Roman" w:cs="Times New Roman"/>
                <w:sz w:val="24"/>
                <w:szCs w:val="24"/>
              </w:rPr>
              <w:t xml:space="preserve"> УФК:</w:t>
            </w:r>
            <w:r w:rsidRPr="00885B0B">
              <w:rPr>
                <w:rFonts w:ascii="Times New Roman" w:hAnsi="Times New Roman" w:cs="Times New Roman"/>
                <w:sz w:val="24"/>
                <w:szCs w:val="24"/>
              </w:rPr>
              <w:t xml:space="preserve"> </w:t>
            </w:r>
          </w:p>
        </w:tc>
      </w:tr>
      <w:tr w:rsidR="004D7D8F" w:rsidTr="00E72FA4">
        <w:trPr>
          <w:gridAfter w:val="1"/>
          <w:wAfter w:w="30" w:type="dxa"/>
          <w:trHeight w:val="1025"/>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7E46FF">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4D7D8F" w:rsidRDefault="004D7D8F" w:rsidP="00C440E7">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672339" w:rsidRDefault="004D7D8F">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едостоверность значений показателей оценки результативности по </w:t>
            </w:r>
            <w:r>
              <w:rPr>
                <w:rFonts w:ascii="Times New Roman" w:hAnsi="Times New Roman" w:cs="Times New Roman"/>
                <w:sz w:val="24"/>
                <w:szCs w:val="24"/>
              </w:rPr>
              <w:t xml:space="preserve">соответствующему </w:t>
            </w:r>
            <w:r w:rsidRPr="00885B0B">
              <w:rPr>
                <w:rFonts w:ascii="Times New Roman" w:hAnsi="Times New Roman" w:cs="Times New Roman"/>
                <w:sz w:val="24"/>
                <w:szCs w:val="24"/>
              </w:rPr>
              <w:t>направлению деятельности</w:t>
            </w:r>
            <w:r>
              <w:rPr>
                <w:rFonts w:ascii="Times New Roman" w:hAnsi="Times New Roman" w:cs="Times New Roman"/>
                <w:sz w:val="24"/>
                <w:szCs w:val="24"/>
              </w:rPr>
              <w:t xml:space="preserve"> УФК;</w:t>
            </w:r>
          </w:p>
        </w:tc>
        <w:tc>
          <w:tcPr>
            <w:tcW w:w="714" w:type="dxa"/>
            <w:gridSpan w:val="2"/>
            <w:vAlign w:val="center"/>
          </w:tcPr>
          <w:p w:rsidR="004D7D8F" w:rsidRPr="008B2F0D" w:rsidRDefault="004D7D8F"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E93CFC" w:rsidRDefault="004D7D8F"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D7D8F" w:rsidRPr="00E93CFC" w:rsidRDefault="004D7D8F" w:rsidP="007E46FF">
            <w:pPr>
              <w:jc w:val="center"/>
              <w:rPr>
                <w:rFonts w:ascii="Times New Roman" w:hAnsi="Times New Roman" w:cs="Times New Roman"/>
                <w:sz w:val="24"/>
                <w:szCs w:val="24"/>
              </w:rPr>
            </w:pPr>
            <w:r w:rsidRPr="00090365">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D7D8F" w:rsidTr="00232AA7">
        <w:trPr>
          <w:gridAfter w:val="1"/>
          <w:wAfter w:w="30" w:type="dxa"/>
          <w:trHeight w:val="853"/>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7E46FF">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4D7D8F" w:rsidRDefault="004D7D8F" w:rsidP="00C440E7">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672339" w:rsidRDefault="004D7D8F" w:rsidP="00706574">
            <w:pPr>
              <w:jc w:val="both"/>
              <w:rPr>
                <w:rFonts w:ascii="Times New Roman" w:hAnsi="Times New Roman" w:cs="Times New Roman"/>
                <w:sz w:val="24"/>
                <w:szCs w:val="24"/>
              </w:rPr>
            </w:pPr>
            <w:r>
              <w:rPr>
                <w:rFonts w:ascii="Times New Roman" w:hAnsi="Times New Roman" w:cs="Times New Roman"/>
                <w:sz w:val="24"/>
                <w:szCs w:val="24"/>
              </w:rPr>
              <w:t>неосуществление формирования</w:t>
            </w:r>
            <w:r w:rsidRPr="00885B0B">
              <w:rPr>
                <w:rFonts w:ascii="Times New Roman" w:hAnsi="Times New Roman" w:cs="Times New Roman"/>
                <w:sz w:val="24"/>
                <w:szCs w:val="24"/>
              </w:rPr>
              <w:t xml:space="preserve"> показателей оценки результативности по </w:t>
            </w:r>
            <w:r>
              <w:rPr>
                <w:rFonts w:ascii="Times New Roman" w:hAnsi="Times New Roman" w:cs="Times New Roman"/>
                <w:sz w:val="24"/>
                <w:szCs w:val="24"/>
              </w:rPr>
              <w:t>соответствующему</w:t>
            </w:r>
            <w:r w:rsidRPr="00885B0B">
              <w:rPr>
                <w:rFonts w:ascii="Times New Roman" w:hAnsi="Times New Roman" w:cs="Times New Roman"/>
                <w:sz w:val="24"/>
                <w:szCs w:val="24"/>
              </w:rPr>
              <w:t xml:space="preserve"> направлению деятельности</w:t>
            </w:r>
            <w:r>
              <w:rPr>
                <w:rFonts w:ascii="Times New Roman" w:hAnsi="Times New Roman" w:cs="Times New Roman"/>
                <w:sz w:val="24"/>
                <w:szCs w:val="24"/>
              </w:rPr>
              <w:t xml:space="preserve"> УФК;</w:t>
            </w:r>
          </w:p>
        </w:tc>
        <w:tc>
          <w:tcPr>
            <w:tcW w:w="714" w:type="dxa"/>
            <w:gridSpan w:val="2"/>
            <w:vAlign w:val="center"/>
          </w:tcPr>
          <w:p w:rsidR="004D7D8F" w:rsidRPr="008B2F0D" w:rsidRDefault="004D7D8F"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Pr="00C77CE0"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Pr="00C77CE0" w:rsidRDefault="004D7D8F"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Pr="00E93CFC"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Pr="00E93CFC" w:rsidRDefault="004D7D8F"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232AA7">
        <w:trPr>
          <w:gridAfter w:val="1"/>
          <w:wAfter w:w="30" w:type="dxa"/>
          <w:trHeight w:val="532"/>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FF4C24" w:rsidRDefault="004D7D8F" w:rsidP="008B2F0D">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4D7D8F" w:rsidRDefault="004D7D8F" w:rsidP="00706574">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D7D8F" w:rsidRDefault="004D7D8F" w:rsidP="008B2F0D">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Default="004D7D8F" w:rsidP="00706574">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4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8B2F0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232AA7">
        <w:trPr>
          <w:gridAfter w:val="1"/>
          <w:wAfter w:w="30" w:type="dxa"/>
          <w:cantSplit/>
          <w:trHeight w:val="112"/>
        </w:trPr>
        <w:tc>
          <w:tcPr>
            <w:tcW w:w="807" w:type="dxa"/>
            <w:vMerge w:val="restart"/>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4D7D8F" w:rsidRPr="00F22CB3" w:rsidRDefault="004D7D8F" w:rsidP="00B34810">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w:t>
            </w:r>
            <w:r>
              <w:rPr>
                <w:rFonts w:ascii="Times New Roman" w:hAnsi="Times New Roman" w:cs="Times New Roman"/>
                <w:sz w:val="24"/>
                <w:szCs w:val="24"/>
              </w:rPr>
              <w:t xml:space="preserve"> (технических)</w:t>
            </w:r>
            <w:r w:rsidRPr="0002035E">
              <w:rPr>
                <w:rFonts w:ascii="Times New Roman" w:hAnsi="Times New Roman" w:cs="Times New Roman"/>
                <w:sz w:val="24"/>
                <w:szCs w:val="24"/>
              </w:rPr>
              <w:t xml:space="preserve"> регламентов Федерального казначейства в части осуществления функций по </w:t>
            </w:r>
            <w:r>
              <w:rPr>
                <w:rFonts w:ascii="Times New Roman" w:hAnsi="Times New Roman" w:cs="Times New Roman"/>
                <w:sz w:val="24"/>
                <w:szCs w:val="24"/>
              </w:rPr>
              <w:t xml:space="preserve">соответствующему </w:t>
            </w:r>
            <w:r w:rsidRPr="0002035E">
              <w:rPr>
                <w:rFonts w:ascii="Times New Roman" w:hAnsi="Times New Roman" w:cs="Times New Roman"/>
                <w:sz w:val="24"/>
                <w:szCs w:val="24"/>
              </w:rPr>
              <w:t>направлению деятельност</w:t>
            </w:r>
            <w:r>
              <w:rPr>
                <w:rFonts w:ascii="Times New Roman" w:hAnsi="Times New Roman" w:cs="Times New Roman"/>
                <w:sz w:val="24"/>
                <w:szCs w:val="24"/>
              </w:rPr>
              <w:t>и</w:t>
            </w:r>
            <w:r w:rsidRPr="00EA7ADE">
              <w:rPr>
                <w:rFonts w:ascii="Times New Roman" w:hAnsi="Times New Roman" w:cs="Times New Roman"/>
                <w:sz w:val="24"/>
                <w:szCs w:val="24"/>
              </w:rPr>
              <w:t xml:space="preserve"> </w:t>
            </w:r>
            <w:r>
              <w:rPr>
                <w:rFonts w:ascii="Times New Roman" w:hAnsi="Times New Roman" w:cs="Times New Roman"/>
                <w:sz w:val="24"/>
                <w:szCs w:val="24"/>
              </w:rPr>
              <w:t>УФК</w:t>
            </w:r>
            <w:r>
              <w:rPr>
                <w:rFonts w:ascii="Times New Roman" w:eastAsia="Calibri" w:hAnsi="Times New Roman" w:cs="Times New Roman"/>
                <w:sz w:val="24"/>
                <w:szCs w:val="24"/>
              </w:rPr>
              <w:t>:</w:t>
            </w:r>
          </w:p>
        </w:tc>
      </w:tr>
      <w:tr w:rsidR="004D7D8F" w:rsidTr="00E72FA4">
        <w:trPr>
          <w:gridAfter w:val="1"/>
          <w:wAfter w:w="30" w:type="dxa"/>
          <w:trHeight w:val="432"/>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7E46FF">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4D7D8F" w:rsidRPr="00672339" w:rsidRDefault="004D7D8F">
            <w:pPr>
              <w:jc w:val="both"/>
              <w:rPr>
                <w:rFonts w:ascii="Times New Roman" w:hAnsi="Times New Roman" w:cs="Times New Roman"/>
                <w:sz w:val="24"/>
                <w:szCs w:val="24"/>
              </w:rPr>
            </w:pPr>
            <w:r w:rsidRPr="00266A56">
              <w:rPr>
                <w:rFonts w:ascii="Times New Roman" w:eastAsia="Calibri" w:hAnsi="Times New Roman" w:cs="Times New Roman"/>
                <w:sz w:val="24"/>
                <w:szCs w:val="24"/>
              </w:rPr>
              <w:t>н</w:t>
            </w:r>
            <w:r w:rsidRPr="00266A56">
              <w:rPr>
                <w:rFonts w:ascii="Times New Roman" w:hAnsi="Times New Roman" w:cs="Times New Roman"/>
                <w:sz w:val="24"/>
                <w:szCs w:val="24"/>
              </w:rPr>
              <w:t>есоблюдение</w:t>
            </w:r>
            <w:r w:rsidRPr="00266A56">
              <w:rPr>
                <w:rFonts w:ascii="Times New Roman" w:eastAsia="Calibri" w:hAnsi="Times New Roman" w:cs="Times New Roman"/>
                <w:sz w:val="24"/>
                <w:szCs w:val="24"/>
              </w:rPr>
              <w:t xml:space="preserve"> требований технологических регламентов </w:t>
            </w:r>
            <w:r w:rsidRPr="00266A56">
              <w:rPr>
                <w:rFonts w:ascii="Times New Roman" w:eastAsia="Calibri" w:hAnsi="Times New Roman" w:cs="Times New Roman"/>
                <w:sz w:val="24"/>
                <w:szCs w:val="24"/>
              </w:rPr>
              <w:lastRenderedPageBreak/>
              <w:t xml:space="preserve">Федерального казначейства в части осуществления функций по </w:t>
            </w:r>
            <w:r>
              <w:rPr>
                <w:rFonts w:ascii="Times New Roman" w:hAnsi="Times New Roman" w:cs="Times New Roman"/>
                <w:sz w:val="24"/>
                <w:szCs w:val="24"/>
              </w:rPr>
              <w:t>соответствующему</w:t>
            </w:r>
            <w:r w:rsidRPr="00266A56">
              <w:rPr>
                <w:rFonts w:ascii="Times New Roman" w:eastAsia="Calibri" w:hAnsi="Times New Roman" w:cs="Times New Roman"/>
                <w:sz w:val="24"/>
                <w:szCs w:val="24"/>
              </w:rPr>
              <w:t xml:space="preserve"> направлению деятельности</w:t>
            </w:r>
            <w:r w:rsidRPr="00266A56">
              <w:rPr>
                <w:rFonts w:ascii="Times New Roman" w:hAnsi="Times New Roman" w:cs="Times New Roman"/>
                <w:sz w:val="24"/>
                <w:szCs w:val="24"/>
              </w:rPr>
              <w:t xml:space="preserve"> </w:t>
            </w:r>
            <w:r>
              <w:rPr>
                <w:rFonts w:ascii="Times New Roman" w:hAnsi="Times New Roman" w:cs="Times New Roman"/>
                <w:sz w:val="24"/>
                <w:szCs w:val="24"/>
              </w:rPr>
              <w:t>УФК</w:t>
            </w:r>
            <w:r w:rsidRPr="00266A56">
              <w:rPr>
                <w:rFonts w:ascii="Times New Roman" w:hAnsi="Times New Roman" w:cs="Times New Roman"/>
                <w:sz w:val="24"/>
                <w:szCs w:val="24"/>
              </w:rPr>
              <w:t>;</w:t>
            </w:r>
          </w:p>
        </w:tc>
        <w:tc>
          <w:tcPr>
            <w:tcW w:w="714" w:type="dxa"/>
            <w:gridSpan w:val="2"/>
            <w:vAlign w:val="center"/>
          </w:tcPr>
          <w:p w:rsidR="004D7D8F" w:rsidRPr="00C84B8E" w:rsidRDefault="004D7D8F" w:rsidP="00C5610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lastRenderedPageBreak/>
              <w:t>–</w:t>
            </w:r>
          </w:p>
        </w:tc>
        <w:tc>
          <w:tcPr>
            <w:tcW w:w="760" w:type="dxa"/>
            <w:gridSpan w:val="2"/>
            <w:vAlign w:val="center"/>
          </w:tcPr>
          <w:p w:rsidR="004D7D8F" w:rsidRPr="00C77CE0" w:rsidRDefault="004D7D8F" w:rsidP="00C56102">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865" w:type="dxa"/>
            <w:gridSpan w:val="2"/>
            <w:vAlign w:val="center"/>
          </w:tcPr>
          <w:p w:rsidR="004D7D8F" w:rsidRPr="00C77CE0" w:rsidRDefault="004D7D8F" w:rsidP="00C5610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45" w:type="dxa"/>
            <w:gridSpan w:val="3"/>
            <w:vAlign w:val="center"/>
          </w:tcPr>
          <w:p w:rsidR="004D7D8F" w:rsidRDefault="004D7D8F" w:rsidP="00C5610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E93CFC" w:rsidRDefault="004D7D8F" w:rsidP="00C5610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E93CFC" w:rsidRDefault="004D7D8F" w:rsidP="00C5610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F22CB3" w:rsidRDefault="004D7D8F" w:rsidP="007E46FF">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232AA7">
        <w:trPr>
          <w:gridAfter w:val="1"/>
          <w:wAfter w:w="30" w:type="dxa"/>
          <w:trHeight w:val="743"/>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7E46FF">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4D7D8F" w:rsidRPr="00672339" w:rsidRDefault="004D7D8F" w:rsidP="00707B25">
            <w:pPr>
              <w:jc w:val="both"/>
              <w:rPr>
                <w:rFonts w:ascii="Times New Roman" w:hAnsi="Times New Roman" w:cs="Times New Roman"/>
                <w:sz w:val="24"/>
                <w:szCs w:val="24"/>
              </w:rPr>
            </w:pPr>
            <w:r w:rsidRPr="00707B25">
              <w:rPr>
                <w:rFonts w:ascii="Times New Roman" w:hAnsi="Times New Roman" w:cs="Times New Roman"/>
                <w:sz w:val="24"/>
                <w:szCs w:val="24"/>
              </w:rPr>
              <w:t>несоблюдение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714" w:type="dxa"/>
            <w:gridSpan w:val="2"/>
            <w:vAlign w:val="center"/>
          </w:tcPr>
          <w:p w:rsidR="004D7D8F" w:rsidRPr="00C84B8E" w:rsidRDefault="004D7D8F" w:rsidP="00C5610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60" w:type="dxa"/>
            <w:gridSpan w:val="2"/>
            <w:vAlign w:val="center"/>
          </w:tcPr>
          <w:p w:rsidR="004D7D8F" w:rsidRPr="00C77CE0" w:rsidRDefault="004D7D8F" w:rsidP="00C56102">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865" w:type="dxa"/>
            <w:gridSpan w:val="2"/>
            <w:vAlign w:val="center"/>
          </w:tcPr>
          <w:p w:rsidR="004D7D8F" w:rsidRPr="00C77CE0" w:rsidRDefault="004D7D8F" w:rsidP="00C5610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45" w:type="dxa"/>
            <w:gridSpan w:val="3"/>
            <w:vAlign w:val="center"/>
          </w:tcPr>
          <w:p w:rsidR="004D7D8F" w:rsidRDefault="004D7D8F" w:rsidP="00C5610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E93CFC" w:rsidRDefault="004D7D8F" w:rsidP="00C5610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E93CFC" w:rsidRDefault="004D7D8F" w:rsidP="00C5610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F22CB3" w:rsidRDefault="004D7D8F" w:rsidP="00707B2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232AA7">
        <w:trPr>
          <w:gridAfter w:val="1"/>
          <w:wAfter w:w="30" w:type="dxa"/>
          <w:trHeight w:val="1698"/>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FF4C24" w:rsidRDefault="004D7D8F" w:rsidP="00707B25">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4D7D8F" w:rsidRDefault="004D7D8F" w:rsidP="00707B25">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707B25">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4D7D8F" w:rsidRPr="00707B25" w:rsidRDefault="004D7D8F" w:rsidP="00707B25">
            <w:pPr>
              <w:jc w:val="both"/>
              <w:rPr>
                <w:rFonts w:ascii="Times New Roman" w:hAnsi="Times New Roman" w:cs="Times New Roman"/>
                <w:sz w:val="24"/>
                <w:szCs w:val="24"/>
              </w:rPr>
            </w:pPr>
            <w:r w:rsidRPr="00707B25">
              <w:rPr>
                <w:rStyle w:val="2"/>
                <w:rFonts w:cs="Times New Roman"/>
                <w:b w:val="0"/>
                <w:bCs/>
                <w:szCs w:val="24"/>
              </w:rPr>
              <w:t>несоблюдение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r>
              <w:rPr>
                <w:rStyle w:val="2"/>
                <w:rFonts w:cs="Times New Roman"/>
                <w:b w:val="0"/>
                <w:bCs/>
                <w:szCs w:val="24"/>
              </w:rPr>
              <w:t>;</w:t>
            </w:r>
          </w:p>
        </w:tc>
        <w:tc>
          <w:tcPr>
            <w:tcW w:w="714" w:type="dxa"/>
            <w:gridSpan w:val="2"/>
            <w:vAlign w:val="center"/>
          </w:tcPr>
          <w:p w:rsidR="004D7D8F" w:rsidRPr="00C84B8E" w:rsidRDefault="004D7D8F" w:rsidP="00C5610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60" w:type="dxa"/>
            <w:gridSpan w:val="2"/>
            <w:vAlign w:val="center"/>
          </w:tcPr>
          <w:p w:rsidR="004D7D8F" w:rsidRPr="00C77CE0" w:rsidRDefault="004D7D8F" w:rsidP="00C56102">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865" w:type="dxa"/>
            <w:gridSpan w:val="2"/>
            <w:vAlign w:val="center"/>
          </w:tcPr>
          <w:p w:rsidR="004D7D8F" w:rsidRPr="00C77CE0" w:rsidRDefault="004D7D8F" w:rsidP="00C5610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45" w:type="dxa"/>
            <w:gridSpan w:val="3"/>
            <w:vAlign w:val="center"/>
          </w:tcPr>
          <w:p w:rsidR="004D7D8F" w:rsidRDefault="004D7D8F" w:rsidP="00C5610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D7D8F" w:rsidRPr="00E93CFC" w:rsidRDefault="004D7D8F" w:rsidP="00C5610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D7D8F" w:rsidRPr="00E93CFC" w:rsidRDefault="004D7D8F" w:rsidP="00C5610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4D7D8F" w:rsidRPr="00F22CB3" w:rsidRDefault="004D7D8F" w:rsidP="00707B2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D7D8F" w:rsidTr="00E72FA4">
        <w:trPr>
          <w:gridAfter w:val="1"/>
          <w:wAfter w:w="30" w:type="dxa"/>
          <w:trHeight w:val="675"/>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Pr="00FF4C24" w:rsidRDefault="004D7D8F" w:rsidP="008B2F0D">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4D7D8F" w:rsidRDefault="004D7D8F" w:rsidP="00706574">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D7D8F" w:rsidRDefault="004D7D8F" w:rsidP="008B2F0D">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4D7D8F" w:rsidRDefault="004D7D8F" w:rsidP="002E4B73">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5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D7D8F" w:rsidRDefault="004D7D8F" w:rsidP="008B2F0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4D7D8F" w:rsidRPr="00643310" w:rsidRDefault="004D7D8F" w:rsidP="008B2F0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D7D8F" w:rsidTr="00232AA7">
        <w:trPr>
          <w:gridAfter w:val="1"/>
          <w:wAfter w:w="30" w:type="dxa"/>
          <w:trHeight w:val="729"/>
        </w:trPr>
        <w:tc>
          <w:tcPr>
            <w:tcW w:w="807" w:type="dxa"/>
            <w:vMerge w:val="restart"/>
          </w:tcPr>
          <w:p w:rsidR="004D7D8F" w:rsidRDefault="004D7D8F" w:rsidP="00782821">
            <w:pPr>
              <w:jc w:val="center"/>
              <w:rPr>
                <w:rFonts w:ascii="Times New Roman" w:hAnsi="Times New Roman" w:cs="Times New Roman"/>
                <w:sz w:val="24"/>
                <w:szCs w:val="24"/>
              </w:rPr>
            </w:pPr>
            <w:r>
              <w:rPr>
                <w:rFonts w:ascii="Times New Roman" w:hAnsi="Times New Roman" w:cs="Times New Roman"/>
                <w:sz w:val="24"/>
                <w:szCs w:val="24"/>
              </w:rPr>
              <w:t>6</w:t>
            </w:r>
            <w:r w:rsidRPr="00C4674E">
              <w:rPr>
                <w:rFonts w:ascii="Times New Roman" w:hAnsi="Times New Roman" w:cs="Times New Roman"/>
                <w:sz w:val="24"/>
                <w:szCs w:val="24"/>
              </w:rPr>
              <w:t>.</w:t>
            </w:r>
          </w:p>
        </w:tc>
        <w:tc>
          <w:tcPr>
            <w:tcW w:w="13551" w:type="dxa"/>
            <w:gridSpan w:val="32"/>
            <w:vAlign w:val="center"/>
          </w:tcPr>
          <w:p w:rsidR="004D7D8F" w:rsidRPr="00643310" w:rsidRDefault="004D7D8F" w:rsidP="00782821">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hAnsi="Times New Roman" w:cs="Times New Roman"/>
                <w:sz w:val="24"/>
                <w:szCs w:val="24"/>
              </w:rPr>
              <w:t>,</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 xml:space="preserve">УФК по </w:t>
            </w:r>
            <w:r>
              <w:rPr>
                <w:rFonts w:ascii="Times New Roman" w:eastAsia="Times New Roman" w:hAnsi="Times New Roman" w:cs="Times New Roman"/>
                <w:bCs/>
                <w:sz w:val="24"/>
                <w:szCs w:val="24"/>
                <w:lang w:eastAsia="ru-RU"/>
              </w:rPr>
              <w:t>разделу</w:t>
            </w:r>
            <w:r w:rsidRPr="00706574">
              <w:rPr>
                <w:rFonts w:ascii="Times New Roman" w:eastAsia="Calibri" w:hAnsi="Times New Roman" w:cs="Times New Roman"/>
                <w:sz w:val="24"/>
                <w:szCs w:val="24"/>
              </w:rPr>
              <w:t xml:space="preserve"> </w:t>
            </w:r>
            <w:r w:rsidRPr="00706574">
              <w:rPr>
                <w:rFonts w:ascii="Times New Roman" w:eastAsia="Calibri" w:hAnsi="Times New Roman" w:cs="Times New Roman"/>
                <w:sz w:val="24"/>
                <w:szCs w:val="24"/>
                <w:lang w:val="en-US"/>
              </w:rPr>
              <w:t>XXIII</w:t>
            </w:r>
            <w:r>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Pr>
                <w:rFonts w:ascii="Times New Roman" w:eastAsia="Times New Roman" w:hAnsi="Times New Roman" w:cs="Times New Roman"/>
                <w:bCs/>
                <w:sz w:val="24"/>
                <w:szCs w:val="24"/>
                <w:lang w:eastAsia="ru-RU"/>
              </w:rPr>
              <w:t>:</w:t>
            </w:r>
          </w:p>
        </w:tc>
      </w:tr>
      <w:tr w:rsidR="004D7D8F" w:rsidTr="00E72FA4">
        <w:trPr>
          <w:gridAfter w:val="1"/>
          <w:wAfter w:w="30" w:type="dxa"/>
          <w:trHeight w:val="432"/>
        </w:trPr>
        <w:tc>
          <w:tcPr>
            <w:tcW w:w="807" w:type="dxa"/>
            <w:vMerge/>
          </w:tcPr>
          <w:p w:rsidR="004D7D8F" w:rsidRDefault="004D7D8F" w:rsidP="00C440E7">
            <w:pPr>
              <w:jc w:val="center"/>
              <w:rPr>
                <w:rFonts w:ascii="Times New Roman" w:hAnsi="Times New Roman" w:cs="Times New Roman"/>
                <w:sz w:val="24"/>
                <w:szCs w:val="24"/>
              </w:rPr>
            </w:pPr>
          </w:p>
        </w:tc>
        <w:tc>
          <w:tcPr>
            <w:tcW w:w="826" w:type="dxa"/>
            <w:gridSpan w:val="3"/>
            <w:vAlign w:val="center"/>
          </w:tcPr>
          <w:p w:rsidR="004D7D8F" w:rsidRDefault="004D7D8F" w:rsidP="00782821">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4D7D8F" w:rsidRDefault="004D7D8F" w:rsidP="00706574">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D7D8F" w:rsidRDefault="004D7D8F" w:rsidP="008B2F0D">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tcPr>
          <w:p w:rsidR="004D7D8F" w:rsidRPr="00885B0B" w:rsidRDefault="004D7D8F" w:rsidP="00B34810">
            <w:pPr>
              <w:jc w:val="both"/>
              <w:rPr>
                <w:rFonts w:ascii="Times New Roman" w:hAnsi="Times New Roman" w:cs="Times New Roman"/>
                <w:sz w:val="24"/>
                <w:szCs w:val="24"/>
              </w:rPr>
            </w:pPr>
            <w:r>
              <w:rPr>
                <w:rFonts w:ascii="Times New Roman" w:hAnsi="Times New Roman" w:cs="Times New Roman"/>
                <w:sz w:val="24"/>
                <w:szCs w:val="24"/>
              </w:rPr>
              <w:t>д</w:t>
            </w:r>
            <w:r w:rsidRPr="00FF4C24">
              <w:rPr>
                <w:rFonts w:ascii="Times New Roman" w:hAnsi="Times New Roman" w:cs="Times New Roman"/>
                <w:sz w:val="24"/>
                <w:szCs w:val="24"/>
              </w:rPr>
              <w:t>ругие риски, возникающие в работе УФК</w:t>
            </w:r>
            <w:r>
              <w:rPr>
                <w:rFonts w:ascii="Times New Roman" w:hAnsi="Times New Roman" w:cs="Times New Roman"/>
                <w:sz w:val="24"/>
                <w:szCs w:val="24"/>
              </w:rPr>
              <w:t xml:space="preserve"> </w:t>
            </w:r>
            <w:r w:rsidRPr="00672339">
              <w:rPr>
                <w:rFonts w:ascii="Times New Roman" w:hAnsi="Times New Roman" w:cs="Times New Roman"/>
                <w:sz w:val="24"/>
                <w:szCs w:val="24"/>
              </w:rPr>
              <w:t xml:space="preserve">при осуществлении </w:t>
            </w:r>
            <w:r w:rsidRPr="00C24E2B">
              <w:rPr>
                <w:rFonts w:ascii="Times New Roman" w:hAnsi="Times New Roman" w:cs="Times New Roman"/>
                <w:sz w:val="24"/>
                <w:szCs w:val="24"/>
              </w:rPr>
              <w:t xml:space="preserve">операций, действий </w:t>
            </w:r>
            <w:r>
              <w:rPr>
                <w:rFonts w:ascii="Times New Roman" w:hAnsi="Times New Roman" w:cs="Times New Roman"/>
                <w:sz w:val="24"/>
                <w:szCs w:val="24"/>
              </w:rPr>
              <w:br/>
            </w:r>
            <w:r w:rsidRPr="00C24E2B">
              <w:rPr>
                <w:rFonts w:ascii="Times New Roman" w:hAnsi="Times New Roman" w:cs="Times New Roman"/>
                <w:sz w:val="24"/>
                <w:szCs w:val="24"/>
              </w:rPr>
              <w:t xml:space="preserve">(в том числе по формированию </w:t>
            </w:r>
            <w:r w:rsidRPr="00C24E2B">
              <w:rPr>
                <w:rFonts w:ascii="Times New Roman" w:hAnsi="Times New Roman" w:cs="Times New Roman"/>
                <w:sz w:val="24"/>
                <w:szCs w:val="24"/>
              </w:rPr>
              <w:lastRenderedPageBreak/>
              <w:t>документов)</w:t>
            </w:r>
            <w:r w:rsidRPr="004D0707">
              <w:rPr>
                <w:rFonts w:ascii="Times New Roman" w:hAnsi="Times New Roman" w:cs="Times New Roman"/>
                <w:sz w:val="24"/>
                <w:szCs w:val="24"/>
              </w:rPr>
              <w:t xml:space="preserve"> </w:t>
            </w:r>
            <w:r w:rsidRPr="00FF4C24">
              <w:rPr>
                <w:rFonts w:ascii="Times New Roman" w:hAnsi="Times New Roman" w:cs="Times New Roman"/>
                <w:sz w:val="24"/>
                <w:szCs w:val="24"/>
              </w:rPr>
              <w:t xml:space="preserve">по </w:t>
            </w:r>
            <w:r>
              <w:rPr>
                <w:rFonts w:ascii="Times New Roman" w:hAnsi="Times New Roman" w:cs="Times New Roman"/>
                <w:sz w:val="24"/>
                <w:szCs w:val="24"/>
              </w:rPr>
              <w:t xml:space="preserve">разделу </w:t>
            </w:r>
            <w:r w:rsidRPr="002304E1">
              <w:rPr>
                <w:rFonts w:ascii="Times New Roman" w:eastAsia="Calibri" w:hAnsi="Times New Roman" w:cs="Times New Roman"/>
                <w:sz w:val="24"/>
                <w:szCs w:val="24"/>
                <w:lang w:val="en-US"/>
              </w:rPr>
              <w:t>XX</w:t>
            </w:r>
            <w:r w:rsidRPr="005A587D">
              <w:rPr>
                <w:rFonts w:ascii="Times New Roman" w:hAnsi="Times New Roman" w:cs="Times New Roman"/>
                <w:sz w:val="24"/>
                <w:szCs w:val="24"/>
                <w:lang w:val="en-US"/>
              </w:rPr>
              <w:t>I</w:t>
            </w:r>
            <w:r>
              <w:rPr>
                <w:rFonts w:ascii="Times New Roman" w:hAnsi="Times New Roman" w:cs="Times New Roman"/>
                <w:sz w:val="24"/>
                <w:szCs w:val="24"/>
                <w:lang w:val="en-US"/>
              </w:rPr>
              <w:t>I</w:t>
            </w:r>
            <w:r w:rsidRPr="002304E1">
              <w:rPr>
                <w:rFonts w:ascii="Times New Roman" w:eastAsia="Calibri" w:hAnsi="Times New Roman" w:cs="Times New Roman"/>
                <w:sz w:val="24"/>
                <w:szCs w:val="24"/>
                <w:lang w:val="en-US"/>
              </w:rPr>
              <w:t>I</w:t>
            </w:r>
            <w:r w:rsidRPr="008B2F0D">
              <w:rPr>
                <w:rFonts w:ascii="Times New Roman" w:hAnsi="Times New Roman" w:cs="Times New Roman"/>
                <w:sz w:val="24"/>
                <w:szCs w:val="24"/>
              </w:rPr>
              <w:t xml:space="preserve"> Классификатор</w:t>
            </w:r>
            <w:r>
              <w:rPr>
                <w:rFonts w:ascii="Times New Roman" w:hAnsi="Times New Roman" w:cs="Times New Roman"/>
                <w:sz w:val="24"/>
                <w:szCs w:val="24"/>
              </w:rPr>
              <w:t>а</w:t>
            </w:r>
            <w:r w:rsidRPr="008B2F0D">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14" w:type="dxa"/>
            <w:gridSpan w:val="2"/>
            <w:vAlign w:val="center"/>
          </w:tcPr>
          <w:p w:rsidR="004D7D8F" w:rsidRPr="00885B0B" w:rsidRDefault="004D7D8F" w:rsidP="008B2F0D">
            <w:pPr>
              <w:jc w:val="center"/>
              <w:rPr>
                <w:rFonts w:ascii="Times New Roman" w:hAnsi="Times New Roman" w:cs="Times New Roman"/>
                <w:sz w:val="24"/>
                <w:szCs w:val="24"/>
              </w:rPr>
            </w:pPr>
            <w:r w:rsidRPr="00C4674E">
              <w:rPr>
                <w:rFonts w:ascii="Times New Roman" w:hAnsi="Times New Roman" w:cs="Times New Roman"/>
                <w:sz w:val="24"/>
                <w:szCs w:val="24"/>
                <w:lang w:val="en-US"/>
              </w:rPr>
              <w:lastRenderedPageBreak/>
              <w:t>X</w:t>
            </w:r>
          </w:p>
        </w:tc>
        <w:tc>
          <w:tcPr>
            <w:tcW w:w="760" w:type="dxa"/>
            <w:gridSpan w:val="2"/>
            <w:vAlign w:val="center"/>
          </w:tcPr>
          <w:p w:rsidR="004D7D8F" w:rsidRPr="00885B0B" w:rsidRDefault="004D7D8F" w:rsidP="008B2F0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65" w:type="dxa"/>
            <w:gridSpan w:val="2"/>
            <w:vAlign w:val="center"/>
          </w:tcPr>
          <w:p w:rsidR="004D7D8F" w:rsidRPr="00885B0B" w:rsidRDefault="004D7D8F" w:rsidP="008B2F0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45" w:type="dxa"/>
            <w:gridSpan w:val="3"/>
            <w:vAlign w:val="center"/>
          </w:tcPr>
          <w:p w:rsidR="004D7D8F" w:rsidRPr="00885B0B" w:rsidRDefault="004D7D8F" w:rsidP="008B2F0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D7D8F" w:rsidRPr="00885B0B" w:rsidRDefault="004D7D8F" w:rsidP="008B2F0D">
            <w:pPr>
              <w:jc w:val="center"/>
              <w:rPr>
                <w:rFonts w:ascii="Times New Roman" w:hAnsi="Times New Roman" w:cs="Times New Roman"/>
                <w:sz w:val="24"/>
                <w:szCs w:val="24"/>
              </w:rPr>
            </w:pPr>
            <w:r w:rsidRPr="00E93CFC">
              <w:rPr>
                <w:rFonts w:ascii="Times New Roman" w:hAnsi="Times New Roman" w:cs="Times New Roman"/>
                <w:sz w:val="24"/>
                <w:szCs w:val="24"/>
              </w:rPr>
              <w:t>–</w:t>
            </w:r>
          </w:p>
        </w:tc>
        <w:tc>
          <w:tcPr>
            <w:tcW w:w="883" w:type="dxa"/>
            <w:gridSpan w:val="4"/>
            <w:vAlign w:val="center"/>
          </w:tcPr>
          <w:p w:rsidR="004D7D8F" w:rsidRPr="00885B0B" w:rsidRDefault="004D7D8F" w:rsidP="008B2F0D">
            <w:pPr>
              <w:jc w:val="center"/>
              <w:rPr>
                <w:rFonts w:ascii="Times New Roman" w:hAnsi="Times New Roman" w:cs="Times New Roman"/>
                <w:sz w:val="24"/>
                <w:szCs w:val="24"/>
              </w:rPr>
            </w:pPr>
            <w:r w:rsidRPr="00E93CFC">
              <w:rPr>
                <w:rFonts w:ascii="Times New Roman" w:hAnsi="Times New Roman" w:cs="Times New Roman"/>
                <w:sz w:val="24"/>
                <w:szCs w:val="24"/>
              </w:rPr>
              <w:t>–</w:t>
            </w:r>
          </w:p>
        </w:tc>
        <w:tc>
          <w:tcPr>
            <w:tcW w:w="1951" w:type="dxa"/>
            <w:gridSpan w:val="2"/>
            <w:vAlign w:val="center"/>
          </w:tcPr>
          <w:p w:rsidR="004D7D8F" w:rsidRDefault="004D7D8F" w:rsidP="008B2F0D">
            <w:pPr>
              <w:jc w:val="center"/>
              <w:rPr>
                <w:rFonts w:ascii="Times New Roman" w:hAnsi="Times New Roman" w:cs="Times New Roman"/>
                <w:sz w:val="24"/>
                <w:szCs w:val="24"/>
              </w:rPr>
            </w:pPr>
            <w:r w:rsidRPr="00F22CB3">
              <w:rPr>
                <w:rFonts w:ascii="Times New Roman" w:hAnsi="Times New Roman" w:cs="Times New Roman"/>
                <w:sz w:val="24"/>
                <w:szCs w:val="24"/>
              </w:rPr>
              <w:t>низкий</w:t>
            </w:r>
          </w:p>
        </w:tc>
      </w:tr>
    </w:tbl>
    <w:p w:rsidR="0038507E" w:rsidRDefault="0038507E"/>
    <w:sectPr w:rsidR="0038507E" w:rsidSect="00266A56">
      <w:headerReference w:type="default" r:id="rId14"/>
      <w:pgSz w:w="16838" w:h="11906" w:orient="landscape" w:code="9"/>
      <w:pgMar w:top="1361"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900" w:rsidRDefault="00D25900" w:rsidP="0038507E">
      <w:pPr>
        <w:spacing w:after="0" w:line="240" w:lineRule="auto"/>
      </w:pPr>
      <w:r>
        <w:separator/>
      </w:r>
    </w:p>
  </w:endnote>
  <w:endnote w:type="continuationSeparator" w:id="0">
    <w:p w:rsidR="00D25900" w:rsidRDefault="00D25900" w:rsidP="00385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900" w:rsidRDefault="00D25900" w:rsidP="0038507E">
      <w:pPr>
        <w:spacing w:after="0" w:line="240" w:lineRule="auto"/>
      </w:pPr>
      <w:r>
        <w:separator/>
      </w:r>
    </w:p>
  </w:footnote>
  <w:footnote w:type="continuationSeparator" w:id="0">
    <w:p w:rsidR="00D25900" w:rsidRDefault="00D25900" w:rsidP="0038507E">
      <w:pPr>
        <w:spacing w:after="0" w:line="240" w:lineRule="auto"/>
      </w:pPr>
      <w:r>
        <w:continuationSeparator/>
      </w:r>
    </w:p>
  </w:footnote>
  <w:footnote w:id="1">
    <w:p w:rsidR="00D25900" w:rsidRDefault="00D25900" w:rsidP="00EC309B">
      <w:pPr>
        <w:pStyle w:val="a4"/>
        <w:jc w:val="both"/>
      </w:pPr>
      <w:r w:rsidRPr="006F2530">
        <w:rPr>
          <w:rStyle w:val="a6"/>
          <w:rFonts w:ascii="Times New Roman" w:hAnsi="Times New Roman" w:cs="Times New Roman"/>
        </w:rPr>
        <w:t>*</w:t>
      </w:r>
      <w:r w:rsidRPr="006F2530">
        <w:rPr>
          <w:rFonts w:ascii="Times New Roman" w:hAnsi="Times New Roman" w:cs="Times New Roman"/>
        </w:rPr>
        <w:t xml:space="preserve"> </w:t>
      </w:r>
      <w:r w:rsidRPr="00B85FC7">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sidRPr="00B85FC7">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rsidR="00D25900" w:rsidRPr="00F672B6" w:rsidRDefault="00D25900" w:rsidP="00294E67">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рименимо в</w:t>
      </w:r>
      <w:r>
        <w:rPr>
          <w:rFonts w:ascii="Times New Roman" w:hAnsi="Times New Roman" w:cs="Times New Roman"/>
        </w:rPr>
        <w:t xml:space="preserve"> </w:t>
      </w:r>
      <w:r w:rsidRPr="008228B3">
        <w:rPr>
          <w:rFonts w:ascii="Times New Roman" w:eastAsia="Times New Roman" w:hAnsi="Times New Roman" w:cs="Times New Roman"/>
        </w:rPr>
        <w:t xml:space="preserve">случае, если </w:t>
      </w:r>
      <w:r>
        <w:rPr>
          <w:rFonts w:ascii="Times New Roman" w:eastAsia="Times New Roman" w:hAnsi="Times New Roman" w:cs="Times New Roman"/>
        </w:rPr>
        <w:t xml:space="preserve">соответствующие </w:t>
      </w:r>
      <w:r w:rsidRPr="008228B3">
        <w:rPr>
          <w:rFonts w:ascii="Times New Roman" w:eastAsia="Times New Roman" w:hAnsi="Times New Roman" w:cs="Times New Roman"/>
        </w:rPr>
        <w:t xml:space="preserve">полномочия </w:t>
      </w:r>
      <w:r w:rsidRPr="00F672B6">
        <w:rPr>
          <w:rFonts w:ascii="Times New Roman" w:hAnsi="Times New Roman" w:cs="Times New Roman"/>
        </w:rPr>
        <w:t>закреплен</w:t>
      </w:r>
      <w:r>
        <w:rPr>
          <w:rFonts w:ascii="Times New Roman" w:hAnsi="Times New Roman" w:cs="Times New Roman"/>
        </w:rPr>
        <w:t>ы</w:t>
      </w:r>
      <w:r w:rsidRPr="00F672B6">
        <w:rPr>
          <w:rFonts w:ascii="Times New Roman" w:hAnsi="Times New Roman" w:cs="Times New Roman"/>
        </w:rPr>
        <w:t xml:space="preserve"> за </w:t>
      </w:r>
      <w:r>
        <w:rPr>
          <w:rFonts w:ascii="Times New Roman" w:hAnsi="Times New Roman" w:cs="Times New Roman"/>
        </w:rPr>
        <w:t>о</w:t>
      </w:r>
      <w:r w:rsidRPr="00F672B6">
        <w:rPr>
          <w:rFonts w:ascii="Times New Roman" w:hAnsi="Times New Roman" w:cs="Times New Roman"/>
        </w:rPr>
        <w:t>тделом расходов</w:t>
      </w:r>
      <w:r>
        <w:rPr>
          <w:rFonts w:ascii="Times New Roman" w:hAnsi="Times New Roman" w:cs="Times New Roman"/>
        </w:rPr>
        <w:t xml:space="preserve"> УФК</w:t>
      </w:r>
      <w:r w:rsidRPr="00F672B6">
        <w:rPr>
          <w:rFonts w:ascii="Times New Roman" w:hAnsi="Times New Roman" w:cs="Times New Roman"/>
        </w:rPr>
        <w:t xml:space="preserve">, </w:t>
      </w:r>
      <w:r>
        <w:rPr>
          <w:rFonts w:ascii="Times New Roman" w:hAnsi="Times New Roman" w:cs="Times New Roman"/>
        </w:rPr>
        <w:t>о</w:t>
      </w:r>
      <w:r w:rsidRPr="00F672B6">
        <w:rPr>
          <w:rFonts w:ascii="Times New Roman" w:hAnsi="Times New Roman" w:cs="Times New Roman"/>
        </w:rPr>
        <w:t>тделом обслуживания силовых ведомств</w:t>
      </w:r>
      <w:r>
        <w:rPr>
          <w:rFonts w:ascii="Times New Roman" w:hAnsi="Times New Roman" w:cs="Times New Roman"/>
        </w:rPr>
        <w:t xml:space="preserve"> </w:t>
      </w:r>
      <w:r>
        <w:rPr>
          <w:rFonts w:ascii="Times New Roman" w:eastAsia="Times New Roman" w:hAnsi="Times New Roman" w:cs="Times New Roman"/>
        </w:rPr>
        <w:t>УФК</w:t>
      </w:r>
      <w:r w:rsidRPr="008228B3">
        <w:rPr>
          <w:rFonts w:ascii="Times New Roman" w:eastAsia="Times New Roman" w:hAnsi="Times New Roman" w:cs="Times New Roman"/>
        </w:rPr>
        <w:t>.</w:t>
      </w:r>
    </w:p>
  </w:footnote>
  <w:footnote w:id="3">
    <w:p w:rsidR="00D25900" w:rsidRPr="00F672B6" w:rsidRDefault="00D25900" w:rsidP="00F672B6">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рименимо в</w:t>
      </w:r>
      <w:r>
        <w:rPr>
          <w:rFonts w:ascii="Times New Roman" w:hAnsi="Times New Roman" w:cs="Times New Roman"/>
        </w:rPr>
        <w:t xml:space="preserve"> </w:t>
      </w:r>
      <w:r w:rsidRPr="008228B3">
        <w:rPr>
          <w:rFonts w:ascii="Times New Roman" w:eastAsia="Times New Roman" w:hAnsi="Times New Roman" w:cs="Times New Roman"/>
        </w:rPr>
        <w:t xml:space="preserve">случае, если </w:t>
      </w:r>
      <w:r>
        <w:rPr>
          <w:rFonts w:ascii="Times New Roman" w:eastAsia="Times New Roman" w:hAnsi="Times New Roman" w:cs="Times New Roman"/>
        </w:rPr>
        <w:t xml:space="preserve">соответствующие </w:t>
      </w:r>
      <w:r w:rsidRPr="008228B3">
        <w:rPr>
          <w:rFonts w:ascii="Times New Roman" w:eastAsia="Times New Roman" w:hAnsi="Times New Roman" w:cs="Times New Roman"/>
        </w:rPr>
        <w:t xml:space="preserve">полномочия </w:t>
      </w:r>
      <w:r w:rsidRPr="00F672B6">
        <w:rPr>
          <w:rFonts w:ascii="Times New Roman" w:hAnsi="Times New Roman" w:cs="Times New Roman"/>
        </w:rPr>
        <w:t>закреплен</w:t>
      </w:r>
      <w:r>
        <w:rPr>
          <w:rFonts w:ascii="Times New Roman" w:hAnsi="Times New Roman" w:cs="Times New Roman"/>
        </w:rPr>
        <w:t>ы</w:t>
      </w:r>
      <w:r w:rsidRPr="00F672B6">
        <w:rPr>
          <w:rFonts w:ascii="Times New Roman" w:hAnsi="Times New Roman" w:cs="Times New Roman"/>
        </w:rPr>
        <w:t xml:space="preserve"> за </w:t>
      </w:r>
      <w:r>
        <w:rPr>
          <w:rFonts w:ascii="Times New Roman" w:hAnsi="Times New Roman" w:cs="Times New Roman"/>
        </w:rPr>
        <w:t>о</w:t>
      </w:r>
      <w:r w:rsidRPr="00F672B6">
        <w:rPr>
          <w:rFonts w:ascii="Times New Roman" w:hAnsi="Times New Roman" w:cs="Times New Roman"/>
        </w:rPr>
        <w:t xml:space="preserve">тделом </w:t>
      </w:r>
      <w:r w:rsidRPr="008D1F28">
        <w:rPr>
          <w:rFonts w:ascii="Times New Roman" w:eastAsia="Times New Roman" w:hAnsi="Times New Roman" w:cs="Times New Roman"/>
          <w:sz w:val="22"/>
          <w:szCs w:val="22"/>
        </w:rPr>
        <w:t>кассового обслуживания исполнения бюджетов</w:t>
      </w:r>
      <w:r w:rsidRPr="008228B3">
        <w:rPr>
          <w:rFonts w:ascii="Times New Roman" w:eastAsia="Times New Roman" w:hAnsi="Times New Roman" w:cs="Times New Roman"/>
        </w:rPr>
        <w:t xml:space="preserve"> </w:t>
      </w:r>
      <w:r>
        <w:rPr>
          <w:rFonts w:ascii="Times New Roman" w:eastAsia="Times New Roman" w:hAnsi="Times New Roman" w:cs="Times New Roman"/>
        </w:rPr>
        <w:t>УФК</w:t>
      </w:r>
      <w:r w:rsidRPr="008228B3">
        <w:rPr>
          <w:rFonts w:ascii="Times New Roman" w:eastAsia="Times New Roman" w:hAnsi="Times New Roman" w:cs="Times New Roman"/>
        </w:rPr>
        <w:t>.</w:t>
      </w:r>
    </w:p>
  </w:footnote>
  <w:footnote w:id="4">
    <w:p w:rsidR="00D25900" w:rsidRDefault="00D25900">
      <w:pPr>
        <w:pStyle w:val="a4"/>
      </w:pPr>
      <w:r>
        <w:rPr>
          <w:rStyle w:val="a6"/>
        </w:rPr>
        <w:footnoteRef/>
      </w:r>
      <w:r>
        <w:t xml:space="preserve"> </w:t>
      </w:r>
      <w:r w:rsidRPr="006E0FFE">
        <w:rPr>
          <w:rFonts w:ascii="Times New Roman" w:hAnsi="Times New Roman" w:cs="Times New Roman"/>
        </w:rPr>
        <w:t>Действие риск</w:t>
      </w:r>
      <w:r>
        <w:rPr>
          <w:rFonts w:ascii="Times New Roman" w:hAnsi="Times New Roman" w:cs="Times New Roman"/>
        </w:rPr>
        <w:t>ов по направлению деятельности</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w:t>
      </w:r>
      <w:r>
        <w:rPr>
          <w:rFonts w:ascii="Times New Roman" w:hAnsi="Times New Roman" w:cs="Times New Roman"/>
        </w:rPr>
        <w:t>ы</w:t>
      </w:r>
      <w:r w:rsidRPr="00677BCF">
        <w:rPr>
          <w:rFonts w:ascii="Times New Roman" w:hAnsi="Times New Roman" w:cs="Times New Roman"/>
        </w:rPr>
        <w:t xml:space="preserve"> в</w:t>
      </w:r>
      <w:r>
        <w:rPr>
          <w:rFonts w:ascii="Times New Roman" w:hAnsi="Times New Roman" w:cs="Times New Roman"/>
        </w:rPr>
        <w:t xml:space="preserve"> </w:t>
      </w:r>
      <w:r w:rsidRPr="008228B3">
        <w:rPr>
          <w:rFonts w:ascii="Times New Roman" w:eastAsia="Times New Roman" w:hAnsi="Times New Roman" w:cs="Times New Roman"/>
        </w:rPr>
        <w:t>случае</w:t>
      </w:r>
      <w:r w:rsidRPr="00217CDA">
        <w:rPr>
          <w:rFonts w:ascii="Times New Roman" w:eastAsia="Times New Roman" w:hAnsi="Times New Roman" w:cs="Times New Roman"/>
        </w:rPr>
        <w:t xml:space="preserve"> осуществления УФК указанных полномочий.</w:t>
      </w:r>
    </w:p>
  </w:footnote>
  <w:footnote w:id="5">
    <w:p w:rsidR="00D25900" w:rsidRPr="009E0621" w:rsidRDefault="00D25900" w:rsidP="0011599F">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ые</w:t>
      </w:r>
      <w:r w:rsidRPr="00F672B6">
        <w:rPr>
          <w:rFonts w:ascii="Times New Roman" w:hAnsi="Times New Roman" w:cs="Times New Roman"/>
        </w:rPr>
        <w:t xml:space="preserve">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6">
    <w:p w:rsidR="00D25900" w:rsidRPr="009E0621" w:rsidRDefault="00D25900" w:rsidP="003359DA">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w:t>
      </w:r>
      <w:r>
        <w:rPr>
          <w:rFonts w:ascii="Times New Roman" w:hAnsi="Times New Roman" w:cs="Times New Roman"/>
        </w:rPr>
        <w:t xml:space="preserve"> </w:t>
      </w:r>
      <w:r w:rsidRPr="00F672B6">
        <w:rPr>
          <w:rFonts w:ascii="Times New Roman" w:hAnsi="Times New Roman" w:cs="Times New Roman"/>
        </w:rPr>
        <w:t>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7">
    <w:p w:rsidR="00D25900" w:rsidRPr="009E0621" w:rsidRDefault="00D25900" w:rsidP="003359DA">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8">
    <w:p w:rsidR="00D25900" w:rsidRPr="009E0621" w:rsidRDefault="00D25900" w:rsidP="003359DA">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9">
    <w:p w:rsidR="00D25900" w:rsidRPr="009E0621" w:rsidRDefault="00D25900" w:rsidP="003359DA">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10">
    <w:p w:rsidR="00D25900" w:rsidRPr="009E0621" w:rsidRDefault="00D25900" w:rsidP="003359DA">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590378"/>
      <w:docPartObj>
        <w:docPartGallery w:val="Page Numbers (Top of Page)"/>
        <w:docPartUnique/>
      </w:docPartObj>
    </w:sdtPr>
    <w:sdtEndPr>
      <w:rPr>
        <w:rFonts w:ascii="Times New Roman" w:hAnsi="Times New Roman" w:cs="Times New Roman"/>
        <w:sz w:val="24"/>
        <w:szCs w:val="24"/>
      </w:rPr>
    </w:sdtEndPr>
    <w:sdtContent>
      <w:p w:rsidR="00D25900" w:rsidRPr="00FA7AE8" w:rsidRDefault="00D25900">
        <w:pPr>
          <w:pStyle w:val="a9"/>
          <w:jc w:val="center"/>
          <w:rPr>
            <w:rFonts w:ascii="Times New Roman" w:hAnsi="Times New Roman" w:cs="Times New Roman"/>
            <w:sz w:val="24"/>
            <w:szCs w:val="24"/>
          </w:rPr>
        </w:pPr>
        <w:r w:rsidRPr="00FA7AE8">
          <w:rPr>
            <w:rFonts w:ascii="Times New Roman" w:hAnsi="Times New Roman" w:cs="Times New Roman"/>
            <w:sz w:val="24"/>
            <w:szCs w:val="24"/>
          </w:rPr>
          <w:fldChar w:fldCharType="begin"/>
        </w:r>
        <w:r w:rsidRPr="00FA7AE8">
          <w:rPr>
            <w:rFonts w:ascii="Times New Roman" w:hAnsi="Times New Roman" w:cs="Times New Roman"/>
            <w:sz w:val="24"/>
            <w:szCs w:val="24"/>
          </w:rPr>
          <w:instrText>PAGE   \* MERGEFORMAT</w:instrText>
        </w:r>
        <w:r w:rsidRPr="00FA7AE8">
          <w:rPr>
            <w:rFonts w:ascii="Times New Roman" w:hAnsi="Times New Roman" w:cs="Times New Roman"/>
            <w:sz w:val="24"/>
            <w:szCs w:val="24"/>
          </w:rPr>
          <w:fldChar w:fldCharType="separate"/>
        </w:r>
        <w:r w:rsidR="00C90CE0">
          <w:rPr>
            <w:rFonts w:ascii="Times New Roman" w:hAnsi="Times New Roman" w:cs="Times New Roman"/>
            <w:noProof/>
            <w:sz w:val="24"/>
            <w:szCs w:val="24"/>
          </w:rPr>
          <w:t>175</w:t>
        </w:r>
        <w:r w:rsidRPr="00FA7AE8">
          <w:rPr>
            <w:rFonts w:ascii="Times New Roman" w:hAnsi="Times New Roman" w:cs="Times New Roman"/>
            <w:sz w:val="24"/>
            <w:szCs w:val="24"/>
          </w:rPr>
          <w:fldChar w:fldCharType="end"/>
        </w:r>
      </w:p>
    </w:sdtContent>
  </w:sdt>
  <w:p w:rsidR="00D25900" w:rsidRDefault="00D25900">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8E0"/>
    <w:rsid w:val="00000C6F"/>
    <w:rsid w:val="00005067"/>
    <w:rsid w:val="00006177"/>
    <w:rsid w:val="00006F80"/>
    <w:rsid w:val="00007E3F"/>
    <w:rsid w:val="00013329"/>
    <w:rsid w:val="00013CFA"/>
    <w:rsid w:val="00016274"/>
    <w:rsid w:val="00016F21"/>
    <w:rsid w:val="000205B2"/>
    <w:rsid w:val="00020A82"/>
    <w:rsid w:val="00021AD6"/>
    <w:rsid w:val="00025BC2"/>
    <w:rsid w:val="00025F6A"/>
    <w:rsid w:val="00033D91"/>
    <w:rsid w:val="00034562"/>
    <w:rsid w:val="000419F0"/>
    <w:rsid w:val="0004435B"/>
    <w:rsid w:val="000468B2"/>
    <w:rsid w:val="000479DA"/>
    <w:rsid w:val="00047CE7"/>
    <w:rsid w:val="000502CA"/>
    <w:rsid w:val="00051393"/>
    <w:rsid w:val="00051EA3"/>
    <w:rsid w:val="000526DC"/>
    <w:rsid w:val="00052DED"/>
    <w:rsid w:val="00054C84"/>
    <w:rsid w:val="00056272"/>
    <w:rsid w:val="0006259B"/>
    <w:rsid w:val="00067E9A"/>
    <w:rsid w:val="0007107A"/>
    <w:rsid w:val="00073672"/>
    <w:rsid w:val="0007560F"/>
    <w:rsid w:val="00077768"/>
    <w:rsid w:val="00080014"/>
    <w:rsid w:val="0008488B"/>
    <w:rsid w:val="00092DBD"/>
    <w:rsid w:val="00093B1D"/>
    <w:rsid w:val="00095225"/>
    <w:rsid w:val="00097B31"/>
    <w:rsid w:val="000A0F9D"/>
    <w:rsid w:val="000A15C8"/>
    <w:rsid w:val="000A31B9"/>
    <w:rsid w:val="000A4240"/>
    <w:rsid w:val="000A6D57"/>
    <w:rsid w:val="000A7BD6"/>
    <w:rsid w:val="000B25A6"/>
    <w:rsid w:val="000B63DD"/>
    <w:rsid w:val="000C0CE8"/>
    <w:rsid w:val="000C4784"/>
    <w:rsid w:val="000C5B09"/>
    <w:rsid w:val="000D1048"/>
    <w:rsid w:val="000D3176"/>
    <w:rsid w:val="000D43B2"/>
    <w:rsid w:val="000D54DD"/>
    <w:rsid w:val="000D7413"/>
    <w:rsid w:val="000E1354"/>
    <w:rsid w:val="000E5C9B"/>
    <w:rsid w:val="000F0117"/>
    <w:rsid w:val="000F1CB7"/>
    <w:rsid w:val="000F2819"/>
    <w:rsid w:val="000F4FF2"/>
    <w:rsid w:val="0010022C"/>
    <w:rsid w:val="001004A9"/>
    <w:rsid w:val="001004C1"/>
    <w:rsid w:val="001007C8"/>
    <w:rsid w:val="00100D97"/>
    <w:rsid w:val="001015C1"/>
    <w:rsid w:val="001044FF"/>
    <w:rsid w:val="0010592B"/>
    <w:rsid w:val="0010656A"/>
    <w:rsid w:val="0010680D"/>
    <w:rsid w:val="00110278"/>
    <w:rsid w:val="001113D4"/>
    <w:rsid w:val="00112158"/>
    <w:rsid w:val="0011599F"/>
    <w:rsid w:val="001172EF"/>
    <w:rsid w:val="00123DF2"/>
    <w:rsid w:val="00124554"/>
    <w:rsid w:val="001255BF"/>
    <w:rsid w:val="00126330"/>
    <w:rsid w:val="00130341"/>
    <w:rsid w:val="001312AA"/>
    <w:rsid w:val="00133BA6"/>
    <w:rsid w:val="00134834"/>
    <w:rsid w:val="00141B24"/>
    <w:rsid w:val="00143668"/>
    <w:rsid w:val="00144AAB"/>
    <w:rsid w:val="001524A5"/>
    <w:rsid w:val="00152611"/>
    <w:rsid w:val="00154D19"/>
    <w:rsid w:val="001551F2"/>
    <w:rsid w:val="001560C2"/>
    <w:rsid w:val="00156558"/>
    <w:rsid w:val="00156B04"/>
    <w:rsid w:val="001578F8"/>
    <w:rsid w:val="00160710"/>
    <w:rsid w:val="001646B4"/>
    <w:rsid w:val="00165B25"/>
    <w:rsid w:val="001668CE"/>
    <w:rsid w:val="00166FC1"/>
    <w:rsid w:val="0016791E"/>
    <w:rsid w:val="00167C33"/>
    <w:rsid w:val="001759B3"/>
    <w:rsid w:val="00180B7D"/>
    <w:rsid w:val="00185162"/>
    <w:rsid w:val="00190994"/>
    <w:rsid w:val="00191A41"/>
    <w:rsid w:val="00192B62"/>
    <w:rsid w:val="0019775F"/>
    <w:rsid w:val="001A0E4D"/>
    <w:rsid w:val="001A5C23"/>
    <w:rsid w:val="001A6DA5"/>
    <w:rsid w:val="001B06F6"/>
    <w:rsid w:val="001B2302"/>
    <w:rsid w:val="001B2FD2"/>
    <w:rsid w:val="001B35D9"/>
    <w:rsid w:val="001B3F3C"/>
    <w:rsid w:val="001B3FD9"/>
    <w:rsid w:val="001B44AC"/>
    <w:rsid w:val="001C068E"/>
    <w:rsid w:val="001C192A"/>
    <w:rsid w:val="001C1FE2"/>
    <w:rsid w:val="001C47CA"/>
    <w:rsid w:val="001C7A7D"/>
    <w:rsid w:val="001D7A78"/>
    <w:rsid w:val="001E059E"/>
    <w:rsid w:val="001E10F8"/>
    <w:rsid w:val="001E2BE9"/>
    <w:rsid w:val="001E3301"/>
    <w:rsid w:val="001E394F"/>
    <w:rsid w:val="001E52F5"/>
    <w:rsid w:val="001E6614"/>
    <w:rsid w:val="001E759A"/>
    <w:rsid w:val="001F0D26"/>
    <w:rsid w:val="001F30BF"/>
    <w:rsid w:val="001F4A81"/>
    <w:rsid w:val="001F4AC5"/>
    <w:rsid w:val="00201EC4"/>
    <w:rsid w:val="00203C1C"/>
    <w:rsid w:val="00205436"/>
    <w:rsid w:val="00213D6F"/>
    <w:rsid w:val="002140DC"/>
    <w:rsid w:val="00217CDA"/>
    <w:rsid w:val="00220F6C"/>
    <w:rsid w:val="00226008"/>
    <w:rsid w:val="002275E9"/>
    <w:rsid w:val="00227EED"/>
    <w:rsid w:val="00230022"/>
    <w:rsid w:val="00231D13"/>
    <w:rsid w:val="00232AA7"/>
    <w:rsid w:val="002335A9"/>
    <w:rsid w:val="00234235"/>
    <w:rsid w:val="00235253"/>
    <w:rsid w:val="002426CC"/>
    <w:rsid w:val="00243722"/>
    <w:rsid w:val="00243CD2"/>
    <w:rsid w:val="00246F17"/>
    <w:rsid w:val="002475A9"/>
    <w:rsid w:val="00247781"/>
    <w:rsid w:val="00254556"/>
    <w:rsid w:val="002546E2"/>
    <w:rsid w:val="00254892"/>
    <w:rsid w:val="00255C0C"/>
    <w:rsid w:val="00266A56"/>
    <w:rsid w:val="00266B3D"/>
    <w:rsid w:val="002711B1"/>
    <w:rsid w:val="00271399"/>
    <w:rsid w:val="0027190B"/>
    <w:rsid w:val="00271ED8"/>
    <w:rsid w:val="00282C00"/>
    <w:rsid w:val="002832BA"/>
    <w:rsid w:val="00283D28"/>
    <w:rsid w:val="0028432F"/>
    <w:rsid w:val="00286E0F"/>
    <w:rsid w:val="002878E1"/>
    <w:rsid w:val="00290A79"/>
    <w:rsid w:val="00294E67"/>
    <w:rsid w:val="002952E4"/>
    <w:rsid w:val="00297BB7"/>
    <w:rsid w:val="002A0054"/>
    <w:rsid w:val="002A3E19"/>
    <w:rsid w:val="002A6115"/>
    <w:rsid w:val="002B248A"/>
    <w:rsid w:val="002B3733"/>
    <w:rsid w:val="002B38A9"/>
    <w:rsid w:val="002C053F"/>
    <w:rsid w:val="002C075F"/>
    <w:rsid w:val="002C61D4"/>
    <w:rsid w:val="002C7C04"/>
    <w:rsid w:val="002D115A"/>
    <w:rsid w:val="002D2DB5"/>
    <w:rsid w:val="002D3F1E"/>
    <w:rsid w:val="002D68A4"/>
    <w:rsid w:val="002E1A81"/>
    <w:rsid w:val="002E436F"/>
    <w:rsid w:val="002E4B73"/>
    <w:rsid w:val="002E7CD1"/>
    <w:rsid w:val="002F2AAD"/>
    <w:rsid w:val="002F61B3"/>
    <w:rsid w:val="002F6C52"/>
    <w:rsid w:val="003003FF"/>
    <w:rsid w:val="0030117E"/>
    <w:rsid w:val="003020F1"/>
    <w:rsid w:val="00306529"/>
    <w:rsid w:val="00312AFD"/>
    <w:rsid w:val="003205A0"/>
    <w:rsid w:val="003207D6"/>
    <w:rsid w:val="003228DD"/>
    <w:rsid w:val="00323280"/>
    <w:rsid w:val="00325034"/>
    <w:rsid w:val="003309B3"/>
    <w:rsid w:val="00331283"/>
    <w:rsid w:val="003331DD"/>
    <w:rsid w:val="00333497"/>
    <w:rsid w:val="00334619"/>
    <w:rsid w:val="003359DA"/>
    <w:rsid w:val="003374F2"/>
    <w:rsid w:val="00340CAB"/>
    <w:rsid w:val="00341068"/>
    <w:rsid w:val="00345D81"/>
    <w:rsid w:val="0034600A"/>
    <w:rsid w:val="003470B5"/>
    <w:rsid w:val="00347319"/>
    <w:rsid w:val="00347747"/>
    <w:rsid w:val="00351939"/>
    <w:rsid w:val="003534FF"/>
    <w:rsid w:val="0035543F"/>
    <w:rsid w:val="00355FDF"/>
    <w:rsid w:val="003575A8"/>
    <w:rsid w:val="0035787E"/>
    <w:rsid w:val="00357C1B"/>
    <w:rsid w:val="00357D61"/>
    <w:rsid w:val="0036294A"/>
    <w:rsid w:val="003637D5"/>
    <w:rsid w:val="00366615"/>
    <w:rsid w:val="00366F94"/>
    <w:rsid w:val="00367762"/>
    <w:rsid w:val="0036776D"/>
    <w:rsid w:val="003723C9"/>
    <w:rsid w:val="0037289E"/>
    <w:rsid w:val="0037546F"/>
    <w:rsid w:val="0037718E"/>
    <w:rsid w:val="00377943"/>
    <w:rsid w:val="00377E9C"/>
    <w:rsid w:val="00381DB5"/>
    <w:rsid w:val="00382C8A"/>
    <w:rsid w:val="00382ED9"/>
    <w:rsid w:val="0038507E"/>
    <w:rsid w:val="0038554F"/>
    <w:rsid w:val="00385733"/>
    <w:rsid w:val="003863F4"/>
    <w:rsid w:val="003866ED"/>
    <w:rsid w:val="00387B5C"/>
    <w:rsid w:val="00387EDD"/>
    <w:rsid w:val="00391628"/>
    <w:rsid w:val="00393D9D"/>
    <w:rsid w:val="00396445"/>
    <w:rsid w:val="00397188"/>
    <w:rsid w:val="00397B97"/>
    <w:rsid w:val="003A1625"/>
    <w:rsid w:val="003A4561"/>
    <w:rsid w:val="003A47D1"/>
    <w:rsid w:val="003B34AA"/>
    <w:rsid w:val="003B3F87"/>
    <w:rsid w:val="003B453F"/>
    <w:rsid w:val="003B46D7"/>
    <w:rsid w:val="003B6FF9"/>
    <w:rsid w:val="003C0F00"/>
    <w:rsid w:val="003C3E7A"/>
    <w:rsid w:val="003C5769"/>
    <w:rsid w:val="003C6C1E"/>
    <w:rsid w:val="003D1F42"/>
    <w:rsid w:val="003D4134"/>
    <w:rsid w:val="003D63B8"/>
    <w:rsid w:val="003E4CCF"/>
    <w:rsid w:val="003E6DD6"/>
    <w:rsid w:val="003F1961"/>
    <w:rsid w:val="003F1CB4"/>
    <w:rsid w:val="003F2A85"/>
    <w:rsid w:val="003F4235"/>
    <w:rsid w:val="003F4905"/>
    <w:rsid w:val="003F556E"/>
    <w:rsid w:val="00405239"/>
    <w:rsid w:val="004052BF"/>
    <w:rsid w:val="004057D3"/>
    <w:rsid w:val="00410F16"/>
    <w:rsid w:val="00413E1B"/>
    <w:rsid w:val="0041683C"/>
    <w:rsid w:val="00420D36"/>
    <w:rsid w:val="00422206"/>
    <w:rsid w:val="00436BA9"/>
    <w:rsid w:val="00437C7A"/>
    <w:rsid w:val="0044002A"/>
    <w:rsid w:val="004428FD"/>
    <w:rsid w:val="00446480"/>
    <w:rsid w:val="00455DE1"/>
    <w:rsid w:val="00455EAA"/>
    <w:rsid w:val="004569E2"/>
    <w:rsid w:val="00460DC1"/>
    <w:rsid w:val="0046131F"/>
    <w:rsid w:val="00461891"/>
    <w:rsid w:val="00461AA9"/>
    <w:rsid w:val="0046395C"/>
    <w:rsid w:val="004641C3"/>
    <w:rsid w:val="004641F2"/>
    <w:rsid w:val="00464671"/>
    <w:rsid w:val="0046647C"/>
    <w:rsid w:val="004674B4"/>
    <w:rsid w:val="0047553C"/>
    <w:rsid w:val="0048029C"/>
    <w:rsid w:val="0048152C"/>
    <w:rsid w:val="00481C30"/>
    <w:rsid w:val="00483E09"/>
    <w:rsid w:val="004843BF"/>
    <w:rsid w:val="004874F2"/>
    <w:rsid w:val="004879C8"/>
    <w:rsid w:val="004917E7"/>
    <w:rsid w:val="0049235D"/>
    <w:rsid w:val="00493A45"/>
    <w:rsid w:val="00493F87"/>
    <w:rsid w:val="00495D3F"/>
    <w:rsid w:val="0049768B"/>
    <w:rsid w:val="004A0D4B"/>
    <w:rsid w:val="004A2987"/>
    <w:rsid w:val="004A3E39"/>
    <w:rsid w:val="004A6388"/>
    <w:rsid w:val="004B193B"/>
    <w:rsid w:val="004B5BAD"/>
    <w:rsid w:val="004B62D7"/>
    <w:rsid w:val="004B6D68"/>
    <w:rsid w:val="004B7A74"/>
    <w:rsid w:val="004C0E4B"/>
    <w:rsid w:val="004C2C07"/>
    <w:rsid w:val="004C3B13"/>
    <w:rsid w:val="004C50C2"/>
    <w:rsid w:val="004D552C"/>
    <w:rsid w:val="004D6E11"/>
    <w:rsid w:val="004D7CA5"/>
    <w:rsid w:val="004D7D8F"/>
    <w:rsid w:val="004E3477"/>
    <w:rsid w:val="004E361D"/>
    <w:rsid w:val="004E7D93"/>
    <w:rsid w:val="004E7DB8"/>
    <w:rsid w:val="004F0D0B"/>
    <w:rsid w:val="004F2557"/>
    <w:rsid w:val="004F422A"/>
    <w:rsid w:val="004F555C"/>
    <w:rsid w:val="004F5A53"/>
    <w:rsid w:val="004F6BAF"/>
    <w:rsid w:val="0050035C"/>
    <w:rsid w:val="005010C1"/>
    <w:rsid w:val="005016AF"/>
    <w:rsid w:val="00506E90"/>
    <w:rsid w:val="005110ED"/>
    <w:rsid w:val="00511289"/>
    <w:rsid w:val="00512018"/>
    <w:rsid w:val="00512410"/>
    <w:rsid w:val="0051486C"/>
    <w:rsid w:val="00514E55"/>
    <w:rsid w:val="00517365"/>
    <w:rsid w:val="005216BC"/>
    <w:rsid w:val="005232C3"/>
    <w:rsid w:val="0052528A"/>
    <w:rsid w:val="00525986"/>
    <w:rsid w:val="00530864"/>
    <w:rsid w:val="005315A6"/>
    <w:rsid w:val="005332F1"/>
    <w:rsid w:val="00533373"/>
    <w:rsid w:val="00536C09"/>
    <w:rsid w:val="005378F7"/>
    <w:rsid w:val="00540074"/>
    <w:rsid w:val="00544E14"/>
    <w:rsid w:val="00546035"/>
    <w:rsid w:val="0055015A"/>
    <w:rsid w:val="0055198E"/>
    <w:rsid w:val="005528B3"/>
    <w:rsid w:val="00552C85"/>
    <w:rsid w:val="00553AAD"/>
    <w:rsid w:val="005558C4"/>
    <w:rsid w:val="00556024"/>
    <w:rsid w:val="00556E83"/>
    <w:rsid w:val="00557692"/>
    <w:rsid w:val="00564DCF"/>
    <w:rsid w:val="00566EC0"/>
    <w:rsid w:val="005704B5"/>
    <w:rsid w:val="00572398"/>
    <w:rsid w:val="00572A52"/>
    <w:rsid w:val="00574381"/>
    <w:rsid w:val="00575583"/>
    <w:rsid w:val="005770C8"/>
    <w:rsid w:val="00582F5A"/>
    <w:rsid w:val="0058376C"/>
    <w:rsid w:val="00592118"/>
    <w:rsid w:val="00592237"/>
    <w:rsid w:val="00592749"/>
    <w:rsid w:val="005945FF"/>
    <w:rsid w:val="00594F11"/>
    <w:rsid w:val="00595AB2"/>
    <w:rsid w:val="00596237"/>
    <w:rsid w:val="005A1CB9"/>
    <w:rsid w:val="005A1EF4"/>
    <w:rsid w:val="005A4144"/>
    <w:rsid w:val="005A7AA5"/>
    <w:rsid w:val="005B2D68"/>
    <w:rsid w:val="005B2FEF"/>
    <w:rsid w:val="005B4746"/>
    <w:rsid w:val="005B5DE5"/>
    <w:rsid w:val="005C10B1"/>
    <w:rsid w:val="005C2D8D"/>
    <w:rsid w:val="005C5E4B"/>
    <w:rsid w:val="005C7733"/>
    <w:rsid w:val="005C7D2D"/>
    <w:rsid w:val="005D3968"/>
    <w:rsid w:val="005D5798"/>
    <w:rsid w:val="005D7C31"/>
    <w:rsid w:val="005E17DA"/>
    <w:rsid w:val="005E5F18"/>
    <w:rsid w:val="005F368F"/>
    <w:rsid w:val="005F4C00"/>
    <w:rsid w:val="005F5754"/>
    <w:rsid w:val="005F5CD0"/>
    <w:rsid w:val="005F75B8"/>
    <w:rsid w:val="0060195E"/>
    <w:rsid w:val="0060499B"/>
    <w:rsid w:val="0060726E"/>
    <w:rsid w:val="0061127D"/>
    <w:rsid w:val="0061288E"/>
    <w:rsid w:val="006165D3"/>
    <w:rsid w:val="00625B89"/>
    <w:rsid w:val="00625DCE"/>
    <w:rsid w:val="006344A3"/>
    <w:rsid w:val="006351A3"/>
    <w:rsid w:val="00635B71"/>
    <w:rsid w:val="00640B0B"/>
    <w:rsid w:val="00644780"/>
    <w:rsid w:val="00644B3F"/>
    <w:rsid w:val="00644D38"/>
    <w:rsid w:val="0064500A"/>
    <w:rsid w:val="006524F9"/>
    <w:rsid w:val="00661E81"/>
    <w:rsid w:val="00664AB9"/>
    <w:rsid w:val="0066526F"/>
    <w:rsid w:val="00672339"/>
    <w:rsid w:val="00673101"/>
    <w:rsid w:val="00673D1B"/>
    <w:rsid w:val="00676851"/>
    <w:rsid w:val="006773EB"/>
    <w:rsid w:val="00681ABC"/>
    <w:rsid w:val="006833BE"/>
    <w:rsid w:val="0068521F"/>
    <w:rsid w:val="006946BD"/>
    <w:rsid w:val="006965A3"/>
    <w:rsid w:val="006A238A"/>
    <w:rsid w:val="006A4F30"/>
    <w:rsid w:val="006B3DCF"/>
    <w:rsid w:val="006B3FBA"/>
    <w:rsid w:val="006B4D51"/>
    <w:rsid w:val="006B5D5A"/>
    <w:rsid w:val="006C1785"/>
    <w:rsid w:val="006C1C26"/>
    <w:rsid w:val="006C392A"/>
    <w:rsid w:val="006C4224"/>
    <w:rsid w:val="006C5E82"/>
    <w:rsid w:val="006C7C58"/>
    <w:rsid w:val="006D366C"/>
    <w:rsid w:val="006D4659"/>
    <w:rsid w:val="006D65E8"/>
    <w:rsid w:val="006D7BA7"/>
    <w:rsid w:val="006E382D"/>
    <w:rsid w:val="006E490D"/>
    <w:rsid w:val="006E4C25"/>
    <w:rsid w:val="006E56A4"/>
    <w:rsid w:val="006E7451"/>
    <w:rsid w:val="006F1624"/>
    <w:rsid w:val="006F38A7"/>
    <w:rsid w:val="00704E78"/>
    <w:rsid w:val="00706574"/>
    <w:rsid w:val="00707B25"/>
    <w:rsid w:val="00710F21"/>
    <w:rsid w:val="007139ED"/>
    <w:rsid w:val="00715CB6"/>
    <w:rsid w:val="007175A3"/>
    <w:rsid w:val="00717DE3"/>
    <w:rsid w:val="00724358"/>
    <w:rsid w:val="007323AF"/>
    <w:rsid w:val="00732703"/>
    <w:rsid w:val="00734121"/>
    <w:rsid w:val="007408A7"/>
    <w:rsid w:val="00740F7E"/>
    <w:rsid w:val="0074121B"/>
    <w:rsid w:val="007446BA"/>
    <w:rsid w:val="007530F1"/>
    <w:rsid w:val="0075455B"/>
    <w:rsid w:val="0075776C"/>
    <w:rsid w:val="00757D57"/>
    <w:rsid w:val="0076071A"/>
    <w:rsid w:val="00760A23"/>
    <w:rsid w:val="00762EAA"/>
    <w:rsid w:val="007642D7"/>
    <w:rsid w:val="007646D2"/>
    <w:rsid w:val="00764D5D"/>
    <w:rsid w:val="0077237A"/>
    <w:rsid w:val="00774066"/>
    <w:rsid w:val="00774A0E"/>
    <w:rsid w:val="0077585B"/>
    <w:rsid w:val="00775EBE"/>
    <w:rsid w:val="00775F4A"/>
    <w:rsid w:val="00780AC7"/>
    <w:rsid w:val="00781AAC"/>
    <w:rsid w:val="00782821"/>
    <w:rsid w:val="00783808"/>
    <w:rsid w:val="00783917"/>
    <w:rsid w:val="00783FB9"/>
    <w:rsid w:val="00787CC6"/>
    <w:rsid w:val="00796788"/>
    <w:rsid w:val="007A148E"/>
    <w:rsid w:val="007A61A3"/>
    <w:rsid w:val="007A6FEB"/>
    <w:rsid w:val="007B0E6A"/>
    <w:rsid w:val="007B1702"/>
    <w:rsid w:val="007B2333"/>
    <w:rsid w:val="007B242F"/>
    <w:rsid w:val="007B2D7C"/>
    <w:rsid w:val="007B48C9"/>
    <w:rsid w:val="007C0558"/>
    <w:rsid w:val="007C071E"/>
    <w:rsid w:val="007C4378"/>
    <w:rsid w:val="007C79C1"/>
    <w:rsid w:val="007D023F"/>
    <w:rsid w:val="007D250B"/>
    <w:rsid w:val="007D5887"/>
    <w:rsid w:val="007E0E30"/>
    <w:rsid w:val="007E1537"/>
    <w:rsid w:val="007E46FF"/>
    <w:rsid w:val="007F08CD"/>
    <w:rsid w:val="007F3ADB"/>
    <w:rsid w:val="007F4561"/>
    <w:rsid w:val="007F62C7"/>
    <w:rsid w:val="008045B7"/>
    <w:rsid w:val="00806E29"/>
    <w:rsid w:val="00807D7D"/>
    <w:rsid w:val="00814143"/>
    <w:rsid w:val="0081611D"/>
    <w:rsid w:val="008166DF"/>
    <w:rsid w:val="00820745"/>
    <w:rsid w:val="00837516"/>
    <w:rsid w:val="00837B57"/>
    <w:rsid w:val="008448E6"/>
    <w:rsid w:val="00845132"/>
    <w:rsid w:val="00845B78"/>
    <w:rsid w:val="00846D0C"/>
    <w:rsid w:val="0085519F"/>
    <w:rsid w:val="00861BA9"/>
    <w:rsid w:val="0086298B"/>
    <w:rsid w:val="00870228"/>
    <w:rsid w:val="008732A4"/>
    <w:rsid w:val="00873582"/>
    <w:rsid w:val="00880326"/>
    <w:rsid w:val="008805EF"/>
    <w:rsid w:val="0088500A"/>
    <w:rsid w:val="00890FC2"/>
    <w:rsid w:val="0089114C"/>
    <w:rsid w:val="00891BE7"/>
    <w:rsid w:val="00892411"/>
    <w:rsid w:val="00893423"/>
    <w:rsid w:val="008A3267"/>
    <w:rsid w:val="008A7372"/>
    <w:rsid w:val="008A7798"/>
    <w:rsid w:val="008A790F"/>
    <w:rsid w:val="008B05CA"/>
    <w:rsid w:val="008B24BD"/>
    <w:rsid w:val="008B2F0D"/>
    <w:rsid w:val="008C1248"/>
    <w:rsid w:val="008C5755"/>
    <w:rsid w:val="008C79A8"/>
    <w:rsid w:val="008D1F28"/>
    <w:rsid w:val="008D6CE5"/>
    <w:rsid w:val="008D6FF3"/>
    <w:rsid w:val="008E0657"/>
    <w:rsid w:val="008E1ED6"/>
    <w:rsid w:val="008E5B7E"/>
    <w:rsid w:val="008E5BF6"/>
    <w:rsid w:val="008E61B2"/>
    <w:rsid w:val="008E6E76"/>
    <w:rsid w:val="008F1375"/>
    <w:rsid w:val="008F1940"/>
    <w:rsid w:val="008F36A6"/>
    <w:rsid w:val="008F45D0"/>
    <w:rsid w:val="008F71F9"/>
    <w:rsid w:val="00900516"/>
    <w:rsid w:val="00900F0C"/>
    <w:rsid w:val="00902C6A"/>
    <w:rsid w:val="009054DC"/>
    <w:rsid w:val="0092474F"/>
    <w:rsid w:val="00924E05"/>
    <w:rsid w:val="00925AA7"/>
    <w:rsid w:val="0093258A"/>
    <w:rsid w:val="009341B1"/>
    <w:rsid w:val="009504D3"/>
    <w:rsid w:val="00950851"/>
    <w:rsid w:val="00954FDD"/>
    <w:rsid w:val="00955C04"/>
    <w:rsid w:val="00956CB7"/>
    <w:rsid w:val="0095792D"/>
    <w:rsid w:val="00957BDD"/>
    <w:rsid w:val="00961F02"/>
    <w:rsid w:val="00963172"/>
    <w:rsid w:val="00965682"/>
    <w:rsid w:val="00965A8F"/>
    <w:rsid w:val="00972E7A"/>
    <w:rsid w:val="009734F3"/>
    <w:rsid w:val="00973500"/>
    <w:rsid w:val="00973876"/>
    <w:rsid w:val="0097592F"/>
    <w:rsid w:val="009764ED"/>
    <w:rsid w:val="0097684E"/>
    <w:rsid w:val="00981759"/>
    <w:rsid w:val="00983C96"/>
    <w:rsid w:val="0099075D"/>
    <w:rsid w:val="0099297F"/>
    <w:rsid w:val="0099578C"/>
    <w:rsid w:val="00995DD1"/>
    <w:rsid w:val="00996CA1"/>
    <w:rsid w:val="00997BC9"/>
    <w:rsid w:val="009A26AE"/>
    <w:rsid w:val="009A27CA"/>
    <w:rsid w:val="009A5AE2"/>
    <w:rsid w:val="009A7572"/>
    <w:rsid w:val="009B001C"/>
    <w:rsid w:val="009B0998"/>
    <w:rsid w:val="009B11B8"/>
    <w:rsid w:val="009B39D6"/>
    <w:rsid w:val="009B6F1B"/>
    <w:rsid w:val="009B769A"/>
    <w:rsid w:val="009B7B6D"/>
    <w:rsid w:val="009B7E18"/>
    <w:rsid w:val="009B7FA4"/>
    <w:rsid w:val="009C09C9"/>
    <w:rsid w:val="009C18B9"/>
    <w:rsid w:val="009C3DD3"/>
    <w:rsid w:val="009C3DE5"/>
    <w:rsid w:val="009C4EFD"/>
    <w:rsid w:val="009D034A"/>
    <w:rsid w:val="009D036D"/>
    <w:rsid w:val="009D07D1"/>
    <w:rsid w:val="009D7482"/>
    <w:rsid w:val="009D7D2E"/>
    <w:rsid w:val="009E0742"/>
    <w:rsid w:val="009E4928"/>
    <w:rsid w:val="009E5ABC"/>
    <w:rsid w:val="009E5E7A"/>
    <w:rsid w:val="009F02FE"/>
    <w:rsid w:val="009F39B1"/>
    <w:rsid w:val="009F5D9C"/>
    <w:rsid w:val="00A00FCD"/>
    <w:rsid w:val="00A01459"/>
    <w:rsid w:val="00A03177"/>
    <w:rsid w:val="00A03A11"/>
    <w:rsid w:val="00A04232"/>
    <w:rsid w:val="00A04CD6"/>
    <w:rsid w:val="00A05D1B"/>
    <w:rsid w:val="00A1110B"/>
    <w:rsid w:val="00A125E5"/>
    <w:rsid w:val="00A13DC1"/>
    <w:rsid w:val="00A14DE7"/>
    <w:rsid w:val="00A169B2"/>
    <w:rsid w:val="00A20251"/>
    <w:rsid w:val="00A22F4B"/>
    <w:rsid w:val="00A256BA"/>
    <w:rsid w:val="00A261C8"/>
    <w:rsid w:val="00A34B35"/>
    <w:rsid w:val="00A365EE"/>
    <w:rsid w:val="00A4433A"/>
    <w:rsid w:val="00A46D38"/>
    <w:rsid w:val="00A473D6"/>
    <w:rsid w:val="00A47B16"/>
    <w:rsid w:val="00A52280"/>
    <w:rsid w:val="00A60230"/>
    <w:rsid w:val="00A61302"/>
    <w:rsid w:val="00A61907"/>
    <w:rsid w:val="00A657FA"/>
    <w:rsid w:val="00A662F2"/>
    <w:rsid w:val="00A71968"/>
    <w:rsid w:val="00A723D2"/>
    <w:rsid w:val="00A75584"/>
    <w:rsid w:val="00A75EA2"/>
    <w:rsid w:val="00A77344"/>
    <w:rsid w:val="00A80B47"/>
    <w:rsid w:val="00A8383E"/>
    <w:rsid w:val="00A9143A"/>
    <w:rsid w:val="00A92EF2"/>
    <w:rsid w:val="00A93D62"/>
    <w:rsid w:val="00A957B0"/>
    <w:rsid w:val="00AA0B74"/>
    <w:rsid w:val="00AA16AF"/>
    <w:rsid w:val="00AA3A83"/>
    <w:rsid w:val="00AA6AB3"/>
    <w:rsid w:val="00AA748C"/>
    <w:rsid w:val="00AB1B59"/>
    <w:rsid w:val="00AB33EA"/>
    <w:rsid w:val="00AB3661"/>
    <w:rsid w:val="00AB5D31"/>
    <w:rsid w:val="00AC15D6"/>
    <w:rsid w:val="00AC3C6F"/>
    <w:rsid w:val="00AC48C2"/>
    <w:rsid w:val="00AD13DE"/>
    <w:rsid w:val="00AD19A3"/>
    <w:rsid w:val="00AD22BC"/>
    <w:rsid w:val="00AD4342"/>
    <w:rsid w:val="00AD44E4"/>
    <w:rsid w:val="00AD7C0C"/>
    <w:rsid w:val="00AE025D"/>
    <w:rsid w:val="00AE19EC"/>
    <w:rsid w:val="00AE4532"/>
    <w:rsid w:val="00AE7C35"/>
    <w:rsid w:val="00AF1A1A"/>
    <w:rsid w:val="00AF4790"/>
    <w:rsid w:val="00AF5D66"/>
    <w:rsid w:val="00AF727A"/>
    <w:rsid w:val="00B06720"/>
    <w:rsid w:val="00B10FCA"/>
    <w:rsid w:val="00B120B7"/>
    <w:rsid w:val="00B12EEC"/>
    <w:rsid w:val="00B14602"/>
    <w:rsid w:val="00B155A8"/>
    <w:rsid w:val="00B1672F"/>
    <w:rsid w:val="00B2087D"/>
    <w:rsid w:val="00B23ED5"/>
    <w:rsid w:val="00B31DF3"/>
    <w:rsid w:val="00B32333"/>
    <w:rsid w:val="00B34810"/>
    <w:rsid w:val="00B4102B"/>
    <w:rsid w:val="00B51AD2"/>
    <w:rsid w:val="00B52AEA"/>
    <w:rsid w:val="00B5651E"/>
    <w:rsid w:val="00B641D9"/>
    <w:rsid w:val="00B65446"/>
    <w:rsid w:val="00B7481F"/>
    <w:rsid w:val="00B76545"/>
    <w:rsid w:val="00B7692D"/>
    <w:rsid w:val="00B776DE"/>
    <w:rsid w:val="00B82A25"/>
    <w:rsid w:val="00B93C6F"/>
    <w:rsid w:val="00B967E1"/>
    <w:rsid w:val="00BA2ACD"/>
    <w:rsid w:val="00BA3B06"/>
    <w:rsid w:val="00BA75C5"/>
    <w:rsid w:val="00BB0B23"/>
    <w:rsid w:val="00BB3B39"/>
    <w:rsid w:val="00BB3B70"/>
    <w:rsid w:val="00BB45A9"/>
    <w:rsid w:val="00BB4B3A"/>
    <w:rsid w:val="00BB7931"/>
    <w:rsid w:val="00BC0296"/>
    <w:rsid w:val="00BC0D3E"/>
    <w:rsid w:val="00BC3BC5"/>
    <w:rsid w:val="00BC72DE"/>
    <w:rsid w:val="00BC7FE8"/>
    <w:rsid w:val="00BD05F6"/>
    <w:rsid w:val="00BD26B5"/>
    <w:rsid w:val="00BD4372"/>
    <w:rsid w:val="00BD58E0"/>
    <w:rsid w:val="00BD6313"/>
    <w:rsid w:val="00BD64C7"/>
    <w:rsid w:val="00BE1B8E"/>
    <w:rsid w:val="00BE232F"/>
    <w:rsid w:val="00BE7DFD"/>
    <w:rsid w:val="00BF54A6"/>
    <w:rsid w:val="00BF71A7"/>
    <w:rsid w:val="00C01025"/>
    <w:rsid w:val="00C05D17"/>
    <w:rsid w:val="00C06B1B"/>
    <w:rsid w:val="00C07043"/>
    <w:rsid w:val="00C1093A"/>
    <w:rsid w:val="00C16A80"/>
    <w:rsid w:val="00C22750"/>
    <w:rsid w:val="00C259DB"/>
    <w:rsid w:val="00C264ED"/>
    <w:rsid w:val="00C27998"/>
    <w:rsid w:val="00C31E9A"/>
    <w:rsid w:val="00C31FBD"/>
    <w:rsid w:val="00C32D86"/>
    <w:rsid w:val="00C33D5B"/>
    <w:rsid w:val="00C3744F"/>
    <w:rsid w:val="00C4086B"/>
    <w:rsid w:val="00C40C67"/>
    <w:rsid w:val="00C42451"/>
    <w:rsid w:val="00C42C8E"/>
    <w:rsid w:val="00C43120"/>
    <w:rsid w:val="00C440E7"/>
    <w:rsid w:val="00C474F6"/>
    <w:rsid w:val="00C540DE"/>
    <w:rsid w:val="00C55268"/>
    <w:rsid w:val="00C559D9"/>
    <w:rsid w:val="00C56102"/>
    <w:rsid w:val="00C57724"/>
    <w:rsid w:val="00C610F4"/>
    <w:rsid w:val="00C6250C"/>
    <w:rsid w:val="00C64A30"/>
    <w:rsid w:val="00C67547"/>
    <w:rsid w:val="00C67EA5"/>
    <w:rsid w:val="00C71761"/>
    <w:rsid w:val="00C72A92"/>
    <w:rsid w:val="00C849C7"/>
    <w:rsid w:val="00C84B8E"/>
    <w:rsid w:val="00C8685D"/>
    <w:rsid w:val="00C8693B"/>
    <w:rsid w:val="00C86E1B"/>
    <w:rsid w:val="00C871EF"/>
    <w:rsid w:val="00C9084D"/>
    <w:rsid w:val="00C90CE0"/>
    <w:rsid w:val="00C91423"/>
    <w:rsid w:val="00C9229E"/>
    <w:rsid w:val="00C924B1"/>
    <w:rsid w:val="00C9372C"/>
    <w:rsid w:val="00C93BB4"/>
    <w:rsid w:val="00C94DA8"/>
    <w:rsid w:val="00C97285"/>
    <w:rsid w:val="00CA1A04"/>
    <w:rsid w:val="00CA2FFD"/>
    <w:rsid w:val="00CA35AF"/>
    <w:rsid w:val="00CA3BDA"/>
    <w:rsid w:val="00CA4244"/>
    <w:rsid w:val="00CA4AAE"/>
    <w:rsid w:val="00CB13B2"/>
    <w:rsid w:val="00CB397D"/>
    <w:rsid w:val="00CB3C80"/>
    <w:rsid w:val="00CC4E12"/>
    <w:rsid w:val="00CC5667"/>
    <w:rsid w:val="00CC7748"/>
    <w:rsid w:val="00CD0C6B"/>
    <w:rsid w:val="00CE043E"/>
    <w:rsid w:val="00CE04F8"/>
    <w:rsid w:val="00CE4D40"/>
    <w:rsid w:val="00CF29C2"/>
    <w:rsid w:val="00CF4A5B"/>
    <w:rsid w:val="00D00A25"/>
    <w:rsid w:val="00D02611"/>
    <w:rsid w:val="00D03228"/>
    <w:rsid w:val="00D044E0"/>
    <w:rsid w:val="00D051C2"/>
    <w:rsid w:val="00D07870"/>
    <w:rsid w:val="00D104F3"/>
    <w:rsid w:val="00D14462"/>
    <w:rsid w:val="00D16C10"/>
    <w:rsid w:val="00D20D94"/>
    <w:rsid w:val="00D223FA"/>
    <w:rsid w:val="00D23707"/>
    <w:rsid w:val="00D25900"/>
    <w:rsid w:val="00D26169"/>
    <w:rsid w:val="00D26B3F"/>
    <w:rsid w:val="00D27803"/>
    <w:rsid w:val="00D31897"/>
    <w:rsid w:val="00D358CE"/>
    <w:rsid w:val="00D35C34"/>
    <w:rsid w:val="00D36F54"/>
    <w:rsid w:val="00D37545"/>
    <w:rsid w:val="00D41DAA"/>
    <w:rsid w:val="00D4429B"/>
    <w:rsid w:val="00D458BC"/>
    <w:rsid w:val="00D4705F"/>
    <w:rsid w:val="00D47E34"/>
    <w:rsid w:val="00D5104F"/>
    <w:rsid w:val="00D513D3"/>
    <w:rsid w:val="00D51432"/>
    <w:rsid w:val="00D516AE"/>
    <w:rsid w:val="00D530DB"/>
    <w:rsid w:val="00D5448C"/>
    <w:rsid w:val="00D62D55"/>
    <w:rsid w:val="00D6397E"/>
    <w:rsid w:val="00D64ECF"/>
    <w:rsid w:val="00D724F4"/>
    <w:rsid w:val="00D731B5"/>
    <w:rsid w:val="00D744F3"/>
    <w:rsid w:val="00D74504"/>
    <w:rsid w:val="00D76E02"/>
    <w:rsid w:val="00D8465B"/>
    <w:rsid w:val="00D84812"/>
    <w:rsid w:val="00D8596F"/>
    <w:rsid w:val="00D877DE"/>
    <w:rsid w:val="00D923D1"/>
    <w:rsid w:val="00D931A8"/>
    <w:rsid w:val="00DA3125"/>
    <w:rsid w:val="00DA3182"/>
    <w:rsid w:val="00DA34AC"/>
    <w:rsid w:val="00DA4AB2"/>
    <w:rsid w:val="00DA7A01"/>
    <w:rsid w:val="00DB0D46"/>
    <w:rsid w:val="00DB1602"/>
    <w:rsid w:val="00DB3E2C"/>
    <w:rsid w:val="00DB6A0B"/>
    <w:rsid w:val="00DB78F7"/>
    <w:rsid w:val="00DC3573"/>
    <w:rsid w:val="00DC5038"/>
    <w:rsid w:val="00DC6BF4"/>
    <w:rsid w:val="00DC6E04"/>
    <w:rsid w:val="00DD143E"/>
    <w:rsid w:val="00DD1610"/>
    <w:rsid w:val="00DD4FF4"/>
    <w:rsid w:val="00DD504C"/>
    <w:rsid w:val="00DD586D"/>
    <w:rsid w:val="00DD6AE9"/>
    <w:rsid w:val="00DE14D8"/>
    <w:rsid w:val="00DE1F03"/>
    <w:rsid w:val="00DE4238"/>
    <w:rsid w:val="00DE48F8"/>
    <w:rsid w:val="00DE5125"/>
    <w:rsid w:val="00DE53EF"/>
    <w:rsid w:val="00DE6862"/>
    <w:rsid w:val="00DE6D2F"/>
    <w:rsid w:val="00DE6EB3"/>
    <w:rsid w:val="00DE7391"/>
    <w:rsid w:val="00DE7BE8"/>
    <w:rsid w:val="00DF0AAC"/>
    <w:rsid w:val="00DF39BF"/>
    <w:rsid w:val="00DF5026"/>
    <w:rsid w:val="00DF77D5"/>
    <w:rsid w:val="00DF77E7"/>
    <w:rsid w:val="00E00718"/>
    <w:rsid w:val="00E0359E"/>
    <w:rsid w:val="00E03D10"/>
    <w:rsid w:val="00E05943"/>
    <w:rsid w:val="00E07357"/>
    <w:rsid w:val="00E10CDA"/>
    <w:rsid w:val="00E118C2"/>
    <w:rsid w:val="00E143DB"/>
    <w:rsid w:val="00E15DCD"/>
    <w:rsid w:val="00E23456"/>
    <w:rsid w:val="00E24F69"/>
    <w:rsid w:val="00E253D8"/>
    <w:rsid w:val="00E261A6"/>
    <w:rsid w:val="00E26493"/>
    <w:rsid w:val="00E26E56"/>
    <w:rsid w:val="00E31002"/>
    <w:rsid w:val="00E32369"/>
    <w:rsid w:val="00E37C00"/>
    <w:rsid w:val="00E413EA"/>
    <w:rsid w:val="00E41C3D"/>
    <w:rsid w:val="00E447CF"/>
    <w:rsid w:val="00E45ACE"/>
    <w:rsid w:val="00E461F2"/>
    <w:rsid w:val="00E5088A"/>
    <w:rsid w:val="00E54E1C"/>
    <w:rsid w:val="00E57246"/>
    <w:rsid w:val="00E61240"/>
    <w:rsid w:val="00E62ABC"/>
    <w:rsid w:val="00E63FE7"/>
    <w:rsid w:val="00E64A3B"/>
    <w:rsid w:val="00E64B22"/>
    <w:rsid w:val="00E669DD"/>
    <w:rsid w:val="00E72FA4"/>
    <w:rsid w:val="00E750B3"/>
    <w:rsid w:val="00E77C57"/>
    <w:rsid w:val="00E77D94"/>
    <w:rsid w:val="00E77F0F"/>
    <w:rsid w:val="00E81D1E"/>
    <w:rsid w:val="00E856E7"/>
    <w:rsid w:val="00E92280"/>
    <w:rsid w:val="00E938E7"/>
    <w:rsid w:val="00E94E56"/>
    <w:rsid w:val="00E96998"/>
    <w:rsid w:val="00EA121A"/>
    <w:rsid w:val="00EA13A0"/>
    <w:rsid w:val="00EA2C91"/>
    <w:rsid w:val="00EA39FE"/>
    <w:rsid w:val="00EA4EF9"/>
    <w:rsid w:val="00EA5EF7"/>
    <w:rsid w:val="00EA7ADE"/>
    <w:rsid w:val="00EB276A"/>
    <w:rsid w:val="00EB4D07"/>
    <w:rsid w:val="00EB4EBF"/>
    <w:rsid w:val="00EB5BF3"/>
    <w:rsid w:val="00EB7909"/>
    <w:rsid w:val="00EB7CBE"/>
    <w:rsid w:val="00EC061B"/>
    <w:rsid w:val="00EC28D7"/>
    <w:rsid w:val="00EC2AA6"/>
    <w:rsid w:val="00EC309B"/>
    <w:rsid w:val="00EC41D5"/>
    <w:rsid w:val="00EC4BF7"/>
    <w:rsid w:val="00EC51D4"/>
    <w:rsid w:val="00ED7533"/>
    <w:rsid w:val="00ED7D33"/>
    <w:rsid w:val="00EE0874"/>
    <w:rsid w:val="00EE40B7"/>
    <w:rsid w:val="00EE7CC1"/>
    <w:rsid w:val="00EF2E95"/>
    <w:rsid w:val="00EF4793"/>
    <w:rsid w:val="00EF4B18"/>
    <w:rsid w:val="00EF77CF"/>
    <w:rsid w:val="00EF7D4A"/>
    <w:rsid w:val="00F029C3"/>
    <w:rsid w:val="00F06623"/>
    <w:rsid w:val="00F0662A"/>
    <w:rsid w:val="00F06978"/>
    <w:rsid w:val="00F10E5D"/>
    <w:rsid w:val="00F124B4"/>
    <w:rsid w:val="00F1273B"/>
    <w:rsid w:val="00F15C70"/>
    <w:rsid w:val="00F16D72"/>
    <w:rsid w:val="00F21F1F"/>
    <w:rsid w:val="00F222DC"/>
    <w:rsid w:val="00F22AD0"/>
    <w:rsid w:val="00F24366"/>
    <w:rsid w:val="00F32B02"/>
    <w:rsid w:val="00F331DF"/>
    <w:rsid w:val="00F345F0"/>
    <w:rsid w:val="00F35ECF"/>
    <w:rsid w:val="00F40E07"/>
    <w:rsid w:val="00F41374"/>
    <w:rsid w:val="00F41E5F"/>
    <w:rsid w:val="00F424CB"/>
    <w:rsid w:val="00F44A8B"/>
    <w:rsid w:val="00F450EB"/>
    <w:rsid w:val="00F50167"/>
    <w:rsid w:val="00F527E6"/>
    <w:rsid w:val="00F529FD"/>
    <w:rsid w:val="00F536BD"/>
    <w:rsid w:val="00F53969"/>
    <w:rsid w:val="00F562D2"/>
    <w:rsid w:val="00F617EB"/>
    <w:rsid w:val="00F657D6"/>
    <w:rsid w:val="00F672B6"/>
    <w:rsid w:val="00F67D7D"/>
    <w:rsid w:val="00F7618D"/>
    <w:rsid w:val="00F765CC"/>
    <w:rsid w:val="00F822AF"/>
    <w:rsid w:val="00F82C34"/>
    <w:rsid w:val="00F831FD"/>
    <w:rsid w:val="00F9258B"/>
    <w:rsid w:val="00F960C7"/>
    <w:rsid w:val="00FA09FC"/>
    <w:rsid w:val="00FA31BF"/>
    <w:rsid w:val="00FA3BEE"/>
    <w:rsid w:val="00FA4BBC"/>
    <w:rsid w:val="00FA57EC"/>
    <w:rsid w:val="00FA76D4"/>
    <w:rsid w:val="00FA7AE8"/>
    <w:rsid w:val="00FB104A"/>
    <w:rsid w:val="00FB2156"/>
    <w:rsid w:val="00FB732C"/>
    <w:rsid w:val="00FC0B9B"/>
    <w:rsid w:val="00FC222E"/>
    <w:rsid w:val="00FC345B"/>
    <w:rsid w:val="00FC5B64"/>
    <w:rsid w:val="00FD1AD1"/>
    <w:rsid w:val="00FD53FB"/>
    <w:rsid w:val="00FE40F4"/>
    <w:rsid w:val="00FE6707"/>
    <w:rsid w:val="00FE6D02"/>
    <w:rsid w:val="00FF3576"/>
    <w:rsid w:val="00FF6D83"/>
    <w:rsid w:val="00FF7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5332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32F1"/>
    <w:rPr>
      <w:rFonts w:ascii="Tahoma" w:hAnsi="Tahoma" w:cs="Tahoma"/>
      <w:sz w:val="16"/>
      <w:szCs w:val="16"/>
    </w:rPr>
  </w:style>
  <w:style w:type="character" w:styleId="af0">
    <w:name w:val="annotation reference"/>
    <w:basedOn w:val="a0"/>
    <w:uiPriority w:val="99"/>
    <w:semiHidden/>
    <w:unhideWhenUsed/>
    <w:rsid w:val="005332F1"/>
    <w:rPr>
      <w:sz w:val="16"/>
      <w:szCs w:val="16"/>
    </w:rPr>
  </w:style>
  <w:style w:type="paragraph" w:styleId="af1">
    <w:name w:val="annotation text"/>
    <w:basedOn w:val="a"/>
    <w:link w:val="af2"/>
    <w:uiPriority w:val="99"/>
    <w:unhideWhenUsed/>
    <w:rsid w:val="005332F1"/>
    <w:pPr>
      <w:spacing w:line="240" w:lineRule="auto"/>
    </w:pPr>
    <w:rPr>
      <w:sz w:val="20"/>
      <w:szCs w:val="20"/>
    </w:rPr>
  </w:style>
  <w:style w:type="character" w:customStyle="1" w:styleId="af2">
    <w:name w:val="Текст примечания Знак"/>
    <w:basedOn w:val="a0"/>
    <w:link w:val="af1"/>
    <w:uiPriority w:val="99"/>
    <w:rsid w:val="005332F1"/>
    <w:rPr>
      <w:sz w:val="20"/>
      <w:szCs w:val="20"/>
    </w:rPr>
  </w:style>
  <w:style w:type="paragraph" w:styleId="af3">
    <w:name w:val="annotation subject"/>
    <w:basedOn w:val="af1"/>
    <w:next w:val="af1"/>
    <w:link w:val="af4"/>
    <w:uiPriority w:val="99"/>
    <w:semiHidden/>
    <w:unhideWhenUsed/>
    <w:rsid w:val="005332F1"/>
    <w:rPr>
      <w:b/>
      <w:bCs/>
    </w:rPr>
  </w:style>
  <w:style w:type="character" w:customStyle="1" w:styleId="af4">
    <w:name w:val="Тема примечания Знак"/>
    <w:basedOn w:val="af2"/>
    <w:link w:val="af3"/>
    <w:uiPriority w:val="99"/>
    <w:semiHidden/>
    <w:rsid w:val="005332F1"/>
    <w:rPr>
      <w:b/>
      <w:bCs/>
      <w:sz w:val="20"/>
      <w:szCs w:val="20"/>
    </w:rPr>
  </w:style>
  <w:style w:type="paragraph" w:styleId="af5">
    <w:name w:val="Revision"/>
    <w:hidden/>
    <w:uiPriority w:val="99"/>
    <w:semiHidden/>
    <w:rsid w:val="00DB78F7"/>
    <w:pPr>
      <w:spacing w:after="0" w:line="240" w:lineRule="auto"/>
    </w:pPr>
  </w:style>
  <w:style w:type="character" w:customStyle="1" w:styleId="af6">
    <w:name w:val="Гипертекстовая ссылка"/>
    <w:basedOn w:val="a0"/>
    <w:uiPriority w:val="99"/>
    <w:rsid w:val="005704B5"/>
    <w:rPr>
      <w:rFonts w:cs="Times New Roman"/>
      <w:b w:val="0"/>
      <w:color w:val="106BBE"/>
    </w:rPr>
  </w:style>
  <w:style w:type="paragraph" w:customStyle="1" w:styleId="af7">
    <w:name w:val="Прижатый влево"/>
    <w:basedOn w:val="a"/>
    <w:next w:val="a"/>
    <w:uiPriority w:val="99"/>
    <w:rsid w:val="005704B5"/>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2">
    <w:name w:val="Основной текст (2) + Не полужирный"/>
    <w:rsid w:val="00B93C6F"/>
    <w:rPr>
      <w:rFonts w:ascii="Times New Roman" w:hAnsi="Times New Roman"/>
      <w:b/>
      <w:color w:val="000000"/>
      <w:spacing w:val="0"/>
      <w:w w:val="100"/>
      <w:position w:val="0"/>
      <w:sz w:val="24"/>
      <w:u w:val="none"/>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5332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32F1"/>
    <w:rPr>
      <w:rFonts w:ascii="Tahoma" w:hAnsi="Tahoma" w:cs="Tahoma"/>
      <w:sz w:val="16"/>
      <w:szCs w:val="16"/>
    </w:rPr>
  </w:style>
  <w:style w:type="character" w:styleId="af0">
    <w:name w:val="annotation reference"/>
    <w:basedOn w:val="a0"/>
    <w:uiPriority w:val="99"/>
    <w:semiHidden/>
    <w:unhideWhenUsed/>
    <w:rsid w:val="005332F1"/>
    <w:rPr>
      <w:sz w:val="16"/>
      <w:szCs w:val="16"/>
    </w:rPr>
  </w:style>
  <w:style w:type="paragraph" w:styleId="af1">
    <w:name w:val="annotation text"/>
    <w:basedOn w:val="a"/>
    <w:link w:val="af2"/>
    <w:uiPriority w:val="99"/>
    <w:unhideWhenUsed/>
    <w:rsid w:val="005332F1"/>
    <w:pPr>
      <w:spacing w:line="240" w:lineRule="auto"/>
    </w:pPr>
    <w:rPr>
      <w:sz w:val="20"/>
      <w:szCs w:val="20"/>
    </w:rPr>
  </w:style>
  <w:style w:type="character" w:customStyle="1" w:styleId="af2">
    <w:name w:val="Текст примечания Знак"/>
    <w:basedOn w:val="a0"/>
    <w:link w:val="af1"/>
    <w:uiPriority w:val="99"/>
    <w:rsid w:val="005332F1"/>
    <w:rPr>
      <w:sz w:val="20"/>
      <w:szCs w:val="20"/>
    </w:rPr>
  </w:style>
  <w:style w:type="paragraph" w:styleId="af3">
    <w:name w:val="annotation subject"/>
    <w:basedOn w:val="af1"/>
    <w:next w:val="af1"/>
    <w:link w:val="af4"/>
    <w:uiPriority w:val="99"/>
    <w:semiHidden/>
    <w:unhideWhenUsed/>
    <w:rsid w:val="005332F1"/>
    <w:rPr>
      <w:b/>
      <w:bCs/>
    </w:rPr>
  </w:style>
  <w:style w:type="character" w:customStyle="1" w:styleId="af4">
    <w:name w:val="Тема примечания Знак"/>
    <w:basedOn w:val="af2"/>
    <w:link w:val="af3"/>
    <w:uiPriority w:val="99"/>
    <w:semiHidden/>
    <w:rsid w:val="005332F1"/>
    <w:rPr>
      <w:b/>
      <w:bCs/>
      <w:sz w:val="20"/>
      <w:szCs w:val="20"/>
    </w:rPr>
  </w:style>
  <w:style w:type="paragraph" w:styleId="af5">
    <w:name w:val="Revision"/>
    <w:hidden/>
    <w:uiPriority w:val="99"/>
    <w:semiHidden/>
    <w:rsid w:val="00DB78F7"/>
    <w:pPr>
      <w:spacing w:after="0" w:line="240" w:lineRule="auto"/>
    </w:pPr>
  </w:style>
  <w:style w:type="character" w:customStyle="1" w:styleId="af6">
    <w:name w:val="Гипертекстовая ссылка"/>
    <w:basedOn w:val="a0"/>
    <w:uiPriority w:val="99"/>
    <w:rsid w:val="005704B5"/>
    <w:rPr>
      <w:rFonts w:cs="Times New Roman"/>
      <w:b w:val="0"/>
      <w:color w:val="106BBE"/>
    </w:rPr>
  </w:style>
  <w:style w:type="paragraph" w:customStyle="1" w:styleId="af7">
    <w:name w:val="Прижатый влево"/>
    <w:basedOn w:val="a"/>
    <w:next w:val="a"/>
    <w:uiPriority w:val="99"/>
    <w:rsid w:val="005704B5"/>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2">
    <w:name w:val="Основной текст (2) + Не полужирный"/>
    <w:rsid w:val="00B93C6F"/>
    <w:rPr>
      <w:rFonts w:ascii="Times New Roman" w:hAnsi="Times New Roman"/>
      <w:b/>
      <w:color w:val="000000"/>
      <w:spacing w:val="0"/>
      <w:w w:val="100"/>
      <w:position w:val="0"/>
      <w:sz w:val="24"/>
      <w:u w:val="none"/>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10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103380.240101" TargetMode="External"/><Relationship Id="rId13" Type="http://schemas.openxmlformats.org/officeDocument/2006/relationships/hyperlink" Target="consultantplus://offline/ref=D62558FAE74EE566F4463E224338152945C7C7F77DFC8A2C2E5531558B0767925AB1B6C631A6BF7301E7BA0FF6AC756CEFEB2E1C6FD32EE8HEg4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62558FAE74EE566F4463E224338152944C3C7F674F98A2C2E5531558B0767925AB1B6C631A7BC7A09E7BA0FF6AC756CEFEB2E1C6FD32EE8HEg4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0347;fld=134;dst=314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ravo.gov.ru" TargetMode="External"/><Relationship Id="rId4" Type="http://schemas.openxmlformats.org/officeDocument/2006/relationships/settings" Target="settings.xml"/><Relationship Id="rId9" Type="http://schemas.openxmlformats.org/officeDocument/2006/relationships/hyperlink" Target="consultantplus://offline/main?base=LAW;n=100347;fld=134;dst=314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B15AE-56A9-44B1-B6EE-BAE0AE32D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184</Pages>
  <Words>28750</Words>
  <Characters>163877</Characters>
  <Application>Microsoft Office Word</Application>
  <DocSecurity>0</DocSecurity>
  <Lines>1365</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192243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Доценко Наталья Ивановна</dc:creator>
  <cp:lastModifiedBy>Ковалева Анастасия Сергеевна</cp:lastModifiedBy>
  <cp:revision>6</cp:revision>
  <cp:lastPrinted>2019-12-11T16:35:00Z</cp:lastPrinted>
  <dcterms:created xsi:type="dcterms:W3CDTF">2019-12-10T15:03:00Z</dcterms:created>
  <dcterms:modified xsi:type="dcterms:W3CDTF">2019-12-11T16:41:00Z</dcterms:modified>
</cp:coreProperties>
</file>