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9F0" w:rsidRPr="00D139F0" w:rsidRDefault="002F7C2E" w:rsidP="00D139F0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9F0">
        <w:rPr>
          <w:rFonts w:ascii="Times New Roman" w:hAnsi="Times New Roman" w:cs="Times New Roman"/>
          <w:b/>
          <w:sz w:val="28"/>
          <w:szCs w:val="28"/>
        </w:rPr>
        <w:t xml:space="preserve">О предоставлении кредитными организациями документов </w:t>
      </w:r>
    </w:p>
    <w:p w:rsidR="002F7C2E" w:rsidRPr="00D139F0" w:rsidRDefault="002F7C2E" w:rsidP="00D139F0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9F0">
        <w:rPr>
          <w:rFonts w:ascii="Times New Roman" w:hAnsi="Times New Roman" w:cs="Times New Roman"/>
          <w:b/>
          <w:sz w:val="28"/>
          <w:szCs w:val="28"/>
        </w:rPr>
        <w:t>при заключении договоров займа ценных бумаг</w:t>
      </w:r>
    </w:p>
    <w:p w:rsidR="002F7C2E" w:rsidRPr="002F7C2E" w:rsidRDefault="002F7C2E" w:rsidP="002F7C2E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F7C2E" w:rsidRPr="002F7C2E" w:rsidRDefault="002F7C2E" w:rsidP="004122A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C2E">
        <w:rPr>
          <w:rFonts w:ascii="Times New Roman" w:hAnsi="Times New Roman" w:cs="Times New Roman"/>
          <w:sz w:val="28"/>
          <w:szCs w:val="28"/>
        </w:rPr>
        <w:t>Для целей настоящих рекомендаций применяются следующие сокращения:</w:t>
      </w:r>
    </w:p>
    <w:p w:rsidR="002F7C2E" w:rsidRPr="002F7C2E" w:rsidRDefault="002F7C2E" w:rsidP="004122A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C2E">
        <w:rPr>
          <w:rFonts w:ascii="Times New Roman" w:hAnsi="Times New Roman" w:cs="Times New Roman"/>
          <w:sz w:val="28"/>
          <w:szCs w:val="28"/>
        </w:rPr>
        <w:t>Генеральное соглашение – генеральное соглашение о покупке (продаже) ценных бумаг по договорам репо;</w:t>
      </w:r>
    </w:p>
    <w:p w:rsidR="002F7C2E" w:rsidRPr="002F7C2E" w:rsidRDefault="002F7C2E" w:rsidP="004122A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C2E">
        <w:rPr>
          <w:rFonts w:ascii="Times New Roman" w:hAnsi="Times New Roman" w:cs="Times New Roman"/>
          <w:sz w:val="28"/>
          <w:szCs w:val="28"/>
        </w:rPr>
        <w:t xml:space="preserve">Порядок – порядок осуществления операций по управлению остатками средств на едином счете федерального бюджета и едином казначейском счете в части покупки (продажи) </w:t>
      </w:r>
      <w:r w:rsidR="00424BE9">
        <w:rPr>
          <w:rFonts w:ascii="Times New Roman" w:hAnsi="Times New Roman" w:cs="Times New Roman"/>
          <w:sz w:val="28"/>
          <w:szCs w:val="28"/>
        </w:rPr>
        <w:t xml:space="preserve">ценных бумаг по договорам репо и </w:t>
      </w:r>
      <w:r w:rsidRPr="002F7C2E">
        <w:rPr>
          <w:rFonts w:ascii="Times New Roman" w:hAnsi="Times New Roman" w:cs="Times New Roman"/>
          <w:sz w:val="28"/>
          <w:szCs w:val="28"/>
        </w:rPr>
        <w:t>заключения договоров займ</w:t>
      </w:r>
      <w:r w:rsidR="00424BE9">
        <w:rPr>
          <w:rFonts w:ascii="Times New Roman" w:hAnsi="Times New Roman" w:cs="Times New Roman"/>
          <w:sz w:val="28"/>
          <w:szCs w:val="28"/>
        </w:rPr>
        <w:t xml:space="preserve">а ценных бумаг, </w:t>
      </w:r>
      <w:r w:rsidRPr="002F7C2E">
        <w:rPr>
          <w:rFonts w:ascii="Times New Roman" w:hAnsi="Times New Roman" w:cs="Times New Roman"/>
          <w:sz w:val="28"/>
          <w:szCs w:val="28"/>
        </w:rPr>
        <w:t xml:space="preserve">утвержденный приказом Федерального казначейства от </w:t>
      </w:r>
      <w:r w:rsidR="00424BE9">
        <w:rPr>
          <w:rFonts w:ascii="Times New Roman" w:hAnsi="Times New Roman" w:cs="Times New Roman"/>
          <w:sz w:val="28"/>
          <w:szCs w:val="28"/>
        </w:rPr>
        <w:br/>
      </w:r>
      <w:r w:rsidRPr="002F7C2E">
        <w:rPr>
          <w:rFonts w:ascii="Times New Roman" w:hAnsi="Times New Roman" w:cs="Times New Roman"/>
          <w:sz w:val="28"/>
          <w:szCs w:val="28"/>
        </w:rPr>
        <w:t>9 июля 2024 г. № 6н;</w:t>
      </w:r>
    </w:p>
    <w:p w:rsidR="002F7C2E" w:rsidRPr="002F7C2E" w:rsidRDefault="002F7C2E" w:rsidP="004122A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C2E">
        <w:rPr>
          <w:rFonts w:ascii="Times New Roman" w:hAnsi="Times New Roman" w:cs="Times New Roman"/>
          <w:sz w:val="28"/>
          <w:szCs w:val="28"/>
        </w:rPr>
        <w:t>Расчетная организация – </w:t>
      </w:r>
      <w:r w:rsidR="00976941">
        <w:rPr>
          <w:rFonts w:ascii="Times New Roman" w:hAnsi="Times New Roman" w:cs="Times New Roman"/>
          <w:sz w:val="28"/>
          <w:szCs w:val="28"/>
        </w:rPr>
        <w:t xml:space="preserve"> </w:t>
      </w:r>
      <w:r w:rsidRPr="002F7C2E">
        <w:rPr>
          <w:rFonts w:ascii="Times New Roman" w:hAnsi="Times New Roman" w:cs="Times New Roman"/>
          <w:sz w:val="28"/>
          <w:szCs w:val="28"/>
        </w:rPr>
        <w:t>Небанковская кредитная организация акционерное общество «Национальный расч</w:t>
      </w:r>
      <w:r w:rsidR="00976941">
        <w:rPr>
          <w:rFonts w:ascii="Times New Roman" w:hAnsi="Times New Roman" w:cs="Times New Roman"/>
          <w:sz w:val="28"/>
          <w:szCs w:val="28"/>
        </w:rPr>
        <w:t>етный депозитарий» (НКО АО НРД)</w:t>
      </w:r>
      <w:r w:rsidRPr="002F7C2E">
        <w:rPr>
          <w:rFonts w:ascii="Times New Roman" w:hAnsi="Times New Roman" w:cs="Times New Roman"/>
          <w:sz w:val="28"/>
          <w:szCs w:val="28"/>
        </w:rPr>
        <w:t>;</w:t>
      </w:r>
    </w:p>
    <w:p w:rsidR="002F7C2E" w:rsidRPr="002F7C2E" w:rsidRDefault="002F7C2E" w:rsidP="004122A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C2E">
        <w:rPr>
          <w:rFonts w:ascii="Times New Roman" w:hAnsi="Times New Roman" w:cs="Times New Roman"/>
          <w:sz w:val="28"/>
          <w:szCs w:val="28"/>
        </w:rPr>
        <w:t>Центральный депозитарий - Небанковская кредитная организация акционерное общество «Национальный расчетный депозитарий» (НКО АО НРД);</w:t>
      </w:r>
    </w:p>
    <w:p w:rsidR="002F7C2E" w:rsidRPr="002F7C2E" w:rsidRDefault="002F7C2E" w:rsidP="004122A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C2E">
        <w:rPr>
          <w:rFonts w:ascii="Times New Roman" w:hAnsi="Times New Roman" w:cs="Times New Roman"/>
          <w:sz w:val="28"/>
          <w:szCs w:val="28"/>
        </w:rPr>
        <w:t>ТОФК – Межрегиональное управление Федерального казначейства в сфере управления ликвидностью;</w:t>
      </w:r>
    </w:p>
    <w:p w:rsidR="002F7C2E" w:rsidRPr="002F7C2E" w:rsidRDefault="002F7C2E" w:rsidP="004122A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C2E">
        <w:rPr>
          <w:rFonts w:ascii="Times New Roman" w:hAnsi="Times New Roman" w:cs="Times New Roman"/>
          <w:sz w:val="28"/>
          <w:szCs w:val="28"/>
        </w:rPr>
        <w:t>Управление – Управление Федерального казначейства по субъекту Российской Федерации.</w:t>
      </w:r>
      <w:r w:rsidRPr="002F7C2E">
        <w:rPr>
          <w:rFonts w:ascii="Times New Roman" w:hAnsi="Times New Roman" w:cs="Times New Roman"/>
          <w:sz w:val="28"/>
          <w:szCs w:val="28"/>
        </w:rPr>
        <w:tab/>
      </w:r>
    </w:p>
    <w:p w:rsidR="002F7C2E" w:rsidRDefault="002F7C2E" w:rsidP="004122A2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C2E">
        <w:rPr>
          <w:rFonts w:ascii="Times New Roman" w:hAnsi="Times New Roman" w:cs="Times New Roman"/>
          <w:sz w:val="28"/>
          <w:szCs w:val="28"/>
        </w:rPr>
        <w:t>В соответствии с требовани</w:t>
      </w:r>
      <w:r w:rsidR="00D139F0">
        <w:rPr>
          <w:rFonts w:ascii="Times New Roman" w:hAnsi="Times New Roman" w:cs="Times New Roman"/>
          <w:sz w:val="28"/>
          <w:szCs w:val="28"/>
        </w:rPr>
        <w:t xml:space="preserve">ями пункта </w:t>
      </w:r>
      <w:r w:rsidR="00D139F0" w:rsidRPr="00CD09F5">
        <w:rPr>
          <w:rFonts w:ascii="Times New Roman" w:hAnsi="Times New Roman" w:cs="Times New Roman"/>
          <w:sz w:val="28"/>
          <w:szCs w:val="28"/>
        </w:rPr>
        <w:t>111</w:t>
      </w:r>
      <w:r w:rsidR="00D139F0">
        <w:rPr>
          <w:rFonts w:ascii="Times New Roman" w:hAnsi="Times New Roman" w:cs="Times New Roman"/>
          <w:sz w:val="28"/>
          <w:szCs w:val="28"/>
        </w:rPr>
        <w:t xml:space="preserve"> Порядка кредитные организации</w:t>
      </w:r>
      <w:r w:rsidRPr="002F7C2E">
        <w:rPr>
          <w:rFonts w:ascii="Times New Roman" w:hAnsi="Times New Roman" w:cs="Times New Roman"/>
          <w:sz w:val="28"/>
          <w:szCs w:val="28"/>
        </w:rPr>
        <w:t xml:space="preserve">, </w:t>
      </w:r>
      <w:r w:rsidR="00D139F0">
        <w:rPr>
          <w:rFonts w:ascii="Times New Roman" w:hAnsi="Times New Roman" w:cs="Times New Roman"/>
          <w:sz w:val="28"/>
          <w:szCs w:val="28"/>
        </w:rPr>
        <w:t>планирующие заключение договоров займа ценных бумаг, предоставляют в Федеральное казначейство (территориальный орган Федерального казначейства) по месту заключения Генерального соглашения о покупке (продаже) ценных бумаг по договорам репо следующие документы</w:t>
      </w:r>
      <w:r w:rsidRPr="002F7C2E">
        <w:rPr>
          <w:rFonts w:ascii="Times New Roman" w:hAnsi="Times New Roman" w:cs="Times New Roman"/>
          <w:sz w:val="28"/>
          <w:szCs w:val="28"/>
        </w:rPr>
        <w:t>:</w:t>
      </w:r>
    </w:p>
    <w:p w:rsidR="002F7C2E" w:rsidRDefault="00D139F0" w:rsidP="00AD68D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 о предоставлении права</w:t>
      </w:r>
      <w:r w:rsidR="00AD68DE">
        <w:rPr>
          <w:rFonts w:ascii="Times New Roman" w:hAnsi="Times New Roman" w:cs="Times New Roman"/>
          <w:sz w:val="28"/>
          <w:szCs w:val="28"/>
        </w:rPr>
        <w:t xml:space="preserve"> </w:t>
      </w:r>
      <w:r w:rsidR="002F7C2E" w:rsidRPr="002F7C2E">
        <w:rPr>
          <w:rFonts w:ascii="Times New Roman" w:hAnsi="Times New Roman" w:cs="Times New Roman"/>
          <w:sz w:val="28"/>
          <w:szCs w:val="28"/>
        </w:rPr>
        <w:t>на списание Расчетной организацией, при осуществлении расчетов с использованием счета в Расчетной организации, в пользу Федерального казначейства денежных средств со счетов кредитной организации, открытых в Расчетной организации, на основании поручения Федерального казначейства без распоряжения владельца счета в случае нарушения кредитной организацией обязательств по договору займа ценных бумаг по уплате денежных сре</w:t>
      </w:r>
      <w:r w:rsidR="00AD68DE">
        <w:rPr>
          <w:rFonts w:ascii="Times New Roman" w:hAnsi="Times New Roman" w:cs="Times New Roman"/>
          <w:sz w:val="28"/>
          <w:szCs w:val="28"/>
        </w:rPr>
        <w:t xml:space="preserve">дств и неустойки (штрафы, пени) и права </w:t>
      </w:r>
      <w:r w:rsidR="002F7C2E" w:rsidRPr="002F7C2E">
        <w:rPr>
          <w:rFonts w:ascii="Times New Roman" w:hAnsi="Times New Roman" w:cs="Times New Roman"/>
          <w:sz w:val="28"/>
          <w:szCs w:val="28"/>
        </w:rPr>
        <w:t>на списание центральным депозитарием в пользу Федерального казначейства ценных бумаг, переданных по договорам займа ценных бумаг, со счетов депо кредитной организации, открытых в центральном депозитарии, без распоряжения владельца счета в случае нарушения кредитной организацией обязательств по возврату ценных бумаг по договору займа ценных бумаг</w:t>
      </w:r>
      <w:r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3000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1)</w:t>
      </w:r>
      <w:r w:rsidR="002F7C2E" w:rsidRPr="002F7C2E">
        <w:rPr>
          <w:rFonts w:ascii="Times New Roman" w:hAnsi="Times New Roman" w:cs="Times New Roman"/>
          <w:sz w:val="28"/>
          <w:szCs w:val="28"/>
        </w:rPr>
        <w:t>;</w:t>
      </w:r>
    </w:p>
    <w:p w:rsidR="00D139F0" w:rsidRPr="00D139F0" w:rsidRDefault="002E0139" w:rsidP="00412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</w:t>
      </w:r>
      <w:r w:rsidR="00D139F0" w:rsidRPr="00D139F0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,</w:t>
      </w:r>
      <w:r w:rsidR="00D139F0" w:rsidRPr="00D139F0">
        <w:rPr>
          <w:rFonts w:ascii="Times New Roman" w:hAnsi="Times New Roman" w:cs="Times New Roman"/>
          <w:sz w:val="28"/>
          <w:szCs w:val="28"/>
        </w:rPr>
        <w:t xml:space="preserve"> уполномоченных на обмен информацией (документами) во исполнение генерального соглашения о покупке (продаже) ценных бумаг по договорам репо (приложение 2);</w:t>
      </w:r>
    </w:p>
    <w:p w:rsidR="00D139F0" w:rsidRDefault="00D139F0" w:rsidP="004122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39F0">
        <w:rPr>
          <w:rFonts w:ascii="Times New Roman" w:hAnsi="Times New Roman" w:cs="Times New Roman"/>
          <w:sz w:val="28"/>
          <w:szCs w:val="28"/>
        </w:rPr>
        <w:lastRenderedPageBreak/>
        <w:t>- доверенность или иной правоустанавливающий документ на право направления Заявки для заключения договора займа ценных бумаг с Федеральным казначейством (приложение 3).</w:t>
      </w:r>
    </w:p>
    <w:p w:rsidR="00D139F0" w:rsidRPr="002F7C2E" w:rsidRDefault="00D139F0" w:rsidP="004122A2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62E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F01F70">
        <w:rPr>
          <w:rFonts w:ascii="Times New Roman" w:hAnsi="Times New Roman" w:cs="Times New Roman"/>
          <w:sz w:val="28"/>
          <w:szCs w:val="28"/>
        </w:rPr>
        <w:t>при полу</w:t>
      </w:r>
      <w:r w:rsidR="004122A2">
        <w:rPr>
          <w:rFonts w:ascii="Times New Roman" w:hAnsi="Times New Roman" w:cs="Times New Roman"/>
          <w:sz w:val="28"/>
          <w:szCs w:val="28"/>
        </w:rPr>
        <w:t xml:space="preserve">чении от кредитной организации </w:t>
      </w:r>
      <w:r w:rsidR="002E0139">
        <w:rPr>
          <w:rFonts w:ascii="Times New Roman" w:hAnsi="Times New Roman" w:cs="Times New Roman"/>
          <w:sz w:val="28"/>
          <w:szCs w:val="28"/>
        </w:rPr>
        <w:t>вышеуказанных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01F70">
        <w:rPr>
          <w:rFonts w:ascii="Times New Roman" w:hAnsi="Times New Roman" w:cs="Times New Roman"/>
          <w:sz w:val="28"/>
          <w:szCs w:val="28"/>
        </w:rPr>
        <w:t xml:space="preserve">в срок не позднее рабочего дня, следующего за днем получения документов, письменно уведомляет об их получении </w:t>
      </w:r>
      <w:r>
        <w:rPr>
          <w:rFonts w:ascii="Times New Roman" w:hAnsi="Times New Roman" w:cs="Times New Roman"/>
          <w:sz w:val="28"/>
          <w:szCs w:val="28"/>
        </w:rPr>
        <w:t>ТОФК</w:t>
      </w:r>
      <w:r w:rsidRPr="00F01F70">
        <w:rPr>
          <w:rFonts w:ascii="Times New Roman" w:hAnsi="Times New Roman" w:cs="Times New Roman"/>
          <w:sz w:val="28"/>
          <w:szCs w:val="28"/>
        </w:rPr>
        <w:t>.</w:t>
      </w:r>
    </w:p>
    <w:p w:rsidR="002F7C2E" w:rsidRPr="002F7C2E" w:rsidRDefault="002F7C2E" w:rsidP="004122A2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7C2E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Pr="00CD09F5">
        <w:rPr>
          <w:rFonts w:ascii="Times New Roman" w:hAnsi="Times New Roman" w:cs="Times New Roman"/>
          <w:sz w:val="28"/>
          <w:szCs w:val="28"/>
        </w:rPr>
        <w:t>112</w:t>
      </w:r>
      <w:r w:rsidRPr="002F7C2E">
        <w:rPr>
          <w:rFonts w:ascii="Times New Roman" w:hAnsi="Times New Roman" w:cs="Times New Roman"/>
          <w:sz w:val="28"/>
          <w:szCs w:val="28"/>
        </w:rPr>
        <w:t xml:space="preserve"> Порядка Федеральное казначейство</w:t>
      </w:r>
      <w:r w:rsidR="002E0139">
        <w:rPr>
          <w:rFonts w:ascii="Times New Roman" w:hAnsi="Times New Roman" w:cs="Times New Roman"/>
          <w:sz w:val="28"/>
          <w:szCs w:val="28"/>
        </w:rPr>
        <w:t>,</w:t>
      </w:r>
      <w:r w:rsidRPr="002F7C2E">
        <w:rPr>
          <w:rFonts w:ascii="Times New Roman" w:hAnsi="Times New Roman" w:cs="Times New Roman"/>
          <w:sz w:val="28"/>
          <w:szCs w:val="28"/>
        </w:rPr>
        <w:t xml:space="preserve"> в случае </w:t>
      </w:r>
      <w:proofErr w:type="spellStart"/>
      <w:r w:rsidRPr="002F7C2E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2F7C2E">
        <w:rPr>
          <w:rFonts w:ascii="Times New Roman" w:hAnsi="Times New Roman" w:cs="Times New Roman"/>
          <w:sz w:val="28"/>
          <w:szCs w:val="28"/>
        </w:rPr>
        <w:t xml:space="preserve"> кредитной организацией ТОФК (Управлению) копий вышеуказанных документов, не заключает договоры займа ценных бумаг</w:t>
      </w:r>
      <w:r w:rsidR="006B5F7C">
        <w:rPr>
          <w:rFonts w:ascii="Times New Roman" w:hAnsi="Times New Roman" w:cs="Times New Roman"/>
          <w:sz w:val="28"/>
          <w:szCs w:val="28"/>
        </w:rPr>
        <w:t xml:space="preserve"> с </w:t>
      </w:r>
      <w:r w:rsidR="002E0139">
        <w:rPr>
          <w:rFonts w:ascii="Times New Roman" w:hAnsi="Times New Roman" w:cs="Times New Roman"/>
          <w:sz w:val="28"/>
          <w:szCs w:val="28"/>
        </w:rPr>
        <w:t xml:space="preserve">кредитной </w:t>
      </w:r>
      <w:r w:rsidR="006B5F7C">
        <w:rPr>
          <w:rFonts w:ascii="Times New Roman" w:hAnsi="Times New Roman" w:cs="Times New Roman"/>
          <w:sz w:val="28"/>
          <w:szCs w:val="28"/>
        </w:rPr>
        <w:t>организацией</w:t>
      </w:r>
      <w:r w:rsidRPr="002F7C2E">
        <w:rPr>
          <w:rFonts w:ascii="Times New Roman" w:hAnsi="Times New Roman" w:cs="Times New Roman"/>
          <w:sz w:val="28"/>
          <w:szCs w:val="28"/>
        </w:rPr>
        <w:t>.</w:t>
      </w:r>
    </w:p>
    <w:p w:rsidR="002F7C2E" w:rsidRPr="002F7C2E" w:rsidRDefault="002F7C2E" w:rsidP="004122A2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7C2E">
        <w:rPr>
          <w:rFonts w:ascii="Times New Roman" w:hAnsi="Times New Roman" w:cs="Times New Roman"/>
          <w:sz w:val="28"/>
          <w:szCs w:val="28"/>
        </w:rPr>
        <w:t xml:space="preserve">Обращаем внимание, что </w:t>
      </w:r>
      <w:r w:rsidR="003637BC">
        <w:rPr>
          <w:rFonts w:ascii="Times New Roman" w:hAnsi="Times New Roman" w:cs="Times New Roman"/>
          <w:sz w:val="28"/>
          <w:szCs w:val="28"/>
        </w:rPr>
        <w:t xml:space="preserve">при заключении договоров займа ценных бумаг </w:t>
      </w:r>
      <w:r w:rsidRPr="002F7C2E">
        <w:rPr>
          <w:rFonts w:ascii="Times New Roman" w:hAnsi="Times New Roman" w:cs="Times New Roman"/>
          <w:sz w:val="28"/>
          <w:szCs w:val="28"/>
        </w:rPr>
        <w:t>предоставление документов, подтверждающих предоставление права на списание денежных средств Центральным банком Российской федерации, не требуется.</w:t>
      </w:r>
    </w:p>
    <w:p w:rsidR="002F7C2E" w:rsidRPr="002F7C2E" w:rsidRDefault="002F7C2E" w:rsidP="004122A2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F7C2E" w:rsidRDefault="002F7C2E" w:rsidP="004122A2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2F7C2E" w:rsidRPr="004122A2" w:rsidRDefault="002F7C2E" w:rsidP="004122A2">
      <w:pPr>
        <w:spacing w:after="0"/>
        <w:rPr>
          <w:rFonts w:ascii="Times New Roman" w:hAnsi="Times New Roman" w:cs="Times New Roman"/>
          <w:sz w:val="28"/>
          <w:szCs w:val="28"/>
          <w:vertAlign w:val="superscript"/>
        </w:rPr>
      </w:pPr>
    </w:p>
    <w:sectPr w:rsidR="002F7C2E" w:rsidRPr="004122A2" w:rsidSect="00F036BF">
      <w:headerReference w:type="default" r:id="rId6"/>
      <w:pgSz w:w="11906" w:h="16838"/>
      <w:pgMar w:top="0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652" w:rsidRDefault="00156652" w:rsidP="00B748E7">
      <w:pPr>
        <w:spacing w:after="0" w:line="240" w:lineRule="auto"/>
      </w:pPr>
      <w:r>
        <w:separator/>
      </w:r>
    </w:p>
  </w:endnote>
  <w:endnote w:type="continuationSeparator" w:id="0">
    <w:p w:rsidR="00156652" w:rsidRDefault="00156652" w:rsidP="00B74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652" w:rsidRDefault="00156652" w:rsidP="00B748E7">
      <w:pPr>
        <w:spacing w:after="0" w:line="240" w:lineRule="auto"/>
      </w:pPr>
      <w:r>
        <w:separator/>
      </w:r>
    </w:p>
  </w:footnote>
  <w:footnote w:type="continuationSeparator" w:id="0">
    <w:p w:rsidR="00156652" w:rsidRDefault="00156652" w:rsidP="00B74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8E7" w:rsidRDefault="00B748E7">
    <w:pPr>
      <w:pStyle w:val="a5"/>
      <w:jc w:val="center"/>
    </w:pPr>
  </w:p>
  <w:p w:rsidR="00B748E7" w:rsidRDefault="00B748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03"/>
    <w:rsid w:val="000651CE"/>
    <w:rsid w:val="000F09F3"/>
    <w:rsid w:val="00156652"/>
    <w:rsid w:val="001750F2"/>
    <w:rsid w:val="0018112B"/>
    <w:rsid w:val="00195765"/>
    <w:rsid w:val="001F6629"/>
    <w:rsid w:val="002046CF"/>
    <w:rsid w:val="002176AD"/>
    <w:rsid w:val="00252B84"/>
    <w:rsid w:val="0025411B"/>
    <w:rsid w:val="002D6C0B"/>
    <w:rsid w:val="002E0139"/>
    <w:rsid w:val="002E4C8B"/>
    <w:rsid w:val="002F7C2E"/>
    <w:rsid w:val="00300066"/>
    <w:rsid w:val="003174E3"/>
    <w:rsid w:val="00346364"/>
    <w:rsid w:val="003637BC"/>
    <w:rsid w:val="00397AA9"/>
    <w:rsid w:val="004122A2"/>
    <w:rsid w:val="00424BE9"/>
    <w:rsid w:val="00483074"/>
    <w:rsid w:val="00485A05"/>
    <w:rsid w:val="00487931"/>
    <w:rsid w:val="0054519C"/>
    <w:rsid w:val="005806CB"/>
    <w:rsid w:val="00640CF4"/>
    <w:rsid w:val="00681567"/>
    <w:rsid w:val="006A6502"/>
    <w:rsid w:val="006B5F7C"/>
    <w:rsid w:val="007251F1"/>
    <w:rsid w:val="00852FD5"/>
    <w:rsid w:val="00871966"/>
    <w:rsid w:val="0088038B"/>
    <w:rsid w:val="00937A3F"/>
    <w:rsid w:val="00976941"/>
    <w:rsid w:val="009B56B0"/>
    <w:rsid w:val="009C4157"/>
    <w:rsid w:val="009E06F6"/>
    <w:rsid w:val="00A1138E"/>
    <w:rsid w:val="00A12503"/>
    <w:rsid w:val="00A56B5A"/>
    <w:rsid w:val="00A64B48"/>
    <w:rsid w:val="00AC2D0D"/>
    <w:rsid w:val="00AD68DE"/>
    <w:rsid w:val="00B71703"/>
    <w:rsid w:val="00B748E7"/>
    <w:rsid w:val="00B90807"/>
    <w:rsid w:val="00BA6F16"/>
    <w:rsid w:val="00BC5A26"/>
    <w:rsid w:val="00BE3BD8"/>
    <w:rsid w:val="00C032B5"/>
    <w:rsid w:val="00C2455A"/>
    <w:rsid w:val="00C43CE9"/>
    <w:rsid w:val="00C50BC5"/>
    <w:rsid w:val="00CC71B1"/>
    <w:rsid w:val="00CD09F5"/>
    <w:rsid w:val="00D139F0"/>
    <w:rsid w:val="00D43F67"/>
    <w:rsid w:val="00D6362E"/>
    <w:rsid w:val="00E816E7"/>
    <w:rsid w:val="00EA2FDE"/>
    <w:rsid w:val="00F01F70"/>
    <w:rsid w:val="00F036BF"/>
    <w:rsid w:val="00F33392"/>
    <w:rsid w:val="00F56C40"/>
    <w:rsid w:val="00FF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0374A7-A825-41E5-A054-83C5EBD8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74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48E7"/>
  </w:style>
  <w:style w:type="paragraph" w:styleId="a7">
    <w:name w:val="footer"/>
    <w:basedOn w:val="a"/>
    <w:link w:val="a8"/>
    <w:uiPriority w:val="99"/>
    <w:unhideWhenUsed/>
    <w:rsid w:val="00B74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4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Морева Татьяна Константиновна</cp:lastModifiedBy>
  <cp:revision>13</cp:revision>
  <cp:lastPrinted>2024-08-21T13:46:00Z</cp:lastPrinted>
  <dcterms:created xsi:type="dcterms:W3CDTF">2024-09-13T10:41:00Z</dcterms:created>
  <dcterms:modified xsi:type="dcterms:W3CDTF">2024-10-25T09:26:00Z</dcterms:modified>
</cp:coreProperties>
</file>