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F1D" w:rsidRPr="00D379B9" w:rsidRDefault="004A0F1D" w:rsidP="004A0F1D">
      <w:pPr>
        <w:ind w:firstLine="0"/>
        <w:jc w:val="center"/>
      </w:pPr>
      <w:r>
        <w:t xml:space="preserve">Уведомление о привлечении </w:t>
      </w:r>
      <w:r w:rsidR="00652FF4">
        <w:t xml:space="preserve">небанковской кредитной организации, </w:t>
      </w:r>
      <w:r w:rsidR="003460FF">
        <w:t>осуществляющей расчеты по договорам репо и договорам</w:t>
      </w:r>
      <w:r w:rsidR="003460FF" w:rsidRPr="003460FF">
        <w:t xml:space="preserve"> займа ценных бумаг</w:t>
      </w:r>
      <w:r w:rsidR="003460FF">
        <w:t>,</w:t>
      </w:r>
      <w:r w:rsidR="003460FF" w:rsidRPr="003460FF">
        <w:t xml:space="preserve"> </w:t>
      </w:r>
      <w:r>
        <w:t xml:space="preserve">клиринговой организации, </w:t>
      </w:r>
      <w:r w:rsidR="00652FF4">
        <w:t xml:space="preserve">центрального </w:t>
      </w:r>
      <w:r>
        <w:t>депоз</w:t>
      </w:r>
      <w:bookmarkStart w:id="0" w:name="_GoBack"/>
      <w:bookmarkEnd w:id="0"/>
      <w:r>
        <w:t xml:space="preserve">итария для </w:t>
      </w:r>
      <w:r w:rsidR="003460FF">
        <w:t xml:space="preserve">обеспечения покупки (продажи) ценных бумаг по договорам репо и </w:t>
      </w:r>
      <w:r w:rsidR="00EF0A0E">
        <w:t xml:space="preserve">заключения </w:t>
      </w:r>
      <w:r w:rsidR="003460FF">
        <w:t>договоров займа ценных бумаг</w:t>
      </w:r>
    </w:p>
    <w:p w:rsidR="004A0F1D" w:rsidRDefault="004A0F1D" w:rsidP="004A0F1D"/>
    <w:p w:rsidR="004A0F1D" w:rsidRDefault="004A0F1D" w:rsidP="004A0F1D"/>
    <w:p w:rsidR="004A0F1D" w:rsidRDefault="004A0F1D" w:rsidP="00E71744">
      <w:r>
        <w:t xml:space="preserve">В соответствии </w:t>
      </w:r>
      <w:r w:rsidRPr="009F2A96">
        <w:t>с требованиями</w:t>
      </w:r>
      <w:r>
        <w:t xml:space="preserve"> </w:t>
      </w:r>
      <w:r w:rsidRPr="009F2A96">
        <w:t>п</w:t>
      </w:r>
      <w:r w:rsidRPr="009F2A96">
        <w:rPr>
          <w:szCs w:val="28"/>
        </w:rPr>
        <w:t>остановлени</w:t>
      </w:r>
      <w:r>
        <w:rPr>
          <w:szCs w:val="28"/>
        </w:rPr>
        <w:t>я</w:t>
      </w:r>
      <w:r w:rsidRPr="009F2A96">
        <w:rPr>
          <w:szCs w:val="28"/>
        </w:rPr>
        <w:t xml:space="preserve"> Правительства Российской Федерации от 4 сентября 2013 г. № 777 </w:t>
      </w:r>
      <w:r w:rsidRPr="009F2A96">
        <w:t>«</w:t>
      </w:r>
      <w:r w:rsidR="00E71744" w:rsidRPr="00E71744">
        <w:t>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репо, заключения договоров займа ценных бумаг и открытия счетов дл</w:t>
      </w:r>
      <w:r w:rsidR="00E71744">
        <w:t>я осуществления таких операций»</w:t>
      </w:r>
      <w:r>
        <w:t xml:space="preserve"> и </w:t>
      </w:r>
      <w:r w:rsidR="00E71744">
        <w:t>Порядка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по договорам репо</w:t>
      </w:r>
      <w:r w:rsidR="00652FF4">
        <w:t xml:space="preserve"> и</w:t>
      </w:r>
      <w:r w:rsidR="00E71744">
        <w:t xml:space="preserve"> заключения договоров займа ценных бумаг</w:t>
      </w:r>
      <w:r>
        <w:t xml:space="preserve">, утвержденного </w:t>
      </w:r>
      <w:r w:rsidRPr="009F2A96">
        <w:t>приказ</w:t>
      </w:r>
      <w:r>
        <w:t>ом</w:t>
      </w:r>
      <w:r w:rsidRPr="009F2A96">
        <w:t xml:space="preserve"> Федерального казначейст</w:t>
      </w:r>
      <w:r w:rsidR="00084B8B">
        <w:t xml:space="preserve">ва </w:t>
      </w:r>
      <w:r w:rsidR="00E71744">
        <w:t xml:space="preserve">от </w:t>
      </w:r>
      <w:r w:rsidR="00E71744" w:rsidRPr="002020E0">
        <w:t>9 июля 2024</w:t>
      </w:r>
      <w:r w:rsidR="00E71744">
        <w:t xml:space="preserve"> г. № 6н</w:t>
      </w:r>
      <w:r>
        <w:t xml:space="preserve">, </w:t>
      </w:r>
      <w:r w:rsidRPr="00934E0E">
        <w:t xml:space="preserve">Федеральное казначейство </w:t>
      </w:r>
      <w:r>
        <w:t xml:space="preserve">для </w:t>
      </w:r>
      <w:r w:rsidR="003460FF" w:rsidRPr="003460FF">
        <w:t>обеспечения покупки (продажи) ценных бумаг по договорам репо и заключения договоров займа ценных бумаг</w:t>
      </w:r>
      <w:r w:rsidR="003460FF">
        <w:t xml:space="preserve"> </w:t>
      </w:r>
      <w:r w:rsidR="003B3E48" w:rsidRPr="00934E0E">
        <w:t>привлек</w:t>
      </w:r>
      <w:r w:rsidR="003B3E48">
        <w:t xml:space="preserve">ает </w:t>
      </w:r>
      <w:r w:rsidRPr="00FD32DA">
        <w:rPr>
          <w:szCs w:val="28"/>
        </w:rPr>
        <w:t>Небанковск</w:t>
      </w:r>
      <w:r>
        <w:rPr>
          <w:szCs w:val="28"/>
        </w:rPr>
        <w:t>ую</w:t>
      </w:r>
      <w:r w:rsidRPr="00FD32DA">
        <w:rPr>
          <w:szCs w:val="28"/>
        </w:rPr>
        <w:t xml:space="preserve"> кредитн</w:t>
      </w:r>
      <w:r>
        <w:rPr>
          <w:szCs w:val="28"/>
        </w:rPr>
        <w:t>ую</w:t>
      </w:r>
      <w:r w:rsidRPr="00FD32DA">
        <w:rPr>
          <w:szCs w:val="28"/>
        </w:rPr>
        <w:t xml:space="preserve"> организаци</w:t>
      </w:r>
      <w:r>
        <w:rPr>
          <w:szCs w:val="28"/>
        </w:rPr>
        <w:t>ю</w:t>
      </w:r>
      <w:r w:rsidRPr="00FD32DA">
        <w:rPr>
          <w:szCs w:val="28"/>
        </w:rPr>
        <w:t xml:space="preserve"> акционерное общество «Национальный расчетный депозитарий» (НКО АО НРД)</w:t>
      </w:r>
      <w:r>
        <w:t>.</w:t>
      </w:r>
    </w:p>
    <w:p w:rsidR="004A0F1D" w:rsidRDefault="004A0F1D" w:rsidP="004A0F1D"/>
    <w:p w:rsidR="002E361C" w:rsidRDefault="002E361C"/>
    <w:sectPr w:rsidR="002E3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279"/>
    <w:rsid w:val="00084B8B"/>
    <w:rsid w:val="00106A01"/>
    <w:rsid w:val="002020E0"/>
    <w:rsid w:val="002E361C"/>
    <w:rsid w:val="003460FF"/>
    <w:rsid w:val="00353D92"/>
    <w:rsid w:val="003B3E48"/>
    <w:rsid w:val="00411F3A"/>
    <w:rsid w:val="004A0F1D"/>
    <w:rsid w:val="00652FF4"/>
    <w:rsid w:val="008F70D8"/>
    <w:rsid w:val="00D51279"/>
    <w:rsid w:val="00E71744"/>
    <w:rsid w:val="00E97067"/>
    <w:rsid w:val="00EF0A0E"/>
    <w:rsid w:val="00F27582"/>
    <w:rsid w:val="00FC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0776"/>
  <w15:docId w15:val="{9366FE79-5EBF-4514-AADC-87BA3485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F1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74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1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Ржевская Екатерина Андреевна</cp:lastModifiedBy>
  <cp:revision>14</cp:revision>
  <dcterms:created xsi:type="dcterms:W3CDTF">2021-05-20T11:43:00Z</dcterms:created>
  <dcterms:modified xsi:type="dcterms:W3CDTF">2024-09-26T13:50:00Z</dcterms:modified>
</cp:coreProperties>
</file>