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285" w:type="dxa"/>
        <w:tblLook w:val="01E0" w:firstRow="1" w:lastRow="1" w:firstColumn="1" w:lastColumn="1" w:noHBand="0" w:noVBand="0"/>
      </w:tblPr>
      <w:tblGrid>
        <w:gridCol w:w="7052"/>
        <w:gridCol w:w="7233"/>
      </w:tblGrid>
      <w:tr w:rsidR="00741DCA">
        <w:trPr>
          <w:trHeight w:val="1291"/>
        </w:trPr>
        <w:tc>
          <w:tcPr>
            <w:tcW w:w="7052" w:type="dxa"/>
          </w:tcPr>
          <w:p w:rsidR="00741DCA" w:rsidRDefault="00741DCA">
            <w:pPr>
              <w:jc w:val="center"/>
              <w:rPr>
                <w:i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233" w:type="dxa"/>
          </w:tcPr>
          <w:p w:rsidR="00741DCA" w:rsidRDefault="004F47F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4</w:t>
            </w:r>
          </w:p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Стандартам внутреннего контроля и внутреннего аудита Федерального казначейства, применяемым контрольно-аудиторскими подразделениями </w:t>
            </w:r>
            <w:r w:rsidR="00811B87">
              <w:rPr>
                <w:sz w:val="24"/>
                <w:szCs w:val="24"/>
              </w:rPr>
              <w:t xml:space="preserve">Федерального казначейства </w:t>
            </w:r>
            <w:r w:rsidR="00811B87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при осуществлении </w:t>
            </w:r>
            <w:r w:rsidR="00811B87">
              <w:rPr>
                <w:sz w:val="24"/>
                <w:szCs w:val="24"/>
              </w:rPr>
              <w:t xml:space="preserve">ими </w:t>
            </w:r>
            <w:r>
              <w:rPr>
                <w:sz w:val="24"/>
                <w:szCs w:val="24"/>
              </w:rPr>
              <w:t xml:space="preserve">контрольной и аудиторской деятельности </w:t>
            </w:r>
          </w:p>
        </w:tc>
      </w:tr>
      <w:tr w:rsidR="00741DCA">
        <w:trPr>
          <w:trHeight w:val="409"/>
        </w:trPr>
        <w:tc>
          <w:tcPr>
            <w:tcW w:w="14285" w:type="dxa"/>
            <w:gridSpan w:val="2"/>
          </w:tcPr>
          <w:p w:rsidR="00741DCA" w:rsidRDefault="00741DCA">
            <w:pPr>
              <w:jc w:val="center"/>
              <w:rPr>
                <w:b/>
              </w:rPr>
            </w:pPr>
          </w:p>
          <w:p w:rsidR="00741DCA" w:rsidRDefault="00741DCA">
            <w:pPr>
              <w:jc w:val="center"/>
              <w:rPr>
                <w:b/>
              </w:rPr>
            </w:pPr>
          </w:p>
          <w:p w:rsidR="00741DCA" w:rsidRDefault="00741DCA">
            <w:pPr>
              <w:jc w:val="center"/>
              <w:rPr>
                <w:b/>
              </w:rPr>
            </w:pPr>
          </w:p>
          <w:p w:rsidR="00811B87" w:rsidRDefault="00811B87">
            <w:pPr>
              <w:jc w:val="center"/>
              <w:rPr>
                <w:b/>
              </w:rPr>
            </w:pPr>
          </w:p>
          <w:p w:rsidR="00741DCA" w:rsidRDefault="004F47F5">
            <w:pPr>
              <w:jc w:val="center"/>
              <w:rPr>
                <w:b/>
              </w:rPr>
            </w:pPr>
            <w:r>
              <w:rPr>
                <w:b/>
              </w:rPr>
              <w:t xml:space="preserve">Форма «Годовой план внутреннего контроля и внутреннего аудита Федерального казначейства </w:t>
            </w:r>
          </w:p>
          <w:p w:rsidR="00741DCA" w:rsidRDefault="004F47F5">
            <w:pPr>
              <w:jc w:val="center"/>
              <w:rPr>
                <w:b/>
              </w:rPr>
            </w:pPr>
            <w:r>
              <w:rPr>
                <w:b/>
              </w:rPr>
              <w:t>на очередной календарный год»</w:t>
            </w:r>
          </w:p>
          <w:p w:rsidR="00741DCA" w:rsidRDefault="00741DCA"/>
          <w:p w:rsidR="00741DCA" w:rsidRDefault="00741DCA">
            <w:pPr>
              <w:tabs>
                <w:tab w:val="left" w:pos="10585"/>
              </w:tabs>
            </w:pPr>
          </w:p>
        </w:tc>
      </w:tr>
      <w:tr w:rsidR="00741DCA">
        <w:trPr>
          <w:trHeight w:val="2316"/>
        </w:trPr>
        <w:tc>
          <w:tcPr>
            <w:tcW w:w="7052" w:type="dxa"/>
          </w:tcPr>
          <w:p w:rsidR="00741DCA" w:rsidRDefault="00741DCA">
            <w:pPr>
              <w:jc w:val="center"/>
              <w:rPr>
                <w:sz w:val="24"/>
              </w:rPr>
            </w:pPr>
          </w:p>
        </w:tc>
        <w:tc>
          <w:tcPr>
            <w:tcW w:w="7233" w:type="dxa"/>
          </w:tcPr>
          <w:p w:rsidR="00741DCA" w:rsidRDefault="004F47F5">
            <w:pPr>
              <w:jc w:val="center"/>
            </w:pPr>
            <w:r>
              <w:t>УТВЕРЖДАЮ</w:t>
            </w:r>
          </w:p>
          <w:p w:rsidR="00741DCA" w:rsidRDefault="00741DCA">
            <w:pPr>
              <w:jc w:val="center"/>
            </w:pPr>
          </w:p>
          <w:p w:rsidR="00741DCA" w:rsidRDefault="004F47F5">
            <w:pPr>
              <w:jc w:val="center"/>
            </w:pPr>
            <w:r>
              <w:t>Руководитель Федерального казначейства</w:t>
            </w:r>
          </w:p>
          <w:p w:rsidR="00741DCA" w:rsidRDefault="004F47F5">
            <w:pPr>
              <w:ind w:left="1453" w:firstLine="6"/>
              <w:jc w:val="center"/>
            </w:pPr>
            <w:r>
              <w:t>___________________</w:t>
            </w:r>
            <w:r>
              <w:rPr>
                <w:sz w:val="24"/>
                <w:szCs w:val="24"/>
              </w:rPr>
              <w:t>/инициалы, фамилия/</w:t>
            </w:r>
          </w:p>
          <w:p w:rsidR="00741DCA" w:rsidRDefault="004F47F5">
            <w:pPr>
              <w:ind w:left="3438" w:hanging="1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  <w:p w:rsidR="00741DCA" w:rsidRDefault="004F47F5">
            <w:pPr>
              <w:ind w:left="3438" w:firstLine="141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___.___.______</w:t>
            </w:r>
          </w:p>
          <w:p w:rsidR="00741DCA" w:rsidRDefault="004F47F5">
            <w:pPr>
              <w:ind w:left="3438" w:firstLine="1417"/>
              <w:jc w:val="right"/>
              <w:rPr>
                <w:sz w:val="24"/>
                <w:szCs w:val="24"/>
                <w:vertAlign w:val="subscript"/>
              </w:rPr>
            </w:pPr>
            <w:r>
              <w:rPr>
                <w:sz w:val="24"/>
                <w:szCs w:val="24"/>
              </w:rPr>
              <w:t>дата</w:t>
            </w:r>
          </w:p>
          <w:p w:rsidR="00741DCA" w:rsidRDefault="004F47F5">
            <w:pPr>
              <w:jc w:val="right"/>
              <w:rPr>
                <w:vertAlign w:val="subscript"/>
              </w:rPr>
            </w:pPr>
            <w:r>
              <w:rPr>
                <w:sz w:val="24"/>
                <w:szCs w:val="24"/>
                <w:vertAlign w:val="subscript"/>
              </w:rPr>
              <w:t xml:space="preserve">                        </w:t>
            </w:r>
          </w:p>
        </w:tc>
      </w:tr>
    </w:tbl>
    <w:p w:rsidR="00741DCA" w:rsidRDefault="00741DCA"/>
    <w:p w:rsidR="00741DCA" w:rsidRDefault="004F47F5">
      <w:pPr>
        <w:jc w:val="center"/>
        <w:rPr>
          <w:b/>
        </w:rPr>
      </w:pPr>
      <w:r>
        <w:rPr>
          <w:b/>
        </w:rPr>
        <w:t>Годовой план внутреннего контроля и внутреннего аудита Федерального казначейства на _____ год</w:t>
      </w:r>
    </w:p>
    <w:p w:rsidR="00741DCA" w:rsidRDefault="00741DCA">
      <w:pPr>
        <w:rPr>
          <w:sz w:val="24"/>
          <w:szCs w:val="24"/>
        </w:rPr>
      </w:pPr>
    </w:p>
    <w:p w:rsidR="00741DCA" w:rsidRDefault="00741DCA">
      <w:pPr>
        <w:rPr>
          <w:sz w:val="24"/>
          <w:szCs w:val="24"/>
        </w:rPr>
      </w:pPr>
    </w:p>
    <w:tbl>
      <w:tblPr>
        <w:tblW w:w="1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2425"/>
        <w:gridCol w:w="1475"/>
        <w:gridCol w:w="1942"/>
        <w:gridCol w:w="1716"/>
        <w:gridCol w:w="1668"/>
        <w:gridCol w:w="2093"/>
        <w:gridCol w:w="2225"/>
      </w:tblGrid>
      <w:tr w:rsidR="00741DCA">
        <w:tc>
          <w:tcPr>
            <w:tcW w:w="675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№№</w:t>
            </w:r>
          </w:p>
          <w:p w:rsidR="00741DCA" w:rsidRDefault="004F47F5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425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Наименование объекта проверки</w:t>
            </w:r>
          </w:p>
        </w:tc>
        <w:tc>
          <w:tcPr>
            <w:tcW w:w="1475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проверки</w:t>
            </w:r>
          </w:p>
        </w:tc>
        <w:tc>
          <w:tcPr>
            <w:tcW w:w="1942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Проверяемый период</w:t>
            </w:r>
          </w:p>
        </w:tc>
        <w:tc>
          <w:tcPr>
            <w:tcW w:w="1716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 проведения проверки</w:t>
            </w:r>
          </w:p>
        </w:tc>
        <w:tc>
          <w:tcPr>
            <w:tcW w:w="1668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проверки</w:t>
            </w:r>
          </w:p>
        </w:tc>
        <w:tc>
          <w:tcPr>
            <w:tcW w:w="2093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проведения проверки (квартал)</w:t>
            </w:r>
          </w:p>
        </w:tc>
        <w:tc>
          <w:tcPr>
            <w:tcW w:w="2225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741DCA">
        <w:tc>
          <w:tcPr>
            <w:tcW w:w="675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5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42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16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68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93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25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741DCA">
        <w:tc>
          <w:tcPr>
            <w:tcW w:w="675" w:type="dxa"/>
          </w:tcPr>
          <w:p w:rsidR="00741DCA" w:rsidRDefault="00741DCA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</w:tcPr>
          <w:p w:rsidR="00741DCA" w:rsidRDefault="00741DCA">
            <w:pPr>
              <w:rPr>
                <w:sz w:val="22"/>
                <w:szCs w:val="22"/>
              </w:rPr>
            </w:pPr>
          </w:p>
          <w:p w:rsidR="00741DCA" w:rsidRDefault="00741DCA">
            <w:pPr>
              <w:rPr>
                <w:sz w:val="22"/>
                <w:szCs w:val="22"/>
              </w:rPr>
            </w:pPr>
          </w:p>
        </w:tc>
        <w:tc>
          <w:tcPr>
            <w:tcW w:w="1475" w:type="dxa"/>
          </w:tcPr>
          <w:p w:rsidR="00741DCA" w:rsidRDefault="00741DCA">
            <w:pPr>
              <w:rPr>
                <w:sz w:val="22"/>
                <w:szCs w:val="22"/>
              </w:rPr>
            </w:pPr>
          </w:p>
        </w:tc>
        <w:tc>
          <w:tcPr>
            <w:tcW w:w="1942" w:type="dxa"/>
          </w:tcPr>
          <w:p w:rsidR="00741DCA" w:rsidRDefault="00741DCA">
            <w:pPr>
              <w:rPr>
                <w:sz w:val="22"/>
                <w:szCs w:val="22"/>
              </w:rPr>
            </w:pPr>
          </w:p>
        </w:tc>
        <w:tc>
          <w:tcPr>
            <w:tcW w:w="1716" w:type="dxa"/>
          </w:tcPr>
          <w:p w:rsidR="00741DCA" w:rsidRDefault="00741DCA">
            <w:pPr>
              <w:rPr>
                <w:sz w:val="22"/>
                <w:szCs w:val="22"/>
              </w:rPr>
            </w:pPr>
          </w:p>
        </w:tc>
        <w:tc>
          <w:tcPr>
            <w:tcW w:w="1668" w:type="dxa"/>
          </w:tcPr>
          <w:p w:rsidR="00741DCA" w:rsidRDefault="00741DCA">
            <w:pPr>
              <w:rPr>
                <w:sz w:val="22"/>
                <w:szCs w:val="22"/>
              </w:rPr>
            </w:pPr>
          </w:p>
        </w:tc>
        <w:tc>
          <w:tcPr>
            <w:tcW w:w="2093" w:type="dxa"/>
          </w:tcPr>
          <w:p w:rsidR="00741DCA" w:rsidRDefault="00741DCA">
            <w:pPr>
              <w:rPr>
                <w:sz w:val="22"/>
                <w:szCs w:val="22"/>
              </w:rPr>
            </w:pPr>
          </w:p>
        </w:tc>
        <w:tc>
          <w:tcPr>
            <w:tcW w:w="2225" w:type="dxa"/>
          </w:tcPr>
          <w:p w:rsidR="00741DCA" w:rsidRDefault="00741DCA">
            <w:pPr>
              <w:rPr>
                <w:sz w:val="22"/>
                <w:szCs w:val="22"/>
              </w:rPr>
            </w:pPr>
          </w:p>
        </w:tc>
      </w:tr>
      <w:tr w:rsidR="00741DCA">
        <w:tc>
          <w:tcPr>
            <w:tcW w:w="675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425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5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42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16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68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93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25" w:type="dxa"/>
          </w:tcPr>
          <w:p w:rsidR="00741DCA" w:rsidRDefault="004F4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741DCA">
        <w:tc>
          <w:tcPr>
            <w:tcW w:w="675" w:type="dxa"/>
          </w:tcPr>
          <w:p w:rsidR="00741DCA" w:rsidRDefault="00741DCA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</w:tcPr>
          <w:p w:rsidR="00741DCA" w:rsidRDefault="00741DCA">
            <w:pPr>
              <w:rPr>
                <w:sz w:val="22"/>
                <w:szCs w:val="22"/>
              </w:rPr>
            </w:pPr>
          </w:p>
        </w:tc>
        <w:tc>
          <w:tcPr>
            <w:tcW w:w="1475" w:type="dxa"/>
          </w:tcPr>
          <w:p w:rsidR="00741DCA" w:rsidRDefault="00741DCA">
            <w:pPr>
              <w:rPr>
                <w:sz w:val="22"/>
                <w:szCs w:val="22"/>
              </w:rPr>
            </w:pPr>
          </w:p>
        </w:tc>
        <w:tc>
          <w:tcPr>
            <w:tcW w:w="1942" w:type="dxa"/>
          </w:tcPr>
          <w:p w:rsidR="00741DCA" w:rsidRDefault="00741DCA">
            <w:pPr>
              <w:rPr>
                <w:sz w:val="22"/>
                <w:szCs w:val="22"/>
              </w:rPr>
            </w:pPr>
          </w:p>
        </w:tc>
        <w:tc>
          <w:tcPr>
            <w:tcW w:w="1716" w:type="dxa"/>
          </w:tcPr>
          <w:p w:rsidR="00741DCA" w:rsidRDefault="00741DCA">
            <w:pPr>
              <w:rPr>
                <w:sz w:val="22"/>
                <w:szCs w:val="22"/>
              </w:rPr>
            </w:pPr>
          </w:p>
        </w:tc>
        <w:tc>
          <w:tcPr>
            <w:tcW w:w="1668" w:type="dxa"/>
          </w:tcPr>
          <w:p w:rsidR="00741DCA" w:rsidRDefault="00741DCA">
            <w:pPr>
              <w:rPr>
                <w:sz w:val="22"/>
                <w:szCs w:val="22"/>
              </w:rPr>
            </w:pPr>
          </w:p>
        </w:tc>
        <w:tc>
          <w:tcPr>
            <w:tcW w:w="2093" w:type="dxa"/>
          </w:tcPr>
          <w:p w:rsidR="00741DCA" w:rsidRDefault="00741DCA">
            <w:pPr>
              <w:rPr>
                <w:sz w:val="22"/>
                <w:szCs w:val="22"/>
              </w:rPr>
            </w:pPr>
          </w:p>
        </w:tc>
        <w:tc>
          <w:tcPr>
            <w:tcW w:w="2225" w:type="dxa"/>
          </w:tcPr>
          <w:p w:rsidR="00741DCA" w:rsidRDefault="00741DCA">
            <w:pPr>
              <w:rPr>
                <w:sz w:val="22"/>
                <w:szCs w:val="22"/>
              </w:rPr>
            </w:pPr>
          </w:p>
        </w:tc>
      </w:tr>
    </w:tbl>
    <w:p w:rsidR="00741DCA" w:rsidRDefault="00741DCA"/>
    <w:p w:rsidR="00741DCA" w:rsidRDefault="004F47F5">
      <w:r>
        <w:t>Приложение: на ___ л. в 1 экз.</w:t>
      </w:r>
    </w:p>
    <w:p w:rsidR="00741DCA" w:rsidRDefault="00741DCA"/>
    <w:p w:rsidR="00741DCA" w:rsidRDefault="00741DCA"/>
    <w:tbl>
      <w:tblPr>
        <w:tblW w:w="14268" w:type="dxa"/>
        <w:tblLook w:val="01E0" w:firstRow="1" w:lastRow="1" w:firstColumn="1" w:lastColumn="1" w:noHBand="0" w:noVBand="0"/>
      </w:tblPr>
      <w:tblGrid>
        <w:gridCol w:w="5028"/>
        <w:gridCol w:w="4721"/>
        <w:gridCol w:w="4519"/>
      </w:tblGrid>
      <w:tr w:rsidR="00741DCA">
        <w:tc>
          <w:tcPr>
            <w:tcW w:w="5028" w:type="dxa"/>
          </w:tcPr>
          <w:p w:rsidR="00741DCA" w:rsidRDefault="004F47F5">
            <w:pPr>
              <w:tabs>
                <w:tab w:val="left" w:pos="7800"/>
              </w:tabs>
              <w:spacing w:line="240" w:lineRule="atLeast"/>
              <w:rPr>
                <w:vertAlign w:val="subscript"/>
              </w:rPr>
            </w:pPr>
            <w:r>
              <w:t>Начальник контрольно-аудиторского подразделения (иное уполномоченное лицо)</w:t>
            </w:r>
          </w:p>
        </w:tc>
        <w:tc>
          <w:tcPr>
            <w:tcW w:w="4721" w:type="dxa"/>
          </w:tcPr>
          <w:p w:rsidR="00741DCA" w:rsidRDefault="00741DCA">
            <w:pPr>
              <w:tabs>
                <w:tab w:val="left" w:pos="7800"/>
              </w:tabs>
              <w:rPr>
                <w:sz w:val="24"/>
                <w:szCs w:val="24"/>
              </w:rPr>
            </w:pPr>
          </w:p>
          <w:p w:rsidR="00741DCA" w:rsidRDefault="004F47F5">
            <w:pPr>
              <w:tabs>
                <w:tab w:val="left" w:pos="78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</w:t>
            </w:r>
          </w:p>
          <w:p w:rsidR="00741DCA" w:rsidRDefault="004F47F5">
            <w:pPr>
              <w:tabs>
                <w:tab w:val="left" w:pos="78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4519" w:type="dxa"/>
          </w:tcPr>
          <w:p w:rsidR="00741DCA" w:rsidRDefault="00741DCA">
            <w:pPr>
              <w:tabs>
                <w:tab w:val="left" w:pos="7800"/>
              </w:tabs>
              <w:jc w:val="center"/>
              <w:rPr>
                <w:sz w:val="24"/>
                <w:szCs w:val="24"/>
              </w:rPr>
            </w:pPr>
          </w:p>
          <w:p w:rsidR="00741DCA" w:rsidRDefault="004F47F5">
            <w:pPr>
              <w:tabs>
                <w:tab w:val="left" w:pos="78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</w:t>
            </w:r>
          </w:p>
          <w:p w:rsidR="00741DCA" w:rsidRDefault="004F47F5">
            <w:pPr>
              <w:tabs>
                <w:tab w:val="left" w:pos="78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инициалы, фамилия </w:t>
            </w:r>
          </w:p>
        </w:tc>
      </w:tr>
    </w:tbl>
    <w:p w:rsidR="00741DCA" w:rsidRDefault="004F47F5">
      <w:pPr>
        <w:tabs>
          <w:tab w:val="left" w:pos="7800"/>
        </w:tabs>
        <w:jc w:val="right"/>
        <w:rPr>
          <w:sz w:val="24"/>
          <w:szCs w:val="24"/>
        </w:rPr>
      </w:pPr>
      <w:r>
        <w:rPr>
          <w:sz w:val="24"/>
          <w:szCs w:val="24"/>
        </w:rPr>
        <w:t>___.___._____</w:t>
      </w:r>
    </w:p>
    <w:p w:rsidR="00741DCA" w:rsidRDefault="004F47F5">
      <w:pPr>
        <w:tabs>
          <w:tab w:val="left" w:pos="7800"/>
        </w:tabs>
        <w:jc w:val="right"/>
      </w:pPr>
      <w:r>
        <w:rPr>
          <w:sz w:val="24"/>
          <w:szCs w:val="24"/>
        </w:rPr>
        <w:t>дата</w:t>
      </w:r>
    </w:p>
    <w:p w:rsidR="00741DCA" w:rsidRDefault="00741DCA">
      <w:pPr>
        <w:jc w:val="center"/>
      </w:pPr>
    </w:p>
    <w:p w:rsidR="00741DCA" w:rsidRDefault="004F47F5">
      <w:r>
        <w:t>СОГЛАСОВАНО:</w:t>
      </w:r>
    </w:p>
    <w:p w:rsidR="00741DCA" w:rsidRDefault="00741DCA"/>
    <w:tbl>
      <w:tblPr>
        <w:tblW w:w="14268" w:type="dxa"/>
        <w:tblLook w:val="01E0" w:firstRow="1" w:lastRow="1" w:firstColumn="1" w:lastColumn="1" w:noHBand="0" w:noVBand="0"/>
      </w:tblPr>
      <w:tblGrid>
        <w:gridCol w:w="5028"/>
        <w:gridCol w:w="4721"/>
        <w:gridCol w:w="4519"/>
      </w:tblGrid>
      <w:tr w:rsidR="00741DCA">
        <w:tc>
          <w:tcPr>
            <w:tcW w:w="5028" w:type="dxa"/>
          </w:tcPr>
          <w:p w:rsidR="00741DCA" w:rsidRDefault="004F47F5">
            <w:pPr>
              <w:tabs>
                <w:tab w:val="left" w:pos="7800"/>
              </w:tabs>
              <w:spacing w:line="240" w:lineRule="atLeast"/>
              <w:rPr>
                <w:vertAlign w:val="subscript"/>
              </w:rPr>
            </w:pPr>
            <w:r>
              <w:t xml:space="preserve">Заместитель руководителя Федерального казначейства </w:t>
            </w:r>
          </w:p>
        </w:tc>
        <w:tc>
          <w:tcPr>
            <w:tcW w:w="4721" w:type="dxa"/>
          </w:tcPr>
          <w:p w:rsidR="00741DCA" w:rsidRDefault="00741DCA">
            <w:pPr>
              <w:tabs>
                <w:tab w:val="left" w:pos="7800"/>
              </w:tabs>
              <w:rPr>
                <w:sz w:val="24"/>
                <w:szCs w:val="24"/>
              </w:rPr>
            </w:pPr>
          </w:p>
          <w:p w:rsidR="00741DCA" w:rsidRDefault="004F47F5">
            <w:pPr>
              <w:tabs>
                <w:tab w:val="left" w:pos="78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</w:t>
            </w:r>
          </w:p>
          <w:p w:rsidR="00741DCA" w:rsidRDefault="004F47F5">
            <w:pPr>
              <w:tabs>
                <w:tab w:val="left" w:pos="78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4519" w:type="dxa"/>
          </w:tcPr>
          <w:p w:rsidR="00741DCA" w:rsidRDefault="00741DCA">
            <w:pPr>
              <w:tabs>
                <w:tab w:val="left" w:pos="7800"/>
              </w:tabs>
              <w:jc w:val="center"/>
              <w:rPr>
                <w:sz w:val="24"/>
                <w:szCs w:val="24"/>
              </w:rPr>
            </w:pPr>
          </w:p>
          <w:p w:rsidR="00741DCA" w:rsidRDefault="004F47F5">
            <w:pPr>
              <w:tabs>
                <w:tab w:val="left" w:pos="78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</w:t>
            </w:r>
          </w:p>
          <w:p w:rsidR="00741DCA" w:rsidRDefault="004F47F5">
            <w:pPr>
              <w:tabs>
                <w:tab w:val="left" w:pos="78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инициалы, фамилия</w:t>
            </w:r>
          </w:p>
        </w:tc>
      </w:tr>
    </w:tbl>
    <w:p w:rsidR="00741DCA" w:rsidRDefault="004F47F5">
      <w:pPr>
        <w:tabs>
          <w:tab w:val="left" w:pos="7800"/>
        </w:tabs>
        <w:jc w:val="right"/>
        <w:rPr>
          <w:sz w:val="24"/>
          <w:szCs w:val="24"/>
        </w:rPr>
      </w:pPr>
      <w:r>
        <w:rPr>
          <w:sz w:val="24"/>
          <w:szCs w:val="24"/>
        </w:rPr>
        <w:t>___.___._____</w:t>
      </w:r>
    </w:p>
    <w:p w:rsidR="00741DCA" w:rsidRDefault="004F47F5">
      <w:pPr>
        <w:tabs>
          <w:tab w:val="left" w:pos="7800"/>
        </w:tabs>
        <w:jc w:val="right"/>
      </w:pPr>
      <w:r>
        <w:rPr>
          <w:sz w:val="24"/>
          <w:szCs w:val="24"/>
        </w:rPr>
        <w:t>дата</w:t>
      </w:r>
    </w:p>
    <w:p w:rsidR="00741DCA" w:rsidRDefault="00741DCA">
      <w:pPr>
        <w:jc w:val="center"/>
        <w:sectPr w:rsidR="00741DCA">
          <w:headerReference w:type="default" r:id="rId9"/>
          <w:pgSz w:w="16838" w:h="11906" w:orient="landscape" w:code="9"/>
          <w:pgMar w:top="1418" w:right="1134" w:bottom="1078" w:left="1701" w:header="709" w:footer="709" w:gutter="0"/>
          <w:cols w:space="708"/>
          <w:titlePg/>
          <w:docGrid w:linePitch="381"/>
        </w:sectPr>
      </w:pPr>
    </w:p>
    <w:p w:rsidR="00741DCA" w:rsidRDefault="004F47F5">
      <w:pPr>
        <w:jc w:val="center"/>
      </w:pPr>
      <w:r>
        <w:lastRenderedPageBreak/>
        <w:t xml:space="preserve">Указания </w:t>
      </w:r>
    </w:p>
    <w:p w:rsidR="00741DCA" w:rsidRDefault="004F47F5">
      <w:pPr>
        <w:jc w:val="center"/>
      </w:pPr>
      <w:r>
        <w:t>по заполнению формы «Годовой план внутреннего контроля и внутреннего аудита Федерального казначейства на очередной календарный год»</w:t>
      </w:r>
    </w:p>
    <w:p w:rsidR="00741DCA" w:rsidRDefault="00741DCA">
      <w:pPr>
        <w:jc w:val="center"/>
      </w:pPr>
    </w:p>
    <w:p w:rsidR="00741DCA" w:rsidRDefault="004F47F5">
      <w:pPr>
        <w:pStyle w:val="a7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t> </w:t>
      </w:r>
      <w:r>
        <w:rPr>
          <w:sz w:val="28"/>
          <w:szCs w:val="28"/>
        </w:rPr>
        <w:t>В заголовочной части формы указывается очередной год, на который осуществляется планирование контрольной и аудиторской деятельности.</w:t>
      </w:r>
    </w:p>
    <w:p w:rsidR="00741DCA" w:rsidRDefault="004F47F5">
      <w:pPr>
        <w:pStyle w:val="a7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1 формы указывается порядковый номер проверки, включаемой в годовой план внутреннего контроля и внутреннего аудита Федерального казначейства на очередной календарный год.</w:t>
      </w:r>
    </w:p>
    <w:p w:rsidR="00741DCA" w:rsidRDefault="004F47F5">
      <w:pPr>
        <w:pStyle w:val="a7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2 формы указывается наименование объекта проверки.</w:t>
      </w:r>
    </w:p>
    <w:p w:rsidR="00741DCA" w:rsidRDefault="004F47F5">
      <w:pPr>
        <w:pStyle w:val="a7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3 формы указывается тема проверки.</w:t>
      </w:r>
    </w:p>
    <w:p w:rsidR="00741DCA" w:rsidRDefault="004F47F5">
      <w:pPr>
        <w:pStyle w:val="a7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4 формы указывается проверяемый период.</w:t>
      </w:r>
    </w:p>
    <w:p w:rsidR="00741DCA" w:rsidRDefault="004F47F5">
      <w:pPr>
        <w:pStyle w:val="a7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5 формы указывается метод проведения проверки в соответствии со Стандартом организации внутреннего контроля в Федеральном казначействе по уровню подведомственности, Стандартом организации внутреннего аудита, осуществляемого контрольно-аудиторским подразделением Федерального казначейства.</w:t>
      </w:r>
    </w:p>
    <w:p w:rsidR="00741DCA" w:rsidRDefault="004F47F5">
      <w:pPr>
        <w:pStyle w:val="a7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6 формы указывается вид проверки в соответствии со Стандартом организации внутреннего контроля в Федеральном казначействе по уровню подведомственности, Стандартом организации внутреннего аудита, осуществляемого контрольно-аудиторским подразделением Федерального казначейства.</w:t>
      </w:r>
    </w:p>
    <w:p w:rsidR="00741DCA" w:rsidRDefault="004F47F5">
      <w:pPr>
        <w:pStyle w:val="a7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7 формы указывается срок (квартал) проведения проверки.</w:t>
      </w:r>
    </w:p>
    <w:p w:rsidR="00741DCA" w:rsidRDefault="004F47F5">
      <w:pPr>
        <w:pStyle w:val="a7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8 формы указывается фамилия, инициалы и наименование должности начальника контрольно-аудиторского подразделения Федерального казначейства (лица, замещающего его на период отсутствия).</w:t>
      </w:r>
    </w:p>
    <w:p w:rsidR="00741DCA" w:rsidRDefault="004F47F5">
      <w:pPr>
        <w:pStyle w:val="a7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форме прилагается карта внутреннего контроля на очередной год, сформированная в соответствии со Стандартом организации внутреннего контроля в Федеральном казначействе по уровню подведомственности.</w:t>
      </w:r>
    </w:p>
    <w:sectPr w:rsidR="00741DCA">
      <w:pgSz w:w="11906" w:h="16838" w:code="9"/>
      <w:pgMar w:top="1134" w:right="1078" w:bottom="1701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DCA" w:rsidRDefault="004F47F5">
      <w:r>
        <w:separator/>
      </w:r>
    </w:p>
  </w:endnote>
  <w:endnote w:type="continuationSeparator" w:id="0">
    <w:p w:rsidR="00741DCA" w:rsidRDefault="004F4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DCA" w:rsidRDefault="004F47F5">
      <w:r>
        <w:separator/>
      </w:r>
    </w:p>
  </w:footnote>
  <w:footnote w:type="continuationSeparator" w:id="0">
    <w:p w:rsidR="00741DCA" w:rsidRDefault="004F4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5459451"/>
      <w:docPartObj>
        <w:docPartGallery w:val="Page Numbers (Top of Page)"/>
        <w:docPartUnique/>
      </w:docPartObj>
    </w:sdtPr>
    <w:sdtEndPr/>
    <w:sdtContent>
      <w:p w:rsidR="00741DCA" w:rsidRDefault="004F47F5">
        <w:pPr>
          <w:pStyle w:val="a3"/>
          <w:jc w:val="center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 w:rsidR="003914E5">
          <w:rPr>
            <w:noProof/>
            <w:sz w:val="24"/>
            <w:szCs w:val="24"/>
          </w:rPr>
          <w:t>2</w:t>
        </w:r>
        <w:r>
          <w:rPr>
            <w:sz w:val="24"/>
            <w:szCs w:val="24"/>
          </w:rPr>
          <w:fldChar w:fldCharType="end"/>
        </w:r>
      </w:p>
    </w:sdtContent>
  </w:sdt>
  <w:p w:rsidR="00741DCA" w:rsidRDefault="00741DC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F3A71"/>
    <w:multiLevelType w:val="hybridMultilevel"/>
    <w:tmpl w:val="54EA1042"/>
    <w:lvl w:ilvl="0" w:tplc="2DC43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675F54"/>
    <w:multiLevelType w:val="hybridMultilevel"/>
    <w:tmpl w:val="54EA1042"/>
    <w:lvl w:ilvl="0" w:tplc="2DC43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DCA"/>
    <w:rsid w:val="003914E5"/>
    <w:rsid w:val="004F47F5"/>
    <w:rsid w:val="00741DCA"/>
    <w:rsid w:val="0081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26D8D-92A9-4059-A3AB-75D66E33C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Ковалева Анастасия Сергеевна</cp:lastModifiedBy>
  <cp:revision>5</cp:revision>
  <cp:lastPrinted>2015-11-18T13:42:00Z</cp:lastPrinted>
  <dcterms:created xsi:type="dcterms:W3CDTF">2014-11-13T14:51:00Z</dcterms:created>
  <dcterms:modified xsi:type="dcterms:W3CDTF">2016-04-08T12:07:00Z</dcterms:modified>
</cp:coreProperties>
</file>