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E3" w:rsidRDefault="002D3CE3" w:rsidP="002D3CE3">
      <w:pPr>
        <w:ind w:right="283"/>
        <w:jc w:val="center"/>
        <w:rPr>
          <w:sz w:val="28"/>
          <w:szCs w:val="28"/>
        </w:rPr>
      </w:pPr>
      <w:bookmarkStart w:id="0" w:name="_GoBack"/>
      <w:bookmarkEnd w:id="0"/>
      <w:r w:rsidRPr="00112982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12982">
        <w:rPr>
          <w:sz w:val="28"/>
          <w:szCs w:val="28"/>
        </w:rPr>
        <w:t>о передаче ценных бумаг в заем</w:t>
      </w:r>
    </w:p>
    <w:p w:rsidR="002D3CE3" w:rsidRDefault="002D3CE3" w:rsidP="002D3CE3">
      <w:pPr>
        <w:ind w:right="283"/>
        <w:jc w:val="center"/>
        <w:rPr>
          <w:sz w:val="28"/>
          <w:szCs w:val="28"/>
        </w:rPr>
      </w:pPr>
      <w:r w:rsidRPr="00112982">
        <w:rPr>
          <w:sz w:val="28"/>
          <w:szCs w:val="28"/>
        </w:rPr>
        <w:t>по договорам займа ценных бумаг</w:t>
      </w:r>
    </w:p>
    <w:p w:rsidR="002D3CE3" w:rsidRPr="00112982" w:rsidRDefault="002D3CE3" w:rsidP="002D3CE3">
      <w:pPr>
        <w:ind w:right="283"/>
        <w:jc w:val="center"/>
        <w:rPr>
          <w:sz w:val="28"/>
          <w:szCs w:val="28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4100"/>
      </w:tblGrid>
      <w:tr w:rsidR="002D3CE3" w:rsidRPr="006F00B1" w:rsidTr="00EC5B79">
        <w:trPr>
          <w:trHeight w:val="397"/>
        </w:trPr>
        <w:tc>
          <w:tcPr>
            <w:tcW w:w="5000" w:type="pct"/>
            <w:gridSpan w:val="2"/>
          </w:tcPr>
          <w:p w:rsidR="002D3CE3" w:rsidRPr="006F00B1" w:rsidRDefault="002D3CE3" w:rsidP="00EC5B79">
            <w:pPr>
              <w:jc w:val="center"/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Параметры заключения договоров займа ценных бумаг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Дата заключения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Default="00D67D9D" w:rsidP="002D3CE3">
            <w:pPr>
              <w:tabs>
                <w:tab w:val="left" w:pos="5087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с 13.01.2026 по 30.12.2026</w:t>
            </w:r>
          </w:p>
          <w:p w:rsidR="002D3CE3" w:rsidRPr="008B6D97" w:rsidRDefault="00D67D9D" w:rsidP="002D3CE3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(ежедневно по рабочим дням)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Процентная ставка размещения средств </w:t>
            </w:r>
            <w:r w:rsidRPr="006F00B1">
              <w:rPr>
                <w:i/>
                <w:sz w:val="26"/>
                <w:szCs w:val="26"/>
              </w:rPr>
              <w:t>(фиксированная или плавающая)</w:t>
            </w:r>
          </w:p>
        </w:tc>
        <w:tc>
          <w:tcPr>
            <w:tcW w:w="2205" w:type="pct"/>
            <w:vAlign w:val="center"/>
          </w:tcPr>
          <w:p w:rsidR="002D3CE3" w:rsidRPr="001A616F" w:rsidRDefault="00D67D9D" w:rsidP="00EC5B79">
            <w:pPr>
              <w:ind w:firstLine="33"/>
              <w:jc w:val="center"/>
              <w:rPr>
                <w:sz w:val="26"/>
              </w:rPr>
            </w:pPr>
            <w:r>
              <w:rPr>
                <w:sz w:val="26"/>
              </w:rPr>
              <w:t>FLOATING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6F00B1">
              <w:rPr>
                <w:i/>
                <w:sz w:val="26"/>
                <w:szCs w:val="26"/>
              </w:rPr>
              <w:t>(% годовых)</w:t>
            </w:r>
          </w:p>
        </w:tc>
        <w:tc>
          <w:tcPr>
            <w:tcW w:w="2205" w:type="pct"/>
            <w:vAlign w:val="center"/>
          </w:tcPr>
          <w:p w:rsidR="002D3CE3" w:rsidRPr="00E77611" w:rsidRDefault="00D67D9D" w:rsidP="00EC5B79">
            <w:pPr>
              <w:ind w:firstLine="33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Минимальная базовая процентная ставка (плавающая) </w:t>
            </w:r>
            <w:r w:rsidRPr="006F00B1">
              <w:rPr>
                <w:i/>
                <w:sz w:val="26"/>
                <w:szCs w:val="26"/>
              </w:rPr>
              <w:t>(% годовых)</w:t>
            </w:r>
          </w:p>
        </w:tc>
        <w:tc>
          <w:tcPr>
            <w:tcW w:w="2205" w:type="pct"/>
            <w:vAlign w:val="center"/>
          </w:tcPr>
          <w:p w:rsidR="002D3CE3" w:rsidRPr="001A616F" w:rsidRDefault="00D67D9D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0,75</w:t>
            </w:r>
          </w:p>
        </w:tc>
      </w:tr>
      <w:tr w:rsidR="002D3CE3" w:rsidRPr="006F00B1" w:rsidTr="00EC5B79">
        <w:trPr>
          <w:trHeight w:val="291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Перечень ценных бумаг, в отношении которых заключаются договоры займа ценных бумаг</w:t>
            </w:r>
          </w:p>
        </w:tc>
        <w:tc>
          <w:tcPr>
            <w:tcW w:w="2205" w:type="pct"/>
            <w:vAlign w:val="center"/>
          </w:tcPr>
          <w:p w:rsidR="002D3CE3" w:rsidRPr="00484928" w:rsidRDefault="002D3CE3" w:rsidP="00A53EF1">
            <w:pPr>
              <w:jc w:val="center"/>
              <w:rPr>
                <w:sz w:val="26"/>
              </w:rPr>
            </w:pPr>
            <w:r w:rsidRPr="001A616F">
              <w:rPr>
                <w:sz w:val="26"/>
              </w:rPr>
              <w:t>Ценные бумаги, полученные по первой части договора репо, заключенно</w:t>
            </w:r>
            <w:r w:rsidR="00A53EF1">
              <w:rPr>
                <w:sz w:val="26"/>
              </w:rPr>
              <w:t>го в соответствии с приказом № 9</w:t>
            </w:r>
            <w:r w:rsidRPr="001A616F">
              <w:rPr>
                <w:sz w:val="26"/>
              </w:rPr>
              <w:t>н*</w:t>
            </w:r>
          </w:p>
        </w:tc>
      </w:tr>
      <w:tr w:rsidR="002D3CE3" w:rsidRPr="006F00B1" w:rsidTr="00EC5B79">
        <w:trPr>
          <w:trHeight w:val="390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Код корзины обеспечения</w:t>
            </w:r>
          </w:p>
        </w:tc>
        <w:tc>
          <w:tcPr>
            <w:tcW w:w="2205" w:type="pct"/>
            <w:tcBorders>
              <w:top w:val="single" w:sz="4" w:space="0" w:color="auto"/>
            </w:tcBorders>
            <w:vAlign w:val="center"/>
          </w:tcPr>
          <w:p w:rsidR="002D3CE3" w:rsidRPr="00E43821" w:rsidRDefault="00D67D9D" w:rsidP="00EC5B79">
            <w:pPr>
              <w:ind w:firstLine="33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GCFEDBONDSL,                         GCMBSL</w:t>
            </w:r>
          </w:p>
        </w:tc>
      </w:tr>
      <w:tr w:rsidR="002D3CE3" w:rsidRPr="006F00B1" w:rsidTr="00EC5B79">
        <w:trPr>
          <w:trHeight w:val="46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Премия к рыночной цене ценной бумаги</w:t>
            </w:r>
          </w:p>
        </w:tc>
        <w:tc>
          <w:tcPr>
            <w:tcW w:w="2205" w:type="pct"/>
            <w:vAlign w:val="center"/>
          </w:tcPr>
          <w:p w:rsidR="00577932" w:rsidRPr="00D67D9D" w:rsidRDefault="00D67D9D" w:rsidP="00577932">
            <w:pPr>
              <w:tabs>
                <w:tab w:val="left" w:pos="5087"/>
              </w:tabs>
              <w:jc w:val="center"/>
              <w:rPr>
                <w:sz w:val="26"/>
              </w:rPr>
            </w:pPr>
            <w:r w:rsidRPr="00D67D9D">
              <w:rPr>
                <w:sz w:val="26"/>
              </w:rPr>
              <w:t>5,00 Облигации федеральных займов;</w:t>
            </w:r>
          </w:p>
          <w:p w:rsidR="00577932" w:rsidRPr="00D67D9D" w:rsidRDefault="00D67D9D" w:rsidP="00577932">
            <w:pPr>
              <w:tabs>
                <w:tab w:val="left" w:pos="5087"/>
              </w:tabs>
              <w:jc w:val="center"/>
              <w:rPr>
                <w:sz w:val="26"/>
              </w:rPr>
            </w:pPr>
            <w:r w:rsidRPr="00D67D9D">
              <w:rPr>
                <w:sz w:val="26"/>
              </w:rPr>
              <w:t>7,00 Облигации внешних облигационных займов Российской Федерации;</w:t>
            </w:r>
          </w:p>
          <w:p w:rsidR="002D3CE3" w:rsidRPr="00484928" w:rsidRDefault="00D67D9D" w:rsidP="00577932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15,00 </w:t>
            </w:r>
            <w:proofErr w:type="spellStart"/>
            <w:r>
              <w:rPr>
                <w:sz w:val="26"/>
                <w:lang w:val="en-US"/>
              </w:rPr>
              <w:t>Облигации</w:t>
            </w:r>
            <w:proofErr w:type="spellEnd"/>
            <w:r>
              <w:rPr>
                <w:sz w:val="26"/>
                <w:lang w:val="en-US"/>
              </w:rPr>
              <w:t xml:space="preserve"> с </w:t>
            </w:r>
            <w:proofErr w:type="spellStart"/>
            <w:r>
              <w:rPr>
                <w:sz w:val="26"/>
                <w:lang w:val="en-US"/>
              </w:rPr>
              <w:t>ипотечным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покрытием</w:t>
            </w:r>
            <w:proofErr w:type="spellEnd"/>
          </w:p>
        </w:tc>
      </w:tr>
      <w:tr w:rsidR="002D3CE3" w:rsidRPr="006F00B1" w:rsidTr="00EC5B79">
        <w:trPr>
          <w:trHeight w:val="46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 xml:space="preserve">Условие о возможности замены ценных бумаг </w:t>
            </w:r>
            <w:r w:rsidRPr="006F00B1">
              <w:rPr>
                <w:i/>
                <w:sz w:val="26"/>
                <w:szCs w:val="26"/>
              </w:rPr>
              <w:t>(да; нет)</w:t>
            </w:r>
          </w:p>
        </w:tc>
        <w:tc>
          <w:tcPr>
            <w:tcW w:w="2205" w:type="pct"/>
            <w:vAlign w:val="center"/>
          </w:tcPr>
          <w:p w:rsidR="002D3CE3" w:rsidRPr="00484928" w:rsidRDefault="00D67D9D" w:rsidP="00EC5B79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  <w:lang w:val="en-US"/>
              </w:rPr>
              <w:t>нет</w:t>
            </w:r>
            <w:proofErr w:type="spellEnd"/>
          </w:p>
        </w:tc>
      </w:tr>
      <w:tr w:rsidR="002D3CE3" w:rsidRPr="006F00B1" w:rsidTr="00EC5B79">
        <w:trPr>
          <w:trHeight w:val="359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Максимальное количество заявок на заключение договоров займа ценных бумаг от одной кредитной организации</w:t>
            </w:r>
          </w:p>
        </w:tc>
        <w:tc>
          <w:tcPr>
            <w:tcW w:w="2205" w:type="pct"/>
            <w:vAlign w:val="center"/>
          </w:tcPr>
          <w:p w:rsidR="002D3CE3" w:rsidRPr="001A616F" w:rsidRDefault="00D67D9D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</w:tr>
      <w:tr w:rsidR="00707E14" w:rsidRPr="006F00B1" w:rsidTr="00EC5B79">
        <w:trPr>
          <w:trHeight w:val="359"/>
        </w:trPr>
        <w:tc>
          <w:tcPr>
            <w:tcW w:w="2795" w:type="pct"/>
          </w:tcPr>
          <w:p w:rsidR="00707E14" w:rsidRPr="006F00B1" w:rsidRDefault="00707E14" w:rsidP="00EC5B79">
            <w:pPr>
              <w:rPr>
                <w:sz w:val="26"/>
                <w:szCs w:val="26"/>
              </w:rPr>
            </w:pPr>
            <w:r w:rsidRPr="00707E14">
              <w:rPr>
                <w:sz w:val="26"/>
                <w:szCs w:val="26"/>
              </w:rPr>
              <w:t>Условие о зачете взаимных обязательств по договорам займа ценных бумаг, договорам репо и договорам банковского депозита (с зачетом взаимных обязательств или без зачета)</w:t>
            </w:r>
          </w:p>
        </w:tc>
        <w:tc>
          <w:tcPr>
            <w:tcW w:w="2205" w:type="pct"/>
            <w:vAlign w:val="center"/>
          </w:tcPr>
          <w:p w:rsidR="00707E14" w:rsidRPr="00707E14" w:rsidRDefault="00D67D9D" w:rsidP="00EC5B79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  <w:lang w:val="en-US"/>
              </w:rPr>
              <w:t>Без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зачета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взаимных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обязательств</w:t>
            </w:r>
            <w:proofErr w:type="spellEnd"/>
          </w:p>
        </w:tc>
      </w:tr>
    </w:tbl>
    <w:p w:rsidR="002D3CE3" w:rsidRPr="006F00B1" w:rsidRDefault="002D3CE3" w:rsidP="002D3CE3">
      <w:pPr>
        <w:ind w:left="4395"/>
        <w:rPr>
          <w:rFonts w:eastAsia="Calibri"/>
          <w:sz w:val="26"/>
          <w:szCs w:val="26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4100"/>
      </w:tblGrid>
      <w:tr w:rsidR="002D3CE3" w:rsidRPr="006F00B1" w:rsidTr="00EC5B79">
        <w:trPr>
          <w:trHeight w:val="397"/>
        </w:trPr>
        <w:tc>
          <w:tcPr>
            <w:tcW w:w="5000" w:type="pct"/>
            <w:gridSpan w:val="2"/>
          </w:tcPr>
          <w:p w:rsidR="002D3CE3" w:rsidRPr="006F00B1" w:rsidRDefault="002D3CE3" w:rsidP="00EC5B79">
            <w:pPr>
              <w:jc w:val="center"/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Расписание заключения договоров займа ценных бумаг (по московскому времени)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E8689B" w:rsidP="00EC5B79">
            <w:pPr>
              <w:rPr>
                <w:sz w:val="26"/>
                <w:szCs w:val="26"/>
              </w:rPr>
            </w:pPr>
            <w:r w:rsidRPr="000B1305">
              <w:rPr>
                <w:sz w:val="26"/>
              </w:rPr>
              <w:t>Место заключения договоров займа ценных бума</w:t>
            </w:r>
            <w:r>
              <w:rPr>
                <w:sz w:val="26"/>
              </w:rPr>
              <w:t>г</w:t>
            </w:r>
          </w:p>
        </w:tc>
        <w:tc>
          <w:tcPr>
            <w:tcW w:w="2205" w:type="pct"/>
            <w:vAlign w:val="center"/>
          </w:tcPr>
          <w:p w:rsidR="002D3CE3" w:rsidRPr="008B6D97" w:rsidRDefault="00D67D9D" w:rsidP="00EC5B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ПАО Московская биржа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Начало приема от кредитных организаций заявок на заключение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Pr="008B6D97" w:rsidRDefault="00D67D9D" w:rsidP="00EC5B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</w:p>
        </w:tc>
      </w:tr>
      <w:tr w:rsidR="002D3CE3" w:rsidRPr="006F00B1" w:rsidTr="00EC5B79">
        <w:trPr>
          <w:trHeight w:val="397"/>
        </w:trPr>
        <w:tc>
          <w:tcPr>
            <w:tcW w:w="2795" w:type="pct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Окончание приема от кредитных организаций заявок на заключение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Pr="008B6D97" w:rsidRDefault="00D67D9D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12:20</w:t>
            </w:r>
          </w:p>
        </w:tc>
      </w:tr>
      <w:tr w:rsidR="002D3CE3" w:rsidRPr="006F00B1" w:rsidTr="00EC5B79">
        <w:trPr>
          <w:trHeight w:val="405"/>
        </w:trPr>
        <w:tc>
          <w:tcPr>
            <w:tcW w:w="2795" w:type="pct"/>
            <w:vAlign w:val="center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Формирование сводного реестра заявок</w:t>
            </w:r>
          </w:p>
        </w:tc>
        <w:tc>
          <w:tcPr>
            <w:tcW w:w="2205" w:type="pct"/>
            <w:vAlign w:val="center"/>
          </w:tcPr>
          <w:p w:rsidR="002D3CE3" w:rsidRPr="008B6D97" w:rsidRDefault="00D67D9D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c 12:30 </w:t>
            </w:r>
            <w:proofErr w:type="spellStart"/>
            <w:r>
              <w:rPr>
                <w:sz w:val="26"/>
                <w:lang w:val="en-US"/>
              </w:rPr>
              <w:t>по</w:t>
            </w:r>
            <w:proofErr w:type="spellEnd"/>
            <w:r>
              <w:rPr>
                <w:sz w:val="26"/>
                <w:lang w:val="en-US"/>
              </w:rPr>
              <w:t xml:space="preserve"> 13:00</w:t>
            </w:r>
          </w:p>
        </w:tc>
      </w:tr>
      <w:tr w:rsidR="002D3CE3" w:rsidRPr="006F00B1" w:rsidTr="00EC5B79">
        <w:trPr>
          <w:trHeight w:val="315"/>
        </w:trPr>
        <w:tc>
          <w:tcPr>
            <w:tcW w:w="2795" w:type="pct"/>
            <w:vAlign w:val="center"/>
          </w:tcPr>
          <w:p w:rsidR="002D3CE3" w:rsidRPr="006F00B1" w:rsidRDefault="002D3CE3" w:rsidP="00A53EF1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lastRenderedPageBreak/>
              <w:t>Ввод заявок на заключение договоров займа ценных бумаг</w:t>
            </w:r>
          </w:p>
        </w:tc>
        <w:tc>
          <w:tcPr>
            <w:tcW w:w="2205" w:type="pct"/>
            <w:vAlign w:val="center"/>
          </w:tcPr>
          <w:p w:rsidR="002D3CE3" w:rsidRPr="008B6D97" w:rsidRDefault="00D67D9D" w:rsidP="00EC5B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c 13:00 по 13:20</w:t>
            </w:r>
          </w:p>
        </w:tc>
      </w:tr>
      <w:tr w:rsidR="002D3CE3" w:rsidRPr="006F00B1" w:rsidTr="00EC5B79">
        <w:trPr>
          <w:trHeight w:val="246"/>
        </w:trPr>
        <w:tc>
          <w:tcPr>
            <w:tcW w:w="2795" w:type="pct"/>
            <w:vAlign w:val="center"/>
          </w:tcPr>
          <w:p w:rsidR="002D3CE3" w:rsidRPr="006F00B1" w:rsidRDefault="002D3CE3" w:rsidP="00EC5B79">
            <w:pPr>
              <w:rPr>
                <w:sz w:val="26"/>
                <w:szCs w:val="26"/>
              </w:rPr>
            </w:pPr>
            <w:r w:rsidRPr="006F00B1">
              <w:rPr>
                <w:sz w:val="26"/>
                <w:szCs w:val="26"/>
              </w:rPr>
              <w:t>Время расчетов</w:t>
            </w:r>
          </w:p>
        </w:tc>
        <w:tc>
          <w:tcPr>
            <w:tcW w:w="2205" w:type="pct"/>
            <w:vAlign w:val="center"/>
          </w:tcPr>
          <w:p w:rsidR="002D3CE3" w:rsidRPr="007C528E" w:rsidRDefault="00D67D9D" w:rsidP="00EC5B79">
            <w:pPr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с 13:20 </w:t>
            </w:r>
            <w:proofErr w:type="spellStart"/>
            <w:r>
              <w:rPr>
                <w:sz w:val="26"/>
                <w:lang w:val="en-US"/>
              </w:rPr>
              <w:t>по</w:t>
            </w:r>
            <w:proofErr w:type="spellEnd"/>
            <w:r>
              <w:rPr>
                <w:sz w:val="26"/>
                <w:lang w:val="en-US"/>
              </w:rPr>
              <w:t xml:space="preserve"> 13:40</w:t>
            </w:r>
          </w:p>
        </w:tc>
      </w:tr>
      <w:tr w:rsidR="00707E14" w:rsidRPr="006F00B1" w:rsidTr="00EC5B79">
        <w:trPr>
          <w:trHeight w:val="246"/>
        </w:trPr>
        <w:tc>
          <w:tcPr>
            <w:tcW w:w="2795" w:type="pct"/>
            <w:vAlign w:val="center"/>
          </w:tcPr>
          <w:p w:rsidR="00707E14" w:rsidRPr="006F00B1" w:rsidRDefault="00707E14" w:rsidP="00EC5B79">
            <w:pPr>
              <w:rPr>
                <w:sz w:val="26"/>
                <w:szCs w:val="26"/>
              </w:rPr>
            </w:pPr>
            <w:r w:rsidRPr="00707E14">
              <w:rPr>
                <w:sz w:val="26"/>
                <w:szCs w:val="26"/>
              </w:rPr>
              <w:t>Сведения о проведении расчетов:</w:t>
            </w:r>
          </w:p>
        </w:tc>
        <w:tc>
          <w:tcPr>
            <w:tcW w:w="2205" w:type="pct"/>
            <w:vAlign w:val="center"/>
          </w:tcPr>
          <w:p w:rsidR="00707E14" w:rsidRDefault="00D67D9D" w:rsidP="00EC5B79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</w:t>
            </w:r>
          </w:p>
        </w:tc>
      </w:tr>
    </w:tbl>
    <w:p w:rsidR="00B9160B" w:rsidRPr="00167D55" w:rsidRDefault="00B9160B" w:rsidP="00B9160B">
      <w:pPr>
        <w:ind w:left="142" w:right="283" w:firstLine="851"/>
        <w:jc w:val="both"/>
        <w:rPr>
          <w:sz w:val="26"/>
        </w:rPr>
      </w:pPr>
      <w:r w:rsidRPr="00167D55">
        <w:rPr>
          <w:sz w:val="26"/>
        </w:rPr>
        <w:t xml:space="preserve">* Приказ № </w:t>
      </w:r>
      <w:r>
        <w:rPr>
          <w:sz w:val="26"/>
        </w:rPr>
        <w:t>9</w:t>
      </w:r>
      <w:r w:rsidRPr="00167D55">
        <w:rPr>
          <w:sz w:val="26"/>
        </w:rPr>
        <w:t xml:space="preserve">н – приказ Федерального казначейства от </w:t>
      </w:r>
      <w:r>
        <w:rPr>
          <w:sz w:val="26"/>
        </w:rPr>
        <w:t>18.09.2025</w:t>
      </w:r>
      <w:r w:rsidRPr="00167D55">
        <w:rPr>
          <w:sz w:val="26"/>
        </w:rPr>
        <w:t xml:space="preserve"> № </w:t>
      </w:r>
      <w:r>
        <w:rPr>
          <w:sz w:val="26"/>
        </w:rPr>
        <w:t>9</w:t>
      </w:r>
      <w:r w:rsidRPr="00167D55">
        <w:rPr>
          <w:sz w:val="26"/>
        </w:rPr>
        <w:t>н «Об утверждении Порядка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по договорам репо, заключения договоров займа ценных бумаг и форм документов, применяемых при проведении указанных операций».</w:t>
      </w:r>
    </w:p>
    <w:p w:rsidR="0063363B" w:rsidRDefault="00D67D9D"/>
    <w:sectPr w:rsidR="0063363B" w:rsidSect="001F129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9D"/>
    <w:rsid w:val="001F1295"/>
    <w:rsid w:val="00221F80"/>
    <w:rsid w:val="002D3CE3"/>
    <w:rsid w:val="00577932"/>
    <w:rsid w:val="005A43CF"/>
    <w:rsid w:val="005B41AB"/>
    <w:rsid w:val="00707E14"/>
    <w:rsid w:val="009F12EE"/>
    <w:rsid w:val="00A53EF1"/>
    <w:rsid w:val="00B9160B"/>
    <w:rsid w:val="00CB3D7C"/>
    <w:rsid w:val="00D67D9D"/>
    <w:rsid w:val="00D9497F"/>
    <w:rsid w:val="00E8689B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1C095-2EDA-4D1B-8793-2F4E2BC2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48;&#1085;&#1092;&#1086;&#1088;&#1084;&#1072;&#1094;&#1080;&#1103;_v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Информация_v2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2026-01-12T14:55:00Z</dcterms:created>
  <dcterms:modified xsi:type="dcterms:W3CDTF">2026-01-12T14:55:00Z</dcterms:modified>
</cp:coreProperties>
</file>