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51" w:rsidRPr="00C65C51" w:rsidRDefault="00C65C51" w:rsidP="00065C8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6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Pr="00C6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 года</w:t>
      </w:r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заседание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</w:t>
      </w:r>
      <w:r w:rsidR="007D44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интересов.</w:t>
      </w:r>
    </w:p>
    <w:p w:rsidR="00C65C51" w:rsidRPr="00C65C51" w:rsidRDefault="00C65C51" w:rsidP="00065C8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был</w:t>
      </w:r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Pr="00C65C51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C65C51">
        <w:rPr>
          <w:rFonts w:ascii="Times New Roman" w:eastAsia="Calibri" w:hAnsi="Times New Roman" w:cs="Times New Roman"/>
          <w:sz w:val="28"/>
          <w:szCs w:val="28"/>
        </w:rPr>
        <w:t>, поступивше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частью 4 статьи 12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65C51">
        <w:rPr>
          <w:rFonts w:ascii="Times New Roman" w:eastAsia="Calibri" w:hAnsi="Times New Roman" w:cs="Times New Roman"/>
          <w:sz w:val="28"/>
          <w:szCs w:val="28"/>
        </w:rPr>
        <w:t>от 25 декабря 2008 г. № 273-ФЗ «О противодействии коррупции» и статьей 64.1 Трудового кодекса Российской Федерации в Федеральное казначейство, о заключении трудового договора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гражданином</w:t>
      </w:r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5006"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замещавшим должность федеральной государственной гражданской службы в Федеральном казначействе. </w:t>
      </w:r>
    </w:p>
    <w:p w:rsidR="009033F8" w:rsidRDefault="00C65C51" w:rsidP="009033F8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90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уведомления </w:t>
      </w:r>
      <w:r w:rsidR="00A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="00903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C65C51">
        <w:rPr>
          <w:rFonts w:ascii="Times New Roman" w:eastAsia="Calibri" w:hAnsi="Times New Roman" w:cs="Times New Roman"/>
          <w:sz w:val="28"/>
          <w:szCs w:val="28"/>
        </w:rPr>
        <w:t>,</w:t>
      </w:r>
      <w:r w:rsidR="00903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что замещение </w:t>
      </w:r>
      <w:r>
        <w:rPr>
          <w:rFonts w:ascii="Times New Roman" w:eastAsia="Calibri" w:hAnsi="Times New Roman" w:cs="Times New Roman"/>
          <w:sz w:val="28"/>
          <w:szCs w:val="28"/>
        </w:rPr>
        <w:t>гражданином</w:t>
      </w:r>
      <w:r w:rsidR="00065C83" w:rsidRPr="00065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C83" w:rsidRPr="00C65C51">
        <w:rPr>
          <w:rFonts w:ascii="Times New Roman" w:eastAsia="Calibri" w:hAnsi="Times New Roman" w:cs="Times New Roman"/>
          <w:sz w:val="28"/>
          <w:szCs w:val="28"/>
        </w:rPr>
        <w:t xml:space="preserve">на условиях трудового договора должности в </w:t>
      </w:r>
      <w:r w:rsidR="00065C83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C65C51">
        <w:rPr>
          <w:rFonts w:ascii="Times New Roman" w:eastAsia="Calibri" w:hAnsi="Times New Roman" w:cs="Times New Roman"/>
          <w:sz w:val="28"/>
          <w:szCs w:val="28"/>
        </w:rPr>
        <w:t>, наруша</w:t>
      </w:r>
      <w:r w:rsidR="004C644D">
        <w:rPr>
          <w:rFonts w:ascii="Times New Roman" w:eastAsia="Calibri" w:hAnsi="Times New Roman" w:cs="Times New Roman"/>
          <w:sz w:val="28"/>
          <w:szCs w:val="28"/>
        </w:rPr>
        <w:t>е</w:t>
      </w:r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т требования </w:t>
      </w:r>
      <w:hyperlink r:id="rId4" w:history="1">
        <w:r w:rsidRPr="00C65C51">
          <w:rPr>
            <w:rFonts w:ascii="Times New Roman" w:eastAsia="Calibri" w:hAnsi="Times New Roman" w:cs="Times New Roman"/>
            <w:color w:val="000000"/>
            <w:sz w:val="28"/>
            <w:szCs w:val="28"/>
          </w:rPr>
          <w:t>статьи 12</w:t>
        </w:r>
      </w:hyperlink>
      <w:r w:rsidRPr="00C65C5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25 декабря 2008 г. № 273-ФЗ «О противодействии коррупции»</w:t>
      </w:r>
      <w:r w:rsidR="00903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F8">
        <w:rPr>
          <w:rFonts w:ascii="Times New Roman" w:eastAsia="Calibri" w:hAnsi="Times New Roman" w:cs="Times New Roman"/>
          <w:sz w:val="28"/>
          <w:szCs w:val="28"/>
        </w:rPr>
        <w:br/>
      </w:r>
      <w:r w:rsidR="00946846">
        <w:rPr>
          <w:rFonts w:ascii="Times New Roman" w:eastAsia="Calibri" w:hAnsi="Times New Roman" w:cs="Times New Roman"/>
          <w:sz w:val="28"/>
          <w:szCs w:val="28"/>
        </w:rPr>
        <w:t>и</w:t>
      </w:r>
      <w:r w:rsidR="007C6CEA">
        <w:rPr>
          <w:rFonts w:ascii="Times New Roman" w:eastAsia="Calibri" w:hAnsi="Times New Roman" w:cs="Times New Roman"/>
          <w:sz w:val="28"/>
          <w:szCs w:val="28"/>
        </w:rPr>
        <w:t xml:space="preserve"> рекомендует</w:t>
      </w:r>
      <w:r w:rsidR="00903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F8">
        <w:rPr>
          <w:rFonts w:ascii="Times New Roman" w:hAnsi="Times New Roman" w:cs="Times New Roman"/>
          <w:sz w:val="28"/>
          <w:szCs w:val="28"/>
        </w:rPr>
        <w:t xml:space="preserve">руководителю Федерального казначейства проинформировать об указанных обстоятельствах органы прокуратуры </w:t>
      </w:r>
      <w:r w:rsidR="00946846">
        <w:rPr>
          <w:rFonts w:ascii="Times New Roman" w:hAnsi="Times New Roman" w:cs="Times New Roman"/>
          <w:sz w:val="28"/>
          <w:szCs w:val="28"/>
        </w:rPr>
        <w:br/>
      </w:r>
      <w:r w:rsidR="009033F8">
        <w:rPr>
          <w:rFonts w:ascii="Times New Roman" w:hAnsi="Times New Roman" w:cs="Times New Roman"/>
          <w:sz w:val="28"/>
          <w:szCs w:val="28"/>
        </w:rPr>
        <w:t>и уведомившую организацию</w:t>
      </w:r>
      <w:r w:rsidR="009033F8">
        <w:rPr>
          <w:rFonts w:ascii="Times New Roman" w:hAnsi="Times New Roman" w:cs="Times New Roman"/>
          <w:sz w:val="28"/>
          <w:szCs w:val="28"/>
        </w:rPr>
        <w:t>.</w:t>
      </w:r>
    </w:p>
    <w:sectPr w:rsidR="009033F8" w:rsidSect="00A94124">
      <w:headerReference w:type="default" r:id="rId5"/>
      <w:pgSz w:w="11906" w:h="16838"/>
      <w:pgMar w:top="709" w:right="1134" w:bottom="426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F7" w:rsidRDefault="007D4413" w:rsidP="002D46C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2B"/>
    <w:rsid w:val="00065C83"/>
    <w:rsid w:val="000E38BE"/>
    <w:rsid w:val="0010139F"/>
    <w:rsid w:val="0015681F"/>
    <w:rsid w:val="00417D6A"/>
    <w:rsid w:val="004C644D"/>
    <w:rsid w:val="005153B1"/>
    <w:rsid w:val="00527ED0"/>
    <w:rsid w:val="00577CDB"/>
    <w:rsid w:val="005B7EA9"/>
    <w:rsid w:val="006737AA"/>
    <w:rsid w:val="007310D5"/>
    <w:rsid w:val="007C3F93"/>
    <w:rsid w:val="007C6CEA"/>
    <w:rsid w:val="007D4413"/>
    <w:rsid w:val="008E182B"/>
    <w:rsid w:val="009033F8"/>
    <w:rsid w:val="00946846"/>
    <w:rsid w:val="009D3ABB"/>
    <w:rsid w:val="00AD5006"/>
    <w:rsid w:val="00BD7F10"/>
    <w:rsid w:val="00C65C51"/>
    <w:rsid w:val="00CF2ACF"/>
    <w:rsid w:val="00D00092"/>
    <w:rsid w:val="00E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BA456"/>
  <w15:chartTrackingRefBased/>
  <w15:docId w15:val="{0D30CFB2-FE87-4F82-9DDC-37DFA239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0092"/>
    <w:rPr>
      <w:b/>
      <w:bCs/>
    </w:rPr>
  </w:style>
  <w:style w:type="paragraph" w:styleId="a4">
    <w:name w:val="header"/>
    <w:basedOn w:val="a"/>
    <w:link w:val="a5"/>
    <w:uiPriority w:val="99"/>
    <w:rsid w:val="00C65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65C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login.consultant.ru/link/?req=doc&amp;base=LAW&amp;n=495137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Калинова Виктория Дмитриевна</dc:creator>
  <cp:keywords/>
  <dc:description/>
  <cp:lastModifiedBy>Герцовская Елена Валерьевна</cp:lastModifiedBy>
  <cp:revision>2</cp:revision>
  <cp:lastPrinted>2025-06-10T15:13:00Z</cp:lastPrinted>
  <dcterms:created xsi:type="dcterms:W3CDTF">2025-06-11T05:34:00Z</dcterms:created>
  <dcterms:modified xsi:type="dcterms:W3CDTF">2025-06-11T05:34:00Z</dcterms:modified>
</cp:coreProperties>
</file>