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80B" w:rsidRPr="00AF254E" w:rsidRDefault="000B280B">
      <w:pPr>
        <w:pStyle w:val="ConsPlusTitlePage"/>
        <w:rPr>
          <w:rFonts w:ascii="Times New Roman" w:hAnsi="Times New Roman" w:cs="Times New Roman"/>
          <w:sz w:val="24"/>
          <w:szCs w:val="24"/>
        </w:rPr>
      </w:pPr>
    </w:p>
    <w:p w:rsidR="005234F7" w:rsidRPr="00AF254E" w:rsidRDefault="005234F7">
      <w:pPr>
        <w:pStyle w:val="ConsPlusTitlePage"/>
        <w:rPr>
          <w:rFonts w:ascii="Times New Roman" w:hAnsi="Times New Roman" w:cs="Times New Roman"/>
          <w:sz w:val="24"/>
          <w:szCs w:val="24"/>
        </w:rPr>
      </w:pPr>
      <w:r w:rsidRPr="00AF254E">
        <w:rPr>
          <w:rFonts w:ascii="Times New Roman" w:hAnsi="Times New Roman" w:cs="Times New Roman"/>
          <w:sz w:val="24"/>
          <w:szCs w:val="24"/>
        </w:rPr>
        <w:br/>
      </w:r>
    </w:p>
    <w:p w:rsidR="005234F7" w:rsidRPr="00AF254E" w:rsidRDefault="005234F7">
      <w:pPr>
        <w:pStyle w:val="ConsPlusNormal"/>
        <w:jc w:val="both"/>
        <w:outlineLvl w:val="0"/>
        <w:rPr>
          <w:rFonts w:ascii="Times New Roman" w:hAnsi="Times New Roman" w:cs="Times New Roman"/>
          <w:sz w:val="24"/>
          <w:szCs w:val="24"/>
        </w:rPr>
      </w:pPr>
    </w:p>
    <w:p w:rsidR="005234F7" w:rsidRPr="00AF254E" w:rsidRDefault="005234F7">
      <w:pPr>
        <w:pStyle w:val="ConsPlusNormal"/>
        <w:outlineLvl w:val="0"/>
        <w:rPr>
          <w:rFonts w:ascii="Times New Roman" w:hAnsi="Times New Roman" w:cs="Times New Roman"/>
          <w:sz w:val="24"/>
          <w:szCs w:val="24"/>
        </w:rPr>
      </w:pPr>
      <w:r w:rsidRPr="00AF254E">
        <w:rPr>
          <w:rFonts w:ascii="Times New Roman" w:hAnsi="Times New Roman" w:cs="Times New Roman"/>
          <w:sz w:val="24"/>
          <w:szCs w:val="24"/>
        </w:rPr>
        <w:t>Зарегистрировано в Минюсте России 2 июня 2023 г. N 73704</w:t>
      </w:r>
    </w:p>
    <w:p w:rsidR="005234F7" w:rsidRPr="00AF254E" w:rsidRDefault="005234F7">
      <w:pPr>
        <w:pStyle w:val="ConsPlusNormal"/>
        <w:pBdr>
          <w:bottom w:val="single" w:sz="6" w:space="0" w:color="auto"/>
        </w:pBdr>
        <w:spacing w:before="100" w:after="100"/>
        <w:jc w:val="both"/>
        <w:rPr>
          <w:rFonts w:ascii="Times New Roman" w:hAnsi="Times New Roman" w:cs="Times New Roman"/>
          <w:sz w:val="24"/>
          <w:szCs w:val="24"/>
        </w:rPr>
      </w:pP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Title"/>
        <w:jc w:val="center"/>
        <w:rPr>
          <w:rFonts w:ascii="Times New Roman" w:hAnsi="Times New Roman" w:cs="Times New Roman"/>
          <w:sz w:val="24"/>
          <w:szCs w:val="24"/>
        </w:rPr>
      </w:pPr>
      <w:r w:rsidRPr="00AF254E">
        <w:rPr>
          <w:rFonts w:ascii="Times New Roman" w:hAnsi="Times New Roman" w:cs="Times New Roman"/>
          <w:sz w:val="24"/>
          <w:szCs w:val="24"/>
        </w:rPr>
        <w:t>МИНИСТЕРСТВО ФИНАНСОВ РОССИЙСКОЙ ФЕДЕРАЦИИ</w:t>
      </w:r>
    </w:p>
    <w:p w:rsidR="005234F7" w:rsidRPr="00AF254E" w:rsidRDefault="005234F7">
      <w:pPr>
        <w:pStyle w:val="ConsPlusTitle"/>
        <w:jc w:val="both"/>
        <w:rPr>
          <w:rFonts w:ascii="Times New Roman" w:hAnsi="Times New Roman" w:cs="Times New Roman"/>
          <w:sz w:val="24"/>
          <w:szCs w:val="24"/>
        </w:rPr>
      </w:pPr>
    </w:p>
    <w:p w:rsidR="005234F7" w:rsidRPr="00AF254E" w:rsidRDefault="005234F7">
      <w:pPr>
        <w:pStyle w:val="ConsPlusTitle"/>
        <w:jc w:val="center"/>
        <w:rPr>
          <w:rFonts w:ascii="Times New Roman" w:hAnsi="Times New Roman" w:cs="Times New Roman"/>
          <w:sz w:val="24"/>
          <w:szCs w:val="24"/>
        </w:rPr>
      </w:pPr>
      <w:r w:rsidRPr="00AF254E">
        <w:rPr>
          <w:rFonts w:ascii="Times New Roman" w:hAnsi="Times New Roman" w:cs="Times New Roman"/>
          <w:sz w:val="24"/>
          <w:szCs w:val="24"/>
        </w:rPr>
        <w:t>ФЕДЕРАЛЬНОЕ КАЗНАЧЕЙСТВО</w:t>
      </w:r>
    </w:p>
    <w:p w:rsidR="005234F7" w:rsidRPr="00AF254E" w:rsidRDefault="005234F7">
      <w:pPr>
        <w:pStyle w:val="ConsPlusTitle"/>
        <w:jc w:val="both"/>
        <w:rPr>
          <w:rFonts w:ascii="Times New Roman" w:hAnsi="Times New Roman" w:cs="Times New Roman"/>
          <w:sz w:val="24"/>
          <w:szCs w:val="24"/>
        </w:rPr>
      </w:pPr>
    </w:p>
    <w:p w:rsidR="005234F7" w:rsidRPr="00AF254E" w:rsidRDefault="005234F7">
      <w:pPr>
        <w:pStyle w:val="ConsPlusTitle"/>
        <w:jc w:val="center"/>
        <w:rPr>
          <w:rFonts w:ascii="Times New Roman" w:hAnsi="Times New Roman" w:cs="Times New Roman"/>
          <w:sz w:val="24"/>
          <w:szCs w:val="24"/>
        </w:rPr>
      </w:pPr>
      <w:r w:rsidRPr="00AF254E">
        <w:rPr>
          <w:rFonts w:ascii="Times New Roman" w:hAnsi="Times New Roman" w:cs="Times New Roman"/>
          <w:sz w:val="24"/>
          <w:szCs w:val="24"/>
        </w:rPr>
        <w:t>ПРИКАЗ</w:t>
      </w:r>
    </w:p>
    <w:p w:rsidR="005234F7" w:rsidRPr="00AF254E" w:rsidRDefault="005234F7">
      <w:pPr>
        <w:pStyle w:val="ConsPlusTitle"/>
        <w:jc w:val="center"/>
        <w:rPr>
          <w:rFonts w:ascii="Times New Roman" w:hAnsi="Times New Roman" w:cs="Times New Roman"/>
          <w:sz w:val="24"/>
          <w:szCs w:val="24"/>
        </w:rPr>
      </w:pPr>
      <w:r w:rsidRPr="00AF254E">
        <w:rPr>
          <w:rFonts w:ascii="Times New Roman" w:hAnsi="Times New Roman" w:cs="Times New Roman"/>
          <w:sz w:val="24"/>
          <w:szCs w:val="24"/>
        </w:rPr>
        <w:t>от 27 апреля 2023 г. N 10н</w:t>
      </w:r>
    </w:p>
    <w:p w:rsidR="005234F7" w:rsidRPr="00AF254E" w:rsidRDefault="005234F7">
      <w:pPr>
        <w:pStyle w:val="ConsPlusTitle"/>
        <w:jc w:val="both"/>
        <w:rPr>
          <w:rFonts w:ascii="Times New Roman" w:hAnsi="Times New Roman" w:cs="Times New Roman"/>
          <w:sz w:val="24"/>
          <w:szCs w:val="24"/>
        </w:rPr>
      </w:pPr>
    </w:p>
    <w:p w:rsidR="005234F7" w:rsidRPr="00AF254E" w:rsidRDefault="005234F7">
      <w:pPr>
        <w:pStyle w:val="ConsPlusTitle"/>
        <w:jc w:val="center"/>
        <w:rPr>
          <w:rFonts w:ascii="Times New Roman" w:hAnsi="Times New Roman" w:cs="Times New Roman"/>
          <w:sz w:val="24"/>
          <w:szCs w:val="24"/>
        </w:rPr>
      </w:pPr>
      <w:r w:rsidRPr="00AF254E">
        <w:rPr>
          <w:rFonts w:ascii="Times New Roman" w:hAnsi="Times New Roman" w:cs="Times New Roman"/>
          <w:sz w:val="24"/>
          <w:szCs w:val="24"/>
        </w:rPr>
        <w:t>ОБ УТВЕРЖДЕНИИ ПОРЯДКА</w:t>
      </w:r>
    </w:p>
    <w:p w:rsidR="005234F7" w:rsidRPr="00AF254E" w:rsidRDefault="005234F7">
      <w:pPr>
        <w:pStyle w:val="ConsPlusTitle"/>
        <w:jc w:val="center"/>
        <w:rPr>
          <w:rFonts w:ascii="Times New Roman" w:hAnsi="Times New Roman" w:cs="Times New Roman"/>
          <w:sz w:val="24"/>
          <w:szCs w:val="24"/>
        </w:rPr>
      </w:pPr>
      <w:r w:rsidRPr="00AF254E">
        <w:rPr>
          <w:rFonts w:ascii="Times New Roman" w:hAnsi="Times New Roman" w:cs="Times New Roman"/>
          <w:sz w:val="24"/>
          <w:szCs w:val="24"/>
        </w:rPr>
        <w:t>РАБОТЫ ПО РАЗМЕЩЕНИЮ СРЕДСТВ ФЕДЕРАЛЬНОГО БЮДЖЕТА,</w:t>
      </w:r>
    </w:p>
    <w:p w:rsidR="005234F7" w:rsidRPr="00AF254E" w:rsidRDefault="005234F7">
      <w:pPr>
        <w:pStyle w:val="ConsPlusTitle"/>
        <w:jc w:val="center"/>
        <w:rPr>
          <w:rFonts w:ascii="Times New Roman" w:hAnsi="Times New Roman" w:cs="Times New Roman"/>
          <w:sz w:val="24"/>
          <w:szCs w:val="24"/>
        </w:rPr>
      </w:pPr>
      <w:r w:rsidRPr="00AF254E">
        <w:rPr>
          <w:rFonts w:ascii="Times New Roman" w:hAnsi="Times New Roman" w:cs="Times New Roman"/>
          <w:sz w:val="24"/>
          <w:szCs w:val="24"/>
        </w:rPr>
        <w:t>СРЕДСТВ ЕДИНОГО КАЗНАЧЕЙСКОГО СЧЕТА, РЕЗЕРВА СРЕДСТВ</w:t>
      </w:r>
    </w:p>
    <w:p w:rsidR="005234F7" w:rsidRPr="00AF254E" w:rsidRDefault="005234F7">
      <w:pPr>
        <w:pStyle w:val="ConsPlusTitle"/>
        <w:jc w:val="center"/>
        <w:rPr>
          <w:rFonts w:ascii="Times New Roman" w:hAnsi="Times New Roman" w:cs="Times New Roman"/>
          <w:sz w:val="24"/>
          <w:szCs w:val="24"/>
        </w:rPr>
      </w:pPr>
      <w:r w:rsidRPr="00AF254E">
        <w:rPr>
          <w:rFonts w:ascii="Times New Roman" w:hAnsi="Times New Roman" w:cs="Times New Roman"/>
          <w:sz w:val="24"/>
          <w:szCs w:val="24"/>
        </w:rPr>
        <w:t>НА ОСУЩЕСТВЛЕНИЕ ОБЯЗАТЕЛЬНОГО СОЦИАЛЬНОГО СТРАХОВАНИЯ</w:t>
      </w:r>
    </w:p>
    <w:p w:rsidR="005234F7" w:rsidRPr="00AF254E" w:rsidRDefault="005234F7">
      <w:pPr>
        <w:pStyle w:val="ConsPlusTitle"/>
        <w:jc w:val="center"/>
        <w:rPr>
          <w:rFonts w:ascii="Times New Roman" w:hAnsi="Times New Roman" w:cs="Times New Roman"/>
          <w:sz w:val="24"/>
          <w:szCs w:val="24"/>
        </w:rPr>
      </w:pPr>
      <w:r w:rsidRPr="00AF254E">
        <w:rPr>
          <w:rFonts w:ascii="Times New Roman" w:hAnsi="Times New Roman" w:cs="Times New Roman"/>
          <w:sz w:val="24"/>
          <w:szCs w:val="24"/>
        </w:rPr>
        <w:t>ОТ НЕСЧАСТНЫХ СЛУЧАЕВ НА ПРОИЗВОДСТВЕ И ПРОФЕССИОНАЛЬНЫХ</w:t>
      </w:r>
    </w:p>
    <w:p w:rsidR="005234F7" w:rsidRPr="00AF254E" w:rsidRDefault="005234F7">
      <w:pPr>
        <w:pStyle w:val="ConsPlusTitle"/>
        <w:jc w:val="center"/>
        <w:rPr>
          <w:rFonts w:ascii="Times New Roman" w:hAnsi="Times New Roman" w:cs="Times New Roman"/>
          <w:sz w:val="24"/>
          <w:szCs w:val="24"/>
        </w:rPr>
      </w:pPr>
      <w:r w:rsidRPr="00AF254E">
        <w:rPr>
          <w:rFonts w:ascii="Times New Roman" w:hAnsi="Times New Roman" w:cs="Times New Roman"/>
          <w:sz w:val="24"/>
          <w:szCs w:val="24"/>
        </w:rPr>
        <w:t>ЗАБОЛЕВАНИЙ И ИНЫХ СРЕДСТВ НА БАНКОВСКИХ ДЕПОЗИТАХ И ФОРМ</w:t>
      </w:r>
    </w:p>
    <w:p w:rsidR="005234F7" w:rsidRPr="00AF254E" w:rsidRDefault="005234F7">
      <w:pPr>
        <w:pStyle w:val="ConsPlusTitle"/>
        <w:jc w:val="center"/>
        <w:rPr>
          <w:rFonts w:ascii="Times New Roman" w:hAnsi="Times New Roman" w:cs="Times New Roman"/>
          <w:sz w:val="24"/>
          <w:szCs w:val="24"/>
        </w:rPr>
      </w:pPr>
      <w:r w:rsidRPr="00AF254E">
        <w:rPr>
          <w:rFonts w:ascii="Times New Roman" w:hAnsi="Times New Roman" w:cs="Times New Roman"/>
          <w:sz w:val="24"/>
          <w:szCs w:val="24"/>
        </w:rPr>
        <w:t>ДОКУМЕНТОВ, ПРИМЕНЯЕМЫХ ПРИ РАЗМЕЩЕНИИ УКАЗАННЫХ СРЕДСТВ</w:t>
      </w:r>
    </w:p>
    <w:p w:rsidR="005234F7" w:rsidRPr="00AF254E" w:rsidRDefault="005234F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254E" w:rsidRPr="00AF254E">
        <w:tc>
          <w:tcPr>
            <w:tcW w:w="60" w:type="dxa"/>
            <w:tcBorders>
              <w:top w:val="nil"/>
              <w:left w:val="nil"/>
              <w:bottom w:val="nil"/>
              <w:right w:val="nil"/>
            </w:tcBorders>
            <w:shd w:val="clear" w:color="auto" w:fill="CED3F1"/>
            <w:tcMar>
              <w:top w:w="0" w:type="dxa"/>
              <w:left w:w="0" w:type="dxa"/>
              <w:bottom w:w="0" w:type="dxa"/>
              <w:right w:w="0" w:type="dxa"/>
            </w:tcMar>
          </w:tcPr>
          <w:p w:rsidR="005234F7" w:rsidRPr="00AF254E" w:rsidRDefault="005234F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234F7" w:rsidRPr="00AF254E" w:rsidRDefault="005234F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Список изменяющих документов</w:t>
            </w:r>
          </w:p>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 xml:space="preserve">(в ред. Приказов Казначейства России от 22.09.2023 </w:t>
            </w:r>
            <w:hyperlink r:id="rId4">
              <w:r w:rsidRPr="00AF254E">
                <w:rPr>
                  <w:rFonts w:ascii="Times New Roman" w:hAnsi="Times New Roman" w:cs="Times New Roman"/>
                  <w:sz w:val="24"/>
                  <w:szCs w:val="24"/>
                </w:rPr>
                <w:t>N 20н</w:t>
              </w:r>
            </w:hyperlink>
            <w:r w:rsidRPr="00AF254E">
              <w:rPr>
                <w:rFonts w:ascii="Times New Roman" w:hAnsi="Times New Roman" w:cs="Times New Roman"/>
                <w:sz w:val="24"/>
                <w:szCs w:val="24"/>
              </w:rPr>
              <w:t>,</w:t>
            </w:r>
          </w:p>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 xml:space="preserve">от 09.07.2024 </w:t>
            </w:r>
            <w:hyperlink r:id="rId5">
              <w:r w:rsidRPr="00AF254E">
                <w:rPr>
                  <w:rFonts w:ascii="Times New Roman" w:hAnsi="Times New Roman" w:cs="Times New Roman"/>
                  <w:sz w:val="24"/>
                  <w:szCs w:val="24"/>
                </w:rPr>
                <w:t>N 7н</w:t>
              </w:r>
            </w:hyperlink>
            <w:r w:rsidRPr="00AF254E">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4F7" w:rsidRPr="00AF254E" w:rsidRDefault="005234F7">
            <w:pPr>
              <w:pStyle w:val="ConsPlusNormal"/>
              <w:rPr>
                <w:rFonts w:ascii="Times New Roman" w:hAnsi="Times New Roman" w:cs="Times New Roman"/>
                <w:sz w:val="24"/>
                <w:szCs w:val="24"/>
              </w:rPr>
            </w:pPr>
          </w:p>
        </w:tc>
      </w:tr>
    </w:tbl>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В соответствии с </w:t>
      </w:r>
      <w:hyperlink r:id="rId6">
        <w:r w:rsidRPr="00AF254E">
          <w:rPr>
            <w:rFonts w:ascii="Times New Roman" w:hAnsi="Times New Roman" w:cs="Times New Roman"/>
            <w:sz w:val="24"/>
            <w:szCs w:val="24"/>
          </w:rPr>
          <w:t>пунктом 3</w:t>
        </w:r>
      </w:hyperlink>
      <w:r w:rsidRPr="00AF254E">
        <w:rPr>
          <w:rFonts w:ascii="Times New Roman" w:hAnsi="Times New Roman" w:cs="Times New Roman"/>
          <w:sz w:val="24"/>
          <w:szCs w:val="24"/>
        </w:rPr>
        <w:t xml:space="preserve"> постановления Правительства Российской Федерации от 24 декабря 2011 г. N 1121 "О порядке размещения средств федерального бюджета, средств единого казначейского счета,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 и </w:t>
      </w:r>
      <w:hyperlink r:id="rId7">
        <w:r w:rsidRPr="00AF254E">
          <w:rPr>
            <w:rFonts w:ascii="Times New Roman" w:hAnsi="Times New Roman" w:cs="Times New Roman"/>
            <w:sz w:val="24"/>
            <w:szCs w:val="24"/>
          </w:rPr>
          <w:t>абзацем первым пункта 4</w:t>
        </w:r>
      </w:hyperlink>
      <w:r w:rsidRPr="00AF254E">
        <w:rPr>
          <w:rFonts w:ascii="Times New Roman" w:hAnsi="Times New Roman" w:cs="Times New Roman"/>
          <w:sz w:val="24"/>
          <w:szCs w:val="24"/>
        </w:rPr>
        <w:t xml:space="preserve">, </w:t>
      </w:r>
      <w:hyperlink r:id="rId8">
        <w:r w:rsidRPr="00AF254E">
          <w:rPr>
            <w:rFonts w:ascii="Times New Roman" w:hAnsi="Times New Roman" w:cs="Times New Roman"/>
            <w:sz w:val="24"/>
            <w:szCs w:val="24"/>
          </w:rPr>
          <w:t>пунктами 5</w:t>
        </w:r>
      </w:hyperlink>
      <w:r w:rsidRPr="00AF254E">
        <w:rPr>
          <w:rFonts w:ascii="Times New Roman" w:hAnsi="Times New Roman" w:cs="Times New Roman"/>
          <w:sz w:val="24"/>
          <w:szCs w:val="24"/>
        </w:rPr>
        <w:t xml:space="preserve">, </w:t>
      </w:r>
      <w:hyperlink r:id="rId9">
        <w:r w:rsidRPr="00AF254E">
          <w:rPr>
            <w:rFonts w:ascii="Times New Roman" w:hAnsi="Times New Roman" w:cs="Times New Roman"/>
            <w:sz w:val="24"/>
            <w:szCs w:val="24"/>
          </w:rPr>
          <w:t>19</w:t>
        </w:r>
      </w:hyperlink>
      <w:r w:rsidRPr="00AF254E">
        <w:rPr>
          <w:rFonts w:ascii="Times New Roman" w:hAnsi="Times New Roman" w:cs="Times New Roman"/>
          <w:sz w:val="24"/>
          <w:szCs w:val="24"/>
        </w:rPr>
        <w:t xml:space="preserve">, </w:t>
      </w:r>
      <w:hyperlink r:id="rId10">
        <w:r w:rsidRPr="00AF254E">
          <w:rPr>
            <w:rFonts w:ascii="Times New Roman" w:hAnsi="Times New Roman" w:cs="Times New Roman"/>
            <w:sz w:val="24"/>
            <w:szCs w:val="24"/>
          </w:rPr>
          <w:t>абзацем вторым пункта 44</w:t>
        </w:r>
      </w:hyperlink>
      <w:r w:rsidRPr="00AF254E">
        <w:rPr>
          <w:rFonts w:ascii="Times New Roman" w:hAnsi="Times New Roman" w:cs="Times New Roman"/>
          <w:sz w:val="24"/>
          <w:szCs w:val="24"/>
        </w:rPr>
        <w:t xml:space="preserve"> Правил размещения средств федерального бюджета, средств единого казначейского счета,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 утвержденных постановлением Правительства Российской Федерации от 24 декабря 2011 г. N 1121 (Собрание законодательства Российской Федерации, 2012, N 1, ст. 161; 2020, N 8, ст. 1009), приказываю:</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1. Утвердить Порядок работы по размещению средств федерального бюджета, средств единого казначейского счета,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 согласно </w:t>
      </w:r>
      <w:hyperlink w:anchor="P40">
        <w:r w:rsidRPr="00AF254E">
          <w:rPr>
            <w:rFonts w:ascii="Times New Roman" w:hAnsi="Times New Roman" w:cs="Times New Roman"/>
            <w:sz w:val="24"/>
            <w:szCs w:val="24"/>
          </w:rPr>
          <w:t>приложению N 1</w:t>
        </w:r>
      </w:hyperlink>
      <w:r w:rsidRPr="00AF254E">
        <w:rPr>
          <w:rFonts w:ascii="Times New Roman" w:hAnsi="Times New Roman" w:cs="Times New Roman"/>
          <w:sz w:val="24"/>
          <w:szCs w:val="24"/>
        </w:rPr>
        <w:t xml:space="preserve"> к настоящему приказу.</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2. Утвердить форму обращения кредитной организации о намерении заключить генеральное соглашение между кредитной организацией и Федеральным казначейством о размещении средств на банковских депозитах согласно </w:t>
      </w:r>
      <w:hyperlink w:anchor="P410">
        <w:r w:rsidRPr="00AF254E">
          <w:rPr>
            <w:rFonts w:ascii="Times New Roman" w:hAnsi="Times New Roman" w:cs="Times New Roman"/>
            <w:sz w:val="24"/>
            <w:szCs w:val="24"/>
          </w:rPr>
          <w:t>приложению N 2</w:t>
        </w:r>
      </w:hyperlink>
      <w:r w:rsidRPr="00AF254E">
        <w:rPr>
          <w:rFonts w:ascii="Times New Roman" w:hAnsi="Times New Roman" w:cs="Times New Roman"/>
          <w:sz w:val="24"/>
          <w:szCs w:val="24"/>
        </w:rPr>
        <w:t xml:space="preserve"> к настоящему приказу.</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3. Утвердить форму генерального соглашения между кредитной организацией и Федеральным казначейством о размещении средств на банковских депозитах согласно </w:t>
      </w:r>
      <w:hyperlink w:anchor="P539">
        <w:r w:rsidRPr="00AF254E">
          <w:rPr>
            <w:rFonts w:ascii="Times New Roman" w:hAnsi="Times New Roman" w:cs="Times New Roman"/>
            <w:sz w:val="24"/>
            <w:szCs w:val="24"/>
          </w:rPr>
          <w:t>приложению N 3</w:t>
        </w:r>
      </w:hyperlink>
      <w:r w:rsidRPr="00AF254E">
        <w:rPr>
          <w:rFonts w:ascii="Times New Roman" w:hAnsi="Times New Roman" w:cs="Times New Roman"/>
          <w:sz w:val="24"/>
          <w:szCs w:val="24"/>
        </w:rPr>
        <w:t xml:space="preserve"> к настоящему приказу.</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lastRenderedPageBreak/>
        <w:t xml:space="preserve">4. Утвердить форму заявки кредитной организации на заключение договора банковского депозита согласно </w:t>
      </w:r>
      <w:hyperlink w:anchor="P817">
        <w:r w:rsidRPr="00AF254E">
          <w:rPr>
            <w:rFonts w:ascii="Times New Roman" w:hAnsi="Times New Roman" w:cs="Times New Roman"/>
            <w:sz w:val="24"/>
            <w:szCs w:val="24"/>
          </w:rPr>
          <w:t>приложению N 4</w:t>
        </w:r>
      </w:hyperlink>
      <w:r w:rsidRPr="00AF254E">
        <w:rPr>
          <w:rFonts w:ascii="Times New Roman" w:hAnsi="Times New Roman" w:cs="Times New Roman"/>
          <w:sz w:val="24"/>
          <w:szCs w:val="24"/>
        </w:rPr>
        <w:t xml:space="preserve"> к настоящему приказу.</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5. Утвердить форму уведомления о досрочном возврате средств, размещенных на банковских депозитах согласно </w:t>
      </w:r>
      <w:hyperlink w:anchor="P894">
        <w:r w:rsidRPr="00AF254E">
          <w:rPr>
            <w:rFonts w:ascii="Times New Roman" w:hAnsi="Times New Roman" w:cs="Times New Roman"/>
            <w:sz w:val="24"/>
            <w:szCs w:val="24"/>
          </w:rPr>
          <w:t>приложению N 5</w:t>
        </w:r>
      </w:hyperlink>
      <w:r w:rsidRPr="00AF254E">
        <w:rPr>
          <w:rFonts w:ascii="Times New Roman" w:hAnsi="Times New Roman" w:cs="Times New Roman"/>
          <w:sz w:val="24"/>
          <w:szCs w:val="24"/>
        </w:rPr>
        <w:t xml:space="preserve"> к настоящему приказу.</w:t>
      </w:r>
    </w:p>
    <w:p w:rsidR="005234F7" w:rsidRPr="00AF254E" w:rsidRDefault="005234F7">
      <w:pPr>
        <w:pStyle w:val="ConsPlusNormal"/>
        <w:ind w:firstLine="540"/>
        <w:jc w:val="both"/>
        <w:rPr>
          <w:rFonts w:ascii="Times New Roman" w:hAnsi="Times New Roman" w:cs="Times New Roman"/>
          <w:sz w:val="24"/>
          <w:szCs w:val="24"/>
        </w:rPr>
      </w:pPr>
    </w:p>
    <w:p w:rsidR="005234F7" w:rsidRPr="00AF254E" w:rsidRDefault="005234F7">
      <w:pPr>
        <w:pStyle w:val="ConsPlusNormal"/>
        <w:jc w:val="right"/>
        <w:rPr>
          <w:rFonts w:ascii="Times New Roman" w:hAnsi="Times New Roman" w:cs="Times New Roman"/>
          <w:sz w:val="24"/>
          <w:szCs w:val="24"/>
        </w:rPr>
      </w:pPr>
      <w:r w:rsidRPr="00AF254E">
        <w:rPr>
          <w:rFonts w:ascii="Times New Roman" w:hAnsi="Times New Roman" w:cs="Times New Roman"/>
          <w:sz w:val="24"/>
          <w:szCs w:val="24"/>
        </w:rPr>
        <w:t>Руководитель</w:t>
      </w:r>
    </w:p>
    <w:p w:rsidR="005234F7" w:rsidRPr="00AF254E" w:rsidRDefault="005234F7">
      <w:pPr>
        <w:pStyle w:val="ConsPlusNormal"/>
        <w:jc w:val="right"/>
        <w:rPr>
          <w:rFonts w:ascii="Times New Roman" w:hAnsi="Times New Roman" w:cs="Times New Roman"/>
          <w:sz w:val="24"/>
          <w:szCs w:val="24"/>
        </w:rPr>
      </w:pPr>
      <w:r w:rsidRPr="00AF254E">
        <w:rPr>
          <w:rFonts w:ascii="Times New Roman" w:hAnsi="Times New Roman" w:cs="Times New Roman"/>
          <w:sz w:val="24"/>
          <w:szCs w:val="24"/>
        </w:rPr>
        <w:t>Р.Е.АРТЮХИН</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both"/>
        <w:rPr>
          <w:rFonts w:ascii="Times New Roman" w:hAnsi="Times New Roman" w:cs="Times New Roman"/>
          <w:sz w:val="24"/>
          <w:szCs w:val="24"/>
        </w:rPr>
      </w:pPr>
    </w:p>
    <w:p w:rsidR="005234F7" w:rsidRDefault="005234F7">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Pr="00AF254E" w:rsidRDefault="00AF254E">
      <w:pPr>
        <w:pStyle w:val="ConsPlusNormal"/>
        <w:jc w:val="both"/>
        <w:rPr>
          <w:rFonts w:ascii="Times New Roman" w:hAnsi="Times New Roman" w:cs="Times New Roman"/>
          <w:sz w:val="24"/>
          <w:szCs w:val="24"/>
        </w:rPr>
      </w:pP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right"/>
        <w:outlineLvl w:val="0"/>
        <w:rPr>
          <w:rFonts w:ascii="Times New Roman" w:hAnsi="Times New Roman" w:cs="Times New Roman"/>
          <w:sz w:val="24"/>
          <w:szCs w:val="24"/>
        </w:rPr>
      </w:pPr>
      <w:r w:rsidRPr="00AF254E">
        <w:rPr>
          <w:rFonts w:ascii="Times New Roman" w:hAnsi="Times New Roman" w:cs="Times New Roman"/>
          <w:sz w:val="24"/>
          <w:szCs w:val="24"/>
        </w:rPr>
        <w:lastRenderedPageBreak/>
        <w:t>Приложение N 1</w:t>
      </w:r>
    </w:p>
    <w:p w:rsidR="005234F7" w:rsidRPr="00AF254E" w:rsidRDefault="005234F7">
      <w:pPr>
        <w:pStyle w:val="ConsPlusNormal"/>
        <w:jc w:val="right"/>
        <w:rPr>
          <w:rFonts w:ascii="Times New Roman" w:hAnsi="Times New Roman" w:cs="Times New Roman"/>
          <w:sz w:val="24"/>
          <w:szCs w:val="24"/>
        </w:rPr>
      </w:pPr>
      <w:r w:rsidRPr="00AF254E">
        <w:rPr>
          <w:rFonts w:ascii="Times New Roman" w:hAnsi="Times New Roman" w:cs="Times New Roman"/>
          <w:sz w:val="24"/>
          <w:szCs w:val="24"/>
        </w:rPr>
        <w:t>к приказу Федерального казначейства</w:t>
      </w:r>
    </w:p>
    <w:p w:rsidR="005234F7" w:rsidRPr="00AF254E" w:rsidRDefault="005234F7">
      <w:pPr>
        <w:pStyle w:val="ConsPlusNormal"/>
        <w:jc w:val="right"/>
        <w:rPr>
          <w:rFonts w:ascii="Times New Roman" w:hAnsi="Times New Roman" w:cs="Times New Roman"/>
          <w:sz w:val="24"/>
          <w:szCs w:val="24"/>
        </w:rPr>
      </w:pPr>
      <w:r w:rsidRPr="00AF254E">
        <w:rPr>
          <w:rFonts w:ascii="Times New Roman" w:hAnsi="Times New Roman" w:cs="Times New Roman"/>
          <w:sz w:val="24"/>
          <w:szCs w:val="24"/>
        </w:rPr>
        <w:t>от 27 апреля 2023 г. N 10н</w:t>
      </w:r>
    </w:p>
    <w:p w:rsidR="005234F7" w:rsidRPr="00AF254E" w:rsidRDefault="005234F7">
      <w:pPr>
        <w:pStyle w:val="ConsPlusNormal"/>
        <w:jc w:val="right"/>
        <w:rPr>
          <w:rFonts w:ascii="Times New Roman" w:hAnsi="Times New Roman" w:cs="Times New Roman"/>
          <w:sz w:val="24"/>
          <w:szCs w:val="24"/>
        </w:rPr>
      </w:pPr>
    </w:p>
    <w:p w:rsidR="005234F7" w:rsidRPr="00AF254E" w:rsidRDefault="005234F7">
      <w:pPr>
        <w:pStyle w:val="ConsPlusTitle"/>
        <w:jc w:val="center"/>
        <w:rPr>
          <w:rFonts w:ascii="Times New Roman" w:hAnsi="Times New Roman" w:cs="Times New Roman"/>
          <w:sz w:val="24"/>
          <w:szCs w:val="24"/>
        </w:rPr>
      </w:pPr>
      <w:bookmarkStart w:id="0" w:name="P40"/>
      <w:bookmarkEnd w:id="0"/>
      <w:r w:rsidRPr="00AF254E">
        <w:rPr>
          <w:rFonts w:ascii="Times New Roman" w:hAnsi="Times New Roman" w:cs="Times New Roman"/>
          <w:sz w:val="24"/>
          <w:szCs w:val="24"/>
        </w:rPr>
        <w:t>ПОРЯДОК</w:t>
      </w:r>
    </w:p>
    <w:p w:rsidR="005234F7" w:rsidRPr="00AF254E" w:rsidRDefault="005234F7">
      <w:pPr>
        <w:pStyle w:val="ConsPlusTitle"/>
        <w:jc w:val="center"/>
        <w:rPr>
          <w:rFonts w:ascii="Times New Roman" w:hAnsi="Times New Roman" w:cs="Times New Roman"/>
          <w:sz w:val="24"/>
          <w:szCs w:val="24"/>
        </w:rPr>
      </w:pPr>
      <w:r w:rsidRPr="00AF254E">
        <w:rPr>
          <w:rFonts w:ascii="Times New Roman" w:hAnsi="Times New Roman" w:cs="Times New Roman"/>
          <w:sz w:val="24"/>
          <w:szCs w:val="24"/>
        </w:rPr>
        <w:t>РАБОТЫ ПО РАЗМЕЩЕНИЮ СРЕДСТВ ФЕДЕРАЛЬНОГО БЮДЖЕТА,</w:t>
      </w:r>
    </w:p>
    <w:p w:rsidR="005234F7" w:rsidRPr="00AF254E" w:rsidRDefault="005234F7">
      <w:pPr>
        <w:pStyle w:val="ConsPlusTitle"/>
        <w:jc w:val="center"/>
        <w:rPr>
          <w:rFonts w:ascii="Times New Roman" w:hAnsi="Times New Roman" w:cs="Times New Roman"/>
          <w:sz w:val="24"/>
          <w:szCs w:val="24"/>
        </w:rPr>
      </w:pPr>
      <w:r w:rsidRPr="00AF254E">
        <w:rPr>
          <w:rFonts w:ascii="Times New Roman" w:hAnsi="Times New Roman" w:cs="Times New Roman"/>
          <w:sz w:val="24"/>
          <w:szCs w:val="24"/>
        </w:rPr>
        <w:t>СРЕДСТВ ЕДИНОГО КАЗНАЧЕЙСКОГО СЧЕТА, РЕЗЕРВА СРЕДСТВ</w:t>
      </w:r>
    </w:p>
    <w:p w:rsidR="005234F7" w:rsidRPr="00AF254E" w:rsidRDefault="005234F7">
      <w:pPr>
        <w:pStyle w:val="ConsPlusTitle"/>
        <w:jc w:val="center"/>
        <w:rPr>
          <w:rFonts w:ascii="Times New Roman" w:hAnsi="Times New Roman" w:cs="Times New Roman"/>
          <w:sz w:val="24"/>
          <w:szCs w:val="24"/>
        </w:rPr>
      </w:pPr>
      <w:r w:rsidRPr="00AF254E">
        <w:rPr>
          <w:rFonts w:ascii="Times New Roman" w:hAnsi="Times New Roman" w:cs="Times New Roman"/>
          <w:sz w:val="24"/>
          <w:szCs w:val="24"/>
        </w:rPr>
        <w:t>НА ОСУЩЕСТВЛЕНИЕ ОБЯЗАТЕЛЬНОГО СОЦИАЛЬНОГО СТРАХОВАНИЯ</w:t>
      </w:r>
    </w:p>
    <w:p w:rsidR="005234F7" w:rsidRPr="00AF254E" w:rsidRDefault="005234F7">
      <w:pPr>
        <w:pStyle w:val="ConsPlusTitle"/>
        <w:jc w:val="center"/>
        <w:rPr>
          <w:rFonts w:ascii="Times New Roman" w:hAnsi="Times New Roman" w:cs="Times New Roman"/>
          <w:sz w:val="24"/>
          <w:szCs w:val="24"/>
        </w:rPr>
      </w:pPr>
      <w:r w:rsidRPr="00AF254E">
        <w:rPr>
          <w:rFonts w:ascii="Times New Roman" w:hAnsi="Times New Roman" w:cs="Times New Roman"/>
          <w:sz w:val="24"/>
          <w:szCs w:val="24"/>
        </w:rPr>
        <w:t>ОТ НЕСЧАСТНЫХ СЛУЧАЕВ НА ПРОИЗВОДСТВЕ И ПРОФЕССИОНАЛЬНЫХ</w:t>
      </w:r>
    </w:p>
    <w:p w:rsidR="005234F7" w:rsidRPr="00AF254E" w:rsidRDefault="005234F7">
      <w:pPr>
        <w:pStyle w:val="ConsPlusTitle"/>
        <w:jc w:val="center"/>
        <w:rPr>
          <w:rFonts w:ascii="Times New Roman" w:hAnsi="Times New Roman" w:cs="Times New Roman"/>
          <w:sz w:val="24"/>
          <w:szCs w:val="24"/>
        </w:rPr>
      </w:pPr>
      <w:r w:rsidRPr="00AF254E">
        <w:rPr>
          <w:rFonts w:ascii="Times New Roman" w:hAnsi="Times New Roman" w:cs="Times New Roman"/>
          <w:sz w:val="24"/>
          <w:szCs w:val="24"/>
        </w:rPr>
        <w:t>ЗАБОЛЕВАНИЙ И ИНЫХ СРЕДСТВ НА БАНКОВСКИХ ДЕПОЗИТАХ</w:t>
      </w:r>
    </w:p>
    <w:p w:rsidR="005234F7" w:rsidRPr="00AF254E" w:rsidRDefault="005234F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254E" w:rsidRPr="00AF254E">
        <w:tc>
          <w:tcPr>
            <w:tcW w:w="60" w:type="dxa"/>
            <w:tcBorders>
              <w:top w:val="nil"/>
              <w:left w:val="nil"/>
              <w:bottom w:val="nil"/>
              <w:right w:val="nil"/>
            </w:tcBorders>
            <w:shd w:val="clear" w:color="auto" w:fill="CED3F1"/>
            <w:tcMar>
              <w:top w:w="0" w:type="dxa"/>
              <w:left w:w="0" w:type="dxa"/>
              <w:bottom w:w="0" w:type="dxa"/>
              <w:right w:w="0" w:type="dxa"/>
            </w:tcMar>
          </w:tcPr>
          <w:p w:rsidR="005234F7" w:rsidRPr="00AF254E" w:rsidRDefault="005234F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234F7" w:rsidRPr="00AF254E" w:rsidRDefault="005234F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Список изменяющих документов</w:t>
            </w:r>
          </w:p>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 xml:space="preserve">(в ред. Приказов Казначейства России от 22.09.2023 </w:t>
            </w:r>
            <w:hyperlink r:id="rId11">
              <w:r w:rsidRPr="00AF254E">
                <w:rPr>
                  <w:rFonts w:ascii="Times New Roman" w:hAnsi="Times New Roman" w:cs="Times New Roman"/>
                  <w:sz w:val="24"/>
                  <w:szCs w:val="24"/>
                </w:rPr>
                <w:t>N 20н</w:t>
              </w:r>
            </w:hyperlink>
            <w:r w:rsidRPr="00AF254E">
              <w:rPr>
                <w:rFonts w:ascii="Times New Roman" w:hAnsi="Times New Roman" w:cs="Times New Roman"/>
                <w:sz w:val="24"/>
                <w:szCs w:val="24"/>
              </w:rPr>
              <w:t>,</w:t>
            </w:r>
          </w:p>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 xml:space="preserve">от 09.07.2024 </w:t>
            </w:r>
            <w:hyperlink r:id="rId12">
              <w:r w:rsidRPr="00AF254E">
                <w:rPr>
                  <w:rFonts w:ascii="Times New Roman" w:hAnsi="Times New Roman" w:cs="Times New Roman"/>
                  <w:sz w:val="24"/>
                  <w:szCs w:val="24"/>
                </w:rPr>
                <w:t>N 7н</w:t>
              </w:r>
            </w:hyperlink>
            <w:r w:rsidRPr="00AF254E">
              <w:rPr>
                <w:rFonts w:ascii="Times New Roman" w:hAnsi="Times New Roman" w:cs="Times New Roman"/>
                <w:sz w:val="24"/>
                <w:szCs w:val="24"/>
              </w:rPr>
              <w:t>)</w:t>
            </w:r>
          </w:p>
        </w:tc>
        <w:tc>
          <w:tcPr>
            <w:tcW w:w="113" w:type="dxa"/>
            <w:tcBorders>
              <w:top w:val="nil"/>
              <w:left w:val="nil"/>
              <w:bottom w:val="nil"/>
              <w:right w:val="nil"/>
            </w:tcBorders>
            <w:shd w:val="clear" w:color="auto" w:fill="F4F3F8"/>
            <w:tcMar>
              <w:top w:w="0" w:type="dxa"/>
              <w:left w:w="0" w:type="dxa"/>
              <w:bottom w:w="0" w:type="dxa"/>
              <w:right w:w="0" w:type="dxa"/>
            </w:tcMar>
          </w:tcPr>
          <w:p w:rsidR="005234F7" w:rsidRPr="00AF254E" w:rsidRDefault="005234F7">
            <w:pPr>
              <w:pStyle w:val="ConsPlusNormal"/>
              <w:rPr>
                <w:rFonts w:ascii="Times New Roman" w:hAnsi="Times New Roman" w:cs="Times New Roman"/>
                <w:sz w:val="24"/>
                <w:szCs w:val="24"/>
              </w:rPr>
            </w:pPr>
          </w:p>
        </w:tc>
      </w:tr>
    </w:tbl>
    <w:p w:rsidR="005234F7" w:rsidRPr="00AF254E" w:rsidRDefault="005234F7">
      <w:pPr>
        <w:pStyle w:val="ConsPlusNormal"/>
        <w:jc w:val="center"/>
        <w:rPr>
          <w:rFonts w:ascii="Times New Roman" w:hAnsi="Times New Roman" w:cs="Times New Roman"/>
          <w:sz w:val="24"/>
          <w:szCs w:val="24"/>
        </w:rPr>
      </w:pPr>
    </w:p>
    <w:p w:rsidR="005234F7" w:rsidRPr="00AF254E" w:rsidRDefault="005234F7">
      <w:pPr>
        <w:pStyle w:val="ConsPlusTitle"/>
        <w:jc w:val="center"/>
        <w:outlineLvl w:val="1"/>
        <w:rPr>
          <w:rFonts w:ascii="Times New Roman" w:hAnsi="Times New Roman" w:cs="Times New Roman"/>
          <w:sz w:val="24"/>
          <w:szCs w:val="24"/>
        </w:rPr>
      </w:pPr>
      <w:r w:rsidRPr="00AF254E">
        <w:rPr>
          <w:rFonts w:ascii="Times New Roman" w:hAnsi="Times New Roman" w:cs="Times New Roman"/>
          <w:sz w:val="24"/>
          <w:szCs w:val="24"/>
        </w:rPr>
        <w:t>I. Общие положения</w:t>
      </w:r>
    </w:p>
    <w:p w:rsidR="005234F7" w:rsidRPr="00AF254E" w:rsidRDefault="005234F7">
      <w:pPr>
        <w:pStyle w:val="ConsPlusNormal"/>
        <w:ind w:firstLine="540"/>
        <w:jc w:val="both"/>
        <w:rPr>
          <w:rFonts w:ascii="Times New Roman" w:hAnsi="Times New Roman" w:cs="Times New Roman"/>
          <w:sz w:val="24"/>
          <w:szCs w:val="24"/>
        </w:rPr>
      </w:pPr>
    </w:p>
    <w:p w:rsidR="005234F7" w:rsidRPr="00AF254E" w:rsidRDefault="005234F7">
      <w:pPr>
        <w:pStyle w:val="ConsPlusNormal"/>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1. Настоящий Порядок направлен на организацию работы по размещению средств федерального бюджета, средств единого казначейского счета, резерва средств на осуществление обязательного социального страхования от несчастных случаев на производстве и профессиональных заболеваний, средств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w:t>
      </w:r>
      <w:hyperlink r:id="rId13">
        <w:r w:rsidRPr="00AF254E">
          <w:rPr>
            <w:rFonts w:ascii="Times New Roman" w:hAnsi="Times New Roman" w:cs="Times New Roman"/>
            <w:sz w:val="24"/>
            <w:szCs w:val="24"/>
          </w:rPr>
          <w:t>законом</w:t>
        </w:r>
      </w:hyperlink>
      <w:r w:rsidRPr="00AF254E">
        <w:rPr>
          <w:rFonts w:ascii="Times New Roman" w:hAnsi="Times New Roman" w:cs="Times New Roman"/>
          <w:sz w:val="24"/>
          <w:szCs w:val="24"/>
        </w:rPr>
        <w:t xml:space="preserve"> "О дополнительных страховых взносах на накопительную пенсию и государственной поддержке формирования пенсионных накоплений", поступивших в течение финансового года в Фонд пенсионного и социального страхования Российской Федерации, и средств резерва Фонда пенсионного и социального страхования Российской Федерации по обязательному пенсионному страхованию (далее при совместном упоминании - средства) на банковских депозитах в целях обеспечения осуществления правоприменительных функций по управлению остатками средств на едином казначейском счете и едином счете федерального бюджета, размещению резерва средств на осуществление обязательного социального страхования от несчастных случаев на производстве и профессиональных заболеваний на банковских депозитах и размещению средств страховых взносов на финансирование накопительной пенсии, дополнительных страховых взносов на накопительную пенсию, взносов работодателя в пользу застрахованного лица, уплачиваемых в соответствии с Федеральным </w:t>
      </w:r>
      <w:hyperlink r:id="rId14">
        <w:r w:rsidRPr="00AF254E">
          <w:rPr>
            <w:rFonts w:ascii="Times New Roman" w:hAnsi="Times New Roman" w:cs="Times New Roman"/>
            <w:sz w:val="24"/>
            <w:szCs w:val="24"/>
          </w:rPr>
          <w:t>законом</w:t>
        </w:r>
      </w:hyperlink>
      <w:r w:rsidRPr="00AF254E">
        <w:rPr>
          <w:rFonts w:ascii="Times New Roman" w:hAnsi="Times New Roman" w:cs="Times New Roman"/>
          <w:sz w:val="24"/>
          <w:szCs w:val="24"/>
        </w:rPr>
        <w:t xml:space="preserve"> "О дополнительных страховых взносах на накопительную пенсию и государственной поддержке формирования пенсионных накоплений", поступивших в течение финансового года в Фонд пенсионного и социального страхования Российской Федерации, и средств резерва Фонда пенсионного и социального страхования Российской Федерации по обязательному пенсионному страхованию на банковских депозитах.</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2. Размещение средств на банковских депозитах осуществляется Федеральным казначейством в кредитных организациях, заключивших генеральное соглашение между кредитными организациями и Федеральным казначейством о размещении средств на банковских депозитах (далее - Генеральное соглашение).</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3. Генеральное соглашение заключается Федеральным казначейством с кредитными организациями, соответствующими требованиям, предусмотренным </w:t>
      </w:r>
      <w:hyperlink r:id="rId15">
        <w:r w:rsidRPr="00AF254E">
          <w:rPr>
            <w:rFonts w:ascii="Times New Roman" w:hAnsi="Times New Roman" w:cs="Times New Roman"/>
            <w:sz w:val="24"/>
            <w:szCs w:val="24"/>
          </w:rPr>
          <w:t>пунктом 2</w:t>
        </w:r>
      </w:hyperlink>
      <w:r w:rsidRPr="00AF254E">
        <w:rPr>
          <w:rFonts w:ascii="Times New Roman" w:hAnsi="Times New Roman" w:cs="Times New Roman"/>
          <w:sz w:val="24"/>
          <w:szCs w:val="24"/>
        </w:rPr>
        <w:t xml:space="preserve"> Правил размещения средств федерального бюджета, средств единого казначейского счета,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w:t>
      </w:r>
      <w:r w:rsidRPr="00AF254E">
        <w:rPr>
          <w:rFonts w:ascii="Times New Roman" w:hAnsi="Times New Roman" w:cs="Times New Roman"/>
          <w:sz w:val="24"/>
          <w:szCs w:val="24"/>
        </w:rPr>
        <w:lastRenderedPageBreak/>
        <w:t xml:space="preserve">депозитах, утвержденных постановлением Правительства Российской Федерации от 24 декабря 2011 г. N 1121 "О порядке размещения средств федерального бюджета, средств единого казначейского счета,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 (Собрание законодательства Российской Федерации, 2012, N 1, ст. 161; 2023, N 8, ст. 1312) (далее - Постановление), с учетом положений </w:t>
      </w:r>
      <w:hyperlink r:id="rId16">
        <w:r w:rsidRPr="00AF254E">
          <w:rPr>
            <w:rFonts w:ascii="Times New Roman" w:hAnsi="Times New Roman" w:cs="Times New Roman"/>
            <w:sz w:val="24"/>
            <w:szCs w:val="24"/>
          </w:rPr>
          <w:t>пунктов 2(1)</w:t>
        </w:r>
      </w:hyperlink>
      <w:r w:rsidRPr="00AF254E">
        <w:rPr>
          <w:rFonts w:ascii="Times New Roman" w:hAnsi="Times New Roman" w:cs="Times New Roman"/>
          <w:sz w:val="24"/>
          <w:szCs w:val="24"/>
        </w:rPr>
        <w:t xml:space="preserve"> - 2(5) указанных Правил (далее - Требования).</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4. Федеральное казначейство размещает средства на банковских депозитах в кредитных организациях, проводя отбор заявок кредитных организаций на заключение договоров банковского депозита (далее - Заявки) и заключая по итогам проведения отбора Заявок договоры банковского депозита.</w:t>
      </w:r>
    </w:p>
    <w:p w:rsidR="005234F7" w:rsidRPr="00AF254E" w:rsidRDefault="005234F7">
      <w:pPr>
        <w:pStyle w:val="ConsPlusNormal"/>
        <w:spacing w:before="220"/>
        <w:ind w:firstLine="540"/>
        <w:jc w:val="both"/>
        <w:rPr>
          <w:rFonts w:ascii="Times New Roman" w:hAnsi="Times New Roman" w:cs="Times New Roman"/>
          <w:sz w:val="24"/>
          <w:szCs w:val="24"/>
        </w:rPr>
      </w:pPr>
      <w:bookmarkStart w:id="1" w:name="P56"/>
      <w:bookmarkEnd w:id="1"/>
      <w:r w:rsidRPr="00AF254E">
        <w:rPr>
          <w:rFonts w:ascii="Times New Roman" w:hAnsi="Times New Roman" w:cs="Times New Roman"/>
          <w:sz w:val="24"/>
          <w:szCs w:val="24"/>
        </w:rPr>
        <w:t>5. Федеральное казначейство проводит отбор Заявок и заключает договоры банковского депозита с учетом требований настоящего Порядка в электронном виде с использованием информационных программно-технических средств организатора торговли на рынке ценных бумаг (биржи) (далее - Биржа) и (или) иной организации (далее - Организация), привлекаемых Федеральным казначейством.</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Биржа и (или) Организация также предоставляют информационные программно-технические средства для доведения и получения лимита размещения средств на банковских депозитах (далее - Лимит размещения средств), обмена иными документами.</w:t>
      </w:r>
    </w:p>
    <w:p w:rsidR="005234F7" w:rsidRPr="00AF254E" w:rsidRDefault="005234F7">
      <w:pPr>
        <w:pStyle w:val="ConsPlusNormal"/>
        <w:spacing w:before="220"/>
        <w:ind w:firstLine="540"/>
        <w:jc w:val="both"/>
        <w:rPr>
          <w:rFonts w:ascii="Times New Roman" w:hAnsi="Times New Roman" w:cs="Times New Roman"/>
          <w:sz w:val="24"/>
          <w:szCs w:val="24"/>
        </w:rPr>
      </w:pPr>
      <w:bookmarkStart w:id="2" w:name="P58"/>
      <w:bookmarkEnd w:id="2"/>
      <w:r w:rsidRPr="00AF254E">
        <w:rPr>
          <w:rFonts w:ascii="Times New Roman" w:hAnsi="Times New Roman" w:cs="Times New Roman"/>
          <w:sz w:val="24"/>
          <w:szCs w:val="24"/>
        </w:rPr>
        <w:t>6. Федеральное казначейство уведомляет кредитные организации, заключившие Генеральное соглашение, о привлечении Биржи и Организации, а также об информационных программно-технических средствах Биржи и Организации, используемых при размещении средств на банковских депозитах.</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Федеральное казначейство уведомляет Биржу и Организацию о кредитных организациях, заключивших Генеральное соглашение.</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Биржа и Организация уведомляют Федеральное казначейство о кредитных организациях из числа заключивших Генеральное соглашение, оснащенных информационными программно-техническими средствами Биржи и Организации.</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7. По решению Федерального казначейства отбор Заявок проводится в открытой форме в два этапа (в предварительном режиме и в режиме конкуренции) или закрытой форме в один этап.</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При проведении отбора Заявок в открытой форме кредитным организациям доступна информация обо всех Заявках, направленных кредитными организациями в процессе проведения отбора Заявок, без указания наименования кредитных организаций, а при проведении отбора Заявок в закрытой форме кредитным организациям доступна информация только о собственных поданных Заявках.</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8. По решению Федерального казначейства заключение договоров банковского депозита осуществляется в виде срочного, пополняемого или особого договора. Изменение вида договора банковского депозита в течение срока его действия не допускается.</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По срочному договору банковского депозита возврат кредитной организацией суммы депозита и уплата процентов на сумму депозита Федеральному казначейству осуществляются по истечении срока договора банковского депозита, за исключением случаев, предусмотренных настоящим Порядком и Генеральным соглашением.</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По пополняемому договору банковского депозита Федеральное казначейство имеет </w:t>
      </w:r>
      <w:r w:rsidRPr="00AF254E">
        <w:rPr>
          <w:rFonts w:ascii="Times New Roman" w:hAnsi="Times New Roman" w:cs="Times New Roman"/>
          <w:sz w:val="24"/>
          <w:szCs w:val="24"/>
        </w:rPr>
        <w:lastRenderedPageBreak/>
        <w:t>право на досрочный возврат суммы депозита (полностью или частично) в любой рабочий день действия договора банковского депозита, а также имеет право пополнить депозит на сумму досрочного возврата. Уплата процентов по пополняемому договору банковского депозита осуществляется в день возврата суммы депозита, установленный договором банковского депозита, или в день досрочного возврата суммы депозита в полном объеме.</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К пополняемому договору банковского депозита применяются условия досрочного изъятия средств, предусмотренные Генеральным соглашением.</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По особому договору банковского депозита Федеральное казначейство имеет право на досрочный возврат суммы депозита с уплатой процентов на сумму депозита в любой рабочий день действия договора банковского депозита. К особому договору банковского депозита применяются условия досрочного изъятия средств, предусмотренные Генеральным соглашением.</w:t>
      </w:r>
    </w:p>
    <w:p w:rsidR="005234F7" w:rsidRPr="00AF254E" w:rsidRDefault="005234F7">
      <w:pPr>
        <w:pStyle w:val="ConsPlusNormal"/>
        <w:spacing w:before="220"/>
        <w:ind w:firstLine="540"/>
        <w:jc w:val="both"/>
        <w:rPr>
          <w:rFonts w:ascii="Times New Roman" w:hAnsi="Times New Roman" w:cs="Times New Roman"/>
          <w:sz w:val="24"/>
          <w:szCs w:val="24"/>
        </w:rPr>
      </w:pPr>
      <w:bookmarkStart w:id="3" w:name="P68"/>
      <w:bookmarkEnd w:id="3"/>
      <w:r w:rsidRPr="00AF254E">
        <w:rPr>
          <w:rFonts w:ascii="Times New Roman" w:hAnsi="Times New Roman" w:cs="Times New Roman"/>
          <w:sz w:val="24"/>
          <w:szCs w:val="24"/>
        </w:rPr>
        <w:t>9. Расчеты по договорам банковского депозита проводятся через счета, открытые Федеральному казначейству (территориальному органу Федерального казначейства) и кредитным организациям в Центральном банке Российской Федерации и в небанковской кредитной организации, осуществляющей расчеты для Биржи (далее - Расчетная организация).</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При этом проведение расчетов через счета, открытые в Расчетной организации, осуществляется в случае привлечения Федеральным казначейством Расчетной организации.</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Федеральное казначейство уведомляет кредитные организации о привлечении Расчетной организации и Расчетную организацию о кредитных организациях, заключивших Генеральное соглашение.</w:t>
      </w:r>
    </w:p>
    <w:p w:rsidR="005234F7" w:rsidRPr="00AF254E" w:rsidRDefault="005234F7">
      <w:pPr>
        <w:pStyle w:val="ConsPlusNormal"/>
        <w:spacing w:before="220"/>
        <w:ind w:firstLine="540"/>
        <w:jc w:val="both"/>
        <w:rPr>
          <w:rFonts w:ascii="Times New Roman" w:hAnsi="Times New Roman" w:cs="Times New Roman"/>
          <w:sz w:val="24"/>
          <w:szCs w:val="24"/>
        </w:rPr>
      </w:pPr>
      <w:bookmarkStart w:id="4" w:name="P71"/>
      <w:bookmarkEnd w:id="4"/>
      <w:r w:rsidRPr="00AF254E">
        <w:rPr>
          <w:rFonts w:ascii="Times New Roman" w:hAnsi="Times New Roman" w:cs="Times New Roman"/>
          <w:sz w:val="24"/>
          <w:szCs w:val="24"/>
        </w:rPr>
        <w:t xml:space="preserve">10. Федеральное казначейство не допускает кредитную организацию, заключившую Генеральное соглашение, к участию в отборе Заявок, в случае если кредитная организация не оснащена информационными программно-техническими средствами, указанными в </w:t>
      </w:r>
      <w:hyperlink w:anchor="P56">
        <w:r w:rsidRPr="00AF254E">
          <w:rPr>
            <w:rFonts w:ascii="Times New Roman" w:hAnsi="Times New Roman" w:cs="Times New Roman"/>
            <w:sz w:val="24"/>
            <w:szCs w:val="24"/>
          </w:rPr>
          <w:t>пункте 5</w:t>
        </w:r>
      </w:hyperlink>
      <w:r w:rsidRPr="00AF254E">
        <w:rPr>
          <w:rFonts w:ascii="Times New Roman" w:hAnsi="Times New Roman" w:cs="Times New Roman"/>
          <w:sz w:val="24"/>
          <w:szCs w:val="24"/>
        </w:rPr>
        <w:t xml:space="preserve"> настоящего Порядка.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11. Уведомление кредитных организаций в соответствии с требованиями, указанными в </w:t>
      </w:r>
      <w:hyperlink w:anchor="P58">
        <w:r w:rsidRPr="00AF254E">
          <w:rPr>
            <w:rFonts w:ascii="Times New Roman" w:hAnsi="Times New Roman" w:cs="Times New Roman"/>
            <w:sz w:val="24"/>
            <w:szCs w:val="24"/>
          </w:rPr>
          <w:t>пунктах 6</w:t>
        </w:r>
      </w:hyperlink>
      <w:r w:rsidRPr="00AF254E">
        <w:rPr>
          <w:rFonts w:ascii="Times New Roman" w:hAnsi="Times New Roman" w:cs="Times New Roman"/>
          <w:sz w:val="24"/>
          <w:szCs w:val="24"/>
        </w:rPr>
        <w:t xml:space="preserve"> и </w:t>
      </w:r>
      <w:hyperlink w:anchor="P68">
        <w:r w:rsidRPr="00AF254E">
          <w:rPr>
            <w:rFonts w:ascii="Times New Roman" w:hAnsi="Times New Roman" w:cs="Times New Roman"/>
            <w:sz w:val="24"/>
            <w:szCs w:val="24"/>
          </w:rPr>
          <w:t>9</w:t>
        </w:r>
      </w:hyperlink>
      <w:r w:rsidRPr="00AF254E">
        <w:rPr>
          <w:rFonts w:ascii="Times New Roman" w:hAnsi="Times New Roman" w:cs="Times New Roman"/>
          <w:sz w:val="24"/>
          <w:szCs w:val="24"/>
        </w:rPr>
        <w:t xml:space="preserve"> настоящего Порядка, осуществляется Федеральным казначейством путем размещения информации на сайте Федерального казначейства в информационно-телекоммуникационной сети "Интернет".</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12. По решению Федерального казначейства размещение средств на банковских депозитах в кредитных организациях осуществляется по фиксированной или плавающей процентной ставке размещения средств.</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Плавающая процентная ставка размещения средств состоит из базовой плавающей процентной ставки размещения средств и размера премии к ней (далее - спред).</w:t>
      </w:r>
    </w:p>
    <w:p w:rsidR="005234F7" w:rsidRPr="00AF254E" w:rsidRDefault="005234F7">
      <w:pPr>
        <w:pStyle w:val="ConsPlusNormal"/>
        <w:ind w:firstLine="540"/>
        <w:jc w:val="both"/>
        <w:rPr>
          <w:rFonts w:ascii="Times New Roman" w:hAnsi="Times New Roman" w:cs="Times New Roman"/>
          <w:sz w:val="24"/>
          <w:szCs w:val="24"/>
        </w:rPr>
      </w:pPr>
    </w:p>
    <w:p w:rsidR="005234F7" w:rsidRPr="00AF254E" w:rsidRDefault="005234F7">
      <w:pPr>
        <w:pStyle w:val="ConsPlusTitle"/>
        <w:jc w:val="center"/>
        <w:outlineLvl w:val="1"/>
        <w:rPr>
          <w:rFonts w:ascii="Times New Roman" w:hAnsi="Times New Roman" w:cs="Times New Roman"/>
          <w:sz w:val="24"/>
          <w:szCs w:val="24"/>
        </w:rPr>
      </w:pPr>
      <w:r w:rsidRPr="00AF254E">
        <w:rPr>
          <w:rFonts w:ascii="Times New Roman" w:hAnsi="Times New Roman" w:cs="Times New Roman"/>
          <w:sz w:val="24"/>
          <w:szCs w:val="24"/>
        </w:rPr>
        <w:t>II. Подготовка и представление Обращения</w:t>
      </w:r>
    </w:p>
    <w:p w:rsidR="005234F7" w:rsidRPr="00AF254E" w:rsidRDefault="005234F7">
      <w:pPr>
        <w:pStyle w:val="ConsPlusNormal"/>
        <w:ind w:firstLine="540"/>
        <w:jc w:val="both"/>
        <w:rPr>
          <w:rFonts w:ascii="Times New Roman" w:hAnsi="Times New Roman" w:cs="Times New Roman"/>
          <w:sz w:val="24"/>
          <w:szCs w:val="24"/>
        </w:rPr>
      </w:pPr>
    </w:p>
    <w:p w:rsidR="005234F7" w:rsidRPr="00AF254E" w:rsidRDefault="005234F7">
      <w:pPr>
        <w:pStyle w:val="ConsPlusNormal"/>
        <w:ind w:firstLine="540"/>
        <w:jc w:val="both"/>
        <w:rPr>
          <w:rFonts w:ascii="Times New Roman" w:hAnsi="Times New Roman" w:cs="Times New Roman"/>
          <w:sz w:val="24"/>
          <w:szCs w:val="24"/>
        </w:rPr>
      </w:pPr>
      <w:r w:rsidRPr="00AF254E">
        <w:rPr>
          <w:rFonts w:ascii="Times New Roman" w:hAnsi="Times New Roman" w:cs="Times New Roman"/>
          <w:sz w:val="24"/>
          <w:szCs w:val="24"/>
        </w:rPr>
        <w:t>13. Кредитная организация, соответствующая Требованиям, представляет в Федеральное казначейство письменное обращение кредитной организации о намерении заключить генеральное соглашение между кредитной организацией и Федеральным казначейством о размещении средств на банковских депозитах (далее - Обращение).</w:t>
      </w:r>
    </w:p>
    <w:p w:rsidR="005234F7" w:rsidRPr="00AF254E" w:rsidRDefault="005234F7">
      <w:pPr>
        <w:pStyle w:val="ConsPlusNormal"/>
        <w:spacing w:before="220"/>
        <w:ind w:firstLine="540"/>
        <w:jc w:val="both"/>
        <w:rPr>
          <w:rFonts w:ascii="Times New Roman" w:hAnsi="Times New Roman" w:cs="Times New Roman"/>
          <w:sz w:val="24"/>
          <w:szCs w:val="24"/>
        </w:rPr>
      </w:pPr>
      <w:bookmarkStart w:id="5" w:name="P79"/>
      <w:bookmarkEnd w:id="5"/>
      <w:r w:rsidRPr="00AF254E">
        <w:rPr>
          <w:rFonts w:ascii="Times New Roman" w:hAnsi="Times New Roman" w:cs="Times New Roman"/>
          <w:sz w:val="24"/>
          <w:szCs w:val="24"/>
        </w:rPr>
        <w:t>14. Кредитная организация прикладывает к Обращению:</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lastRenderedPageBreak/>
        <w:t>а) заверенную кредитной организацией или нотариально удостоверенную копию &lt;1&gt; лицензии на осуществление банковских операций;</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w:t>
      </w:r>
    </w:p>
    <w:p w:rsidR="005234F7" w:rsidRPr="00AF254E" w:rsidRDefault="005234F7">
      <w:pPr>
        <w:pStyle w:val="ConsPlusNormal"/>
        <w:spacing w:before="220"/>
        <w:ind w:firstLine="540"/>
        <w:jc w:val="both"/>
        <w:rPr>
          <w:rFonts w:ascii="Times New Roman" w:hAnsi="Times New Roman" w:cs="Times New Roman"/>
          <w:sz w:val="24"/>
          <w:szCs w:val="24"/>
        </w:rPr>
      </w:pPr>
      <w:bookmarkStart w:id="6" w:name="P82"/>
      <w:bookmarkEnd w:id="6"/>
      <w:r w:rsidRPr="00AF254E">
        <w:rPr>
          <w:rFonts w:ascii="Times New Roman" w:hAnsi="Times New Roman" w:cs="Times New Roman"/>
          <w:sz w:val="24"/>
          <w:szCs w:val="24"/>
        </w:rPr>
        <w:t xml:space="preserve">&lt;1&gt; В соответствии с </w:t>
      </w:r>
      <w:hyperlink r:id="rId17">
        <w:r w:rsidRPr="00AF254E">
          <w:rPr>
            <w:rFonts w:ascii="Times New Roman" w:hAnsi="Times New Roman" w:cs="Times New Roman"/>
            <w:sz w:val="24"/>
            <w:szCs w:val="24"/>
          </w:rPr>
          <w:t>Основами</w:t>
        </w:r>
      </w:hyperlink>
      <w:r w:rsidRPr="00AF254E">
        <w:rPr>
          <w:rFonts w:ascii="Times New Roman" w:hAnsi="Times New Roman" w:cs="Times New Roman"/>
          <w:sz w:val="24"/>
          <w:szCs w:val="24"/>
        </w:rPr>
        <w:t xml:space="preserve"> законодательства Российской Федерации о нотариате от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2023, N 1, ст. 16).</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б) нотариально удостоверенные копии </w:t>
      </w:r>
      <w:hyperlink w:anchor="P82">
        <w:r w:rsidRPr="00AF254E">
          <w:rPr>
            <w:rFonts w:ascii="Times New Roman" w:hAnsi="Times New Roman" w:cs="Times New Roman"/>
            <w:sz w:val="24"/>
            <w:szCs w:val="24"/>
          </w:rPr>
          <w:t>&lt;1&gt;</w:t>
        </w:r>
      </w:hyperlink>
      <w:r w:rsidRPr="00AF254E">
        <w:rPr>
          <w:rFonts w:ascii="Times New Roman" w:hAnsi="Times New Roman" w:cs="Times New Roman"/>
          <w:sz w:val="24"/>
          <w:szCs w:val="24"/>
        </w:rPr>
        <w:t xml:space="preserve"> учредительных документов кредитной организации;</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в) заверенные кредитной организацией или нотариально удостоверенные копии </w:t>
      </w:r>
      <w:hyperlink w:anchor="P82">
        <w:r w:rsidRPr="00AF254E">
          <w:rPr>
            <w:rFonts w:ascii="Times New Roman" w:hAnsi="Times New Roman" w:cs="Times New Roman"/>
            <w:sz w:val="24"/>
            <w:szCs w:val="24"/>
          </w:rPr>
          <w:t>&lt;1&gt;</w:t>
        </w:r>
      </w:hyperlink>
      <w:r w:rsidRPr="00AF254E">
        <w:rPr>
          <w:rFonts w:ascii="Times New Roman" w:hAnsi="Times New Roman" w:cs="Times New Roman"/>
          <w:sz w:val="24"/>
          <w:szCs w:val="24"/>
        </w:rPr>
        <w:t xml:space="preserve"> документов, подтверждающих полномочия руководителя и главного бухгалтера;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г) доверенности на подписание Обращения, Генерального соглашения и договора банковского депозита, содержащие образцы подписи лиц, уполномоченных на подписание указанных документов (при их подписании руководителем и главным бухгалтером кредитной организации не требуются);</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д) нотариально удостоверенную карточку с образцами подписей и оттиском печати </w:t>
      </w:r>
      <w:hyperlink w:anchor="P82">
        <w:r w:rsidRPr="00AF254E">
          <w:rPr>
            <w:rFonts w:ascii="Times New Roman" w:hAnsi="Times New Roman" w:cs="Times New Roman"/>
            <w:sz w:val="24"/>
            <w:szCs w:val="24"/>
          </w:rPr>
          <w:t>&lt;1&gt;</w:t>
        </w:r>
      </w:hyperlink>
      <w:r w:rsidRPr="00AF254E">
        <w:rPr>
          <w:rFonts w:ascii="Times New Roman" w:hAnsi="Times New Roman" w:cs="Times New Roman"/>
          <w:sz w:val="24"/>
          <w:szCs w:val="24"/>
        </w:rPr>
        <w:t>, содержащую образцы подписи руководителя и главного бухгалтера кредитной организации и оттиск печати (при наличии);</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е) заверенные кредитной организацией копии документов, подтверждающих открытие счета в Расчетной организации (в случае привлечения Федеральным казначейством Расчетной организации);</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ж) копию решения Правительства Российской Федерации, указанного в </w:t>
      </w:r>
      <w:hyperlink r:id="rId18">
        <w:r w:rsidRPr="00AF254E">
          <w:rPr>
            <w:rFonts w:ascii="Times New Roman" w:hAnsi="Times New Roman" w:cs="Times New Roman"/>
            <w:sz w:val="24"/>
            <w:szCs w:val="24"/>
          </w:rPr>
          <w:t>пункте 2(2)</w:t>
        </w:r>
      </w:hyperlink>
      <w:r w:rsidRPr="00AF254E">
        <w:rPr>
          <w:rFonts w:ascii="Times New Roman" w:hAnsi="Times New Roman" w:cs="Times New Roman"/>
          <w:sz w:val="24"/>
          <w:szCs w:val="24"/>
        </w:rPr>
        <w:t xml:space="preserve"> или </w:t>
      </w:r>
      <w:hyperlink r:id="rId19">
        <w:r w:rsidRPr="00AF254E">
          <w:rPr>
            <w:rFonts w:ascii="Times New Roman" w:hAnsi="Times New Roman" w:cs="Times New Roman"/>
            <w:sz w:val="24"/>
            <w:szCs w:val="24"/>
          </w:rPr>
          <w:t>2(4)</w:t>
        </w:r>
      </w:hyperlink>
      <w:r w:rsidRPr="00AF254E">
        <w:rPr>
          <w:rFonts w:ascii="Times New Roman" w:hAnsi="Times New Roman" w:cs="Times New Roman"/>
          <w:sz w:val="24"/>
          <w:szCs w:val="24"/>
        </w:rPr>
        <w:t xml:space="preserve"> Правил размещения средств федерального бюджета, средств единого казначейского счета,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 утвержденных Постановлением (далее - Правила).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15. Кредитная организация для включения в условия Генерального соглашения указывает в Обращении реквизиты:</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 корреспондентского счета или корреспондентского </w:t>
      </w:r>
      <w:proofErr w:type="spellStart"/>
      <w:r w:rsidRPr="00AF254E">
        <w:rPr>
          <w:rFonts w:ascii="Times New Roman" w:hAnsi="Times New Roman" w:cs="Times New Roman"/>
          <w:sz w:val="24"/>
          <w:szCs w:val="24"/>
        </w:rPr>
        <w:t>субсчета</w:t>
      </w:r>
      <w:proofErr w:type="spellEnd"/>
      <w:r w:rsidRPr="00AF254E">
        <w:rPr>
          <w:rFonts w:ascii="Times New Roman" w:hAnsi="Times New Roman" w:cs="Times New Roman"/>
          <w:sz w:val="24"/>
          <w:szCs w:val="24"/>
        </w:rPr>
        <w:t>, открытого в подразделении Центрального банка Российской Федерации;</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банковского счета, открытого в Расчетной организации (в случае привлечения Федеральным казначейством Расчетной организации).</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16. Обращение оформляется на фирменном бланке кредитной организации (при наличии), подписывается уполномоченным лицом кредитной организации и скрепляется печатью кредитной организации (при наличии).</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17. Кредитная организация направляет Обращение в Федеральное казначейство заказным письмом с уведомлением о вручении или доставляет Обращение по адресу Федерального казначейства для принятия корреспонденции, указанному на сайте Федерального казначейства в информационно-телекоммуникационной сети "Интернет".</w:t>
      </w:r>
    </w:p>
    <w:p w:rsidR="005234F7" w:rsidRPr="00AF254E" w:rsidRDefault="005234F7">
      <w:pPr>
        <w:pStyle w:val="ConsPlusNormal"/>
        <w:ind w:firstLine="540"/>
        <w:jc w:val="both"/>
        <w:rPr>
          <w:rFonts w:ascii="Times New Roman" w:hAnsi="Times New Roman" w:cs="Times New Roman"/>
          <w:sz w:val="24"/>
          <w:szCs w:val="24"/>
        </w:rPr>
      </w:pPr>
    </w:p>
    <w:p w:rsidR="005234F7" w:rsidRPr="00AF254E" w:rsidRDefault="005234F7">
      <w:pPr>
        <w:pStyle w:val="ConsPlusTitle"/>
        <w:jc w:val="center"/>
        <w:outlineLvl w:val="1"/>
        <w:rPr>
          <w:rFonts w:ascii="Times New Roman" w:hAnsi="Times New Roman" w:cs="Times New Roman"/>
          <w:sz w:val="24"/>
          <w:szCs w:val="24"/>
        </w:rPr>
      </w:pPr>
      <w:r w:rsidRPr="00AF254E">
        <w:rPr>
          <w:rFonts w:ascii="Times New Roman" w:hAnsi="Times New Roman" w:cs="Times New Roman"/>
          <w:sz w:val="24"/>
          <w:szCs w:val="24"/>
        </w:rPr>
        <w:t>III. Рассмотрение Обращения, заключение и расторжение</w:t>
      </w:r>
    </w:p>
    <w:p w:rsidR="005234F7" w:rsidRPr="00AF254E" w:rsidRDefault="005234F7">
      <w:pPr>
        <w:pStyle w:val="ConsPlusTitle"/>
        <w:jc w:val="center"/>
        <w:rPr>
          <w:rFonts w:ascii="Times New Roman" w:hAnsi="Times New Roman" w:cs="Times New Roman"/>
          <w:sz w:val="24"/>
          <w:szCs w:val="24"/>
        </w:rPr>
      </w:pPr>
      <w:r w:rsidRPr="00AF254E">
        <w:rPr>
          <w:rFonts w:ascii="Times New Roman" w:hAnsi="Times New Roman" w:cs="Times New Roman"/>
          <w:sz w:val="24"/>
          <w:szCs w:val="24"/>
        </w:rPr>
        <w:t>Генерального соглашения</w:t>
      </w:r>
    </w:p>
    <w:p w:rsidR="005234F7" w:rsidRPr="00AF254E" w:rsidRDefault="005234F7">
      <w:pPr>
        <w:pStyle w:val="ConsPlusNormal"/>
        <w:ind w:firstLine="540"/>
        <w:jc w:val="both"/>
        <w:rPr>
          <w:rFonts w:ascii="Times New Roman" w:hAnsi="Times New Roman" w:cs="Times New Roman"/>
          <w:sz w:val="24"/>
          <w:szCs w:val="24"/>
        </w:rPr>
      </w:pPr>
    </w:p>
    <w:p w:rsidR="005234F7" w:rsidRPr="00AF254E" w:rsidRDefault="005234F7">
      <w:pPr>
        <w:pStyle w:val="ConsPlusNormal"/>
        <w:ind w:firstLine="540"/>
        <w:jc w:val="both"/>
        <w:rPr>
          <w:rFonts w:ascii="Times New Roman" w:hAnsi="Times New Roman" w:cs="Times New Roman"/>
          <w:sz w:val="24"/>
          <w:szCs w:val="24"/>
        </w:rPr>
      </w:pPr>
      <w:bookmarkStart w:id="7" w:name="P99"/>
      <w:bookmarkEnd w:id="7"/>
      <w:r w:rsidRPr="00AF254E">
        <w:rPr>
          <w:rFonts w:ascii="Times New Roman" w:hAnsi="Times New Roman" w:cs="Times New Roman"/>
          <w:sz w:val="24"/>
          <w:szCs w:val="24"/>
        </w:rPr>
        <w:t>18. При получении Обращения Федеральное казначейство проверяет:</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а) форму представленного Обращения на соответствие форме, утвержденной в соответствии с </w:t>
      </w:r>
      <w:hyperlink r:id="rId20">
        <w:r w:rsidRPr="00AF254E">
          <w:rPr>
            <w:rFonts w:ascii="Times New Roman" w:hAnsi="Times New Roman" w:cs="Times New Roman"/>
            <w:sz w:val="24"/>
            <w:szCs w:val="24"/>
          </w:rPr>
          <w:t>пунктом 5</w:t>
        </w:r>
      </w:hyperlink>
      <w:r w:rsidRPr="00AF254E">
        <w:rPr>
          <w:rFonts w:ascii="Times New Roman" w:hAnsi="Times New Roman" w:cs="Times New Roman"/>
          <w:sz w:val="24"/>
          <w:szCs w:val="24"/>
        </w:rPr>
        <w:t xml:space="preserve"> Правил;</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б) наличие на Обращении подписи уполномоченного лица и оттиска печати (при наличии);</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в) наличие документов, указанных в </w:t>
      </w:r>
      <w:hyperlink w:anchor="P79">
        <w:r w:rsidRPr="00AF254E">
          <w:rPr>
            <w:rFonts w:ascii="Times New Roman" w:hAnsi="Times New Roman" w:cs="Times New Roman"/>
            <w:sz w:val="24"/>
            <w:szCs w:val="24"/>
          </w:rPr>
          <w:t>пункте 14</w:t>
        </w:r>
      </w:hyperlink>
      <w:r w:rsidRPr="00AF254E">
        <w:rPr>
          <w:rFonts w:ascii="Times New Roman" w:hAnsi="Times New Roman" w:cs="Times New Roman"/>
          <w:sz w:val="24"/>
          <w:szCs w:val="24"/>
        </w:rPr>
        <w:t xml:space="preserve"> настоящего Порядка;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г) наличие со стороны Федерального казначейства к кредитной организации ограничений на рассмотрение Обращения и заключение Генерального соглашения, указанных в </w:t>
      </w:r>
      <w:hyperlink w:anchor="P130">
        <w:r w:rsidRPr="00AF254E">
          <w:rPr>
            <w:rFonts w:ascii="Times New Roman" w:hAnsi="Times New Roman" w:cs="Times New Roman"/>
            <w:sz w:val="24"/>
            <w:szCs w:val="24"/>
          </w:rPr>
          <w:t>пунктах 27</w:t>
        </w:r>
      </w:hyperlink>
      <w:r w:rsidRPr="00AF254E">
        <w:rPr>
          <w:rFonts w:ascii="Times New Roman" w:hAnsi="Times New Roman" w:cs="Times New Roman"/>
          <w:sz w:val="24"/>
          <w:szCs w:val="24"/>
        </w:rPr>
        <w:t xml:space="preserve">, </w:t>
      </w:r>
      <w:hyperlink w:anchor="P135">
        <w:r w:rsidRPr="00AF254E">
          <w:rPr>
            <w:rFonts w:ascii="Times New Roman" w:hAnsi="Times New Roman" w:cs="Times New Roman"/>
            <w:sz w:val="24"/>
            <w:szCs w:val="24"/>
          </w:rPr>
          <w:t>30</w:t>
        </w:r>
      </w:hyperlink>
      <w:r w:rsidRPr="00AF254E">
        <w:rPr>
          <w:rFonts w:ascii="Times New Roman" w:hAnsi="Times New Roman" w:cs="Times New Roman"/>
          <w:sz w:val="24"/>
          <w:szCs w:val="24"/>
        </w:rPr>
        <w:t xml:space="preserve"> и </w:t>
      </w:r>
      <w:hyperlink w:anchor="P136">
        <w:r w:rsidRPr="00AF254E">
          <w:rPr>
            <w:rFonts w:ascii="Times New Roman" w:hAnsi="Times New Roman" w:cs="Times New Roman"/>
            <w:sz w:val="24"/>
            <w:szCs w:val="24"/>
          </w:rPr>
          <w:t>31</w:t>
        </w:r>
      </w:hyperlink>
      <w:r w:rsidRPr="00AF254E">
        <w:rPr>
          <w:rFonts w:ascii="Times New Roman" w:hAnsi="Times New Roman" w:cs="Times New Roman"/>
          <w:sz w:val="24"/>
          <w:szCs w:val="24"/>
        </w:rPr>
        <w:t xml:space="preserve"> настоящего Порядка.</w:t>
      </w:r>
    </w:p>
    <w:p w:rsidR="005234F7" w:rsidRPr="00AF254E" w:rsidRDefault="005234F7">
      <w:pPr>
        <w:pStyle w:val="ConsPlusNormal"/>
        <w:spacing w:before="220"/>
        <w:ind w:firstLine="540"/>
        <w:jc w:val="both"/>
        <w:rPr>
          <w:rFonts w:ascii="Times New Roman" w:hAnsi="Times New Roman" w:cs="Times New Roman"/>
          <w:sz w:val="24"/>
          <w:szCs w:val="24"/>
        </w:rPr>
      </w:pPr>
      <w:bookmarkStart w:id="8" w:name="P104"/>
      <w:bookmarkEnd w:id="8"/>
      <w:r w:rsidRPr="00AF254E">
        <w:rPr>
          <w:rFonts w:ascii="Times New Roman" w:hAnsi="Times New Roman" w:cs="Times New Roman"/>
          <w:sz w:val="24"/>
          <w:szCs w:val="24"/>
        </w:rPr>
        <w:t>19. Федеральное казначейство отказывает кредитной организации в рассмотрении Обращения в случаях наличия следующих замечаний:</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а) форма представленного Обращения не соответствует форме, утвержденной в соответствии с </w:t>
      </w:r>
      <w:hyperlink r:id="rId21">
        <w:r w:rsidRPr="00AF254E">
          <w:rPr>
            <w:rFonts w:ascii="Times New Roman" w:hAnsi="Times New Roman" w:cs="Times New Roman"/>
            <w:sz w:val="24"/>
            <w:szCs w:val="24"/>
          </w:rPr>
          <w:t>пунктом 5</w:t>
        </w:r>
      </w:hyperlink>
      <w:r w:rsidRPr="00AF254E">
        <w:rPr>
          <w:rFonts w:ascii="Times New Roman" w:hAnsi="Times New Roman" w:cs="Times New Roman"/>
          <w:sz w:val="24"/>
          <w:szCs w:val="24"/>
        </w:rPr>
        <w:t xml:space="preserve"> Правил;</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б) на Обращении отсутствует подпись уполномоченного лица и (или) оттиск печати (при наличии);</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в) к Обращению не приложены документы, указанные в </w:t>
      </w:r>
      <w:hyperlink w:anchor="P79">
        <w:r w:rsidRPr="00AF254E">
          <w:rPr>
            <w:rFonts w:ascii="Times New Roman" w:hAnsi="Times New Roman" w:cs="Times New Roman"/>
            <w:sz w:val="24"/>
            <w:szCs w:val="24"/>
          </w:rPr>
          <w:t>пункте 14</w:t>
        </w:r>
      </w:hyperlink>
      <w:r w:rsidRPr="00AF254E">
        <w:rPr>
          <w:rFonts w:ascii="Times New Roman" w:hAnsi="Times New Roman" w:cs="Times New Roman"/>
          <w:sz w:val="24"/>
          <w:szCs w:val="24"/>
        </w:rPr>
        <w:t xml:space="preserve"> настоящего Порядка;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г) со стороны Федерального казначейства к кредитной организации действуют ограничения на рассмотрение Обращения и заключение Генерального соглашения, указанные в </w:t>
      </w:r>
      <w:hyperlink w:anchor="P130">
        <w:r w:rsidRPr="00AF254E">
          <w:rPr>
            <w:rFonts w:ascii="Times New Roman" w:hAnsi="Times New Roman" w:cs="Times New Roman"/>
            <w:sz w:val="24"/>
            <w:szCs w:val="24"/>
          </w:rPr>
          <w:t>пунктах 27</w:t>
        </w:r>
      </w:hyperlink>
      <w:r w:rsidRPr="00AF254E">
        <w:rPr>
          <w:rFonts w:ascii="Times New Roman" w:hAnsi="Times New Roman" w:cs="Times New Roman"/>
          <w:sz w:val="24"/>
          <w:szCs w:val="24"/>
        </w:rPr>
        <w:t xml:space="preserve">, </w:t>
      </w:r>
      <w:hyperlink w:anchor="P135">
        <w:r w:rsidRPr="00AF254E">
          <w:rPr>
            <w:rFonts w:ascii="Times New Roman" w:hAnsi="Times New Roman" w:cs="Times New Roman"/>
            <w:sz w:val="24"/>
            <w:szCs w:val="24"/>
          </w:rPr>
          <w:t>30</w:t>
        </w:r>
      </w:hyperlink>
      <w:r w:rsidRPr="00AF254E">
        <w:rPr>
          <w:rFonts w:ascii="Times New Roman" w:hAnsi="Times New Roman" w:cs="Times New Roman"/>
          <w:sz w:val="24"/>
          <w:szCs w:val="24"/>
        </w:rPr>
        <w:t xml:space="preserve"> и </w:t>
      </w:r>
      <w:hyperlink w:anchor="P136">
        <w:r w:rsidRPr="00AF254E">
          <w:rPr>
            <w:rFonts w:ascii="Times New Roman" w:hAnsi="Times New Roman" w:cs="Times New Roman"/>
            <w:sz w:val="24"/>
            <w:szCs w:val="24"/>
          </w:rPr>
          <w:t>31</w:t>
        </w:r>
      </w:hyperlink>
      <w:r w:rsidRPr="00AF254E">
        <w:rPr>
          <w:rFonts w:ascii="Times New Roman" w:hAnsi="Times New Roman" w:cs="Times New Roman"/>
          <w:sz w:val="24"/>
          <w:szCs w:val="24"/>
        </w:rPr>
        <w:t xml:space="preserve"> настоящего Порядка.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20. В случае отсутствия замечаний, указанных в </w:t>
      </w:r>
      <w:hyperlink w:anchor="P104">
        <w:r w:rsidRPr="00AF254E">
          <w:rPr>
            <w:rFonts w:ascii="Times New Roman" w:hAnsi="Times New Roman" w:cs="Times New Roman"/>
            <w:sz w:val="24"/>
            <w:szCs w:val="24"/>
          </w:rPr>
          <w:t>пункте 19</w:t>
        </w:r>
      </w:hyperlink>
      <w:r w:rsidRPr="00AF254E">
        <w:rPr>
          <w:rFonts w:ascii="Times New Roman" w:hAnsi="Times New Roman" w:cs="Times New Roman"/>
          <w:sz w:val="24"/>
          <w:szCs w:val="24"/>
        </w:rPr>
        <w:t xml:space="preserve"> настоящего Порядка, Федеральное казначейство проверяет:</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а) право подписи Генерального соглашения уполномоченными лицами кредитной организации на соответствие их полномочиям согласно прилагаемым к Обращению документам;</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б) соответствие кредитной организации Требованиям;</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в) наличие банковского счета кредитной организации, указанного в Обращении, открытого в Расчетной организации, привлеченной Федеральным казначейством (в случае привлечения Федеральным казначейством Расчетной организации);</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г) право подписи договора банковского депозита уполномоченными лицами кредитной организации, на соответствие их полномочиям, согласно прилагаемым к Обращению документам.</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21. Для проверки соответствия кредитной организации Требованиям в части наличия у кредитной организации собственных средств (капитала) Федеральным казначейством используются на день проверки данные, предоставленные Центральным банком Российской Федерации Федеральному казначейству &lt;2&gt;, из отчетности кредитной организации, представленной кредитной организацией в Центральный банк Российской Федерации.</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lastRenderedPageBreak/>
        <w:t xml:space="preserve">&lt;2&gt; Используется информация, предоставленная Центральным банком Российской Федерации в соответствии с </w:t>
      </w:r>
      <w:hyperlink r:id="rId22">
        <w:r w:rsidRPr="00AF254E">
          <w:rPr>
            <w:rFonts w:ascii="Times New Roman" w:hAnsi="Times New Roman" w:cs="Times New Roman"/>
            <w:sz w:val="24"/>
            <w:szCs w:val="24"/>
          </w:rPr>
          <w:t>подпунктом "б" пункта 4</w:t>
        </w:r>
      </w:hyperlink>
      <w:r w:rsidRPr="00AF254E">
        <w:rPr>
          <w:rFonts w:ascii="Times New Roman" w:hAnsi="Times New Roman" w:cs="Times New Roman"/>
          <w:sz w:val="24"/>
          <w:szCs w:val="24"/>
        </w:rPr>
        <w:t xml:space="preserve"> Постановления.</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22. Для проверки соответствия кредитной организации Требованиям в части соответствия </w:t>
      </w:r>
      <w:hyperlink r:id="rId23">
        <w:r w:rsidRPr="00AF254E">
          <w:rPr>
            <w:rFonts w:ascii="Times New Roman" w:hAnsi="Times New Roman" w:cs="Times New Roman"/>
            <w:sz w:val="24"/>
            <w:szCs w:val="24"/>
          </w:rPr>
          <w:t>подпункту "в" пункта 2</w:t>
        </w:r>
      </w:hyperlink>
      <w:r w:rsidRPr="00AF254E">
        <w:rPr>
          <w:rFonts w:ascii="Times New Roman" w:hAnsi="Times New Roman" w:cs="Times New Roman"/>
          <w:sz w:val="24"/>
          <w:szCs w:val="24"/>
        </w:rPr>
        <w:t xml:space="preserve"> Правил Федеральным казначейством используются на день проверки данные, предоставленные Центральным банком Российской Федерации и размещенные на официальных сайтах кредитных рейтинговых агентств, указанных в </w:t>
      </w:r>
      <w:hyperlink r:id="rId24">
        <w:r w:rsidRPr="00AF254E">
          <w:rPr>
            <w:rFonts w:ascii="Times New Roman" w:hAnsi="Times New Roman" w:cs="Times New Roman"/>
            <w:sz w:val="24"/>
            <w:szCs w:val="24"/>
          </w:rPr>
          <w:t>абзаце третьем подпункта "в" пункта 2</w:t>
        </w:r>
      </w:hyperlink>
      <w:r w:rsidRPr="00AF254E">
        <w:rPr>
          <w:rFonts w:ascii="Times New Roman" w:hAnsi="Times New Roman" w:cs="Times New Roman"/>
          <w:sz w:val="24"/>
          <w:szCs w:val="24"/>
        </w:rPr>
        <w:t xml:space="preserve"> Правил, в информационно-телекоммуникационной сети "Интернет".</w:t>
      </w:r>
    </w:p>
    <w:p w:rsidR="005234F7" w:rsidRPr="00AF254E" w:rsidRDefault="005234F7">
      <w:pPr>
        <w:pStyle w:val="ConsPlusNormal"/>
        <w:spacing w:before="220"/>
        <w:ind w:firstLine="540"/>
        <w:jc w:val="both"/>
        <w:rPr>
          <w:rFonts w:ascii="Times New Roman" w:hAnsi="Times New Roman" w:cs="Times New Roman"/>
          <w:sz w:val="24"/>
          <w:szCs w:val="24"/>
        </w:rPr>
      </w:pPr>
      <w:bookmarkStart w:id="9" w:name="P119"/>
      <w:bookmarkEnd w:id="9"/>
      <w:r w:rsidRPr="00AF254E">
        <w:rPr>
          <w:rFonts w:ascii="Times New Roman" w:hAnsi="Times New Roman" w:cs="Times New Roman"/>
          <w:sz w:val="24"/>
          <w:szCs w:val="24"/>
        </w:rPr>
        <w:t>23. Федеральное казначейство отказывает кредитной организации в заключении Генерального соглашения в случаях, если:</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а) не установлено право подписи Генерального соглашения уполномоченными лицами кредитной организации согласно прилагаемым к Обращению документам;</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б) кредитная организация не соответствует Требованиям;</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в) банковский счет кредитной организации, указанный в Обращении, открыт в Расчетной организации, не привлеченной Федеральным казначейством (в случае привлечения Федеральным казначейством Расчетной организации);</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г) не установлено право подписи договора банковского депозита уполномоченными лицами кредитной организации согласно прилагаемым к Обращению документам.</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24. В случае отсутствия замечаний к Обращению и соответствия кредитной организации Требованиям Федеральное казначейство заключает с кредитной организацией Генеральное соглашение в следующем порядке.</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Федеральное казначейство в срок не позднее двенадцати рабочих дней со дня получения Обращения подписывает Генеральное соглашение и информирует кредитную организацию о месте и времени передачи Федеральным казначейством кредитной организации Генерального соглашения, а также о месте и времени возврата Федеральному казначейству кредитной организацией Генерального соглашения, подписанного с ее стороны.</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Кредитная организация получает Генеральное соглашение в Федеральном казначействе и не позднее трех рабочих дней со дня получения от Федерального казначейства Генерального соглашения представляет в Федеральное казначейство Генеральное соглашение в двух экземплярах, </w:t>
      </w:r>
      <w:proofErr w:type="gramStart"/>
      <w:r w:rsidRPr="00AF254E">
        <w:rPr>
          <w:rFonts w:ascii="Times New Roman" w:hAnsi="Times New Roman" w:cs="Times New Roman"/>
          <w:sz w:val="24"/>
          <w:szCs w:val="24"/>
        </w:rPr>
        <w:t>подписанное</w:t>
      </w:r>
      <w:proofErr w:type="gramEnd"/>
      <w:r w:rsidRPr="00AF254E">
        <w:rPr>
          <w:rFonts w:ascii="Times New Roman" w:hAnsi="Times New Roman" w:cs="Times New Roman"/>
          <w:sz w:val="24"/>
          <w:szCs w:val="24"/>
        </w:rPr>
        <w:t xml:space="preserve"> со своей стороны.</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Федеральное казначейство регистрирует Генеральное соглашение в день его предоставления кредитной организацией и возвращает кредитной организации зарегистрированный экземпляр Генерального соглашения.</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25. Получение и возврат Генерального соглашения осуществляется кредитной организацией.</w:t>
      </w:r>
    </w:p>
    <w:p w:rsidR="005234F7" w:rsidRPr="00AF254E" w:rsidRDefault="005234F7">
      <w:pPr>
        <w:pStyle w:val="ConsPlusNormal"/>
        <w:spacing w:before="220"/>
        <w:ind w:firstLine="540"/>
        <w:jc w:val="both"/>
        <w:rPr>
          <w:rFonts w:ascii="Times New Roman" w:hAnsi="Times New Roman" w:cs="Times New Roman"/>
          <w:sz w:val="24"/>
          <w:szCs w:val="24"/>
        </w:rPr>
      </w:pPr>
      <w:bookmarkStart w:id="10" w:name="P129"/>
      <w:bookmarkEnd w:id="10"/>
      <w:r w:rsidRPr="00AF254E">
        <w:rPr>
          <w:rFonts w:ascii="Times New Roman" w:hAnsi="Times New Roman" w:cs="Times New Roman"/>
          <w:sz w:val="24"/>
          <w:szCs w:val="24"/>
        </w:rPr>
        <w:t xml:space="preserve">26. В случаях, указанных в </w:t>
      </w:r>
      <w:hyperlink w:anchor="P104">
        <w:r w:rsidRPr="00AF254E">
          <w:rPr>
            <w:rFonts w:ascii="Times New Roman" w:hAnsi="Times New Roman" w:cs="Times New Roman"/>
            <w:sz w:val="24"/>
            <w:szCs w:val="24"/>
          </w:rPr>
          <w:t>пунктах 19</w:t>
        </w:r>
      </w:hyperlink>
      <w:r w:rsidRPr="00AF254E">
        <w:rPr>
          <w:rFonts w:ascii="Times New Roman" w:hAnsi="Times New Roman" w:cs="Times New Roman"/>
          <w:sz w:val="24"/>
          <w:szCs w:val="24"/>
        </w:rPr>
        <w:t xml:space="preserve"> и </w:t>
      </w:r>
      <w:hyperlink w:anchor="P119">
        <w:r w:rsidRPr="00AF254E">
          <w:rPr>
            <w:rFonts w:ascii="Times New Roman" w:hAnsi="Times New Roman" w:cs="Times New Roman"/>
            <w:sz w:val="24"/>
            <w:szCs w:val="24"/>
          </w:rPr>
          <w:t>23</w:t>
        </w:r>
      </w:hyperlink>
      <w:r w:rsidRPr="00AF254E">
        <w:rPr>
          <w:rFonts w:ascii="Times New Roman" w:hAnsi="Times New Roman" w:cs="Times New Roman"/>
          <w:sz w:val="24"/>
          <w:szCs w:val="24"/>
        </w:rPr>
        <w:t xml:space="preserve"> настоящего Порядка, Федеральное казначейство в срок не позднее пятнадцати рабочих дней со дня получения Обращения письменно информирует кредитную организацию об отказе в рассмотрении Обращения или отказе в заключении Генерального соглашения с указанием причин отказа, направляя кредитной организации письмо по почтовому адресу, указанному в Обращении.</w:t>
      </w:r>
    </w:p>
    <w:p w:rsidR="005234F7" w:rsidRPr="00AF254E" w:rsidRDefault="005234F7">
      <w:pPr>
        <w:pStyle w:val="ConsPlusNormal"/>
        <w:spacing w:before="220"/>
        <w:ind w:firstLine="540"/>
        <w:jc w:val="both"/>
        <w:rPr>
          <w:rFonts w:ascii="Times New Roman" w:hAnsi="Times New Roman" w:cs="Times New Roman"/>
          <w:sz w:val="24"/>
          <w:szCs w:val="24"/>
        </w:rPr>
      </w:pPr>
      <w:bookmarkStart w:id="11" w:name="P130"/>
      <w:bookmarkEnd w:id="11"/>
      <w:r w:rsidRPr="00AF254E">
        <w:rPr>
          <w:rFonts w:ascii="Times New Roman" w:hAnsi="Times New Roman" w:cs="Times New Roman"/>
          <w:sz w:val="24"/>
          <w:szCs w:val="24"/>
        </w:rPr>
        <w:t xml:space="preserve">27. В случае принятия решения Федеральным казначейством об отказе кредитной </w:t>
      </w:r>
      <w:r w:rsidRPr="00AF254E">
        <w:rPr>
          <w:rFonts w:ascii="Times New Roman" w:hAnsi="Times New Roman" w:cs="Times New Roman"/>
          <w:sz w:val="24"/>
          <w:szCs w:val="24"/>
        </w:rPr>
        <w:lastRenderedPageBreak/>
        <w:t xml:space="preserve">организации в соответствии с </w:t>
      </w:r>
      <w:hyperlink w:anchor="P104">
        <w:r w:rsidRPr="00AF254E">
          <w:rPr>
            <w:rFonts w:ascii="Times New Roman" w:hAnsi="Times New Roman" w:cs="Times New Roman"/>
            <w:sz w:val="24"/>
            <w:szCs w:val="24"/>
          </w:rPr>
          <w:t>пунктами 19</w:t>
        </w:r>
      </w:hyperlink>
      <w:r w:rsidRPr="00AF254E">
        <w:rPr>
          <w:rFonts w:ascii="Times New Roman" w:hAnsi="Times New Roman" w:cs="Times New Roman"/>
          <w:sz w:val="24"/>
          <w:szCs w:val="24"/>
        </w:rPr>
        <w:t xml:space="preserve"> и </w:t>
      </w:r>
      <w:hyperlink w:anchor="P119">
        <w:r w:rsidRPr="00AF254E">
          <w:rPr>
            <w:rFonts w:ascii="Times New Roman" w:hAnsi="Times New Roman" w:cs="Times New Roman"/>
            <w:sz w:val="24"/>
            <w:szCs w:val="24"/>
          </w:rPr>
          <w:t>23</w:t>
        </w:r>
      </w:hyperlink>
      <w:r w:rsidRPr="00AF254E">
        <w:rPr>
          <w:rFonts w:ascii="Times New Roman" w:hAnsi="Times New Roman" w:cs="Times New Roman"/>
          <w:sz w:val="24"/>
          <w:szCs w:val="24"/>
        </w:rPr>
        <w:t xml:space="preserve"> настоящего Порядка новое Обращение кредитной организации может быть рассмотрено Федеральным казначейством в соответствии с </w:t>
      </w:r>
      <w:hyperlink w:anchor="P99">
        <w:r w:rsidRPr="00AF254E">
          <w:rPr>
            <w:rFonts w:ascii="Times New Roman" w:hAnsi="Times New Roman" w:cs="Times New Roman"/>
            <w:sz w:val="24"/>
            <w:szCs w:val="24"/>
          </w:rPr>
          <w:t>пунктами 18</w:t>
        </w:r>
      </w:hyperlink>
      <w:r w:rsidRPr="00AF254E">
        <w:rPr>
          <w:rFonts w:ascii="Times New Roman" w:hAnsi="Times New Roman" w:cs="Times New Roman"/>
          <w:sz w:val="24"/>
          <w:szCs w:val="24"/>
        </w:rPr>
        <w:t xml:space="preserve"> - </w:t>
      </w:r>
      <w:hyperlink w:anchor="P129">
        <w:r w:rsidRPr="00AF254E">
          <w:rPr>
            <w:rFonts w:ascii="Times New Roman" w:hAnsi="Times New Roman" w:cs="Times New Roman"/>
            <w:sz w:val="24"/>
            <w:szCs w:val="24"/>
          </w:rPr>
          <w:t>26</w:t>
        </w:r>
      </w:hyperlink>
      <w:r w:rsidRPr="00AF254E">
        <w:rPr>
          <w:rFonts w:ascii="Times New Roman" w:hAnsi="Times New Roman" w:cs="Times New Roman"/>
          <w:sz w:val="24"/>
          <w:szCs w:val="24"/>
        </w:rPr>
        <w:t xml:space="preserve"> настоящего Порядка не ранее чем по истечении двух месяцев со дня принятия соответствующего решения и только после устранения кредитной организацией замечания, послужившего причиной отказа в заключении Генерального соглашения.</w:t>
      </w:r>
    </w:p>
    <w:p w:rsidR="005234F7" w:rsidRPr="00AF254E" w:rsidRDefault="005234F7">
      <w:pPr>
        <w:pStyle w:val="ConsPlusNormal"/>
        <w:spacing w:before="220"/>
        <w:ind w:firstLine="540"/>
        <w:jc w:val="both"/>
        <w:rPr>
          <w:rFonts w:ascii="Times New Roman" w:hAnsi="Times New Roman" w:cs="Times New Roman"/>
          <w:sz w:val="24"/>
          <w:szCs w:val="24"/>
        </w:rPr>
      </w:pPr>
      <w:bookmarkStart w:id="12" w:name="P131"/>
      <w:bookmarkEnd w:id="12"/>
      <w:r w:rsidRPr="00AF254E">
        <w:rPr>
          <w:rFonts w:ascii="Times New Roman" w:hAnsi="Times New Roman" w:cs="Times New Roman"/>
          <w:sz w:val="24"/>
          <w:szCs w:val="24"/>
        </w:rPr>
        <w:t>28. Кредитная организация, заключившая с Федеральным казначейством Генеральное соглашение, предоставляет Федеральному казначейству право на списание Центральным банком Российской Федерации в пользу Федерального казначейства денежных средств с корреспондентского счета (</w:t>
      </w:r>
      <w:proofErr w:type="spellStart"/>
      <w:r w:rsidRPr="00AF254E">
        <w:rPr>
          <w:rFonts w:ascii="Times New Roman" w:hAnsi="Times New Roman" w:cs="Times New Roman"/>
          <w:sz w:val="24"/>
          <w:szCs w:val="24"/>
        </w:rPr>
        <w:t>субсчета</w:t>
      </w:r>
      <w:proofErr w:type="spellEnd"/>
      <w:r w:rsidRPr="00AF254E">
        <w:rPr>
          <w:rFonts w:ascii="Times New Roman" w:hAnsi="Times New Roman" w:cs="Times New Roman"/>
          <w:sz w:val="24"/>
          <w:szCs w:val="24"/>
        </w:rPr>
        <w:t>) кредитной организации в Центральном банке Российской Федерации на основании поручения Федерального казначейства без распоряжения владельца счета в случае нарушения кредитной организацией обязательств по возврату суммы депозита, уплате процентов на сумму депозита и штрафных процентов (пени).</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Кредитная организация, заключившая Генеральное соглашение, также предоставляет Федеральному казначейству право на списание Расчетной организацией в пользу Федерального казначейства денежных средств с банковского счета кредитной организации на основании поручения Федерального казначейства без распоряжения владельца счета в случае нарушения кредитной организацией обязательств по возврату суммы депозита, уплате процентов на сумму депозита и штрафных процентов (пени) (в случае привлечения Федеральным казначейством Расчетной организации).</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Кредитная организация предоставляет в Федеральное казначейство копии документов, подтверждающих предоставление указанного права.</w:t>
      </w:r>
    </w:p>
    <w:p w:rsidR="005234F7" w:rsidRPr="00AF254E" w:rsidRDefault="005234F7">
      <w:pPr>
        <w:pStyle w:val="ConsPlusNormal"/>
        <w:spacing w:before="220"/>
        <w:ind w:firstLine="540"/>
        <w:jc w:val="both"/>
        <w:rPr>
          <w:rFonts w:ascii="Times New Roman" w:hAnsi="Times New Roman" w:cs="Times New Roman"/>
          <w:sz w:val="24"/>
          <w:szCs w:val="24"/>
        </w:rPr>
      </w:pPr>
      <w:bookmarkStart w:id="13" w:name="P134"/>
      <w:bookmarkEnd w:id="13"/>
      <w:r w:rsidRPr="00AF254E">
        <w:rPr>
          <w:rFonts w:ascii="Times New Roman" w:hAnsi="Times New Roman" w:cs="Times New Roman"/>
          <w:sz w:val="24"/>
          <w:szCs w:val="24"/>
        </w:rPr>
        <w:t xml:space="preserve">29. Федеральное казначейство в случае непредставления кредитной организацией Федеральному казначейству копии (копий) документов, указанных в </w:t>
      </w:r>
      <w:hyperlink w:anchor="P131">
        <w:r w:rsidRPr="00AF254E">
          <w:rPr>
            <w:rFonts w:ascii="Times New Roman" w:hAnsi="Times New Roman" w:cs="Times New Roman"/>
            <w:sz w:val="24"/>
            <w:szCs w:val="24"/>
          </w:rPr>
          <w:t>пункте 28</w:t>
        </w:r>
      </w:hyperlink>
      <w:r w:rsidRPr="00AF254E">
        <w:rPr>
          <w:rFonts w:ascii="Times New Roman" w:hAnsi="Times New Roman" w:cs="Times New Roman"/>
          <w:sz w:val="24"/>
          <w:szCs w:val="24"/>
        </w:rPr>
        <w:t xml:space="preserve"> настоящего Порядка, не допускает кредитную организацию к участию в отборе Заявок.</w:t>
      </w:r>
    </w:p>
    <w:p w:rsidR="005234F7" w:rsidRPr="00AF254E" w:rsidRDefault="005234F7">
      <w:pPr>
        <w:pStyle w:val="ConsPlusNormal"/>
        <w:spacing w:before="220"/>
        <w:ind w:firstLine="540"/>
        <w:jc w:val="both"/>
        <w:rPr>
          <w:rFonts w:ascii="Times New Roman" w:hAnsi="Times New Roman" w:cs="Times New Roman"/>
          <w:sz w:val="24"/>
          <w:szCs w:val="24"/>
        </w:rPr>
      </w:pPr>
      <w:bookmarkStart w:id="14" w:name="P135"/>
      <w:bookmarkEnd w:id="14"/>
      <w:r w:rsidRPr="00AF254E">
        <w:rPr>
          <w:rFonts w:ascii="Times New Roman" w:hAnsi="Times New Roman" w:cs="Times New Roman"/>
          <w:sz w:val="24"/>
          <w:szCs w:val="24"/>
        </w:rPr>
        <w:t>30. Федеральное казначейство в случае повторного в течение календарного года неисполнения кредитной организацией обязательств по договорам банковского депозита расторгает Генеральное соглашение. В этом случае заключение нового Генерального соглашения осуществляется не ранее шести месяцев со дня расторжения Генерального соглашения.</w:t>
      </w:r>
    </w:p>
    <w:p w:rsidR="005234F7" w:rsidRPr="00AF254E" w:rsidRDefault="005234F7">
      <w:pPr>
        <w:pStyle w:val="ConsPlusNormal"/>
        <w:spacing w:before="220"/>
        <w:ind w:firstLine="540"/>
        <w:jc w:val="both"/>
        <w:rPr>
          <w:rFonts w:ascii="Times New Roman" w:hAnsi="Times New Roman" w:cs="Times New Roman"/>
          <w:sz w:val="24"/>
          <w:szCs w:val="24"/>
        </w:rPr>
      </w:pPr>
      <w:bookmarkStart w:id="15" w:name="P136"/>
      <w:bookmarkEnd w:id="15"/>
      <w:r w:rsidRPr="00AF254E">
        <w:rPr>
          <w:rFonts w:ascii="Times New Roman" w:hAnsi="Times New Roman" w:cs="Times New Roman"/>
          <w:sz w:val="24"/>
          <w:szCs w:val="24"/>
        </w:rPr>
        <w:t>31. Срок действия Генерального соглашения составляет один год.</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Генеральное соглашение по истечении срока действия автоматически продлевается на тех же условиях на тот же срок при добросовестном выполнении кредитной организацией всех его условий.</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Генеральное соглашение не подлежит продлению в случае, если кредитная организация в течение года со дня вступления в силу Генерального соглашения (продления Генерального соглашения) не заключила с Федеральным казначейством ни одного договора банковского депозита. В этом случае заключение нового Генерального соглашения осуществляется с указанной кредитной организацией не ранее шести месяцев со дня прекращения действия Генерального соглашения.</w:t>
      </w:r>
    </w:p>
    <w:p w:rsidR="005234F7" w:rsidRPr="00AF254E" w:rsidRDefault="005234F7">
      <w:pPr>
        <w:pStyle w:val="ConsPlusNormal"/>
        <w:spacing w:before="220"/>
        <w:ind w:firstLine="540"/>
        <w:jc w:val="both"/>
        <w:rPr>
          <w:rFonts w:ascii="Times New Roman" w:hAnsi="Times New Roman" w:cs="Times New Roman"/>
          <w:sz w:val="24"/>
          <w:szCs w:val="24"/>
        </w:rPr>
      </w:pPr>
      <w:bookmarkStart w:id="16" w:name="P139"/>
      <w:bookmarkEnd w:id="16"/>
      <w:r w:rsidRPr="00AF254E">
        <w:rPr>
          <w:rFonts w:ascii="Times New Roman" w:hAnsi="Times New Roman" w:cs="Times New Roman"/>
          <w:sz w:val="24"/>
          <w:szCs w:val="24"/>
        </w:rPr>
        <w:t>32. В случае расторжения Генерального соглашения сторона, расторгающая Генеральное соглашение, предварительно письменно уведомляет об этом другую сторону.</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Со дня направления Федеральным казначейством кредитной организации или </w:t>
      </w:r>
      <w:r w:rsidRPr="00AF254E">
        <w:rPr>
          <w:rFonts w:ascii="Times New Roman" w:hAnsi="Times New Roman" w:cs="Times New Roman"/>
          <w:sz w:val="24"/>
          <w:szCs w:val="24"/>
        </w:rPr>
        <w:lastRenderedPageBreak/>
        <w:t>получения от кредитной организации письменного уведомления о намерении расторгнуть Генеральное соглашение Федеральное казначейство не допускает кредитную организацию к участию в отборе Заявок.</w:t>
      </w:r>
    </w:p>
    <w:p w:rsidR="005234F7" w:rsidRPr="00AF254E" w:rsidRDefault="005234F7">
      <w:pPr>
        <w:pStyle w:val="ConsPlusNormal"/>
        <w:ind w:firstLine="540"/>
        <w:jc w:val="both"/>
        <w:rPr>
          <w:rFonts w:ascii="Times New Roman" w:hAnsi="Times New Roman" w:cs="Times New Roman"/>
          <w:sz w:val="24"/>
          <w:szCs w:val="24"/>
        </w:rPr>
      </w:pPr>
    </w:p>
    <w:p w:rsidR="005234F7" w:rsidRPr="00AF254E" w:rsidRDefault="005234F7">
      <w:pPr>
        <w:pStyle w:val="ConsPlusTitle"/>
        <w:jc w:val="center"/>
        <w:outlineLvl w:val="1"/>
        <w:rPr>
          <w:rFonts w:ascii="Times New Roman" w:hAnsi="Times New Roman" w:cs="Times New Roman"/>
          <w:sz w:val="24"/>
          <w:szCs w:val="24"/>
        </w:rPr>
      </w:pPr>
      <w:r w:rsidRPr="00AF254E">
        <w:rPr>
          <w:rFonts w:ascii="Times New Roman" w:hAnsi="Times New Roman" w:cs="Times New Roman"/>
          <w:sz w:val="24"/>
          <w:szCs w:val="24"/>
        </w:rPr>
        <w:t>IV. Подготовка к отбору Заявок</w:t>
      </w:r>
    </w:p>
    <w:p w:rsidR="005234F7" w:rsidRPr="00AF254E" w:rsidRDefault="005234F7">
      <w:pPr>
        <w:pStyle w:val="ConsPlusNormal"/>
        <w:ind w:firstLine="540"/>
        <w:jc w:val="both"/>
        <w:rPr>
          <w:rFonts w:ascii="Times New Roman" w:hAnsi="Times New Roman" w:cs="Times New Roman"/>
          <w:sz w:val="24"/>
          <w:szCs w:val="24"/>
        </w:rPr>
      </w:pPr>
    </w:p>
    <w:p w:rsidR="005234F7" w:rsidRPr="00AF254E" w:rsidRDefault="005234F7">
      <w:pPr>
        <w:pStyle w:val="ConsPlusNormal"/>
        <w:ind w:firstLine="540"/>
        <w:jc w:val="both"/>
        <w:rPr>
          <w:rFonts w:ascii="Times New Roman" w:hAnsi="Times New Roman" w:cs="Times New Roman"/>
          <w:sz w:val="24"/>
          <w:szCs w:val="24"/>
        </w:rPr>
      </w:pPr>
      <w:bookmarkStart w:id="17" w:name="P144"/>
      <w:bookmarkEnd w:id="17"/>
      <w:r w:rsidRPr="00AF254E">
        <w:rPr>
          <w:rFonts w:ascii="Times New Roman" w:hAnsi="Times New Roman" w:cs="Times New Roman"/>
          <w:sz w:val="24"/>
          <w:szCs w:val="24"/>
        </w:rPr>
        <w:t>33. Проведение отбора Заявок и заключение договоров банковского депозита осуществляется на основании решения о проведении отбора Заявок, принимаемого Федеральным казначейством.</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Решение о проведении отбора Заявок принимается Федеральным казначейством в соответствии с положениями </w:t>
      </w:r>
      <w:hyperlink r:id="rId25">
        <w:r w:rsidRPr="00AF254E">
          <w:rPr>
            <w:rFonts w:ascii="Times New Roman" w:hAnsi="Times New Roman" w:cs="Times New Roman"/>
            <w:sz w:val="24"/>
            <w:szCs w:val="24"/>
          </w:rPr>
          <w:t>пункта 12</w:t>
        </w:r>
      </w:hyperlink>
      <w:r w:rsidRPr="00AF254E">
        <w:rPr>
          <w:rFonts w:ascii="Times New Roman" w:hAnsi="Times New Roman" w:cs="Times New Roman"/>
          <w:sz w:val="24"/>
          <w:szCs w:val="24"/>
        </w:rPr>
        <w:t xml:space="preserve"> Правил.</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Решение о проведении отбора Заявок включает:</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а) дату проведения отбора Заявок;</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б) максимальный размер средств, размещаемых на банковские депозиты;</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в) срок размещения (включая дату внесения средств и дату возврата средств);</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г) процентную ставку размещения средств на банковских депозитах - фиксированную или плавающую.</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При размещении средств:</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по фиксированной процентной ставке - минимальную фиксированную процентную ставку размещения средств;</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по плавающей процентной ставке - базовую плавающую процентную ставку размещения средств и минимальный спред;</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д) условия заключения договора банковского депозита (срочный, пополняемый или особый);</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е) минимальный размер размещаемых средств для одной Заявки;</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ж) максимальное количество Заявок от одной кредитной организации;</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з) форму отбора Заявок (открытая или закрытая);</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и) расписание отбора Заявок.</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Минимальный размер размещаемых средств для одной Заявки может быть установлен в размере, превышающем максимально допустимый совокупный размер средств, в пределах которого средства могут размещаться на банковских депозитах в кредитной организации.</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34. Расписание отбора Заявок включает сведения о времени начала и окончания приема Заявок, о времени формирования сводного реестра Заявок, о времени установления значения процентной ставки отсечения и (или) о признании отбора Заявок несостоявшимся, о времени направления кредитным организациям оферты на заключение договора банковского депозита (далее - Оферта), о времени получения от кредитных организаций акцепта Оферты и иные сведения, необходимые для проведения отбора Заявок.</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35. При проведении отбора Заявок в открытой форме в расписание отбора Заявок </w:t>
      </w:r>
      <w:r w:rsidRPr="00AF254E">
        <w:rPr>
          <w:rFonts w:ascii="Times New Roman" w:hAnsi="Times New Roman" w:cs="Times New Roman"/>
          <w:sz w:val="24"/>
          <w:szCs w:val="24"/>
        </w:rPr>
        <w:lastRenderedPageBreak/>
        <w:t>дополнительно включаются сведения о времени начала и окончания приема Заявок в предварительном режиме и о времени начала и окончания приема Заявок в режиме конкуренции.</w:t>
      </w:r>
    </w:p>
    <w:p w:rsidR="005234F7" w:rsidRPr="00AF254E" w:rsidRDefault="005234F7">
      <w:pPr>
        <w:pStyle w:val="ConsPlusNormal"/>
        <w:spacing w:before="220"/>
        <w:ind w:firstLine="540"/>
        <w:jc w:val="both"/>
        <w:rPr>
          <w:rFonts w:ascii="Times New Roman" w:hAnsi="Times New Roman" w:cs="Times New Roman"/>
          <w:sz w:val="24"/>
          <w:szCs w:val="24"/>
        </w:rPr>
      </w:pPr>
      <w:bookmarkStart w:id="18" w:name="P162"/>
      <w:bookmarkEnd w:id="18"/>
      <w:r w:rsidRPr="00AF254E">
        <w:rPr>
          <w:rFonts w:ascii="Times New Roman" w:hAnsi="Times New Roman" w:cs="Times New Roman"/>
          <w:sz w:val="24"/>
          <w:szCs w:val="24"/>
        </w:rPr>
        <w:t>36. Для проведения расчетов по договорам банковского депозита Федеральное казначейство включает в расписание отбора Заявок сведения о проведении расчетов.</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Сведения о проведении расчетов включают информацию о времени и порядке перечисления и возврата суммы депозита через счета, открытые Федеральному казначейству (территориальному органу Федерального казначейства) и кредитным организациям в Центральном банке Российской Федерации, или банковский счет, открытый в Расчетной организации.</w:t>
      </w:r>
    </w:p>
    <w:p w:rsidR="005234F7" w:rsidRPr="00AF254E" w:rsidRDefault="005234F7">
      <w:pPr>
        <w:pStyle w:val="ConsPlusNormal"/>
        <w:spacing w:before="220"/>
        <w:ind w:firstLine="540"/>
        <w:jc w:val="both"/>
        <w:rPr>
          <w:rFonts w:ascii="Times New Roman" w:hAnsi="Times New Roman" w:cs="Times New Roman"/>
          <w:sz w:val="24"/>
          <w:szCs w:val="24"/>
        </w:rPr>
      </w:pPr>
      <w:bookmarkStart w:id="19" w:name="P164"/>
      <w:bookmarkEnd w:id="19"/>
      <w:r w:rsidRPr="00AF254E">
        <w:rPr>
          <w:rFonts w:ascii="Times New Roman" w:hAnsi="Times New Roman" w:cs="Times New Roman"/>
          <w:sz w:val="24"/>
          <w:szCs w:val="24"/>
        </w:rPr>
        <w:t>37. Федеральное казначейство не позднее чем за тридцать минут до начала проведения отбора Заявок:</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размещает на своем сайте в информационно-телекоммуникационной сети "Интернет" информацию о проведении отбора Заявок, указанную в </w:t>
      </w:r>
      <w:hyperlink w:anchor="P144">
        <w:r w:rsidRPr="00AF254E">
          <w:rPr>
            <w:rFonts w:ascii="Times New Roman" w:hAnsi="Times New Roman" w:cs="Times New Roman"/>
            <w:sz w:val="24"/>
            <w:szCs w:val="24"/>
          </w:rPr>
          <w:t>пункте 33</w:t>
        </w:r>
      </w:hyperlink>
      <w:r w:rsidRPr="00AF254E">
        <w:rPr>
          <w:rFonts w:ascii="Times New Roman" w:hAnsi="Times New Roman" w:cs="Times New Roman"/>
          <w:sz w:val="24"/>
          <w:szCs w:val="24"/>
        </w:rPr>
        <w:t xml:space="preserve"> настоящего Порядка;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проверяет соответствие кредитных организаций, заключивших Генеральные соглашения, Требованиям;</w:t>
      </w:r>
    </w:p>
    <w:p w:rsidR="005234F7" w:rsidRPr="00AF254E" w:rsidRDefault="005234F7">
      <w:pPr>
        <w:pStyle w:val="ConsPlusNormal"/>
        <w:spacing w:before="220"/>
        <w:ind w:firstLine="540"/>
        <w:jc w:val="both"/>
        <w:rPr>
          <w:rFonts w:ascii="Times New Roman" w:hAnsi="Times New Roman" w:cs="Times New Roman"/>
          <w:sz w:val="24"/>
          <w:szCs w:val="24"/>
        </w:rPr>
      </w:pPr>
      <w:bookmarkStart w:id="20" w:name="P167"/>
      <w:bookmarkEnd w:id="20"/>
      <w:r w:rsidRPr="00AF254E">
        <w:rPr>
          <w:rFonts w:ascii="Times New Roman" w:hAnsi="Times New Roman" w:cs="Times New Roman"/>
          <w:sz w:val="24"/>
          <w:szCs w:val="24"/>
        </w:rPr>
        <w:t>рассчитывает для каждой кредитной организации, с которой заключено Генеральное соглашение, Лимит размещения средств и доводит сведения о Лимите размещения средств до кредитных организаций, заключивших Генеральные соглашения.</w:t>
      </w:r>
    </w:p>
    <w:p w:rsidR="005234F7" w:rsidRPr="00AF254E" w:rsidRDefault="005234F7">
      <w:pPr>
        <w:pStyle w:val="ConsPlusNormal"/>
        <w:spacing w:before="220"/>
        <w:ind w:firstLine="540"/>
        <w:jc w:val="both"/>
        <w:rPr>
          <w:rFonts w:ascii="Times New Roman" w:hAnsi="Times New Roman" w:cs="Times New Roman"/>
          <w:sz w:val="24"/>
          <w:szCs w:val="24"/>
        </w:rPr>
      </w:pPr>
      <w:bookmarkStart w:id="21" w:name="P168"/>
      <w:bookmarkEnd w:id="21"/>
      <w:r w:rsidRPr="00AF254E">
        <w:rPr>
          <w:rFonts w:ascii="Times New Roman" w:hAnsi="Times New Roman" w:cs="Times New Roman"/>
          <w:sz w:val="24"/>
          <w:szCs w:val="24"/>
        </w:rPr>
        <w:t>Федеральное казначейство не допускает кредитную организацию к участию в отборе Заявок в случае выявления несоответствия кредитной организации, заключившей Генеральное соглашение, Требованиям.</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38. Федеральное казначейство вправе в один день проводить несколько отборов Заявок. В этом случае Федеральное казначейство рассчитывает и доводит Лимит размещения средств до сведения кредитных организаций, заключивших Генеральные соглашения, в следующем порядке:</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а) для первого отбора Заявок - в соответствии с условиями, указанными в </w:t>
      </w:r>
      <w:hyperlink w:anchor="P164">
        <w:r w:rsidRPr="00AF254E">
          <w:rPr>
            <w:rFonts w:ascii="Times New Roman" w:hAnsi="Times New Roman" w:cs="Times New Roman"/>
            <w:sz w:val="24"/>
            <w:szCs w:val="24"/>
          </w:rPr>
          <w:t>абзацах первом</w:t>
        </w:r>
      </w:hyperlink>
      <w:r w:rsidRPr="00AF254E">
        <w:rPr>
          <w:rFonts w:ascii="Times New Roman" w:hAnsi="Times New Roman" w:cs="Times New Roman"/>
          <w:sz w:val="24"/>
          <w:szCs w:val="24"/>
        </w:rPr>
        <w:t xml:space="preserve"> и </w:t>
      </w:r>
      <w:hyperlink w:anchor="P167">
        <w:r w:rsidRPr="00AF254E">
          <w:rPr>
            <w:rFonts w:ascii="Times New Roman" w:hAnsi="Times New Roman" w:cs="Times New Roman"/>
            <w:sz w:val="24"/>
            <w:szCs w:val="24"/>
          </w:rPr>
          <w:t>четвертом пункта 37</w:t>
        </w:r>
      </w:hyperlink>
      <w:r w:rsidRPr="00AF254E">
        <w:rPr>
          <w:rFonts w:ascii="Times New Roman" w:hAnsi="Times New Roman" w:cs="Times New Roman"/>
          <w:sz w:val="24"/>
          <w:szCs w:val="24"/>
        </w:rPr>
        <w:t xml:space="preserve"> настоящего Порядка;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б) для последующего отбора Заявок - после окончания предыдущего отбора Заявок.</w:t>
      </w:r>
    </w:p>
    <w:p w:rsidR="005234F7" w:rsidRPr="00AF254E" w:rsidRDefault="005234F7">
      <w:pPr>
        <w:pStyle w:val="ConsPlusNormal"/>
        <w:spacing w:before="220"/>
        <w:ind w:firstLine="540"/>
        <w:jc w:val="both"/>
        <w:rPr>
          <w:rFonts w:ascii="Times New Roman" w:hAnsi="Times New Roman" w:cs="Times New Roman"/>
          <w:sz w:val="24"/>
          <w:szCs w:val="24"/>
        </w:rPr>
      </w:pPr>
      <w:bookmarkStart w:id="22" w:name="P172"/>
      <w:bookmarkEnd w:id="22"/>
      <w:r w:rsidRPr="00AF254E">
        <w:rPr>
          <w:rFonts w:ascii="Times New Roman" w:hAnsi="Times New Roman" w:cs="Times New Roman"/>
          <w:sz w:val="24"/>
          <w:szCs w:val="24"/>
        </w:rPr>
        <w:t>39. Федеральное казначейство не позднее чем за тридцать минут до начала проведения отбора Заявок проверяет право подписи договора банковского депозита уполномоченными лицами кредитной организации.</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В случае если не установлено право подписи договора банковского депозита уполномоченными лицами кредитной организации Федеральное казначейство не допускает кредитную организацию к участию в отборе Заявок.</w:t>
      </w:r>
    </w:p>
    <w:p w:rsidR="005234F7" w:rsidRPr="00AF254E" w:rsidRDefault="005234F7">
      <w:pPr>
        <w:pStyle w:val="ConsPlusNormal"/>
        <w:ind w:firstLine="540"/>
        <w:jc w:val="both"/>
        <w:rPr>
          <w:rFonts w:ascii="Times New Roman" w:hAnsi="Times New Roman" w:cs="Times New Roman"/>
          <w:sz w:val="24"/>
          <w:szCs w:val="24"/>
        </w:rPr>
      </w:pPr>
    </w:p>
    <w:p w:rsidR="005234F7" w:rsidRPr="00AF254E" w:rsidRDefault="005234F7">
      <w:pPr>
        <w:pStyle w:val="ConsPlusTitle"/>
        <w:jc w:val="center"/>
        <w:outlineLvl w:val="1"/>
        <w:rPr>
          <w:rFonts w:ascii="Times New Roman" w:hAnsi="Times New Roman" w:cs="Times New Roman"/>
          <w:sz w:val="24"/>
          <w:szCs w:val="24"/>
        </w:rPr>
      </w:pPr>
      <w:r w:rsidRPr="00AF254E">
        <w:rPr>
          <w:rFonts w:ascii="Times New Roman" w:hAnsi="Times New Roman" w:cs="Times New Roman"/>
          <w:sz w:val="24"/>
          <w:szCs w:val="24"/>
        </w:rPr>
        <w:t>V. Расчет Лимита размещения средств</w:t>
      </w:r>
    </w:p>
    <w:p w:rsidR="005234F7" w:rsidRPr="00AF254E" w:rsidRDefault="005234F7">
      <w:pPr>
        <w:pStyle w:val="ConsPlusNormal"/>
        <w:ind w:firstLine="540"/>
        <w:jc w:val="both"/>
        <w:rPr>
          <w:rFonts w:ascii="Times New Roman" w:hAnsi="Times New Roman" w:cs="Times New Roman"/>
          <w:sz w:val="24"/>
          <w:szCs w:val="24"/>
        </w:rPr>
      </w:pPr>
    </w:p>
    <w:p w:rsidR="005234F7" w:rsidRPr="00AF254E" w:rsidRDefault="005234F7">
      <w:pPr>
        <w:pStyle w:val="ConsPlusNormal"/>
        <w:ind w:firstLine="540"/>
        <w:jc w:val="both"/>
        <w:rPr>
          <w:rFonts w:ascii="Times New Roman" w:hAnsi="Times New Roman" w:cs="Times New Roman"/>
          <w:sz w:val="24"/>
          <w:szCs w:val="24"/>
        </w:rPr>
      </w:pPr>
      <w:r w:rsidRPr="00AF254E">
        <w:rPr>
          <w:rFonts w:ascii="Times New Roman" w:hAnsi="Times New Roman" w:cs="Times New Roman"/>
          <w:sz w:val="24"/>
          <w:szCs w:val="24"/>
        </w:rPr>
        <w:t>40. Лимит размещения средств включает лимит, в пределах которого кредитная организация вправе подавать Заявки в ходе проведения отбора Заявок (далее - Лимит на заявки), и лимит, указывающий максимально допустимый совокупный размер средств, в пределах которого средства могут размещаться на банковских депозитах в кредитной организации (далее - Лимит на средства).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lastRenderedPageBreak/>
        <w:t>41. Лимит на средства для i-й кредитной организации рассчитывается по следующей формуле:</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ind w:firstLine="540"/>
        <w:jc w:val="both"/>
        <w:rPr>
          <w:rFonts w:ascii="Times New Roman" w:hAnsi="Times New Roman" w:cs="Times New Roman"/>
          <w:sz w:val="24"/>
          <w:szCs w:val="24"/>
          <w:lang w:val="en-US"/>
        </w:rPr>
      </w:pPr>
      <w:proofErr w:type="spellStart"/>
      <w:r w:rsidRPr="00AF254E">
        <w:rPr>
          <w:rFonts w:ascii="Times New Roman" w:hAnsi="Times New Roman" w:cs="Times New Roman"/>
          <w:sz w:val="24"/>
          <w:szCs w:val="24"/>
          <w:lang w:val="en-US"/>
        </w:rPr>
        <w:t>Lim</w:t>
      </w:r>
      <w:r w:rsidRPr="00AF254E">
        <w:rPr>
          <w:rFonts w:ascii="Times New Roman" w:hAnsi="Times New Roman" w:cs="Times New Roman"/>
          <w:sz w:val="24"/>
          <w:szCs w:val="24"/>
          <w:vertAlign w:val="subscript"/>
          <w:lang w:val="en-US"/>
        </w:rPr>
        <w:t>Ai</w:t>
      </w:r>
      <w:proofErr w:type="spellEnd"/>
      <w:r w:rsidRPr="00AF254E">
        <w:rPr>
          <w:rFonts w:ascii="Times New Roman" w:hAnsi="Times New Roman" w:cs="Times New Roman"/>
          <w:sz w:val="24"/>
          <w:szCs w:val="24"/>
          <w:lang w:val="en-US"/>
        </w:rPr>
        <w:t xml:space="preserve"> = </w:t>
      </w:r>
      <w:proofErr w:type="spellStart"/>
      <w:proofErr w:type="gramStart"/>
      <w:r w:rsidRPr="00AF254E">
        <w:rPr>
          <w:rFonts w:ascii="Times New Roman" w:hAnsi="Times New Roman" w:cs="Times New Roman"/>
          <w:sz w:val="24"/>
          <w:szCs w:val="24"/>
          <w:lang w:val="en-US"/>
        </w:rPr>
        <w:t>r</w:t>
      </w:r>
      <w:r w:rsidRPr="00AF254E">
        <w:rPr>
          <w:rFonts w:ascii="Times New Roman" w:hAnsi="Times New Roman" w:cs="Times New Roman"/>
          <w:sz w:val="24"/>
          <w:szCs w:val="24"/>
          <w:vertAlign w:val="subscript"/>
          <w:lang w:val="en-US"/>
        </w:rPr>
        <w:t>i</w:t>
      </w:r>
      <w:proofErr w:type="spellEnd"/>
      <w:proofErr w:type="gramEnd"/>
      <w:r w:rsidRPr="00AF254E">
        <w:rPr>
          <w:rFonts w:ascii="Times New Roman" w:hAnsi="Times New Roman" w:cs="Times New Roman"/>
          <w:sz w:val="24"/>
          <w:szCs w:val="24"/>
          <w:lang w:val="en-US"/>
        </w:rPr>
        <w:t xml:space="preserve"> x </w:t>
      </w:r>
      <w:proofErr w:type="spellStart"/>
      <w:r w:rsidRPr="00AF254E">
        <w:rPr>
          <w:rFonts w:ascii="Times New Roman" w:hAnsi="Times New Roman" w:cs="Times New Roman"/>
          <w:sz w:val="24"/>
          <w:szCs w:val="24"/>
          <w:lang w:val="en-US"/>
        </w:rPr>
        <w:t>k</w:t>
      </w:r>
      <w:r w:rsidRPr="00AF254E">
        <w:rPr>
          <w:rFonts w:ascii="Times New Roman" w:hAnsi="Times New Roman" w:cs="Times New Roman"/>
          <w:sz w:val="24"/>
          <w:szCs w:val="24"/>
          <w:vertAlign w:val="subscript"/>
          <w:lang w:val="en-US"/>
        </w:rPr>
        <w:t>i</w:t>
      </w:r>
      <w:proofErr w:type="spellEnd"/>
      <w:r w:rsidRPr="00AF254E">
        <w:rPr>
          <w:rFonts w:ascii="Times New Roman" w:hAnsi="Times New Roman" w:cs="Times New Roman"/>
          <w:sz w:val="24"/>
          <w:szCs w:val="24"/>
          <w:lang w:val="en-US"/>
        </w:rPr>
        <w:t xml:space="preserve">, </w:t>
      </w:r>
      <w:r w:rsidRPr="00AF254E">
        <w:rPr>
          <w:rFonts w:ascii="Times New Roman" w:hAnsi="Times New Roman" w:cs="Times New Roman"/>
          <w:sz w:val="24"/>
          <w:szCs w:val="24"/>
        </w:rPr>
        <w:t>где</w:t>
      </w:r>
      <w:r w:rsidRPr="00AF254E">
        <w:rPr>
          <w:rFonts w:ascii="Times New Roman" w:hAnsi="Times New Roman" w:cs="Times New Roman"/>
          <w:sz w:val="24"/>
          <w:szCs w:val="24"/>
          <w:lang w:val="en-US"/>
        </w:rPr>
        <w:t xml:space="preserve"> (1)</w:t>
      </w:r>
    </w:p>
    <w:p w:rsidR="005234F7" w:rsidRPr="00AF254E" w:rsidRDefault="005234F7">
      <w:pPr>
        <w:pStyle w:val="ConsPlusNormal"/>
        <w:jc w:val="both"/>
        <w:rPr>
          <w:rFonts w:ascii="Times New Roman" w:hAnsi="Times New Roman" w:cs="Times New Roman"/>
          <w:sz w:val="24"/>
          <w:szCs w:val="24"/>
          <w:lang w:val="en-US"/>
        </w:rPr>
      </w:pPr>
    </w:p>
    <w:p w:rsidR="005234F7" w:rsidRPr="00AF254E" w:rsidRDefault="005234F7">
      <w:pPr>
        <w:pStyle w:val="ConsPlusNormal"/>
        <w:ind w:firstLine="540"/>
        <w:jc w:val="both"/>
        <w:rPr>
          <w:rFonts w:ascii="Times New Roman" w:hAnsi="Times New Roman" w:cs="Times New Roman"/>
          <w:sz w:val="24"/>
          <w:szCs w:val="24"/>
        </w:rPr>
      </w:pPr>
      <w:proofErr w:type="spellStart"/>
      <w:r w:rsidRPr="00AF254E">
        <w:rPr>
          <w:rFonts w:ascii="Times New Roman" w:hAnsi="Times New Roman" w:cs="Times New Roman"/>
          <w:sz w:val="24"/>
          <w:szCs w:val="24"/>
        </w:rPr>
        <w:t>Lim</w:t>
      </w:r>
      <w:r w:rsidRPr="00AF254E">
        <w:rPr>
          <w:rFonts w:ascii="Times New Roman" w:hAnsi="Times New Roman" w:cs="Times New Roman"/>
          <w:sz w:val="24"/>
          <w:szCs w:val="24"/>
          <w:vertAlign w:val="subscript"/>
        </w:rPr>
        <w:t>Ai</w:t>
      </w:r>
      <w:proofErr w:type="spellEnd"/>
      <w:r w:rsidRPr="00AF254E">
        <w:rPr>
          <w:rFonts w:ascii="Times New Roman" w:hAnsi="Times New Roman" w:cs="Times New Roman"/>
          <w:sz w:val="24"/>
          <w:szCs w:val="24"/>
        </w:rPr>
        <w:t xml:space="preserve"> - Лимит на средства для i-й кредитной организации, в миллионах рублей;</w:t>
      </w:r>
    </w:p>
    <w:p w:rsidR="005234F7" w:rsidRPr="00AF254E" w:rsidRDefault="005234F7">
      <w:pPr>
        <w:pStyle w:val="ConsPlusNormal"/>
        <w:spacing w:before="220"/>
        <w:ind w:firstLine="540"/>
        <w:jc w:val="both"/>
        <w:rPr>
          <w:rFonts w:ascii="Times New Roman" w:hAnsi="Times New Roman" w:cs="Times New Roman"/>
          <w:sz w:val="24"/>
          <w:szCs w:val="24"/>
        </w:rPr>
      </w:pPr>
      <w:proofErr w:type="spellStart"/>
      <w:r w:rsidRPr="00AF254E">
        <w:rPr>
          <w:rFonts w:ascii="Times New Roman" w:hAnsi="Times New Roman" w:cs="Times New Roman"/>
          <w:sz w:val="24"/>
          <w:szCs w:val="24"/>
        </w:rPr>
        <w:t>r</w:t>
      </w:r>
      <w:r w:rsidRPr="00AF254E">
        <w:rPr>
          <w:rFonts w:ascii="Times New Roman" w:hAnsi="Times New Roman" w:cs="Times New Roman"/>
          <w:sz w:val="24"/>
          <w:szCs w:val="24"/>
          <w:vertAlign w:val="subscript"/>
        </w:rPr>
        <w:t>i</w:t>
      </w:r>
      <w:proofErr w:type="spellEnd"/>
      <w:r w:rsidRPr="00AF254E">
        <w:rPr>
          <w:rFonts w:ascii="Times New Roman" w:hAnsi="Times New Roman" w:cs="Times New Roman"/>
          <w:sz w:val="24"/>
          <w:szCs w:val="24"/>
        </w:rPr>
        <w:t xml:space="preserve"> - коэффициент для i-й кредитной организации, равный:</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0,7 - если i-я кредитная организация имеет одновременно два кредитных рейтинга из указанных - кредитный рейтинг не ниже уровня "AAA(RU)"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кредитный рейтинг не ниже уровня "</w:t>
      </w:r>
      <w:proofErr w:type="spellStart"/>
      <w:r w:rsidRPr="00AF254E">
        <w:rPr>
          <w:rFonts w:ascii="Times New Roman" w:hAnsi="Times New Roman" w:cs="Times New Roman"/>
          <w:sz w:val="24"/>
          <w:szCs w:val="24"/>
        </w:rPr>
        <w:t>ruAAA</w:t>
      </w:r>
      <w:proofErr w:type="spellEnd"/>
      <w:r w:rsidRPr="00AF254E">
        <w:rPr>
          <w:rFonts w:ascii="Times New Roman" w:hAnsi="Times New Roman" w:cs="Times New Roman"/>
          <w:sz w:val="24"/>
          <w:szCs w:val="24"/>
        </w:rPr>
        <w:t>" по национальной рейтинговой шкале для Российской Федерации кредитного рейтингового агентства Акционерное общество "Рейтинговое Агентство "Эксперт РА", кредитный рейтинг не ниже уровня "AAA.ru" по национальной рейтинговой шкале для Российской Федерации кредитного рейтингового агентства общество с ограниченной ответственностью "Национальные Кредитные Рейтинги", кредитный рейтинг не ниже уровня "</w:t>
      </w:r>
      <w:proofErr w:type="spellStart"/>
      <w:r w:rsidRPr="00AF254E">
        <w:rPr>
          <w:rFonts w:ascii="Times New Roman" w:hAnsi="Times New Roman" w:cs="Times New Roman"/>
          <w:sz w:val="24"/>
          <w:szCs w:val="24"/>
        </w:rPr>
        <w:t>AAA|ru</w:t>
      </w:r>
      <w:proofErr w:type="spellEnd"/>
      <w:r w:rsidRPr="00AF254E">
        <w:rPr>
          <w:rFonts w:ascii="Times New Roman" w:hAnsi="Times New Roman" w:cs="Times New Roman"/>
          <w:sz w:val="24"/>
          <w:szCs w:val="24"/>
        </w:rPr>
        <w:t>|" по национальной рейтинговой шкале для Российской Федерации кредитного рейтингового агентства общество с ограниченной ответственностью "Национальное Рейтинговое Агентство";</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0,5 - если i-я кредитная организация имеет одновременно два кредитных рейтинга из указанных - кредитный рейтинг не ниже уровня "AA-(RU)"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кредитный рейтинг не ниже уровня "</w:t>
      </w:r>
      <w:proofErr w:type="spellStart"/>
      <w:r w:rsidRPr="00AF254E">
        <w:rPr>
          <w:rFonts w:ascii="Times New Roman" w:hAnsi="Times New Roman" w:cs="Times New Roman"/>
          <w:sz w:val="24"/>
          <w:szCs w:val="24"/>
        </w:rPr>
        <w:t>ruAA</w:t>
      </w:r>
      <w:proofErr w:type="spellEnd"/>
      <w:r w:rsidRPr="00AF254E">
        <w:rPr>
          <w:rFonts w:ascii="Times New Roman" w:hAnsi="Times New Roman" w:cs="Times New Roman"/>
          <w:sz w:val="24"/>
          <w:szCs w:val="24"/>
        </w:rPr>
        <w:t>-" по национальной рейтинговой шкале для Российской Федерации кредитного рейтингового агентства Акционерное общество "Рейтинговое Агентство "Эксперт РА", кредитный рейтинг не ниже уровня "AA-.ru" по национальной рейтинговой шкале для Российской Федерации кредитного рейтингового агентства общество с ограниченной ответственностью "Национальные Кредитные Рейтинги", кредитный рейтинг не ниже уровня "AA-|</w:t>
      </w:r>
      <w:proofErr w:type="spellStart"/>
      <w:r w:rsidRPr="00AF254E">
        <w:rPr>
          <w:rFonts w:ascii="Times New Roman" w:hAnsi="Times New Roman" w:cs="Times New Roman"/>
          <w:sz w:val="24"/>
          <w:szCs w:val="24"/>
        </w:rPr>
        <w:t>ru</w:t>
      </w:r>
      <w:proofErr w:type="spellEnd"/>
      <w:r w:rsidRPr="00AF254E">
        <w:rPr>
          <w:rFonts w:ascii="Times New Roman" w:hAnsi="Times New Roman" w:cs="Times New Roman"/>
          <w:sz w:val="24"/>
          <w:szCs w:val="24"/>
        </w:rPr>
        <w:t>|" по национальной рейтинговой шкале для Российской Федерации кредитного рейтингового агентства общество с ограниченной ответственностью "Национальное Рейтинговое Агентство";</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0,25 - если i-я кредитная организация имеет одновременно два кредитных рейтинга из указанных - кредитный рейтинг не ниже уровня "A+(RU)" по национальной рейтинговой шкале для Российской Федерации кредитного рейтингового агентства Аналитическое Кредитное Рейтинговое Агентство (Акционерное общество), кредитный рейтинг не ниже уровня "</w:t>
      </w:r>
      <w:proofErr w:type="spellStart"/>
      <w:r w:rsidRPr="00AF254E">
        <w:rPr>
          <w:rFonts w:ascii="Times New Roman" w:hAnsi="Times New Roman" w:cs="Times New Roman"/>
          <w:sz w:val="24"/>
          <w:szCs w:val="24"/>
        </w:rPr>
        <w:t>ruA</w:t>
      </w:r>
      <w:proofErr w:type="spellEnd"/>
      <w:r w:rsidRPr="00AF254E">
        <w:rPr>
          <w:rFonts w:ascii="Times New Roman" w:hAnsi="Times New Roman" w:cs="Times New Roman"/>
          <w:sz w:val="24"/>
          <w:szCs w:val="24"/>
        </w:rPr>
        <w:t>+" по национальной рейтинговой шкале для Российской Федерации кредитного рейтингового агентства Акционерное общество "Рейтинговое Агентство "Эксперт РА", кредитный рейтинг не ниже уровня "A+.ru" по национальной рейтинговой шкале для Российской Федерации кредитного рейтингового агентства общество с ограниченной ответственностью "Национальные Кредитные Рейтинги", кредитный рейтинг не ниже уровня "A+|</w:t>
      </w:r>
      <w:proofErr w:type="spellStart"/>
      <w:r w:rsidRPr="00AF254E">
        <w:rPr>
          <w:rFonts w:ascii="Times New Roman" w:hAnsi="Times New Roman" w:cs="Times New Roman"/>
          <w:sz w:val="24"/>
          <w:szCs w:val="24"/>
        </w:rPr>
        <w:t>ru</w:t>
      </w:r>
      <w:proofErr w:type="spellEnd"/>
      <w:r w:rsidRPr="00AF254E">
        <w:rPr>
          <w:rFonts w:ascii="Times New Roman" w:hAnsi="Times New Roman" w:cs="Times New Roman"/>
          <w:sz w:val="24"/>
          <w:szCs w:val="24"/>
        </w:rPr>
        <w:t>|" по национальной рейтинговой шкале для Российской Федерации кредитного рейтингового агентства общество с ограниченной ответственностью "Национальное Рейтинговое Агентство";</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0,1 - для иной i-й кредитной организации.</w:t>
      </w:r>
    </w:p>
    <w:p w:rsidR="005234F7" w:rsidRPr="00AF254E" w:rsidRDefault="005234F7">
      <w:pPr>
        <w:pStyle w:val="ConsPlusNormal"/>
        <w:spacing w:before="220"/>
        <w:ind w:firstLine="540"/>
        <w:jc w:val="both"/>
        <w:rPr>
          <w:rFonts w:ascii="Times New Roman" w:hAnsi="Times New Roman" w:cs="Times New Roman"/>
          <w:sz w:val="24"/>
          <w:szCs w:val="24"/>
        </w:rPr>
      </w:pPr>
      <w:proofErr w:type="spellStart"/>
      <w:r w:rsidRPr="00AF254E">
        <w:rPr>
          <w:rFonts w:ascii="Times New Roman" w:hAnsi="Times New Roman" w:cs="Times New Roman"/>
          <w:sz w:val="24"/>
          <w:szCs w:val="24"/>
        </w:rPr>
        <w:t>k</w:t>
      </w:r>
      <w:r w:rsidRPr="00AF254E">
        <w:rPr>
          <w:rFonts w:ascii="Times New Roman" w:hAnsi="Times New Roman" w:cs="Times New Roman"/>
          <w:sz w:val="24"/>
          <w:szCs w:val="24"/>
          <w:vertAlign w:val="subscript"/>
        </w:rPr>
        <w:t>i</w:t>
      </w:r>
      <w:proofErr w:type="spellEnd"/>
      <w:r w:rsidRPr="00AF254E">
        <w:rPr>
          <w:rFonts w:ascii="Times New Roman" w:hAnsi="Times New Roman" w:cs="Times New Roman"/>
          <w:sz w:val="24"/>
          <w:szCs w:val="24"/>
        </w:rPr>
        <w:t xml:space="preserve"> - размер собственных средств (капитала) i-й кредитной организации, в миллионах рублей, по данным на день расчета из отчетности кредитной организации, представленной в Центральный банк Российской Федерации.</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lastRenderedPageBreak/>
        <w:t xml:space="preserve">Показатели </w:t>
      </w:r>
      <w:proofErr w:type="spellStart"/>
      <w:r w:rsidRPr="00AF254E">
        <w:rPr>
          <w:rFonts w:ascii="Times New Roman" w:hAnsi="Times New Roman" w:cs="Times New Roman"/>
          <w:sz w:val="24"/>
          <w:szCs w:val="24"/>
        </w:rPr>
        <w:t>Lim</w:t>
      </w:r>
      <w:r w:rsidRPr="00AF254E">
        <w:rPr>
          <w:rFonts w:ascii="Times New Roman" w:hAnsi="Times New Roman" w:cs="Times New Roman"/>
          <w:sz w:val="24"/>
          <w:szCs w:val="24"/>
          <w:vertAlign w:val="subscript"/>
        </w:rPr>
        <w:t>Ai</w:t>
      </w:r>
      <w:proofErr w:type="spellEnd"/>
      <w:r w:rsidRPr="00AF254E">
        <w:rPr>
          <w:rFonts w:ascii="Times New Roman" w:hAnsi="Times New Roman" w:cs="Times New Roman"/>
          <w:sz w:val="24"/>
          <w:szCs w:val="24"/>
        </w:rPr>
        <w:t xml:space="preserve"> и </w:t>
      </w:r>
      <w:proofErr w:type="spellStart"/>
      <w:r w:rsidRPr="00AF254E">
        <w:rPr>
          <w:rFonts w:ascii="Times New Roman" w:hAnsi="Times New Roman" w:cs="Times New Roman"/>
          <w:sz w:val="24"/>
          <w:szCs w:val="24"/>
        </w:rPr>
        <w:t>k</w:t>
      </w:r>
      <w:r w:rsidRPr="00AF254E">
        <w:rPr>
          <w:rFonts w:ascii="Times New Roman" w:hAnsi="Times New Roman" w:cs="Times New Roman"/>
          <w:sz w:val="24"/>
          <w:szCs w:val="24"/>
          <w:vertAlign w:val="subscript"/>
        </w:rPr>
        <w:t>i</w:t>
      </w:r>
      <w:proofErr w:type="spellEnd"/>
      <w:r w:rsidRPr="00AF254E">
        <w:rPr>
          <w:rFonts w:ascii="Times New Roman" w:hAnsi="Times New Roman" w:cs="Times New Roman"/>
          <w:sz w:val="24"/>
          <w:szCs w:val="24"/>
        </w:rPr>
        <w:t xml:space="preserve"> округляются с точностью до целого числа.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Округление производится по правилам математического округления, а именно: в случае если первый знак после запятой больше или равен 5, целая часть числа увеличивается на единицу, в случае если первый знак после запятой меньше 5, целая часть числа не изменяется.</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В случае если при расчете Лимита на средства кредитной организации могут быть применены разные коэффициенты, то в качестве коэффициента для расчета Лимита на средства принимается наименьший коэффициент.</w:t>
      </w:r>
    </w:p>
    <w:p w:rsidR="005234F7" w:rsidRPr="00AF254E" w:rsidRDefault="005234F7">
      <w:pPr>
        <w:pStyle w:val="ConsPlusNormal"/>
        <w:jc w:val="both"/>
        <w:rPr>
          <w:rFonts w:ascii="Times New Roman" w:hAnsi="Times New Roman" w:cs="Times New Roman"/>
          <w:sz w:val="24"/>
          <w:szCs w:val="24"/>
        </w:rPr>
      </w:pPr>
      <w:r w:rsidRPr="00AF254E">
        <w:rPr>
          <w:rFonts w:ascii="Times New Roman" w:hAnsi="Times New Roman" w:cs="Times New Roman"/>
          <w:sz w:val="24"/>
          <w:szCs w:val="24"/>
        </w:rPr>
        <w:t xml:space="preserve">(п. 41 в ред. </w:t>
      </w:r>
      <w:hyperlink r:id="rId26">
        <w:r w:rsidRPr="00AF254E">
          <w:rPr>
            <w:rFonts w:ascii="Times New Roman" w:hAnsi="Times New Roman" w:cs="Times New Roman"/>
            <w:sz w:val="24"/>
            <w:szCs w:val="24"/>
          </w:rPr>
          <w:t>Приказа</w:t>
        </w:r>
      </w:hyperlink>
      <w:r w:rsidRPr="00AF254E">
        <w:rPr>
          <w:rFonts w:ascii="Times New Roman" w:hAnsi="Times New Roman" w:cs="Times New Roman"/>
          <w:sz w:val="24"/>
          <w:szCs w:val="24"/>
        </w:rPr>
        <w:t xml:space="preserve"> Казначейства России от 22.09.2023 N 20н)</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42. Для расчета Лимита на средства используются данные, представленные Центральным банком Российской Федерации Федеральному казначейству, из отчетности i-й кредитной организации, представленной i-й кредитной организацией в Центральный банк Российской Федерации.</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43. Лимит на заявки для i-й кредитной организации рассчитывается по следующей формуле:</w:t>
      </w:r>
    </w:p>
    <w:p w:rsidR="005234F7" w:rsidRPr="00AF254E" w:rsidRDefault="005234F7">
      <w:pPr>
        <w:pStyle w:val="ConsPlusNormal"/>
        <w:ind w:firstLine="540"/>
        <w:jc w:val="both"/>
        <w:rPr>
          <w:rFonts w:ascii="Times New Roman" w:hAnsi="Times New Roman" w:cs="Times New Roman"/>
          <w:sz w:val="24"/>
          <w:szCs w:val="24"/>
        </w:rPr>
      </w:pPr>
    </w:p>
    <w:p w:rsidR="005234F7" w:rsidRPr="00AF254E" w:rsidRDefault="005234F7">
      <w:pPr>
        <w:pStyle w:val="ConsPlusNormal"/>
        <w:ind w:firstLine="540"/>
        <w:jc w:val="both"/>
        <w:rPr>
          <w:rFonts w:ascii="Times New Roman" w:hAnsi="Times New Roman" w:cs="Times New Roman"/>
          <w:sz w:val="24"/>
          <w:szCs w:val="24"/>
          <w:lang w:val="en-US"/>
        </w:rPr>
      </w:pPr>
      <w:r w:rsidRPr="00AF254E">
        <w:rPr>
          <w:rFonts w:ascii="Times New Roman" w:hAnsi="Times New Roman" w:cs="Times New Roman"/>
          <w:sz w:val="24"/>
          <w:szCs w:val="24"/>
          <w:lang w:val="en-US"/>
        </w:rPr>
        <w:t>Lim</w:t>
      </w:r>
      <w:r w:rsidRPr="00AF254E">
        <w:rPr>
          <w:rFonts w:ascii="Times New Roman" w:hAnsi="Times New Roman" w:cs="Times New Roman"/>
          <w:sz w:val="24"/>
          <w:szCs w:val="24"/>
          <w:vertAlign w:val="subscript"/>
          <w:lang w:val="en-US"/>
        </w:rPr>
        <w:t>Zi</w:t>
      </w:r>
      <w:r w:rsidRPr="00AF254E">
        <w:rPr>
          <w:rFonts w:ascii="Times New Roman" w:hAnsi="Times New Roman" w:cs="Times New Roman"/>
          <w:sz w:val="24"/>
          <w:szCs w:val="24"/>
          <w:lang w:val="en-US"/>
        </w:rPr>
        <w:t xml:space="preserve"> = Lim</w:t>
      </w:r>
      <w:r w:rsidRPr="00AF254E">
        <w:rPr>
          <w:rFonts w:ascii="Times New Roman" w:hAnsi="Times New Roman" w:cs="Times New Roman"/>
          <w:sz w:val="24"/>
          <w:szCs w:val="24"/>
          <w:vertAlign w:val="subscript"/>
          <w:lang w:val="en-US"/>
        </w:rPr>
        <w:t>Ai</w:t>
      </w:r>
      <w:r w:rsidRPr="00AF254E">
        <w:rPr>
          <w:rFonts w:ascii="Times New Roman" w:hAnsi="Times New Roman" w:cs="Times New Roman"/>
          <w:sz w:val="24"/>
          <w:szCs w:val="24"/>
          <w:lang w:val="en-US"/>
        </w:rPr>
        <w:t xml:space="preserve"> - d</w:t>
      </w:r>
      <w:r w:rsidRPr="00AF254E">
        <w:rPr>
          <w:rFonts w:ascii="Times New Roman" w:hAnsi="Times New Roman" w:cs="Times New Roman"/>
          <w:sz w:val="24"/>
          <w:szCs w:val="24"/>
          <w:vertAlign w:val="subscript"/>
          <w:lang w:val="en-US"/>
        </w:rPr>
        <w:t>i</w:t>
      </w:r>
      <w:r w:rsidRPr="00AF254E">
        <w:rPr>
          <w:rFonts w:ascii="Times New Roman" w:hAnsi="Times New Roman" w:cs="Times New Roman"/>
          <w:sz w:val="24"/>
          <w:szCs w:val="24"/>
          <w:lang w:val="en-US"/>
        </w:rPr>
        <w:t xml:space="preserve"> + </w:t>
      </w:r>
      <w:proofErr w:type="gramStart"/>
      <w:r w:rsidRPr="00AF254E">
        <w:rPr>
          <w:rFonts w:ascii="Times New Roman" w:hAnsi="Times New Roman" w:cs="Times New Roman"/>
          <w:sz w:val="24"/>
          <w:szCs w:val="24"/>
          <w:lang w:val="en-US"/>
        </w:rPr>
        <w:t>v</w:t>
      </w:r>
      <w:r w:rsidRPr="00AF254E">
        <w:rPr>
          <w:rFonts w:ascii="Times New Roman" w:hAnsi="Times New Roman" w:cs="Times New Roman"/>
          <w:sz w:val="24"/>
          <w:szCs w:val="24"/>
          <w:vertAlign w:val="subscript"/>
          <w:lang w:val="en-US"/>
        </w:rPr>
        <w:t>i</w:t>
      </w:r>
      <w:proofErr w:type="gramEnd"/>
      <w:r w:rsidRPr="00AF254E">
        <w:rPr>
          <w:rFonts w:ascii="Times New Roman" w:hAnsi="Times New Roman" w:cs="Times New Roman"/>
          <w:sz w:val="24"/>
          <w:szCs w:val="24"/>
          <w:lang w:val="en-US"/>
        </w:rPr>
        <w:t xml:space="preserve">, </w:t>
      </w:r>
      <w:r w:rsidRPr="00AF254E">
        <w:rPr>
          <w:rFonts w:ascii="Times New Roman" w:hAnsi="Times New Roman" w:cs="Times New Roman"/>
          <w:sz w:val="24"/>
          <w:szCs w:val="24"/>
        </w:rPr>
        <w:t>где</w:t>
      </w:r>
      <w:r w:rsidRPr="00AF254E">
        <w:rPr>
          <w:rFonts w:ascii="Times New Roman" w:hAnsi="Times New Roman" w:cs="Times New Roman"/>
          <w:sz w:val="24"/>
          <w:szCs w:val="24"/>
          <w:lang w:val="en-US"/>
        </w:rPr>
        <w:t xml:space="preserve"> (2)</w:t>
      </w:r>
    </w:p>
    <w:p w:rsidR="005234F7" w:rsidRPr="00AF254E" w:rsidRDefault="005234F7">
      <w:pPr>
        <w:pStyle w:val="ConsPlusNormal"/>
        <w:ind w:firstLine="540"/>
        <w:jc w:val="both"/>
        <w:rPr>
          <w:rFonts w:ascii="Times New Roman" w:hAnsi="Times New Roman" w:cs="Times New Roman"/>
          <w:sz w:val="24"/>
          <w:szCs w:val="24"/>
          <w:lang w:val="en-US"/>
        </w:rPr>
      </w:pPr>
    </w:p>
    <w:p w:rsidR="005234F7" w:rsidRPr="00AF254E" w:rsidRDefault="005234F7">
      <w:pPr>
        <w:pStyle w:val="ConsPlusNormal"/>
        <w:ind w:firstLine="540"/>
        <w:jc w:val="both"/>
        <w:rPr>
          <w:rFonts w:ascii="Times New Roman" w:hAnsi="Times New Roman" w:cs="Times New Roman"/>
          <w:sz w:val="24"/>
          <w:szCs w:val="24"/>
        </w:rPr>
      </w:pPr>
      <w:proofErr w:type="spellStart"/>
      <w:r w:rsidRPr="00AF254E">
        <w:rPr>
          <w:rFonts w:ascii="Times New Roman" w:hAnsi="Times New Roman" w:cs="Times New Roman"/>
          <w:sz w:val="24"/>
          <w:szCs w:val="24"/>
        </w:rPr>
        <w:t>Lim</w:t>
      </w:r>
      <w:r w:rsidRPr="00AF254E">
        <w:rPr>
          <w:rFonts w:ascii="Times New Roman" w:hAnsi="Times New Roman" w:cs="Times New Roman"/>
          <w:sz w:val="24"/>
          <w:szCs w:val="24"/>
          <w:vertAlign w:val="subscript"/>
        </w:rPr>
        <w:t>Zi</w:t>
      </w:r>
      <w:proofErr w:type="spellEnd"/>
      <w:r w:rsidRPr="00AF254E">
        <w:rPr>
          <w:rFonts w:ascii="Times New Roman" w:hAnsi="Times New Roman" w:cs="Times New Roman"/>
          <w:sz w:val="24"/>
          <w:szCs w:val="24"/>
        </w:rPr>
        <w:t xml:space="preserve"> - Лимит на заявки для i-й кредитной организации в миллионах рублей;</w:t>
      </w:r>
    </w:p>
    <w:p w:rsidR="005234F7" w:rsidRPr="00AF254E" w:rsidRDefault="005234F7">
      <w:pPr>
        <w:pStyle w:val="ConsPlusNormal"/>
        <w:spacing w:before="220"/>
        <w:ind w:firstLine="540"/>
        <w:jc w:val="both"/>
        <w:rPr>
          <w:rFonts w:ascii="Times New Roman" w:hAnsi="Times New Roman" w:cs="Times New Roman"/>
          <w:sz w:val="24"/>
          <w:szCs w:val="24"/>
        </w:rPr>
      </w:pPr>
      <w:proofErr w:type="spellStart"/>
      <w:r w:rsidRPr="00AF254E">
        <w:rPr>
          <w:rFonts w:ascii="Times New Roman" w:hAnsi="Times New Roman" w:cs="Times New Roman"/>
          <w:sz w:val="24"/>
          <w:szCs w:val="24"/>
        </w:rPr>
        <w:t>d</w:t>
      </w:r>
      <w:r w:rsidRPr="00AF254E">
        <w:rPr>
          <w:rFonts w:ascii="Times New Roman" w:hAnsi="Times New Roman" w:cs="Times New Roman"/>
          <w:sz w:val="24"/>
          <w:szCs w:val="24"/>
          <w:vertAlign w:val="subscript"/>
        </w:rPr>
        <w:t>i</w:t>
      </w:r>
      <w:proofErr w:type="spellEnd"/>
      <w:r w:rsidRPr="00AF254E">
        <w:rPr>
          <w:rFonts w:ascii="Times New Roman" w:hAnsi="Times New Roman" w:cs="Times New Roman"/>
          <w:sz w:val="24"/>
          <w:szCs w:val="24"/>
        </w:rPr>
        <w:t xml:space="preserve"> - сумма средств, размещенных и подлежащих размещению на банковских депозитах и на банковских счетах в кредитных организациях, в соответствии с </w:t>
      </w:r>
      <w:hyperlink r:id="rId27">
        <w:r w:rsidRPr="00AF254E">
          <w:rPr>
            <w:rFonts w:ascii="Times New Roman" w:hAnsi="Times New Roman" w:cs="Times New Roman"/>
            <w:sz w:val="24"/>
            <w:szCs w:val="24"/>
          </w:rPr>
          <w:t>Правилами</w:t>
        </w:r>
      </w:hyperlink>
      <w:r w:rsidRPr="00AF254E">
        <w:rPr>
          <w:rFonts w:ascii="Times New Roman" w:hAnsi="Times New Roman" w:cs="Times New Roman"/>
          <w:sz w:val="24"/>
          <w:szCs w:val="24"/>
        </w:rPr>
        <w:t xml:space="preserve"> осуществления операций по управлению остатками средств на едином счете федерального бюджета, едином казначейском счете, резервом средств на осуществление обязательного социального страхования от несчастных случаев на производстве и профессиональных заболеваний и иными средствами в части размещения указанных средств на банковских счетах в кредитных организациях и открытия счетов для осуществления таких операций, утвержденными постановлением Правительства Российской Федерации от 19 августа 2017 г. N 986 (далее - банковские счета), а также стоимость ценных бумаг, переданных и подлежащих передаче по договорам займа ценных бумаг, в соответствии с </w:t>
      </w:r>
      <w:hyperlink r:id="rId28">
        <w:r w:rsidRPr="00AF254E">
          <w:rPr>
            <w:rFonts w:ascii="Times New Roman" w:hAnsi="Times New Roman" w:cs="Times New Roman"/>
            <w:sz w:val="24"/>
            <w:szCs w:val="24"/>
          </w:rPr>
          <w:t>Правилами</w:t>
        </w:r>
      </w:hyperlink>
      <w:r w:rsidRPr="00AF254E">
        <w:rPr>
          <w:rFonts w:ascii="Times New Roman" w:hAnsi="Times New Roman" w:cs="Times New Roman"/>
          <w:sz w:val="24"/>
          <w:szCs w:val="24"/>
        </w:rPr>
        <w:t xml:space="preserve"> осуществления операций по управлению остатками средств на едином счете федерального бюджета и едином казначейском счете в части покупки (продажи) ценных бумаг не на организованных торгах по договорам </w:t>
      </w:r>
      <w:proofErr w:type="spellStart"/>
      <w:r w:rsidRPr="00AF254E">
        <w:rPr>
          <w:rFonts w:ascii="Times New Roman" w:hAnsi="Times New Roman" w:cs="Times New Roman"/>
          <w:sz w:val="24"/>
          <w:szCs w:val="24"/>
        </w:rPr>
        <w:t>репо</w:t>
      </w:r>
      <w:proofErr w:type="spellEnd"/>
      <w:r w:rsidRPr="00AF254E">
        <w:rPr>
          <w:rFonts w:ascii="Times New Roman" w:hAnsi="Times New Roman" w:cs="Times New Roman"/>
          <w:sz w:val="24"/>
          <w:szCs w:val="24"/>
        </w:rPr>
        <w:t>, заключения договоров займа ценных бумаг и открытия счетов для осуществления таких операций, утвержденными постановлением Правительства Российской Федерации от 4 сентября 2013 г. N 777 (далее - договор займа ценных бумаг), в i-й кредитной организации, в миллионах рублей, рассчитываемая по следующей формуле:</w:t>
      </w:r>
    </w:p>
    <w:p w:rsidR="005234F7" w:rsidRPr="00AF254E" w:rsidRDefault="005234F7">
      <w:pPr>
        <w:pStyle w:val="ConsPlusNormal"/>
        <w:ind w:firstLine="540"/>
        <w:jc w:val="both"/>
        <w:rPr>
          <w:rFonts w:ascii="Times New Roman" w:hAnsi="Times New Roman" w:cs="Times New Roman"/>
          <w:sz w:val="24"/>
          <w:szCs w:val="24"/>
        </w:rPr>
      </w:pPr>
    </w:p>
    <w:p w:rsidR="005234F7" w:rsidRPr="00AF254E" w:rsidRDefault="005234F7">
      <w:pPr>
        <w:pStyle w:val="ConsPlusNormal"/>
        <w:ind w:firstLine="540"/>
        <w:jc w:val="both"/>
        <w:rPr>
          <w:rFonts w:ascii="Times New Roman" w:hAnsi="Times New Roman" w:cs="Times New Roman"/>
          <w:sz w:val="24"/>
          <w:szCs w:val="24"/>
          <w:lang w:val="en-US"/>
        </w:rPr>
      </w:pPr>
      <w:proofErr w:type="gramStart"/>
      <w:r w:rsidRPr="00AF254E">
        <w:rPr>
          <w:rFonts w:ascii="Times New Roman" w:hAnsi="Times New Roman" w:cs="Times New Roman"/>
          <w:sz w:val="24"/>
          <w:szCs w:val="24"/>
          <w:lang w:val="en-US"/>
        </w:rPr>
        <w:t>d</w:t>
      </w:r>
      <w:r w:rsidRPr="00AF254E">
        <w:rPr>
          <w:rFonts w:ascii="Times New Roman" w:hAnsi="Times New Roman" w:cs="Times New Roman"/>
          <w:sz w:val="24"/>
          <w:szCs w:val="24"/>
          <w:vertAlign w:val="subscript"/>
          <w:lang w:val="en-US"/>
        </w:rPr>
        <w:t>i</w:t>
      </w:r>
      <w:proofErr w:type="gramEnd"/>
      <w:r w:rsidRPr="00AF254E">
        <w:rPr>
          <w:rFonts w:ascii="Times New Roman" w:hAnsi="Times New Roman" w:cs="Times New Roman"/>
          <w:sz w:val="24"/>
          <w:szCs w:val="24"/>
          <w:lang w:val="en-US"/>
        </w:rPr>
        <w:t xml:space="preserve"> = (d</w:t>
      </w:r>
      <w:r w:rsidRPr="00AF254E">
        <w:rPr>
          <w:rFonts w:ascii="Times New Roman" w:hAnsi="Times New Roman" w:cs="Times New Roman"/>
          <w:sz w:val="24"/>
          <w:szCs w:val="24"/>
          <w:vertAlign w:val="subscript"/>
          <w:lang w:val="en-US"/>
        </w:rPr>
        <w:t>i,x</w:t>
      </w:r>
      <w:r w:rsidRPr="00AF254E">
        <w:rPr>
          <w:rFonts w:ascii="Times New Roman" w:hAnsi="Times New Roman" w:cs="Times New Roman"/>
          <w:sz w:val="24"/>
          <w:szCs w:val="24"/>
          <w:lang w:val="en-US"/>
        </w:rPr>
        <w:t xml:space="preserve"> + d</w:t>
      </w:r>
      <w:r w:rsidRPr="00AF254E">
        <w:rPr>
          <w:rFonts w:ascii="Times New Roman" w:hAnsi="Times New Roman" w:cs="Times New Roman"/>
          <w:sz w:val="24"/>
          <w:szCs w:val="24"/>
          <w:vertAlign w:val="subscript"/>
          <w:lang w:val="en-US"/>
        </w:rPr>
        <w:t>i,y</w:t>
      </w:r>
      <w:r w:rsidRPr="00AF254E">
        <w:rPr>
          <w:rFonts w:ascii="Times New Roman" w:hAnsi="Times New Roman" w:cs="Times New Roman"/>
          <w:sz w:val="24"/>
          <w:szCs w:val="24"/>
          <w:lang w:val="en-US"/>
        </w:rPr>
        <w:t xml:space="preserve"> + d</w:t>
      </w:r>
      <w:r w:rsidRPr="00AF254E">
        <w:rPr>
          <w:rFonts w:ascii="Times New Roman" w:hAnsi="Times New Roman" w:cs="Times New Roman"/>
          <w:sz w:val="24"/>
          <w:szCs w:val="24"/>
          <w:vertAlign w:val="subscript"/>
          <w:lang w:val="en-US"/>
        </w:rPr>
        <w:t>i,z</w:t>
      </w:r>
      <w:r w:rsidRPr="00AF254E">
        <w:rPr>
          <w:rFonts w:ascii="Times New Roman" w:hAnsi="Times New Roman" w:cs="Times New Roman"/>
          <w:sz w:val="24"/>
          <w:szCs w:val="24"/>
          <w:lang w:val="en-US"/>
        </w:rPr>
        <w:t xml:space="preserve">) / 1 000 000, </w:t>
      </w:r>
      <w:r w:rsidRPr="00AF254E">
        <w:rPr>
          <w:rFonts w:ascii="Times New Roman" w:hAnsi="Times New Roman" w:cs="Times New Roman"/>
          <w:sz w:val="24"/>
          <w:szCs w:val="24"/>
        </w:rPr>
        <w:t>где</w:t>
      </w:r>
      <w:r w:rsidRPr="00AF254E">
        <w:rPr>
          <w:rFonts w:ascii="Times New Roman" w:hAnsi="Times New Roman" w:cs="Times New Roman"/>
          <w:sz w:val="24"/>
          <w:szCs w:val="24"/>
          <w:lang w:val="en-US"/>
        </w:rPr>
        <w:t xml:space="preserve"> (3)</w:t>
      </w:r>
    </w:p>
    <w:p w:rsidR="005234F7" w:rsidRPr="00AF254E" w:rsidRDefault="005234F7">
      <w:pPr>
        <w:pStyle w:val="ConsPlusNormal"/>
        <w:ind w:firstLine="540"/>
        <w:jc w:val="both"/>
        <w:rPr>
          <w:rFonts w:ascii="Times New Roman" w:hAnsi="Times New Roman" w:cs="Times New Roman"/>
          <w:sz w:val="24"/>
          <w:szCs w:val="24"/>
          <w:lang w:val="en-US"/>
        </w:rPr>
      </w:pPr>
    </w:p>
    <w:p w:rsidR="005234F7" w:rsidRPr="00AF254E" w:rsidRDefault="005234F7">
      <w:pPr>
        <w:pStyle w:val="ConsPlusNormal"/>
        <w:ind w:firstLine="540"/>
        <w:jc w:val="both"/>
        <w:rPr>
          <w:rFonts w:ascii="Times New Roman" w:hAnsi="Times New Roman" w:cs="Times New Roman"/>
          <w:sz w:val="24"/>
          <w:szCs w:val="24"/>
        </w:rPr>
      </w:pPr>
      <w:proofErr w:type="spellStart"/>
      <w:proofErr w:type="gramStart"/>
      <w:r w:rsidRPr="00AF254E">
        <w:rPr>
          <w:rFonts w:ascii="Times New Roman" w:hAnsi="Times New Roman" w:cs="Times New Roman"/>
          <w:sz w:val="24"/>
          <w:szCs w:val="24"/>
        </w:rPr>
        <w:t>d</w:t>
      </w:r>
      <w:r w:rsidRPr="00AF254E">
        <w:rPr>
          <w:rFonts w:ascii="Times New Roman" w:hAnsi="Times New Roman" w:cs="Times New Roman"/>
          <w:sz w:val="24"/>
          <w:szCs w:val="24"/>
          <w:vertAlign w:val="subscript"/>
        </w:rPr>
        <w:t>i,x</w:t>
      </w:r>
      <w:proofErr w:type="spellEnd"/>
      <w:proofErr w:type="gramEnd"/>
      <w:r w:rsidRPr="00AF254E">
        <w:rPr>
          <w:rFonts w:ascii="Times New Roman" w:hAnsi="Times New Roman" w:cs="Times New Roman"/>
          <w:sz w:val="24"/>
          <w:szCs w:val="24"/>
        </w:rPr>
        <w:t xml:space="preserve"> - сумма средств, размещенная на банковских депозитах и на банковских счетах, а также стоимость ценных бумаг, переданных по договорам займа ценных бумаг, в i-й кредитной организации на начало рабочего дня, предшествующего дню проведения отбора Заявок, в рублях и копейках;</w:t>
      </w:r>
    </w:p>
    <w:p w:rsidR="005234F7" w:rsidRPr="00AF254E" w:rsidRDefault="005234F7">
      <w:pPr>
        <w:pStyle w:val="ConsPlusNormal"/>
        <w:spacing w:before="220"/>
        <w:ind w:firstLine="540"/>
        <w:jc w:val="both"/>
        <w:rPr>
          <w:rFonts w:ascii="Times New Roman" w:hAnsi="Times New Roman" w:cs="Times New Roman"/>
          <w:sz w:val="24"/>
          <w:szCs w:val="24"/>
        </w:rPr>
      </w:pPr>
      <w:proofErr w:type="spellStart"/>
      <w:proofErr w:type="gramStart"/>
      <w:r w:rsidRPr="00AF254E">
        <w:rPr>
          <w:rFonts w:ascii="Times New Roman" w:hAnsi="Times New Roman" w:cs="Times New Roman"/>
          <w:sz w:val="24"/>
          <w:szCs w:val="24"/>
        </w:rPr>
        <w:t>d</w:t>
      </w:r>
      <w:r w:rsidRPr="00AF254E">
        <w:rPr>
          <w:rFonts w:ascii="Times New Roman" w:hAnsi="Times New Roman" w:cs="Times New Roman"/>
          <w:sz w:val="24"/>
          <w:szCs w:val="24"/>
          <w:vertAlign w:val="subscript"/>
        </w:rPr>
        <w:t>i,y</w:t>
      </w:r>
      <w:proofErr w:type="spellEnd"/>
      <w:proofErr w:type="gramEnd"/>
      <w:r w:rsidRPr="00AF254E">
        <w:rPr>
          <w:rFonts w:ascii="Times New Roman" w:hAnsi="Times New Roman" w:cs="Times New Roman"/>
          <w:sz w:val="24"/>
          <w:szCs w:val="24"/>
        </w:rPr>
        <w:t xml:space="preserve"> - сумма средств, подлежащая размещению на банковских депозитах и на банковских счетах, а также стоимость ценных бумаг, подлежащих передаче по договорам займа ценных бумаг, в i-й кредитной организации в рабочий день, предшествующий дню проведения отбора Заявок, в рублях и копейках;</w:t>
      </w:r>
    </w:p>
    <w:p w:rsidR="005234F7" w:rsidRPr="00AF254E" w:rsidRDefault="005234F7">
      <w:pPr>
        <w:pStyle w:val="ConsPlusNormal"/>
        <w:spacing w:before="220"/>
        <w:ind w:firstLine="540"/>
        <w:jc w:val="both"/>
        <w:rPr>
          <w:rFonts w:ascii="Times New Roman" w:hAnsi="Times New Roman" w:cs="Times New Roman"/>
          <w:sz w:val="24"/>
          <w:szCs w:val="24"/>
        </w:rPr>
      </w:pPr>
      <w:proofErr w:type="spellStart"/>
      <w:proofErr w:type="gramStart"/>
      <w:r w:rsidRPr="00AF254E">
        <w:rPr>
          <w:rFonts w:ascii="Times New Roman" w:hAnsi="Times New Roman" w:cs="Times New Roman"/>
          <w:sz w:val="24"/>
          <w:szCs w:val="24"/>
        </w:rPr>
        <w:lastRenderedPageBreak/>
        <w:t>d</w:t>
      </w:r>
      <w:r w:rsidRPr="00AF254E">
        <w:rPr>
          <w:rFonts w:ascii="Times New Roman" w:hAnsi="Times New Roman" w:cs="Times New Roman"/>
          <w:sz w:val="24"/>
          <w:szCs w:val="24"/>
          <w:vertAlign w:val="subscript"/>
        </w:rPr>
        <w:t>i,z</w:t>
      </w:r>
      <w:proofErr w:type="spellEnd"/>
      <w:proofErr w:type="gramEnd"/>
      <w:r w:rsidRPr="00AF254E">
        <w:rPr>
          <w:rFonts w:ascii="Times New Roman" w:hAnsi="Times New Roman" w:cs="Times New Roman"/>
          <w:sz w:val="24"/>
          <w:szCs w:val="24"/>
        </w:rPr>
        <w:t xml:space="preserve"> - сумма средств, подлежащая размещению на банковских депозитах и на банковских счетах, а также стоимость ценных бумаг, подлежащих передаче по договорам займа ценных бумаг, в i-й кредитной организации в день проведения отбора Заявок, в рублях и копейках;</w:t>
      </w:r>
    </w:p>
    <w:p w:rsidR="005234F7" w:rsidRPr="00AF254E" w:rsidRDefault="005234F7">
      <w:pPr>
        <w:pStyle w:val="ConsPlusNormal"/>
        <w:spacing w:before="220"/>
        <w:ind w:firstLine="540"/>
        <w:jc w:val="both"/>
        <w:rPr>
          <w:rFonts w:ascii="Times New Roman" w:hAnsi="Times New Roman" w:cs="Times New Roman"/>
          <w:sz w:val="24"/>
          <w:szCs w:val="24"/>
        </w:rPr>
      </w:pPr>
      <w:proofErr w:type="spellStart"/>
      <w:r w:rsidRPr="00AF254E">
        <w:rPr>
          <w:rFonts w:ascii="Times New Roman" w:hAnsi="Times New Roman" w:cs="Times New Roman"/>
          <w:sz w:val="24"/>
          <w:szCs w:val="24"/>
        </w:rPr>
        <w:t>v</w:t>
      </w:r>
      <w:r w:rsidRPr="00AF254E">
        <w:rPr>
          <w:rFonts w:ascii="Times New Roman" w:hAnsi="Times New Roman" w:cs="Times New Roman"/>
          <w:sz w:val="24"/>
          <w:szCs w:val="24"/>
          <w:vertAlign w:val="subscript"/>
        </w:rPr>
        <w:t>i</w:t>
      </w:r>
      <w:proofErr w:type="spellEnd"/>
      <w:r w:rsidRPr="00AF254E">
        <w:rPr>
          <w:rFonts w:ascii="Times New Roman" w:hAnsi="Times New Roman" w:cs="Times New Roman"/>
          <w:sz w:val="24"/>
          <w:szCs w:val="24"/>
        </w:rPr>
        <w:t xml:space="preserve"> - сумма средств, размещенных на банковских депозитах и на банковских счетах, а также стоимость ценных бумаг, переданных по договорам займа ценных бумаг, в i-й кредитной организации и подлежащих возврату, в миллионах рублей, рассчитываемая по следующей формуле:</w:t>
      </w:r>
    </w:p>
    <w:p w:rsidR="005234F7" w:rsidRPr="00AF254E" w:rsidRDefault="005234F7">
      <w:pPr>
        <w:pStyle w:val="ConsPlusNormal"/>
        <w:ind w:firstLine="540"/>
        <w:jc w:val="both"/>
        <w:rPr>
          <w:rFonts w:ascii="Times New Roman" w:hAnsi="Times New Roman" w:cs="Times New Roman"/>
          <w:sz w:val="24"/>
          <w:szCs w:val="24"/>
        </w:rPr>
      </w:pPr>
    </w:p>
    <w:p w:rsidR="005234F7" w:rsidRPr="00AF254E" w:rsidRDefault="005234F7">
      <w:pPr>
        <w:pStyle w:val="ConsPlusNormal"/>
        <w:ind w:firstLine="540"/>
        <w:jc w:val="both"/>
        <w:rPr>
          <w:rFonts w:ascii="Times New Roman" w:hAnsi="Times New Roman" w:cs="Times New Roman"/>
          <w:sz w:val="24"/>
          <w:szCs w:val="24"/>
          <w:lang w:val="en-US"/>
        </w:rPr>
      </w:pPr>
      <w:proofErr w:type="gramStart"/>
      <w:r w:rsidRPr="00AF254E">
        <w:rPr>
          <w:rFonts w:ascii="Times New Roman" w:hAnsi="Times New Roman" w:cs="Times New Roman"/>
          <w:sz w:val="24"/>
          <w:szCs w:val="24"/>
          <w:lang w:val="en-US"/>
        </w:rPr>
        <w:t>v</w:t>
      </w:r>
      <w:r w:rsidRPr="00AF254E">
        <w:rPr>
          <w:rFonts w:ascii="Times New Roman" w:hAnsi="Times New Roman" w:cs="Times New Roman"/>
          <w:sz w:val="24"/>
          <w:szCs w:val="24"/>
          <w:vertAlign w:val="subscript"/>
          <w:lang w:val="en-US"/>
        </w:rPr>
        <w:t>i</w:t>
      </w:r>
      <w:proofErr w:type="gramEnd"/>
      <w:r w:rsidRPr="00AF254E">
        <w:rPr>
          <w:rFonts w:ascii="Times New Roman" w:hAnsi="Times New Roman" w:cs="Times New Roman"/>
          <w:sz w:val="24"/>
          <w:szCs w:val="24"/>
          <w:lang w:val="en-US"/>
        </w:rPr>
        <w:t xml:space="preserve"> = (v</w:t>
      </w:r>
      <w:r w:rsidRPr="00AF254E">
        <w:rPr>
          <w:rFonts w:ascii="Times New Roman" w:hAnsi="Times New Roman" w:cs="Times New Roman"/>
          <w:sz w:val="24"/>
          <w:szCs w:val="24"/>
          <w:vertAlign w:val="subscript"/>
          <w:lang w:val="en-US"/>
        </w:rPr>
        <w:t>i,x</w:t>
      </w:r>
      <w:r w:rsidRPr="00AF254E">
        <w:rPr>
          <w:rFonts w:ascii="Times New Roman" w:hAnsi="Times New Roman" w:cs="Times New Roman"/>
          <w:sz w:val="24"/>
          <w:szCs w:val="24"/>
          <w:lang w:val="en-US"/>
        </w:rPr>
        <w:t xml:space="preserve"> + v</w:t>
      </w:r>
      <w:r w:rsidRPr="00AF254E">
        <w:rPr>
          <w:rFonts w:ascii="Times New Roman" w:hAnsi="Times New Roman" w:cs="Times New Roman"/>
          <w:sz w:val="24"/>
          <w:szCs w:val="24"/>
          <w:vertAlign w:val="subscript"/>
          <w:lang w:val="en-US"/>
        </w:rPr>
        <w:t>i,y</w:t>
      </w:r>
      <w:r w:rsidRPr="00AF254E">
        <w:rPr>
          <w:rFonts w:ascii="Times New Roman" w:hAnsi="Times New Roman" w:cs="Times New Roman"/>
          <w:sz w:val="24"/>
          <w:szCs w:val="24"/>
          <w:lang w:val="en-US"/>
        </w:rPr>
        <w:t xml:space="preserve"> + v</w:t>
      </w:r>
      <w:r w:rsidRPr="00AF254E">
        <w:rPr>
          <w:rFonts w:ascii="Times New Roman" w:hAnsi="Times New Roman" w:cs="Times New Roman"/>
          <w:sz w:val="24"/>
          <w:szCs w:val="24"/>
          <w:vertAlign w:val="subscript"/>
          <w:lang w:val="en-US"/>
        </w:rPr>
        <w:t>i,z</w:t>
      </w:r>
      <w:r w:rsidRPr="00AF254E">
        <w:rPr>
          <w:rFonts w:ascii="Times New Roman" w:hAnsi="Times New Roman" w:cs="Times New Roman"/>
          <w:sz w:val="24"/>
          <w:szCs w:val="24"/>
          <w:lang w:val="en-US"/>
        </w:rPr>
        <w:t xml:space="preserve">) / 1 000 000, </w:t>
      </w:r>
      <w:r w:rsidRPr="00AF254E">
        <w:rPr>
          <w:rFonts w:ascii="Times New Roman" w:hAnsi="Times New Roman" w:cs="Times New Roman"/>
          <w:sz w:val="24"/>
          <w:szCs w:val="24"/>
        </w:rPr>
        <w:t>где</w:t>
      </w:r>
      <w:r w:rsidRPr="00AF254E">
        <w:rPr>
          <w:rFonts w:ascii="Times New Roman" w:hAnsi="Times New Roman" w:cs="Times New Roman"/>
          <w:sz w:val="24"/>
          <w:szCs w:val="24"/>
          <w:lang w:val="en-US"/>
        </w:rPr>
        <w:t xml:space="preserve"> (4)</w:t>
      </w:r>
    </w:p>
    <w:p w:rsidR="005234F7" w:rsidRPr="00AF254E" w:rsidRDefault="005234F7">
      <w:pPr>
        <w:pStyle w:val="ConsPlusNormal"/>
        <w:ind w:firstLine="540"/>
        <w:jc w:val="both"/>
        <w:rPr>
          <w:rFonts w:ascii="Times New Roman" w:hAnsi="Times New Roman" w:cs="Times New Roman"/>
          <w:sz w:val="24"/>
          <w:szCs w:val="24"/>
          <w:lang w:val="en-US"/>
        </w:rPr>
      </w:pPr>
    </w:p>
    <w:p w:rsidR="005234F7" w:rsidRPr="00AF254E" w:rsidRDefault="005234F7">
      <w:pPr>
        <w:pStyle w:val="ConsPlusNormal"/>
        <w:ind w:firstLine="540"/>
        <w:jc w:val="both"/>
        <w:rPr>
          <w:rFonts w:ascii="Times New Roman" w:hAnsi="Times New Roman" w:cs="Times New Roman"/>
          <w:sz w:val="24"/>
          <w:szCs w:val="24"/>
        </w:rPr>
      </w:pPr>
      <w:proofErr w:type="spellStart"/>
      <w:proofErr w:type="gramStart"/>
      <w:r w:rsidRPr="00AF254E">
        <w:rPr>
          <w:rFonts w:ascii="Times New Roman" w:hAnsi="Times New Roman" w:cs="Times New Roman"/>
          <w:sz w:val="24"/>
          <w:szCs w:val="24"/>
        </w:rPr>
        <w:t>v</w:t>
      </w:r>
      <w:r w:rsidRPr="00AF254E">
        <w:rPr>
          <w:rFonts w:ascii="Times New Roman" w:hAnsi="Times New Roman" w:cs="Times New Roman"/>
          <w:sz w:val="24"/>
          <w:szCs w:val="24"/>
          <w:vertAlign w:val="subscript"/>
        </w:rPr>
        <w:t>i,x</w:t>
      </w:r>
      <w:proofErr w:type="spellEnd"/>
      <w:proofErr w:type="gramEnd"/>
      <w:r w:rsidRPr="00AF254E">
        <w:rPr>
          <w:rFonts w:ascii="Times New Roman" w:hAnsi="Times New Roman" w:cs="Times New Roman"/>
          <w:sz w:val="24"/>
          <w:szCs w:val="24"/>
        </w:rPr>
        <w:t xml:space="preserve"> - сумма средств, размещенных на банковских депозитах и на банковских счетах, а также стоимость ценных бумаг, переданных по договорам займа ценных бумаг, в i-й кредитной организации, подлежащих возврату i-й кредитной организацией в рабочий день, предшествующий дню проведения отбора Заявок, в рублях и копейках;</w:t>
      </w:r>
    </w:p>
    <w:p w:rsidR="005234F7" w:rsidRPr="00AF254E" w:rsidRDefault="005234F7">
      <w:pPr>
        <w:pStyle w:val="ConsPlusNormal"/>
        <w:spacing w:before="220"/>
        <w:ind w:firstLine="540"/>
        <w:jc w:val="both"/>
        <w:rPr>
          <w:rFonts w:ascii="Times New Roman" w:hAnsi="Times New Roman" w:cs="Times New Roman"/>
          <w:sz w:val="24"/>
          <w:szCs w:val="24"/>
        </w:rPr>
      </w:pPr>
      <w:proofErr w:type="spellStart"/>
      <w:proofErr w:type="gramStart"/>
      <w:r w:rsidRPr="00AF254E">
        <w:rPr>
          <w:rFonts w:ascii="Times New Roman" w:hAnsi="Times New Roman" w:cs="Times New Roman"/>
          <w:sz w:val="24"/>
          <w:szCs w:val="24"/>
        </w:rPr>
        <w:t>v</w:t>
      </w:r>
      <w:r w:rsidRPr="00AF254E">
        <w:rPr>
          <w:rFonts w:ascii="Times New Roman" w:hAnsi="Times New Roman" w:cs="Times New Roman"/>
          <w:sz w:val="24"/>
          <w:szCs w:val="24"/>
          <w:vertAlign w:val="subscript"/>
        </w:rPr>
        <w:t>i,y</w:t>
      </w:r>
      <w:proofErr w:type="spellEnd"/>
      <w:proofErr w:type="gramEnd"/>
      <w:r w:rsidRPr="00AF254E">
        <w:rPr>
          <w:rFonts w:ascii="Times New Roman" w:hAnsi="Times New Roman" w:cs="Times New Roman"/>
          <w:sz w:val="24"/>
          <w:szCs w:val="24"/>
        </w:rPr>
        <w:t xml:space="preserve"> - сумма средств, размещенных на банковских депозитах и на банковских счетах, а также стоимость ценных бумаг, переданных по договорам займа ценных бумаг, в i-й кредитной организации, подлежащих возврату i-й кредитной организацией в день проведения отбора Заявок, в рублях и копейках;</w:t>
      </w:r>
    </w:p>
    <w:p w:rsidR="005234F7" w:rsidRPr="00AF254E" w:rsidRDefault="005234F7">
      <w:pPr>
        <w:pStyle w:val="ConsPlusNormal"/>
        <w:spacing w:before="220"/>
        <w:ind w:firstLine="540"/>
        <w:jc w:val="both"/>
        <w:rPr>
          <w:rFonts w:ascii="Times New Roman" w:hAnsi="Times New Roman" w:cs="Times New Roman"/>
          <w:sz w:val="24"/>
          <w:szCs w:val="24"/>
        </w:rPr>
      </w:pPr>
      <w:proofErr w:type="spellStart"/>
      <w:proofErr w:type="gramStart"/>
      <w:r w:rsidRPr="00AF254E">
        <w:rPr>
          <w:rFonts w:ascii="Times New Roman" w:hAnsi="Times New Roman" w:cs="Times New Roman"/>
          <w:sz w:val="24"/>
          <w:szCs w:val="24"/>
        </w:rPr>
        <w:t>v</w:t>
      </w:r>
      <w:r w:rsidRPr="00AF254E">
        <w:rPr>
          <w:rFonts w:ascii="Times New Roman" w:hAnsi="Times New Roman" w:cs="Times New Roman"/>
          <w:sz w:val="24"/>
          <w:szCs w:val="24"/>
          <w:vertAlign w:val="subscript"/>
        </w:rPr>
        <w:t>i,z</w:t>
      </w:r>
      <w:proofErr w:type="spellEnd"/>
      <w:proofErr w:type="gramEnd"/>
      <w:r w:rsidRPr="00AF254E">
        <w:rPr>
          <w:rFonts w:ascii="Times New Roman" w:hAnsi="Times New Roman" w:cs="Times New Roman"/>
          <w:sz w:val="24"/>
          <w:szCs w:val="24"/>
        </w:rPr>
        <w:t xml:space="preserve"> - сумма средств, размещенных на банковских депозитах и на банковских счетах, а также стоимость ценных бумаг, переданных по договорам займа ценных бумаг, в i-й кредитной организации, подлежащих возврату i-й кредитной организацией в день перечисления средств i-й кредитной организации по итогам проведенного отбора Заявок, в рублях и копейках.</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Стоимость ценных бумаг, подлежащих передаче и переданных по договорам займа ценных бумаг, участвующая в расчетах Лимита на заявки, определяется на дату заключения договора займа ценных бумаг.</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Показатели </w:t>
      </w:r>
      <w:proofErr w:type="spellStart"/>
      <w:r w:rsidRPr="00AF254E">
        <w:rPr>
          <w:rFonts w:ascii="Times New Roman" w:hAnsi="Times New Roman" w:cs="Times New Roman"/>
          <w:sz w:val="24"/>
          <w:szCs w:val="24"/>
        </w:rPr>
        <w:t>Lim</w:t>
      </w:r>
      <w:r w:rsidRPr="00AF254E">
        <w:rPr>
          <w:rFonts w:ascii="Times New Roman" w:hAnsi="Times New Roman" w:cs="Times New Roman"/>
          <w:sz w:val="24"/>
          <w:szCs w:val="24"/>
          <w:vertAlign w:val="subscript"/>
        </w:rPr>
        <w:t>Zi</w:t>
      </w:r>
      <w:proofErr w:type="spellEnd"/>
      <w:r w:rsidRPr="00AF254E">
        <w:rPr>
          <w:rFonts w:ascii="Times New Roman" w:hAnsi="Times New Roman" w:cs="Times New Roman"/>
          <w:sz w:val="24"/>
          <w:szCs w:val="24"/>
        </w:rPr>
        <w:t xml:space="preserve">, </w:t>
      </w:r>
      <w:proofErr w:type="spellStart"/>
      <w:r w:rsidRPr="00AF254E">
        <w:rPr>
          <w:rFonts w:ascii="Times New Roman" w:hAnsi="Times New Roman" w:cs="Times New Roman"/>
          <w:sz w:val="24"/>
          <w:szCs w:val="24"/>
        </w:rPr>
        <w:t>d</w:t>
      </w:r>
      <w:r w:rsidRPr="00AF254E">
        <w:rPr>
          <w:rFonts w:ascii="Times New Roman" w:hAnsi="Times New Roman" w:cs="Times New Roman"/>
          <w:sz w:val="24"/>
          <w:szCs w:val="24"/>
          <w:vertAlign w:val="subscript"/>
        </w:rPr>
        <w:t>i</w:t>
      </w:r>
      <w:proofErr w:type="spellEnd"/>
      <w:r w:rsidRPr="00AF254E">
        <w:rPr>
          <w:rFonts w:ascii="Times New Roman" w:hAnsi="Times New Roman" w:cs="Times New Roman"/>
          <w:sz w:val="24"/>
          <w:szCs w:val="24"/>
        </w:rPr>
        <w:t xml:space="preserve"> и </w:t>
      </w:r>
      <w:proofErr w:type="spellStart"/>
      <w:r w:rsidRPr="00AF254E">
        <w:rPr>
          <w:rFonts w:ascii="Times New Roman" w:hAnsi="Times New Roman" w:cs="Times New Roman"/>
          <w:sz w:val="24"/>
          <w:szCs w:val="24"/>
        </w:rPr>
        <w:t>v</w:t>
      </w:r>
      <w:r w:rsidRPr="00AF254E">
        <w:rPr>
          <w:rFonts w:ascii="Times New Roman" w:hAnsi="Times New Roman" w:cs="Times New Roman"/>
          <w:sz w:val="24"/>
          <w:szCs w:val="24"/>
          <w:vertAlign w:val="subscript"/>
        </w:rPr>
        <w:t>i</w:t>
      </w:r>
      <w:proofErr w:type="spellEnd"/>
      <w:r w:rsidRPr="00AF254E">
        <w:rPr>
          <w:rFonts w:ascii="Times New Roman" w:hAnsi="Times New Roman" w:cs="Times New Roman"/>
          <w:sz w:val="24"/>
          <w:szCs w:val="24"/>
        </w:rPr>
        <w:t xml:space="preserve"> округляются с точностью до целого числа.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Округление производится по правилам математического округления (в случае если первый знак после запятой больше или равен 5, целая часть числа увеличивается на единицу, в случае если первый знак после запятой меньше 5, целая часть числа не изменяется).</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В случае если средства размещены на банковских депозитах в кредитной организации в иностранной валюте при расчете Лимита на заявки, указанные средства пересчитываются в рубли по официальному курсу Центрального банка Российской Федерации, устанавливаемому в соответствии со </w:t>
      </w:r>
      <w:hyperlink r:id="rId29">
        <w:r w:rsidRPr="00AF254E">
          <w:rPr>
            <w:rFonts w:ascii="Times New Roman" w:hAnsi="Times New Roman" w:cs="Times New Roman"/>
            <w:sz w:val="24"/>
            <w:szCs w:val="24"/>
          </w:rPr>
          <w:t>статьей 53</w:t>
        </w:r>
      </w:hyperlink>
      <w:r w:rsidRPr="00AF254E">
        <w:rPr>
          <w:rFonts w:ascii="Times New Roman" w:hAnsi="Times New Roman" w:cs="Times New Roman"/>
          <w:sz w:val="24"/>
          <w:szCs w:val="24"/>
        </w:rPr>
        <w:t xml:space="preserve"> Федерального закона от 10 июля 2002 г. N 86-ФЗ "О Центральном банке Российской Федерации (Банке России)", на дату проведения отбора Заявок.</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В случае если средства размещаются на банковских депозитах в иностранной валюте, Лимит на заявки для кредитной организации, рассчитанный в рублях, пересчитывается в иностранную валюту по официальному курсу Центрального банка Российской Федерации на дату проведения отбора Заявок.</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В случае размещения средств по пополняемому договору банковского депозита досрочный частичный возврат суммы депозита по пополняемому договору банковского депозита не учитывается при расчете Лимита на заявки.</w:t>
      </w:r>
    </w:p>
    <w:p w:rsidR="005234F7" w:rsidRPr="00AF254E" w:rsidRDefault="005234F7">
      <w:pPr>
        <w:pStyle w:val="ConsPlusNormal"/>
        <w:jc w:val="both"/>
        <w:rPr>
          <w:rFonts w:ascii="Times New Roman" w:hAnsi="Times New Roman" w:cs="Times New Roman"/>
          <w:sz w:val="24"/>
          <w:szCs w:val="24"/>
        </w:rPr>
      </w:pPr>
      <w:r w:rsidRPr="00AF254E">
        <w:rPr>
          <w:rFonts w:ascii="Times New Roman" w:hAnsi="Times New Roman" w:cs="Times New Roman"/>
          <w:sz w:val="24"/>
          <w:szCs w:val="24"/>
        </w:rPr>
        <w:lastRenderedPageBreak/>
        <w:t xml:space="preserve">(п. 43 в ред. </w:t>
      </w:r>
      <w:hyperlink r:id="rId30">
        <w:r w:rsidRPr="00AF254E">
          <w:rPr>
            <w:rFonts w:ascii="Times New Roman" w:hAnsi="Times New Roman" w:cs="Times New Roman"/>
            <w:sz w:val="24"/>
            <w:szCs w:val="24"/>
          </w:rPr>
          <w:t>Приказа</w:t>
        </w:r>
      </w:hyperlink>
      <w:r w:rsidRPr="00AF254E">
        <w:rPr>
          <w:rFonts w:ascii="Times New Roman" w:hAnsi="Times New Roman" w:cs="Times New Roman"/>
          <w:sz w:val="24"/>
          <w:szCs w:val="24"/>
        </w:rPr>
        <w:t xml:space="preserve"> Казначейства России от 09.07.2024 N 7н)</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44. В случае если размер рассчитанного для кредитной организации Лимита на заявки составляет величину меньшую, чем минимальный размер размещаемых средств для одной Заявки, установленный для отбора Заявок, Лимит на заявки для кредитной организации устанавливается равным нулю.</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45. В случаях, указанных в </w:t>
      </w:r>
      <w:hyperlink w:anchor="P71">
        <w:r w:rsidRPr="00AF254E">
          <w:rPr>
            <w:rFonts w:ascii="Times New Roman" w:hAnsi="Times New Roman" w:cs="Times New Roman"/>
            <w:sz w:val="24"/>
            <w:szCs w:val="24"/>
          </w:rPr>
          <w:t>пунктах 10</w:t>
        </w:r>
      </w:hyperlink>
      <w:r w:rsidRPr="00AF254E">
        <w:rPr>
          <w:rFonts w:ascii="Times New Roman" w:hAnsi="Times New Roman" w:cs="Times New Roman"/>
          <w:sz w:val="24"/>
          <w:szCs w:val="24"/>
        </w:rPr>
        <w:t xml:space="preserve">, </w:t>
      </w:r>
      <w:hyperlink w:anchor="P134">
        <w:r w:rsidRPr="00AF254E">
          <w:rPr>
            <w:rFonts w:ascii="Times New Roman" w:hAnsi="Times New Roman" w:cs="Times New Roman"/>
            <w:sz w:val="24"/>
            <w:szCs w:val="24"/>
          </w:rPr>
          <w:t>29</w:t>
        </w:r>
      </w:hyperlink>
      <w:r w:rsidRPr="00AF254E">
        <w:rPr>
          <w:rFonts w:ascii="Times New Roman" w:hAnsi="Times New Roman" w:cs="Times New Roman"/>
          <w:sz w:val="24"/>
          <w:szCs w:val="24"/>
        </w:rPr>
        <w:t xml:space="preserve">, </w:t>
      </w:r>
      <w:hyperlink w:anchor="P139">
        <w:r w:rsidRPr="00AF254E">
          <w:rPr>
            <w:rFonts w:ascii="Times New Roman" w:hAnsi="Times New Roman" w:cs="Times New Roman"/>
            <w:sz w:val="24"/>
            <w:szCs w:val="24"/>
          </w:rPr>
          <w:t>32</w:t>
        </w:r>
      </w:hyperlink>
      <w:r w:rsidRPr="00AF254E">
        <w:rPr>
          <w:rFonts w:ascii="Times New Roman" w:hAnsi="Times New Roman" w:cs="Times New Roman"/>
          <w:sz w:val="24"/>
          <w:szCs w:val="24"/>
        </w:rPr>
        <w:t xml:space="preserve">, в </w:t>
      </w:r>
      <w:hyperlink w:anchor="P168">
        <w:r w:rsidRPr="00AF254E">
          <w:rPr>
            <w:rFonts w:ascii="Times New Roman" w:hAnsi="Times New Roman" w:cs="Times New Roman"/>
            <w:sz w:val="24"/>
            <w:szCs w:val="24"/>
          </w:rPr>
          <w:t>абзаце пятом пункта 37</w:t>
        </w:r>
      </w:hyperlink>
      <w:r w:rsidRPr="00AF254E">
        <w:rPr>
          <w:rFonts w:ascii="Times New Roman" w:hAnsi="Times New Roman" w:cs="Times New Roman"/>
          <w:sz w:val="24"/>
          <w:szCs w:val="24"/>
        </w:rPr>
        <w:t xml:space="preserve">, в </w:t>
      </w:r>
      <w:hyperlink w:anchor="P172">
        <w:r w:rsidRPr="00AF254E">
          <w:rPr>
            <w:rFonts w:ascii="Times New Roman" w:hAnsi="Times New Roman" w:cs="Times New Roman"/>
            <w:sz w:val="24"/>
            <w:szCs w:val="24"/>
          </w:rPr>
          <w:t>пункте 39</w:t>
        </w:r>
      </w:hyperlink>
      <w:r w:rsidRPr="00AF254E">
        <w:rPr>
          <w:rFonts w:ascii="Times New Roman" w:hAnsi="Times New Roman" w:cs="Times New Roman"/>
          <w:sz w:val="24"/>
          <w:szCs w:val="24"/>
        </w:rPr>
        <w:t xml:space="preserve"> настоящего Порядка, кредитная организация не допускается Федеральным казначейством к участию в отборе Заявок путем установления для кредитной организации Лимита на заявки, равного нулю.</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46. Лимит на заявки для двух ближайших по времени отборов Заявок устанавливается для кредитной организации равным нулю в случаях, указанных в </w:t>
      </w:r>
      <w:hyperlink w:anchor="P258">
        <w:r w:rsidRPr="00AF254E">
          <w:rPr>
            <w:rFonts w:ascii="Times New Roman" w:hAnsi="Times New Roman" w:cs="Times New Roman"/>
            <w:sz w:val="24"/>
            <w:szCs w:val="24"/>
          </w:rPr>
          <w:t>пунктах 60</w:t>
        </w:r>
      </w:hyperlink>
      <w:r w:rsidRPr="00AF254E">
        <w:rPr>
          <w:rFonts w:ascii="Times New Roman" w:hAnsi="Times New Roman" w:cs="Times New Roman"/>
          <w:sz w:val="24"/>
          <w:szCs w:val="24"/>
        </w:rPr>
        <w:t xml:space="preserve"> и </w:t>
      </w:r>
      <w:hyperlink w:anchor="P280">
        <w:r w:rsidRPr="00AF254E">
          <w:rPr>
            <w:rFonts w:ascii="Times New Roman" w:hAnsi="Times New Roman" w:cs="Times New Roman"/>
            <w:sz w:val="24"/>
            <w:szCs w:val="24"/>
          </w:rPr>
          <w:t>73</w:t>
        </w:r>
      </w:hyperlink>
      <w:r w:rsidRPr="00AF254E">
        <w:rPr>
          <w:rFonts w:ascii="Times New Roman" w:hAnsi="Times New Roman" w:cs="Times New Roman"/>
          <w:sz w:val="24"/>
          <w:szCs w:val="24"/>
        </w:rPr>
        <w:t xml:space="preserve"> настоящего Порядка.</w:t>
      </w:r>
    </w:p>
    <w:p w:rsidR="005234F7" w:rsidRPr="00AF254E" w:rsidRDefault="005234F7">
      <w:pPr>
        <w:pStyle w:val="ConsPlusNormal"/>
        <w:ind w:firstLine="540"/>
        <w:jc w:val="both"/>
        <w:rPr>
          <w:rFonts w:ascii="Times New Roman" w:hAnsi="Times New Roman" w:cs="Times New Roman"/>
          <w:sz w:val="24"/>
          <w:szCs w:val="24"/>
        </w:rPr>
      </w:pPr>
    </w:p>
    <w:p w:rsidR="005234F7" w:rsidRPr="00AF254E" w:rsidRDefault="005234F7">
      <w:pPr>
        <w:pStyle w:val="ConsPlusTitle"/>
        <w:jc w:val="center"/>
        <w:outlineLvl w:val="1"/>
        <w:rPr>
          <w:rFonts w:ascii="Times New Roman" w:hAnsi="Times New Roman" w:cs="Times New Roman"/>
          <w:sz w:val="24"/>
          <w:szCs w:val="24"/>
        </w:rPr>
      </w:pPr>
      <w:r w:rsidRPr="00AF254E">
        <w:rPr>
          <w:rFonts w:ascii="Times New Roman" w:hAnsi="Times New Roman" w:cs="Times New Roman"/>
          <w:sz w:val="24"/>
          <w:szCs w:val="24"/>
        </w:rPr>
        <w:t>VI. Направление Заявок и проведение отбора Заявок</w:t>
      </w:r>
    </w:p>
    <w:p w:rsidR="005234F7" w:rsidRPr="00AF254E" w:rsidRDefault="005234F7">
      <w:pPr>
        <w:pStyle w:val="ConsPlusNormal"/>
        <w:ind w:firstLine="540"/>
        <w:jc w:val="both"/>
        <w:rPr>
          <w:rFonts w:ascii="Times New Roman" w:hAnsi="Times New Roman" w:cs="Times New Roman"/>
          <w:sz w:val="24"/>
          <w:szCs w:val="24"/>
        </w:rPr>
      </w:pPr>
    </w:p>
    <w:p w:rsidR="005234F7" w:rsidRPr="00AF254E" w:rsidRDefault="005234F7">
      <w:pPr>
        <w:pStyle w:val="ConsPlusNormal"/>
        <w:ind w:firstLine="540"/>
        <w:jc w:val="both"/>
        <w:rPr>
          <w:rFonts w:ascii="Times New Roman" w:hAnsi="Times New Roman" w:cs="Times New Roman"/>
          <w:sz w:val="24"/>
          <w:szCs w:val="24"/>
        </w:rPr>
      </w:pPr>
      <w:bookmarkStart w:id="23" w:name="P226"/>
      <w:bookmarkEnd w:id="23"/>
      <w:r w:rsidRPr="00AF254E">
        <w:rPr>
          <w:rFonts w:ascii="Times New Roman" w:hAnsi="Times New Roman" w:cs="Times New Roman"/>
          <w:sz w:val="24"/>
          <w:szCs w:val="24"/>
        </w:rPr>
        <w:t>47. Федеральное казначейство в день проведения отбора Заявок в соответствии с расписанием отбора Заявок принимает Заявки от Кредитных организаций, заключивших Генеральное соглашение и получивших Лимит размещения средств.</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Направление и прием Заявок осуществляются в соответствии со временем начала и окончания приема Заявок, определенным расписанием отбора Заявок.</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48. Кредитная организация подает Заявки с указанием:</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размера денежных средств, не ниже минимального размера размещаемых средств для одной Заявки, установленного Федеральным казначейством для проводимого отбора Заявок;</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фиксированной процентной ставки или спреда (далее - процентная ставка) не ниже минимальной фиксированной процентной ставки размещения средств или минимального спреда, установленной (установленного) Федеральным казначейством для проводимого отбора Заявок.</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При представлении одной кредитной организацией нескольких Заявок, совокупный размер денежных средств не должен превышать значение Лимита на заявки.</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49. Федеральное казначейство при проведении отбора Заявок в закрытой форме принимает Заявки от одной кредитной организации в порядке очередности поступления до момента исчерпания Лимита на заявки или до окончания времени приема Заявок в количестве, не превышающем максимальное количество Заявок от одной кредитной организации, установленное Федеральным казначейством для проводимого отбора Заявок.</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До времени окончания приема Заявок в закрытой форме кредитная организация вправе отозвать Заявку.</w:t>
      </w:r>
    </w:p>
    <w:p w:rsidR="005234F7" w:rsidRPr="00AF254E" w:rsidRDefault="005234F7">
      <w:pPr>
        <w:pStyle w:val="ConsPlusNormal"/>
        <w:spacing w:before="220"/>
        <w:ind w:firstLine="540"/>
        <w:jc w:val="both"/>
        <w:rPr>
          <w:rFonts w:ascii="Times New Roman" w:hAnsi="Times New Roman" w:cs="Times New Roman"/>
          <w:sz w:val="24"/>
          <w:szCs w:val="24"/>
        </w:rPr>
      </w:pPr>
      <w:bookmarkStart w:id="24" w:name="P234"/>
      <w:bookmarkEnd w:id="24"/>
      <w:r w:rsidRPr="00AF254E">
        <w:rPr>
          <w:rFonts w:ascii="Times New Roman" w:hAnsi="Times New Roman" w:cs="Times New Roman"/>
          <w:sz w:val="24"/>
          <w:szCs w:val="24"/>
        </w:rPr>
        <w:t>50. Федеральное казначейство при проведении отбора Заявок в открытой форме принимает Заявки в порядке, предусмотренном настоящим пунктом.</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В предварительном режиме Заявки принимаются в порядке очередности поступления до момента исчерпания кредитной организацией Лимита на заявки или до окончания времени приема Заявок в количестве, не превышающем максимальное количество Заявок от одной кредитной организации, установленное Федеральным казначейством для </w:t>
      </w:r>
      <w:r w:rsidRPr="00AF254E">
        <w:rPr>
          <w:rFonts w:ascii="Times New Roman" w:hAnsi="Times New Roman" w:cs="Times New Roman"/>
          <w:sz w:val="24"/>
          <w:szCs w:val="24"/>
        </w:rPr>
        <w:lastRenderedPageBreak/>
        <w:t>проводимого отбора Заявок.</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Кредитная организация вправе отозвать Заявку до времени окончания приема Заявок в предварительном режиме.</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По окончании предварительного режима начинается режим конкуренции на повышение процентных ставок, указанных в Заявках, направленных кредитными организациями в предварительном режиме.</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Со времени начала режима конкуренции и до его окончания кредитная организация вправе отозвать Заявку, поданную в предварительном режиме, и направить взамен другую Заявку. В новой Заявке кредитная организация вправе повысить процентную ставку без изменения других параметров Заявки.</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До окончания времени приема Заявок в режиме конкуренции кредитная организация вправе отзывать Заявки и направлять взамен другие Заявки неограниченное число раз.</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В режиме конкуренции кредитная организация не вправе отозвать Заявку, поданную в предварительном режиме, без направления новой Заявки.</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В режиме конкуренции Заявки принимаются в порядке очередности поступления до окончания времени приема Заявок.</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51. Федеральное казначейство не рассматривает Заявки, поданные с нарушением требований, предусмотренных </w:t>
      </w:r>
      <w:hyperlink w:anchor="P226">
        <w:r w:rsidRPr="00AF254E">
          <w:rPr>
            <w:rFonts w:ascii="Times New Roman" w:hAnsi="Times New Roman" w:cs="Times New Roman"/>
            <w:sz w:val="24"/>
            <w:szCs w:val="24"/>
          </w:rPr>
          <w:t>пунктами 47</w:t>
        </w:r>
      </w:hyperlink>
      <w:r w:rsidRPr="00AF254E">
        <w:rPr>
          <w:rFonts w:ascii="Times New Roman" w:hAnsi="Times New Roman" w:cs="Times New Roman"/>
          <w:sz w:val="24"/>
          <w:szCs w:val="24"/>
        </w:rPr>
        <w:t xml:space="preserve"> - </w:t>
      </w:r>
      <w:hyperlink w:anchor="P234">
        <w:r w:rsidRPr="00AF254E">
          <w:rPr>
            <w:rFonts w:ascii="Times New Roman" w:hAnsi="Times New Roman" w:cs="Times New Roman"/>
            <w:sz w:val="24"/>
            <w:szCs w:val="24"/>
          </w:rPr>
          <w:t>50</w:t>
        </w:r>
      </w:hyperlink>
      <w:r w:rsidRPr="00AF254E">
        <w:rPr>
          <w:rFonts w:ascii="Times New Roman" w:hAnsi="Times New Roman" w:cs="Times New Roman"/>
          <w:sz w:val="24"/>
          <w:szCs w:val="24"/>
        </w:rPr>
        <w:t xml:space="preserve"> настоящего Порядка.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52. Федеральное казначейство по окончании приема Заявок и в соответствии с расписанием отбора Заявок:</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формирует сводный реестр Заявок, удовлетворяющих требованиям, предусмотренным </w:t>
      </w:r>
      <w:hyperlink w:anchor="P226">
        <w:r w:rsidRPr="00AF254E">
          <w:rPr>
            <w:rFonts w:ascii="Times New Roman" w:hAnsi="Times New Roman" w:cs="Times New Roman"/>
            <w:sz w:val="24"/>
            <w:szCs w:val="24"/>
          </w:rPr>
          <w:t>пунктами 47</w:t>
        </w:r>
      </w:hyperlink>
      <w:r w:rsidRPr="00AF254E">
        <w:rPr>
          <w:rFonts w:ascii="Times New Roman" w:hAnsi="Times New Roman" w:cs="Times New Roman"/>
          <w:sz w:val="24"/>
          <w:szCs w:val="24"/>
        </w:rPr>
        <w:t xml:space="preserve"> - </w:t>
      </w:r>
      <w:hyperlink w:anchor="P234">
        <w:r w:rsidRPr="00AF254E">
          <w:rPr>
            <w:rFonts w:ascii="Times New Roman" w:hAnsi="Times New Roman" w:cs="Times New Roman"/>
            <w:sz w:val="24"/>
            <w:szCs w:val="24"/>
          </w:rPr>
          <w:t>50</w:t>
        </w:r>
      </w:hyperlink>
      <w:r w:rsidRPr="00AF254E">
        <w:rPr>
          <w:rFonts w:ascii="Times New Roman" w:hAnsi="Times New Roman" w:cs="Times New Roman"/>
          <w:sz w:val="24"/>
          <w:szCs w:val="24"/>
        </w:rPr>
        <w:t xml:space="preserve"> настоящего Порядка;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на основании сводного реестра Заявок, удовлетворяющих требованиям, предусмотренным </w:t>
      </w:r>
      <w:hyperlink w:anchor="P226">
        <w:r w:rsidRPr="00AF254E">
          <w:rPr>
            <w:rFonts w:ascii="Times New Roman" w:hAnsi="Times New Roman" w:cs="Times New Roman"/>
            <w:sz w:val="24"/>
            <w:szCs w:val="24"/>
          </w:rPr>
          <w:t>пунктами 47</w:t>
        </w:r>
      </w:hyperlink>
      <w:r w:rsidRPr="00AF254E">
        <w:rPr>
          <w:rFonts w:ascii="Times New Roman" w:hAnsi="Times New Roman" w:cs="Times New Roman"/>
          <w:sz w:val="24"/>
          <w:szCs w:val="24"/>
        </w:rPr>
        <w:t xml:space="preserve"> - </w:t>
      </w:r>
      <w:hyperlink w:anchor="P234">
        <w:r w:rsidRPr="00AF254E">
          <w:rPr>
            <w:rFonts w:ascii="Times New Roman" w:hAnsi="Times New Roman" w:cs="Times New Roman"/>
            <w:sz w:val="24"/>
            <w:szCs w:val="24"/>
          </w:rPr>
          <w:t>50</w:t>
        </w:r>
      </w:hyperlink>
      <w:r w:rsidRPr="00AF254E">
        <w:rPr>
          <w:rFonts w:ascii="Times New Roman" w:hAnsi="Times New Roman" w:cs="Times New Roman"/>
          <w:sz w:val="24"/>
          <w:szCs w:val="24"/>
        </w:rPr>
        <w:t xml:space="preserve"> настоящего Порядка, устанавливает значение процентной ставки отсечения и (или) признает отбор Заявок несостоявшимся;</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доводит до сведения кредитных организаций, заявки которых включены в сводный реестр Заявок, значение процентной ставки отсечения и (или) решение о признании отбора Заявок несостоявшимся.</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53. Федеральное казначейство принимает решение о признании отбора Заявок несостоявшимся в случае отсутствия Заявок либо в случае, если процентные ставки, указанные во всех принятых Заявках, ниже процентной ставки отсечения.</w:t>
      </w:r>
    </w:p>
    <w:p w:rsidR="005234F7" w:rsidRPr="00AF254E" w:rsidRDefault="005234F7">
      <w:pPr>
        <w:pStyle w:val="ConsPlusNormal"/>
        <w:ind w:firstLine="540"/>
        <w:jc w:val="both"/>
        <w:rPr>
          <w:rFonts w:ascii="Times New Roman" w:hAnsi="Times New Roman" w:cs="Times New Roman"/>
          <w:sz w:val="24"/>
          <w:szCs w:val="24"/>
        </w:rPr>
      </w:pPr>
    </w:p>
    <w:p w:rsidR="005234F7" w:rsidRPr="00AF254E" w:rsidRDefault="005234F7">
      <w:pPr>
        <w:pStyle w:val="ConsPlusTitle"/>
        <w:jc w:val="center"/>
        <w:outlineLvl w:val="1"/>
        <w:rPr>
          <w:rFonts w:ascii="Times New Roman" w:hAnsi="Times New Roman" w:cs="Times New Roman"/>
          <w:sz w:val="24"/>
          <w:szCs w:val="24"/>
        </w:rPr>
      </w:pPr>
      <w:r w:rsidRPr="00AF254E">
        <w:rPr>
          <w:rFonts w:ascii="Times New Roman" w:hAnsi="Times New Roman" w:cs="Times New Roman"/>
          <w:sz w:val="24"/>
          <w:szCs w:val="24"/>
        </w:rPr>
        <w:t>VII. Заключение договоров банковского депозита</w:t>
      </w:r>
    </w:p>
    <w:p w:rsidR="005234F7" w:rsidRPr="00AF254E" w:rsidRDefault="005234F7">
      <w:pPr>
        <w:pStyle w:val="ConsPlusNormal"/>
        <w:ind w:firstLine="540"/>
        <w:jc w:val="both"/>
        <w:rPr>
          <w:rFonts w:ascii="Times New Roman" w:hAnsi="Times New Roman" w:cs="Times New Roman"/>
          <w:sz w:val="24"/>
          <w:szCs w:val="24"/>
        </w:rPr>
      </w:pPr>
    </w:p>
    <w:p w:rsidR="005234F7" w:rsidRPr="00AF254E" w:rsidRDefault="005234F7">
      <w:pPr>
        <w:pStyle w:val="ConsPlusNormal"/>
        <w:ind w:firstLine="540"/>
        <w:jc w:val="both"/>
        <w:rPr>
          <w:rFonts w:ascii="Times New Roman" w:hAnsi="Times New Roman" w:cs="Times New Roman"/>
          <w:sz w:val="24"/>
          <w:szCs w:val="24"/>
        </w:rPr>
      </w:pPr>
      <w:r w:rsidRPr="00AF254E">
        <w:rPr>
          <w:rFonts w:ascii="Times New Roman" w:hAnsi="Times New Roman" w:cs="Times New Roman"/>
          <w:sz w:val="24"/>
          <w:szCs w:val="24"/>
        </w:rPr>
        <w:t>54. Федеральное казначейство на основании установленного значения процентной ставки отсечения и решения о признании отбора Заявок состоявшимся в соответствии с расписанием отбора Заявок заключает с кредитными организациями договоры банковского депозита.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55. Федеральное казначейство заключает договор банковского депозита по процентной ставке, указанной в Заявке, но не ниже процентной ставки отсечения.</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56. Федеральное казначейство заключает договор банковского депозита на размер </w:t>
      </w:r>
      <w:r w:rsidRPr="00AF254E">
        <w:rPr>
          <w:rFonts w:ascii="Times New Roman" w:hAnsi="Times New Roman" w:cs="Times New Roman"/>
          <w:sz w:val="24"/>
          <w:szCs w:val="24"/>
        </w:rPr>
        <w:lastRenderedPageBreak/>
        <w:t>денежных средств, указанный в Заявке. При превышении совокупного размера средств в Заявках, содержащих процентные ставки не ниже процентной ставки отсечения, максимального размера средств, размещаемых на банковских депозитах, договоры банковского депозита по Заявкам, содержащим процентные ставки, равные процентной ставке отсечения, заключаются Федеральным казначейством на размер денежных средств, рассчитанный пропорционально долям указанных Заявок в общем объеме Заявок, содержащих процентные ставки, равные процентной ставке отсечения.</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57. Федеральное казначейство заключает договор банковского депозита в соответствии с расписанием отбора Заявок на основании Заявки кредитной организации и обеспечивает подписание с кредитной организацией договора банковского депозита путем направления кредитной организации Оферты, подписанной электронной подписью уполномоченного лица Федерального казначейства.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Рекомендуемый образец Оферты приведен в </w:t>
      </w:r>
      <w:hyperlink w:anchor="P299">
        <w:r w:rsidRPr="00AF254E">
          <w:rPr>
            <w:rFonts w:ascii="Times New Roman" w:hAnsi="Times New Roman" w:cs="Times New Roman"/>
            <w:sz w:val="24"/>
            <w:szCs w:val="24"/>
          </w:rPr>
          <w:t>приложении</w:t>
        </w:r>
      </w:hyperlink>
      <w:r w:rsidRPr="00AF254E">
        <w:rPr>
          <w:rFonts w:ascii="Times New Roman" w:hAnsi="Times New Roman" w:cs="Times New Roman"/>
          <w:sz w:val="24"/>
          <w:szCs w:val="24"/>
        </w:rPr>
        <w:t xml:space="preserve"> к настоящему Порядку.</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58. Кредитная организация осуществляет акцепт Оферты, путем ее подписания электронной подписью уполномоченного лица кредитной организации, и ее возврат в Федеральное казначейство в установленный в Оферте срок ее действия.</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59. Кредитная организация не вправе вносить изменения в Оферту и должна обеспечить сохранность электронной подписи уполномоченного лица Федерального казначейства.</w:t>
      </w:r>
    </w:p>
    <w:p w:rsidR="005234F7" w:rsidRPr="00AF254E" w:rsidRDefault="005234F7">
      <w:pPr>
        <w:pStyle w:val="ConsPlusNormal"/>
        <w:spacing w:before="220"/>
        <w:ind w:firstLine="540"/>
        <w:jc w:val="both"/>
        <w:rPr>
          <w:rFonts w:ascii="Times New Roman" w:hAnsi="Times New Roman" w:cs="Times New Roman"/>
          <w:sz w:val="24"/>
          <w:szCs w:val="24"/>
        </w:rPr>
      </w:pPr>
      <w:bookmarkStart w:id="25" w:name="P258"/>
      <w:bookmarkEnd w:id="25"/>
      <w:r w:rsidRPr="00AF254E">
        <w:rPr>
          <w:rFonts w:ascii="Times New Roman" w:hAnsi="Times New Roman" w:cs="Times New Roman"/>
          <w:sz w:val="24"/>
          <w:szCs w:val="24"/>
        </w:rPr>
        <w:t>60. Федеральное казначейство в случае двукратного неполучения от кредитной организации акцепта Оферты в течение года со дня первого неполучения акцепта Оферты в соответствии с настоящим Порядком не допускает кредитную организацию к участию в двух ближайших по времени отборах Заявок путем установления для данной кредитной организации Лимита на заявки, равного нулю.</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61. Федеральное казначейство в соответствии с расписанием отбора Заявок и по окончании времени получения от кредитных организаций акцепта Оферты формирует сводный реестр договоров банковского депозита.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62. Федеральное казначейство размещает на своем сайте в информационно-телекоммуникационной сети "Интернет" информацию о результатах проведения отбора Заявок не позднее рабочего дня, следующего за днем проведения отбора Заявок.</w:t>
      </w:r>
    </w:p>
    <w:p w:rsidR="005234F7" w:rsidRPr="00AF254E" w:rsidRDefault="005234F7">
      <w:pPr>
        <w:pStyle w:val="ConsPlusNormal"/>
        <w:ind w:firstLine="540"/>
        <w:jc w:val="both"/>
        <w:rPr>
          <w:rFonts w:ascii="Times New Roman" w:hAnsi="Times New Roman" w:cs="Times New Roman"/>
          <w:sz w:val="24"/>
          <w:szCs w:val="24"/>
        </w:rPr>
      </w:pPr>
    </w:p>
    <w:p w:rsidR="005234F7" w:rsidRPr="00AF254E" w:rsidRDefault="005234F7">
      <w:pPr>
        <w:pStyle w:val="ConsPlusTitle"/>
        <w:jc w:val="center"/>
        <w:outlineLvl w:val="1"/>
        <w:rPr>
          <w:rFonts w:ascii="Times New Roman" w:hAnsi="Times New Roman" w:cs="Times New Roman"/>
          <w:sz w:val="24"/>
          <w:szCs w:val="24"/>
        </w:rPr>
      </w:pPr>
      <w:r w:rsidRPr="00AF254E">
        <w:rPr>
          <w:rFonts w:ascii="Times New Roman" w:hAnsi="Times New Roman" w:cs="Times New Roman"/>
          <w:sz w:val="24"/>
          <w:szCs w:val="24"/>
        </w:rPr>
        <w:t>VIII. Проведение расчетов по договорам банковского депозита</w:t>
      </w:r>
    </w:p>
    <w:p w:rsidR="005234F7" w:rsidRPr="00AF254E" w:rsidRDefault="005234F7">
      <w:pPr>
        <w:pStyle w:val="ConsPlusNormal"/>
        <w:ind w:firstLine="540"/>
        <w:jc w:val="both"/>
        <w:rPr>
          <w:rFonts w:ascii="Times New Roman" w:hAnsi="Times New Roman" w:cs="Times New Roman"/>
          <w:sz w:val="24"/>
          <w:szCs w:val="24"/>
        </w:rPr>
      </w:pPr>
    </w:p>
    <w:p w:rsidR="005234F7" w:rsidRPr="00AF254E" w:rsidRDefault="005234F7">
      <w:pPr>
        <w:pStyle w:val="ConsPlusNormal"/>
        <w:ind w:firstLine="540"/>
        <w:jc w:val="both"/>
        <w:rPr>
          <w:rFonts w:ascii="Times New Roman" w:hAnsi="Times New Roman" w:cs="Times New Roman"/>
          <w:sz w:val="24"/>
          <w:szCs w:val="24"/>
        </w:rPr>
      </w:pPr>
      <w:bookmarkStart w:id="26" w:name="P264"/>
      <w:bookmarkEnd w:id="26"/>
      <w:r w:rsidRPr="00AF254E">
        <w:rPr>
          <w:rFonts w:ascii="Times New Roman" w:hAnsi="Times New Roman" w:cs="Times New Roman"/>
          <w:sz w:val="24"/>
          <w:szCs w:val="24"/>
        </w:rPr>
        <w:t>63. Федеральное казначейство на основании сводного реестра договоров банковского депозита перечисляет суммы депозитов на счет (</w:t>
      </w:r>
      <w:proofErr w:type="spellStart"/>
      <w:r w:rsidRPr="00AF254E">
        <w:rPr>
          <w:rFonts w:ascii="Times New Roman" w:hAnsi="Times New Roman" w:cs="Times New Roman"/>
          <w:sz w:val="24"/>
          <w:szCs w:val="24"/>
        </w:rPr>
        <w:t>субсчет</w:t>
      </w:r>
      <w:proofErr w:type="spellEnd"/>
      <w:r w:rsidRPr="00AF254E">
        <w:rPr>
          <w:rFonts w:ascii="Times New Roman" w:hAnsi="Times New Roman" w:cs="Times New Roman"/>
          <w:sz w:val="24"/>
          <w:szCs w:val="24"/>
        </w:rPr>
        <w:t>) кредитной организации в соответствии с реквизитами, указанными в Генеральном соглашении, в день, установленный договором банковского депозита.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При этом первым платежом перечисляются суммы депозитов по тем договорам банковского депозита, совокупная сумма по которым не превышает разницу между Лимитом на средства, рассчитанным на кредитную организацию, и общей суммой депозитов, уже размещенных в данной кредитной организации, а также суммой средств, размещенных и подлежащих размещению в текущий день на банковских счетах, и стоимостью ценных бумаг, переданных и подлежащих передаче в текущий день кредитной организации по договору займа ценных бумаг.</w:t>
      </w:r>
    </w:p>
    <w:p w:rsidR="005234F7" w:rsidRPr="00AF254E" w:rsidRDefault="005234F7">
      <w:pPr>
        <w:pStyle w:val="ConsPlusNormal"/>
        <w:jc w:val="both"/>
        <w:rPr>
          <w:rFonts w:ascii="Times New Roman" w:hAnsi="Times New Roman" w:cs="Times New Roman"/>
          <w:sz w:val="24"/>
          <w:szCs w:val="24"/>
        </w:rPr>
      </w:pPr>
      <w:r w:rsidRPr="00AF254E">
        <w:rPr>
          <w:rFonts w:ascii="Times New Roman" w:hAnsi="Times New Roman" w:cs="Times New Roman"/>
          <w:sz w:val="24"/>
          <w:szCs w:val="24"/>
        </w:rPr>
        <w:t xml:space="preserve">(в ред. </w:t>
      </w:r>
      <w:hyperlink r:id="rId31">
        <w:r w:rsidRPr="00AF254E">
          <w:rPr>
            <w:rFonts w:ascii="Times New Roman" w:hAnsi="Times New Roman" w:cs="Times New Roman"/>
            <w:sz w:val="24"/>
            <w:szCs w:val="24"/>
          </w:rPr>
          <w:t>Приказа</w:t>
        </w:r>
      </w:hyperlink>
      <w:r w:rsidRPr="00AF254E">
        <w:rPr>
          <w:rFonts w:ascii="Times New Roman" w:hAnsi="Times New Roman" w:cs="Times New Roman"/>
          <w:sz w:val="24"/>
          <w:szCs w:val="24"/>
        </w:rPr>
        <w:t xml:space="preserve"> Казначейства России от 09.07.2024 N 7н)</w:t>
      </w:r>
    </w:p>
    <w:p w:rsidR="005234F7" w:rsidRPr="00AF254E" w:rsidRDefault="005234F7">
      <w:pPr>
        <w:pStyle w:val="ConsPlusNormal"/>
        <w:spacing w:before="220"/>
        <w:ind w:firstLine="540"/>
        <w:jc w:val="both"/>
        <w:rPr>
          <w:rFonts w:ascii="Times New Roman" w:hAnsi="Times New Roman" w:cs="Times New Roman"/>
          <w:sz w:val="24"/>
          <w:szCs w:val="24"/>
        </w:rPr>
      </w:pPr>
      <w:bookmarkStart w:id="27" w:name="P267"/>
      <w:bookmarkEnd w:id="27"/>
      <w:r w:rsidRPr="00AF254E">
        <w:rPr>
          <w:rFonts w:ascii="Times New Roman" w:hAnsi="Times New Roman" w:cs="Times New Roman"/>
          <w:sz w:val="24"/>
          <w:szCs w:val="24"/>
        </w:rPr>
        <w:lastRenderedPageBreak/>
        <w:t>64. Перечисление Федеральным казначейством на счет (</w:t>
      </w:r>
      <w:proofErr w:type="spellStart"/>
      <w:r w:rsidRPr="00AF254E">
        <w:rPr>
          <w:rFonts w:ascii="Times New Roman" w:hAnsi="Times New Roman" w:cs="Times New Roman"/>
          <w:sz w:val="24"/>
          <w:szCs w:val="24"/>
        </w:rPr>
        <w:t>субсчет</w:t>
      </w:r>
      <w:proofErr w:type="spellEnd"/>
      <w:r w:rsidRPr="00AF254E">
        <w:rPr>
          <w:rFonts w:ascii="Times New Roman" w:hAnsi="Times New Roman" w:cs="Times New Roman"/>
          <w:sz w:val="24"/>
          <w:szCs w:val="24"/>
        </w:rPr>
        <w:t xml:space="preserve">) кредитной организации сумм депозитов по договорам банковского депозита, кроме предусмотренных </w:t>
      </w:r>
      <w:hyperlink w:anchor="P264">
        <w:r w:rsidRPr="00AF254E">
          <w:rPr>
            <w:rFonts w:ascii="Times New Roman" w:hAnsi="Times New Roman" w:cs="Times New Roman"/>
            <w:sz w:val="24"/>
            <w:szCs w:val="24"/>
          </w:rPr>
          <w:t>пунктом 63</w:t>
        </w:r>
      </w:hyperlink>
      <w:r w:rsidRPr="00AF254E">
        <w:rPr>
          <w:rFonts w:ascii="Times New Roman" w:hAnsi="Times New Roman" w:cs="Times New Roman"/>
          <w:sz w:val="24"/>
          <w:szCs w:val="24"/>
        </w:rPr>
        <w:t xml:space="preserve"> настоящего Порядка, осуществляется после возврата кредитной организацией сумм депозитов по договорам банковского депозита и уплаты процентов на сумму депозитов, а также возврата сумм средств, размещенных на банковских счетах, и уплаты процентов на остаток средств на банковском счете, и ценных бумаг, переданных кредитной организации по договору займа ценных бумаг, и уплаты процентов за пользование займом, предусматривающим исполнение кредитной организацией всех вышеуказанных обязательств в текущий день.</w:t>
      </w:r>
    </w:p>
    <w:p w:rsidR="005234F7" w:rsidRPr="00AF254E" w:rsidRDefault="005234F7">
      <w:pPr>
        <w:pStyle w:val="ConsPlusNormal"/>
        <w:jc w:val="both"/>
        <w:rPr>
          <w:rFonts w:ascii="Times New Roman" w:hAnsi="Times New Roman" w:cs="Times New Roman"/>
          <w:sz w:val="24"/>
          <w:szCs w:val="24"/>
        </w:rPr>
      </w:pPr>
      <w:r w:rsidRPr="00AF254E">
        <w:rPr>
          <w:rFonts w:ascii="Times New Roman" w:hAnsi="Times New Roman" w:cs="Times New Roman"/>
          <w:sz w:val="24"/>
          <w:szCs w:val="24"/>
        </w:rPr>
        <w:t xml:space="preserve">(в ред. </w:t>
      </w:r>
      <w:hyperlink r:id="rId32">
        <w:r w:rsidRPr="00AF254E">
          <w:rPr>
            <w:rFonts w:ascii="Times New Roman" w:hAnsi="Times New Roman" w:cs="Times New Roman"/>
            <w:sz w:val="24"/>
            <w:szCs w:val="24"/>
          </w:rPr>
          <w:t>Приказа</w:t>
        </w:r>
      </w:hyperlink>
      <w:r w:rsidRPr="00AF254E">
        <w:rPr>
          <w:rFonts w:ascii="Times New Roman" w:hAnsi="Times New Roman" w:cs="Times New Roman"/>
          <w:sz w:val="24"/>
          <w:szCs w:val="24"/>
        </w:rPr>
        <w:t xml:space="preserve"> Казначейства России от 09.07.2024 N 7н)</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Перечисление Федеральным казначейством средств по пополняемому договору банковского депозита в части пополнения депозита осуществляется независимо от перечисления средств, предусмотренного </w:t>
      </w:r>
      <w:hyperlink w:anchor="P264">
        <w:r w:rsidRPr="00AF254E">
          <w:rPr>
            <w:rFonts w:ascii="Times New Roman" w:hAnsi="Times New Roman" w:cs="Times New Roman"/>
            <w:sz w:val="24"/>
            <w:szCs w:val="24"/>
          </w:rPr>
          <w:t>пунктами 63</w:t>
        </w:r>
      </w:hyperlink>
      <w:r w:rsidRPr="00AF254E">
        <w:rPr>
          <w:rFonts w:ascii="Times New Roman" w:hAnsi="Times New Roman" w:cs="Times New Roman"/>
          <w:sz w:val="24"/>
          <w:szCs w:val="24"/>
        </w:rPr>
        <w:t xml:space="preserve"> и </w:t>
      </w:r>
      <w:hyperlink w:anchor="P267">
        <w:r w:rsidRPr="00AF254E">
          <w:rPr>
            <w:rFonts w:ascii="Times New Roman" w:hAnsi="Times New Roman" w:cs="Times New Roman"/>
            <w:sz w:val="24"/>
            <w:szCs w:val="24"/>
          </w:rPr>
          <w:t>64</w:t>
        </w:r>
      </w:hyperlink>
      <w:r w:rsidRPr="00AF254E">
        <w:rPr>
          <w:rFonts w:ascii="Times New Roman" w:hAnsi="Times New Roman" w:cs="Times New Roman"/>
          <w:sz w:val="24"/>
          <w:szCs w:val="24"/>
        </w:rPr>
        <w:t xml:space="preserve"> настоящего Порядка, в любой рабочий день действия договора банковского депозита.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65. Кредитная организация на основании договора банковского депозита открывает Федеральному казначейству депозитный счет для учета перечисленной суммы депозита и предоставляет Федеральному казначейству выписку из указанного счета. Депозитный счет открывается отдельно по каждому договору банковского депозита.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Кредитная организация также предоставляет Федеральному казначейству выписку из счета в случае проведения операций по депозитному счету и в случае закрытия депозитного счета.</w:t>
      </w:r>
    </w:p>
    <w:p w:rsidR="005234F7" w:rsidRPr="00AF254E" w:rsidRDefault="005234F7">
      <w:pPr>
        <w:pStyle w:val="ConsPlusNormal"/>
        <w:spacing w:before="220"/>
        <w:ind w:firstLine="540"/>
        <w:jc w:val="both"/>
        <w:rPr>
          <w:rFonts w:ascii="Times New Roman" w:hAnsi="Times New Roman" w:cs="Times New Roman"/>
          <w:sz w:val="24"/>
          <w:szCs w:val="24"/>
        </w:rPr>
      </w:pPr>
      <w:bookmarkStart w:id="28" w:name="P272"/>
      <w:bookmarkEnd w:id="28"/>
      <w:r w:rsidRPr="00AF254E">
        <w:rPr>
          <w:rFonts w:ascii="Times New Roman" w:hAnsi="Times New Roman" w:cs="Times New Roman"/>
          <w:sz w:val="24"/>
          <w:szCs w:val="24"/>
        </w:rPr>
        <w:t>66. Кредитная организация возвращает Федеральному казначейству сумму депозита и уплачивает проценты на сумму депозита в день возврата средств, установленный договором банковского депозита, либо в день возврата средств по иным основаниям, предусмотренным Генеральным соглашением и настоящим Порядком.</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67. Кредитная организация по инициативе Федерального казначейства осуществляет досрочный возврат суммы депозита по срочному договору банковского депозита и особому договору банковского депозита и досрочный возврат суммы депозита (полностью или частично) по пополняемому договору банковского депозита.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Кредитная организация осуществляет досрочный возврат суммы депозита по особому договору банковского депозита и по пополняемому договору банковского депозита не позднее 10 часов 00 минут по московскому времени рабочего дня, указанного в уведомлении о досрочном возврате средств, размещенных на банковских депозитах.</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68. В случае досрочного возврата суммы депозита по инициативе Федерального казначейства в соответствии с положениями настоящего Порядка и Генерального соглашения Федеральное казначейство направляет кредитной организации в любой рабочий день до предполагаемой даты досрочного возврата уведомление о досрочном возврате средств, размещенных на банковских депозитах, подписанное электронной подписью уполномоченного лица Федерального казначейства.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69. По срочному договору банковского депозита, по пополняемому договору банковского депозита и по особому договору банковского депозита проценты начисляются по процентной ставке по договору банковского депозита исходя из количества дней, в течение которых кредитная организация фактически пользовалась денежными средствами, привлеченными на депозит.</w:t>
      </w:r>
    </w:p>
    <w:p w:rsidR="00AF254E" w:rsidRDefault="00AF254E">
      <w:pPr>
        <w:pStyle w:val="ConsPlusNormal"/>
        <w:spacing w:before="220"/>
        <w:ind w:firstLine="540"/>
        <w:jc w:val="both"/>
        <w:rPr>
          <w:rFonts w:ascii="Times New Roman" w:hAnsi="Times New Roman" w:cs="Times New Roman"/>
          <w:sz w:val="24"/>
          <w:szCs w:val="24"/>
        </w:rPr>
      </w:pP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lastRenderedPageBreak/>
        <w:t xml:space="preserve">70. Кредитная организация возвращает сумму депозита и уплачивает проценты на сумму депозита на счета Федерального казначейства (территориального органа Федерального казначейства) в соответствии с реквизитами, указанными в Генеральном соглашении, и с учетом условий проведения расчетов, указанных в </w:t>
      </w:r>
      <w:hyperlink w:anchor="P162">
        <w:r w:rsidRPr="00AF254E">
          <w:rPr>
            <w:rFonts w:ascii="Times New Roman" w:hAnsi="Times New Roman" w:cs="Times New Roman"/>
            <w:sz w:val="24"/>
            <w:szCs w:val="24"/>
          </w:rPr>
          <w:t>пункте 36</w:t>
        </w:r>
      </w:hyperlink>
      <w:r w:rsidRPr="00AF254E">
        <w:rPr>
          <w:rFonts w:ascii="Times New Roman" w:hAnsi="Times New Roman" w:cs="Times New Roman"/>
          <w:sz w:val="24"/>
          <w:szCs w:val="24"/>
        </w:rPr>
        <w:t xml:space="preserve"> настоящего Порядка.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71. Обязательства кредитной организации по возврату Федеральному казначейству суммы депозита и уплате процентов на сумму депозита считаются исполненными в момент зачисления суммы депозита и суммы процентов на счета Федерального казначейства (территориального органа Федерального казначейства).</w:t>
      </w:r>
    </w:p>
    <w:p w:rsidR="005234F7" w:rsidRPr="00AF254E" w:rsidRDefault="005234F7">
      <w:pPr>
        <w:pStyle w:val="ConsPlusNormal"/>
        <w:spacing w:before="220"/>
        <w:ind w:firstLine="540"/>
        <w:jc w:val="both"/>
        <w:rPr>
          <w:rFonts w:ascii="Times New Roman" w:hAnsi="Times New Roman" w:cs="Times New Roman"/>
          <w:sz w:val="24"/>
          <w:szCs w:val="24"/>
        </w:rPr>
      </w:pPr>
      <w:bookmarkStart w:id="29" w:name="P279"/>
      <w:bookmarkEnd w:id="29"/>
      <w:r w:rsidRPr="00AF254E">
        <w:rPr>
          <w:rFonts w:ascii="Times New Roman" w:hAnsi="Times New Roman" w:cs="Times New Roman"/>
          <w:sz w:val="24"/>
          <w:szCs w:val="24"/>
        </w:rPr>
        <w:t>72. Частичное перечисление Федеральным казначейством кредитной организации суммы депозита, за исключением перечислений по пополняемому договору банковского депозита, а также частичный возврат кредитной организацией Федеральному казначейству суммы депозита, за исключением перечислений по пополняемому договору банковского депозита, и частичная уплата процентов на сумму депозита по отдельному договору банковского депозита не допускаются.</w:t>
      </w:r>
    </w:p>
    <w:p w:rsidR="005234F7" w:rsidRPr="00AF254E" w:rsidRDefault="005234F7">
      <w:pPr>
        <w:pStyle w:val="ConsPlusNormal"/>
        <w:spacing w:before="220"/>
        <w:ind w:firstLine="540"/>
        <w:jc w:val="both"/>
        <w:rPr>
          <w:rFonts w:ascii="Times New Roman" w:hAnsi="Times New Roman" w:cs="Times New Roman"/>
          <w:sz w:val="24"/>
          <w:szCs w:val="24"/>
        </w:rPr>
      </w:pPr>
      <w:bookmarkStart w:id="30" w:name="P280"/>
      <w:bookmarkEnd w:id="30"/>
      <w:r w:rsidRPr="00AF254E">
        <w:rPr>
          <w:rFonts w:ascii="Times New Roman" w:hAnsi="Times New Roman" w:cs="Times New Roman"/>
          <w:sz w:val="24"/>
          <w:szCs w:val="24"/>
        </w:rPr>
        <w:t xml:space="preserve">73. Федеральное казначейство в случае нарушения кредитной организацией условий, указанных в </w:t>
      </w:r>
      <w:hyperlink w:anchor="P272">
        <w:r w:rsidRPr="00AF254E">
          <w:rPr>
            <w:rFonts w:ascii="Times New Roman" w:hAnsi="Times New Roman" w:cs="Times New Roman"/>
            <w:sz w:val="24"/>
            <w:szCs w:val="24"/>
          </w:rPr>
          <w:t>пунктах 66</w:t>
        </w:r>
      </w:hyperlink>
      <w:r w:rsidRPr="00AF254E">
        <w:rPr>
          <w:rFonts w:ascii="Times New Roman" w:hAnsi="Times New Roman" w:cs="Times New Roman"/>
          <w:sz w:val="24"/>
          <w:szCs w:val="24"/>
        </w:rPr>
        <w:t xml:space="preserve"> и </w:t>
      </w:r>
      <w:hyperlink w:anchor="P279">
        <w:r w:rsidRPr="00AF254E">
          <w:rPr>
            <w:rFonts w:ascii="Times New Roman" w:hAnsi="Times New Roman" w:cs="Times New Roman"/>
            <w:sz w:val="24"/>
            <w:szCs w:val="24"/>
          </w:rPr>
          <w:t>72</w:t>
        </w:r>
      </w:hyperlink>
      <w:r w:rsidRPr="00AF254E">
        <w:rPr>
          <w:rFonts w:ascii="Times New Roman" w:hAnsi="Times New Roman" w:cs="Times New Roman"/>
          <w:sz w:val="24"/>
          <w:szCs w:val="24"/>
        </w:rPr>
        <w:t xml:space="preserve"> настоящего Порядка, не допускает кредитную организацию к участию в двух ближайших по времени отборах Заявок путем установления для кредитной организации Лимита на заявки, равного нулю.</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74. Федеральное казначейство в случае нарушения кредитной организацией условий Генерального соглашения принимает меры, предусмотренные условиями Генерального соглашения, и обращается в Центральный банк Российской Федерации или Расчетную организацию (в случае привлечения Федеральным казначейством Расчетной организации) с требованием о проведении списания в пользу Федерального казначейства суммы просроченной задолженности кредитной организации по возврату депозита, уплате процентов на сумму депозита и штрафных процентов (пени) с корреспондентского счета (</w:t>
      </w:r>
      <w:proofErr w:type="spellStart"/>
      <w:r w:rsidRPr="00AF254E">
        <w:rPr>
          <w:rFonts w:ascii="Times New Roman" w:hAnsi="Times New Roman" w:cs="Times New Roman"/>
          <w:sz w:val="24"/>
          <w:szCs w:val="24"/>
        </w:rPr>
        <w:t>субсчета</w:t>
      </w:r>
      <w:proofErr w:type="spellEnd"/>
      <w:r w:rsidRPr="00AF254E">
        <w:rPr>
          <w:rFonts w:ascii="Times New Roman" w:hAnsi="Times New Roman" w:cs="Times New Roman"/>
          <w:sz w:val="24"/>
          <w:szCs w:val="24"/>
        </w:rPr>
        <w:t xml:space="preserve">) кредитной организации в Центральном банке Российской Федерации или банковского счета кредитной организации в Расчетной организации на основании поручения Федерального казначейства без распоряжения владельца счета в соответствии с документами, указанными в </w:t>
      </w:r>
      <w:hyperlink w:anchor="P131">
        <w:r w:rsidRPr="00AF254E">
          <w:rPr>
            <w:rFonts w:ascii="Times New Roman" w:hAnsi="Times New Roman" w:cs="Times New Roman"/>
            <w:sz w:val="24"/>
            <w:szCs w:val="24"/>
          </w:rPr>
          <w:t>пункте 28</w:t>
        </w:r>
      </w:hyperlink>
      <w:r w:rsidRPr="00AF254E">
        <w:rPr>
          <w:rFonts w:ascii="Times New Roman" w:hAnsi="Times New Roman" w:cs="Times New Roman"/>
          <w:sz w:val="24"/>
          <w:szCs w:val="24"/>
        </w:rPr>
        <w:t xml:space="preserve"> настоящего Порядка.</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both"/>
        <w:rPr>
          <w:rFonts w:ascii="Times New Roman" w:hAnsi="Times New Roman" w:cs="Times New Roman"/>
          <w:sz w:val="24"/>
          <w:szCs w:val="24"/>
        </w:rPr>
      </w:pPr>
    </w:p>
    <w:p w:rsidR="005234F7" w:rsidRDefault="005234F7">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Pr="00AF254E" w:rsidRDefault="00AF254E">
      <w:pPr>
        <w:pStyle w:val="ConsPlusNormal"/>
        <w:jc w:val="both"/>
        <w:rPr>
          <w:rFonts w:ascii="Times New Roman" w:hAnsi="Times New Roman" w:cs="Times New Roman"/>
          <w:sz w:val="24"/>
          <w:szCs w:val="24"/>
        </w:rPr>
      </w:pP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right"/>
        <w:outlineLvl w:val="1"/>
        <w:rPr>
          <w:rFonts w:ascii="Times New Roman" w:hAnsi="Times New Roman" w:cs="Times New Roman"/>
          <w:sz w:val="24"/>
          <w:szCs w:val="24"/>
        </w:rPr>
      </w:pPr>
      <w:r w:rsidRPr="00AF254E">
        <w:rPr>
          <w:rFonts w:ascii="Times New Roman" w:hAnsi="Times New Roman" w:cs="Times New Roman"/>
          <w:sz w:val="24"/>
          <w:szCs w:val="24"/>
        </w:rPr>
        <w:lastRenderedPageBreak/>
        <w:t>Приложение</w:t>
      </w:r>
    </w:p>
    <w:p w:rsidR="005234F7" w:rsidRPr="00AF254E" w:rsidRDefault="005234F7">
      <w:pPr>
        <w:pStyle w:val="ConsPlusNormal"/>
        <w:jc w:val="right"/>
        <w:rPr>
          <w:rFonts w:ascii="Times New Roman" w:hAnsi="Times New Roman" w:cs="Times New Roman"/>
          <w:sz w:val="24"/>
          <w:szCs w:val="24"/>
        </w:rPr>
      </w:pPr>
      <w:r w:rsidRPr="00AF254E">
        <w:rPr>
          <w:rFonts w:ascii="Times New Roman" w:hAnsi="Times New Roman" w:cs="Times New Roman"/>
          <w:sz w:val="24"/>
          <w:szCs w:val="24"/>
        </w:rPr>
        <w:t>к Порядку работы по размещению</w:t>
      </w:r>
    </w:p>
    <w:p w:rsidR="005234F7" w:rsidRPr="00AF254E" w:rsidRDefault="005234F7">
      <w:pPr>
        <w:pStyle w:val="ConsPlusNormal"/>
        <w:jc w:val="right"/>
        <w:rPr>
          <w:rFonts w:ascii="Times New Roman" w:hAnsi="Times New Roman" w:cs="Times New Roman"/>
          <w:sz w:val="24"/>
          <w:szCs w:val="24"/>
        </w:rPr>
      </w:pPr>
      <w:r w:rsidRPr="00AF254E">
        <w:rPr>
          <w:rFonts w:ascii="Times New Roman" w:hAnsi="Times New Roman" w:cs="Times New Roman"/>
          <w:sz w:val="24"/>
          <w:szCs w:val="24"/>
        </w:rPr>
        <w:t>средств федерального бюджета,</w:t>
      </w:r>
    </w:p>
    <w:p w:rsidR="005234F7" w:rsidRPr="00AF254E" w:rsidRDefault="005234F7">
      <w:pPr>
        <w:pStyle w:val="ConsPlusNormal"/>
        <w:jc w:val="right"/>
        <w:rPr>
          <w:rFonts w:ascii="Times New Roman" w:hAnsi="Times New Roman" w:cs="Times New Roman"/>
          <w:sz w:val="24"/>
          <w:szCs w:val="24"/>
        </w:rPr>
      </w:pPr>
      <w:r w:rsidRPr="00AF254E">
        <w:rPr>
          <w:rFonts w:ascii="Times New Roman" w:hAnsi="Times New Roman" w:cs="Times New Roman"/>
          <w:sz w:val="24"/>
          <w:szCs w:val="24"/>
        </w:rPr>
        <w:t>средств единого казначейского счета,</w:t>
      </w:r>
    </w:p>
    <w:p w:rsidR="005234F7" w:rsidRPr="00AF254E" w:rsidRDefault="005234F7">
      <w:pPr>
        <w:pStyle w:val="ConsPlusNormal"/>
        <w:jc w:val="right"/>
        <w:rPr>
          <w:rFonts w:ascii="Times New Roman" w:hAnsi="Times New Roman" w:cs="Times New Roman"/>
          <w:sz w:val="24"/>
          <w:szCs w:val="24"/>
        </w:rPr>
      </w:pPr>
      <w:r w:rsidRPr="00AF254E">
        <w:rPr>
          <w:rFonts w:ascii="Times New Roman" w:hAnsi="Times New Roman" w:cs="Times New Roman"/>
          <w:sz w:val="24"/>
          <w:szCs w:val="24"/>
        </w:rPr>
        <w:t>резерва средств на осуществление</w:t>
      </w:r>
    </w:p>
    <w:p w:rsidR="005234F7" w:rsidRPr="00AF254E" w:rsidRDefault="005234F7">
      <w:pPr>
        <w:pStyle w:val="ConsPlusNormal"/>
        <w:jc w:val="right"/>
        <w:rPr>
          <w:rFonts w:ascii="Times New Roman" w:hAnsi="Times New Roman" w:cs="Times New Roman"/>
          <w:sz w:val="24"/>
          <w:szCs w:val="24"/>
        </w:rPr>
      </w:pPr>
      <w:r w:rsidRPr="00AF254E">
        <w:rPr>
          <w:rFonts w:ascii="Times New Roman" w:hAnsi="Times New Roman" w:cs="Times New Roman"/>
          <w:sz w:val="24"/>
          <w:szCs w:val="24"/>
        </w:rPr>
        <w:t>обязательного социального страхования</w:t>
      </w:r>
    </w:p>
    <w:p w:rsidR="005234F7" w:rsidRPr="00AF254E" w:rsidRDefault="005234F7">
      <w:pPr>
        <w:pStyle w:val="ConsPlusNormal"/>
        <w:jc w:val="right"/>
        <w:rPr>
          <w:rFonts w:ascii="Times New Roman" w:hAnsi="Times New Roman" w:cs="Times New Roman"/>
          <w:sz w:val="24"/>
          <w:szCs w:val="24"/>
        </w:rPr>
      </w:pPr>
      <w:r w:rsidRPr="00AF254E">
        <w:rPr>
          <w:rFonts w:ascii="Times New Roman" w:hAnsi="Times New Roman" w:cs="Times New Roman"/>
          <w:sz w:val="24"/>
          <w:szCs w:val="24"/>
        </w:rPr>
        <w:t>от несчастных случаев на производстве</w:t>
      </w:r>
    </w:p>
    <w:p w:rsidR="005234F7" w:rsidRPr="00AF254E" w:rsidRDefault="005234F7">
      <w:pPr>
        <w:pStyle w:val="ConsPlusNormal"/>
        <w:jc w:val="right"/>
        <w:rPr>
          <w:rFonts w:ascii="Times New Roman" w:hAnsi="Times New Roman" w:cs="Times New Roman"/>
          <w:sz w:val="24"/>
          <w:szCs w:val="24"/>
        </w:rPr>
      </w:pPr>
      <w:r w:rsidRPr="00AF254E">
        <w:rPr>
          <w:rFonts w:ascii="Times New Roman" w:hAnsi="Times New Roman" w:cs="Times New Roman"/>
          <w:sz w:val="24"/>
          <w:szCs w:val="24"/>
        </w:rPr>
        <w:t>и профессиональных заболеваний и иных</w:t>
      </w:r>
    </w:p>
    <w:p w:rsidR="005234F7" w:rsidRPr="00AF254E" w:rsidRDefault="005234F7">
      <w:pPr>
        <w:pStyle w:val="ConsPlusNormal"/>
        <w:jc w:val="right"/>
        <w:rPr>
          <w:rFonts w:ascii="Times New Roman" w:hAnsi="Times New Roman" w:cs="Times New Roman"/>
          <w:sz w:val="24"/>
          <w:szCs w:val="24"/>
        </w:rPr>
      </w:pPr>
      <w:r w:rsidRPr="00AF254E">
        <w:rPr>
          <w:rFonts w:ascii="Times New Roman" w:hAnsi="Times New Roman" w:cs="Times New Roman"/>
          <w:sz w:val="24"/>
          <w:szCs w:val="24"/>
        </w:rPr>
        <w:t>средств на банковских депозитах</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right"/>
        <w:rPr>
          <w:rFonts w:ascii="Times New Roman" w:hAnsi="Times New Roman" w:cs="Times New Roman"/>
          <w:sz w:val="24"/>
          <w:szCs w:val="24"/>
        </w:rPr>
      </w:pPr>
      <w:r w:rsidRPr="00AF254E">
        <w:rPr>
          <w:rFonts w:ascii="Times New Roman" w:hAnsi="Times New Roman" w:cs="Times New Roman"/>
          <w:sz w:val="24"/>
          <w:szCs w:val="24"/>
        </w:rPr>
        <w:t>Рекомендуемый образец</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center"/>
        <w:rPr>
          <w:rFonts w:ascii="Times New Roman" w:hAnsi="Times New Roman" w:cs="Times New Roman"/>
          <w:sz w:val="24"/>
          <w:szCs w:val="24"/>
        </w:rPr>
      </w:pPr>
      <w:bookmarkStart w:id="31" w:name="P299"/>
      <w:bookmarkEnd w:id="31"/>
      <w:r w:rsidRPr="00AF254E">
        <w:rPr>
          <w:rFonts w:ascii="Times New Roman" w:hAnsi="Times New Roman" w:cs="Times New Roman"/>
          <w:sz w:val="24"/>
          <w:szCs w:val="24"/>
        </w:rPr>
        <w:t>Оферта</w:t>
      </w:r>
    </w:p>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Федерального казначейства кредитной организации</w:t>
      </w:r>
    </w:p>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на заключение договора банковского депозита</w:t>
      </w:r>
    </w:p>
    <w:p w:rsidR="005234F7" w:rsidRPr="00AF254E" w:rsidRDefault="005234F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37"/>
        <w:gridCol w:w="6163"/>
        <w:gridCol w:w="1845"/>
      </w:tblGrid>
      <w:tr w:rsidR="00AF254E" w:rsidRPr="00AF254E">
        <w:tc>
          <w:tcPr>
            <w:tcW w:w="1037"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Номер поля</w:t>
            </w:r>
          </w:p>
        </w:tc>
        <w:tc>
          <w:tcPr>
            <w:tcW w:w="6163"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Наименование показателя</w:t>
            </w:r>
          </w:p>
        </w:tc>
        <w:tc>
          <w:tcPr>
            <w:tcW w:w="1845"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Значение показателя</w:t>
            </w:r>
          </w:p>
        </w:tc>
      </w:tr>
      <w:tr w:rsidR="00AF254E" w:rsidRPr="00AF254E">
        <w:tc>
          <w:tcPr>
            <w:tcW w:w="1037"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1</w:t>
            </w:r>
          </w:p>
        </w:tc>
        <w:tc>
          <w:tcPr>
            <w:tcW w:w="6163"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Дата отбора заявок кредитных организаций на заключение договоров банковского депозита</w:t>
            </w:r>
          </w:p>
        </w:tc>
        <w:tc>
          <w:tcPr>
            <w:tcW w:w="1845" w:type="dxa"/>
          </w:tcPr>
          <w:p w:rsidR="005234F7" w:rsidRPr="00AF254E" w:rsidRDefault="005234F7">
            <w:pPr>
              <w:pStyle w:val="ConsPlusNormal"/>
              <w:rPr>
                <w:rFonts w:ascii="Times New Roman" w:hAnsi="Times New Roman" w:cs="Times New Roman"/>
                <w:sz w:val="24"/>
                <w:szCs w:val="24"/>
              </w:rPr>
            </w:pPr>
          </w:p>
        </w:tc>
      </w:tr>
      <w:tr w:rsidR="00AF254E" w:rsidRPr="00AF254E">
        <w:tc>
          <w:tcPr>
            <w:tcW w:w="1037"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2</w:t>
            </w:r>
          </w:p>
        </w:tc>
        <w:tc>
          <w:tcPr>
            <w:tcW w:w="6163"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Уникальный идентификатор отбора заявок кредитных организаций на заключение договоров банковского депозита</w:t>
            </w:r>
          </w:p>
        </w:tc>
        <w:tc>
          <w:tcPr>
            <w:tcW w:w="1845" w:type="dxa"/>
          </w:tcPr>
          <w:p w:rsidR="005234F7" w:rsidRPr="00AF254E" w:rsidRDefault="005234F7">
            <w:pPr>
              <w:pStyle w:val="ConsPlusNormal"/>
              <w:rPr>
                <w:rFonts w:ascii="Times New Roman" w:hAnsi="Times New Roman" w:cs="Times New Roman"/>
                <w:sz w:val="24"/>
                <w:szCs w:val="24"/>
              </w:rPr>
            </w:pPr>
          </w:p>
        </w:tc>
      </w:tr>
      <w:tr w:rsidR="00AF254E" w:rsidRPr="00AF254E">
        <w:tc>
          <w:tcPr>
            <w:tcW w:w="1037"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3</w:t>
            </w:r>
          </w:p>
        </w:tc>
        <w:tc>
          <w:tcPr>
            <w:tcW w:w="6163"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Срок (дата и время) действия оферты на подписание договора банковского депозита</w:t>
            </w:r>
          </w:p>
        </w:tc>
        <w:tc>
          <w:tcPr>
            <w:tcW w:w="1845" w:type="dxa"/>
          </w:tcPr>
          <w:p w:rsidR="005234F7" w:rsidRPr="00AF254E" w:rsidRDefault="005234F7">
            <w:pPr>
              <w:pStyle w:val="ConsPlusNormal"/>
              <w:rPr>
                <w:rFonts w:ascii="Times New Roman" w:hAnsi="Times New Roman" w:cs="Times New Roman"/>
                <w:sz w:val="24"/>
                <w:szCs w:val="24"/>
              </w:rPr>
            </w:pPr>
          </w:p>
        </w:tc>
      </w:tr>
      <w:tr w:rsidR="00AF254E" w:rsidRPr="00AF254E">
        <w:tc>
          <w:tcPr>
            <w:tcW w:w="1037"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4</w:t>
            </w:r>
          </w:p>
        </w:tc>
        <w:tc>
          <w:tcPr>
            <w:tcW w:w="6163"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Наименование отправителя оферты на заключение договора банковского депозита</w:t>
            </w:r>
          </w:p>
        </w:tc>
        <w:tc>
          <w:tcPr>
            <w:tcW w:w="1845" w:type="dxa"/>
          </w:tcPr>
          <w:p w:rsidR="005234F7" w:rsidRPr="00AF254E" w:rsidRDefault="005234F7">
            <w:pPr>
              <w:pStyle w:val="ConsPlusNormal"/>
              <w:rPr>
                <w:rFonts w:ascii="Times New Roman" w:hAnsi="Times New Roman" w:cs="Times New Roman"/>
                <w:sz w:val="24"/>
                <w:szCs w:val="24"/>
              </w:rPr>
            </w:pPr>
          </w:p>
        </w:tc>
      </w:tr>
      <w:tr w:rsidR="00AF254E" w:rsidRPr="00AF254E">
        <w:tc>
          <w:tcPr>
            <w:tcW w:w="1037"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5</w:t>
            </w:r>
          </w:p>
        </w:tc>
        <w:tc>
          <w:tcPr>
            <w:tcW w:w="6163"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Наименование кредитной организации, являющейся получателем оферты и отправителем акцепта</w:t>
            </w:r>
          </w:p>
        </w:tc>
        <w:tc>
          <w:tcPr>
            <w:tcW w:w="1845" w:type="dxa"/>
          </w:tcPr>
          <w:p w:rsidR="005234F7" w:rsidRPr="00AF254E" w:rsidRDefault="005234F7">
            <w:pPr>
              <w:pStyle w:val="ConsPlusNormal"/>
              <w:rPr>
                <w:rFonts w:ascii="Times New Roman" w:hAnsi="Times New Roman" w:cs="Times New Roman"/>
                <w:sz w:val="24"/>
                <w:szCs w:val="24"/>
              </w:rPr>
            </w:pPr>
          </w:p>
        </w:tc>
      </w:tr>
      <w:tr w:rsidR="00AF254E" w:rsidRPr="00AF254E">
        <w:tc>
          <w:tcPr>
            <w:tcW w:w="1037"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6</w:t>
            </w:r>
          </w:p>
        </w:tc>
        <w:tc>
          <w:tcPr>
            <w:tcW w:w="6163"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Реквизиты Генерального соглашения, в рамках которого заключается договор банковского депозита</w:t>
            </w:r>
          </w:p>
        </w:tc>
        <w:tc>
          <w:tcPr>
            <w:tcW w:w="1845" w:type="dxa"/>
          </w:tcPr>
          <w:p w:rsidR="005234F7" w:rsidRPr="00AF254E" w:rsidRDefault="005234F7">
            <w:pPr>
              <w:pStyle w:val="ConsPlusNormal"/>
              <w:rPr>
                <w:rFonts w:ascii="Times New Roman" w:hAnsi="Times New Roman" w:cs="Times New Roman"/>
                <w:sz w:val="24"/>
                <w:szCs w:val="24"/>
              </w:rPr>
            </w:pPr>
          </w:p>
        </w:tc>
      </w:tr>
      <w:tr w:rsidR="00AF254E" w:rsidRPr="00AF254E">
        <w:tc>
          <w:tcPr>
            <w:tcW w:w="1037"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7</w:t>
            </w:r>
          </w:p>
        </w:tc>
        <w:tc>
          <w:tcPr>
            <w:tcW w:w="6163"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Банковский идентификационный код кредитной организации, являющейся получателем оферты и отправителем акцепта</w:t>
            </w:r>
          </w:p>
        </w:tc>
        <w:tc>
          <w:tcPr>
            <w:tcW w:w="1845" w:type="dxa"/>
          </w:tcPr>
          <w:p w:rsidR="005234F7" w:rsidRPr="00AF254E" w:rsidRDefault="005234F7">
            <w:pPr>
              <w:pStyle w:val="ConsPlusNormal"/>
              <w:rPr>
                <w:rFonts w:ascii="Times New Roman" w:hAnsi="Times New Roman" w:cs="Times New Roman"/>
                <w:sz w:val="24"/>
                <w:szCs w:val="24"/>
              </w:rPr>
            </w:pPr>
          </w:p>
        </w:tc>
      </w:tr>
      <w:tr w:rsidR="00AF254E" w:rsidRPr="00AF254E">
        <w:tc>
          <w:tcPr>
            <w:tcW w:w="1037"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8</w:t>
            </w:r>
          </w:p>
        </w:tc>
        <w:tc>
          <w:tcPr>
            <w:tcW w:w="6163"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Корреспондентский счет (</w:t>
            </w:r>
            <w:proofErr w:type="spellStart"/>
            <w:r w:rsidRPr="00AF254E">
              <w:rPr>
                <w:rFonts w:ascii="Times New Roman" w:hAnsi="Times New Roman" w:cs="Times New Roman"/>
                <w:sz w:val="24"/>
                <w:szCs w:val="24"/>
              </w:rPr>
              <w:t>субсчет</w:t>
            </w:r>
            <w:proofErr w:type="spellEnd"/>
            <w:r w:rsidRPr="00AF254E">
              <w:rPr>
                <w:rFonts w:ascii="Times New Roman" w:hAnsi="Times New Roman" w:cs="Times New Roman"/>
                <w:sz w:val="24"/>
                <w:szCs w:val="24"/>
              </w:rPr>
              <w:t>) кредитной организации, являющейся получателем оферты и отправителем акцепта</w:t>
            </w:r>
          </w:p>
        </w:tc>
        <w:tc>
          <w:tcPr>
            <w:tcW w:w="1845" w:type="dxa"/>
          </w:tcPr>
          <w:p w:rsidR="005234F7" w:rsidRPr="00AF254E" w:rsidRDefault="005234F7">
            <w:pPr>
              <w:pStyle w:val="ConsPlusNormal"/>
              <w:rPr>
                <w:rFonts w:ascii="Times New Roman" w:hAnsi="Times New Roman" w:cs="Times New Roman"/>
                <w:sz w:val="24"/>
                <w:szCs w:val="24"/>
              </w:rPr>
            </w:pPr>
          </w:p>
        </w:tc>
      </w:tr>
      <w:tr w:rsidR="00AF254E" w:rsidRPr="00AF254E">
        <w:tc>
          <w:tcPr>
            <w:tcW w:w="1037"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9</w:t>
            </w:r>
          </w:p>
        </w:tc>
        <w:tc>
          <w:tcPr>
            <w:tcW w:w="6163"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Вид договора банковского депозита</w:t>
            </w:r>
          </w:p>
        </w:tc>
        <w:tc>
          <w:tcPr>
            <w:tcW w:w="1845" w:type="dxa"/>
          </w:tcPr>
          <w:p w:rsidR="005234F7" w:rsidRPr="00AF254E" w:rsidRDefault="005234F7">
            <w:pPr>
              <w:pStyle w:val="ConsPlusNormal"/>
              <w:rPr>
                <w:rFonts w:ascii="Times New Roman" w:hAnsi="Times New Roman" w:cs="Times New Roman"/>
                <w:sz w:val="24"/>
                <w:szCs w:val="24"/>
              </w:rPr>
            </w:pPr>
          </w:p>
        </w:tc>
      </w:tr>
      <w:tr w:rsidR="00AF254E" w:rsidRPr="00AF254E">
        <w:tc>
          <w:tcPr>
            <w:tcW w:w="1037"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10</w:t>
            </w:r>
          </w:p>
        </w:tc>
        <w:tc>
          <w:tcPr>
            <w:tcW w:w="6163"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Дата подписания договора банковского депозита</w:t>
            </w:r>
          </w:p>
        </w:tc>
        <w:tc>
          <w:tcPr>
            <w:tcW w:w="1845" w:type="dxa"/>
          </w:tcPr>
          <w:p w:rsidR="005234F7" w:rsidRPr="00AF254E" w:rsidRDefault="005234F7">
            <w:pPr>
              <w:pStyle w:val="ConsPlusNormal"/>
              <w:rPr>
                <w:rFonts w:ascii="Times New Roman" w:hAnsi="Times New Roman" w:cs="Times New Roman"/>
                <w:sz w:val="24"/>
                <w:szCs w:val="24"/>
              </w:rPr>
            </w:pPr>
          </w:p>
        </w:tc>
      </w:tr>
      <w:tr w:rsidR="00AF254E" w:rsidRPr="00AF254E">
        <w:tc>
          <w:tcPr>
            <w:tcW w:w="1037"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11</w:t>
            </w:r>
          </w:p>
        </w:tc>
        <w:tc>
          <w:tcPr>
            <w:tcW w:w="6163"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Номер договора банковского депозита</w:t>
            </w:r>
          </w:p>
        </w:tc>
        <w:tc>
          <w:tcPr>
            <w:tcW w:w="1845" w:type="dxa"/>
          </w:tcPr>
          <w:p w:rsidR="005234F7" w:rsidRPr="00AF254E" w:rsidRDefault="005234F7">
            <w:pPr>
              <w:pStyle w:val="ConsPlusNormal"/>
              <w:rPr>
                <w:rFonts w:ascii="Times New Roman" w:hAnsi="Times New Roman" w:cs="Times New Roman"/>
                <w:sz w:val="24"/>
                <w:szCs w:val="24"/>
              </w:rPr>
            </w:pPr>
          </w:p>
        </w:tc>
      </w:tr>
      <w:tr w:rsidR="00AF254E" w:rsidRPr="00AF254E">
        <w:tc>
          <w:tcPr>
            <w:tcW w:w="1037"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12</w:t>
            </w:r>
          </w:p>
        </w:tc>
        <w:tc>
          <w:tcPr>
            <w:tcW w:w="6163"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Вид средств, размещаемых на депозит</w:t>
            </w:r>
          </w:p>
        </w:tc>
        <w:tc>
          <w:tcPr>
            <w:tcW w:w="1845" w:type="dxa"/>
          </w:tcPr>
          <w:p w:rsidR="005234F7" w:rsidRPr="00AF254E" w:rsidRDefault="005234F7">
            <w:pPr>
              <w:pStyle w:val="ConsPlusNormal"/>
              <w:rPr>
                <w:rFonts w:ascii="Times New Roman" w:hAnsi="Times New Roman" w:cs="Times New Roman"/>
                <w:sz w:val="24"/>
                <w:szCs w:val="24"/>
              </w:rPr>
            </w:pPr>
          </w:p>
        </w:tc>
      </w:tr>
      <w:tr w:rsidR="00AF254E" w:rsidRPr="00AF254E">
        <w:tc>
          <w:tcPr>
            <w:tcW w:w="1037"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lastRenderedPageBreak/>
              <w:t>13</w:t>
            </w:r>
          </w:p>
        </w:tc>
        <w:tc>
          <w:tcPr>
            <w:tcW w:w="6163"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Сумма депозита по договору банковского депозита</w:t>
            </w:r>
          </w:p>
        </w:tc>
        <w:tc>
          <w:tcPr>
            <w:tcW w:w="1845" w:type="dxa"/>
          </w:tcPr>
          <w:p w:rsidR="005234F7" w:rsidRPr="00AF254E" w:rsidRDefault="005234F7">
            <w:pPr>
              <w:pStyle w:val="ConsPlusNormal"/>
              <w:rPr>
                <w:rFonts w:ascii="Times New Roman" w:hAnsi="Times New Roman" w:cs="Times New Roman"/>
                <w:sz w:val="24"/>
                <w:szCs w:val="24"/>
              </w:rPr>
            </w:pPr>
          </w:p>
        </w:tc>
      </w:tr>
      <w:tr w:rsidR="00AF254E" w:rsidRPr="00AF254E">
        <w:tc>
          <w:tcPr>
            <w:tcW w:w="1037"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14</w:t>
            </w:r>
          </w:p>
        </w:tc>
        <w:tc>
          <w:tcPr>
            <w:tcW w:w="6163"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 xml:space="preserve">Процентная ставка размещения средств (фиксированная или плавающая) </w:t>
            </w:r>
            <w:hyperlink w:anchor="P393">
              <w:r w:rsidRPr="00AF254E">
                <w:rPr>
                  <w:rFonts w:ascii="Times New Roman" w:hAnsi="Times New Roman" w:cs="Times New Roman"/>
                  <w:sz w:val="24"/>
                  <w:szCs w:val="24"/>
                </w:rPr>
                <w:t>&lt;1&gt;</w:t>
              </w:r>
            </w:hyperlink>
          </w:p>
        </w:tc>
        <w:tc>
          <w:tcPr>
            <w:tcW w:w="1845" w:type="dxa"/>
          </w:tcPr>
          <w:p w:rsidR="005234F7" w:rsidRPr="00AF254E" w:rsidRDefault="005234F7">
            <w:pPr>
              <w:pStyle w:val="ConsPlusNormal"/>
              <w:rPr>
                <w:rFonts w:ascii="Times New Roman" w:hAnsi="Times New Roman" w:cs="Times New Roman"/>
                <w:sz w:val="24"/>
                <w:szCs w:val="24"/>
              </w:rPr>
            </w:pPr>
          </w:p>
        </w:tc>
      </w:tr>
      <w:tr w:rsidR="00AF254E" w:rsidRPr="00AF254E">
        <w:tc>
          <w:tcPr>
            <w:tcW w:w="1037"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15</w:t>
            </w:r>
          </w:p>
        </w:tc>
        <w:tc>
          <w:tcPr>
            <w:tcW w:w="6163"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 xml:space="preserve">Фиксированная процентная ставка размещения средств, % </w:t>
            </w:r>
            <w:hyperlink w:anchor="P393">
              <w:r w:rsidRPr="00AF254E">
                <w:rPr>
                  <w:rFonts w:ascii="Times New Roman" w:hAnsi="Times New Roman" w:cs="Times New Roman"/>
                  <w:sz w:val="24"/>
                  <w:szCs w:val="24"/>
                </w:rPr>
                <w:t>&lt;1&gt;</w:t>
              </w:r>
            </w:hyperlink>
          </w:p>
        </w:tc>
        <w:tc>
          <w:tcPr>
            <w:tcW w:w="1845" w:type="dxa"/>
          </w:tcPr>
          <w:p w:rsidR="005234F7" w:rsidRPr="00AF254E" w:rsidRDefault="005234F7">
            <w:pPr>
              <w:pStyle w:val="ConsPlusNormal"/>
              <w:rPr>
                <w:rFonts w:ascii="Times New Roman" w:hAnsi="Times New Roman" w:cs="Times New Roman"/>
                <w:sz w:val="24"/>
                <w:szCs w:val="24"/>
              </w:rPr>
            </w:pPr>
          </w:p>
        </w:tc>
      </w:tr>
      <w:tr w:rsidR="00AF254E" w:rsidRPr="00AF254E">
        <w:tc>
          <w:tcPr>
            <w:tcW w:w="1037"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16</w:t>
            </w:r>
          </w:p>
        </w:tc>
        <w:tc>
          <w:tcPr>
            <w:tcW w:w="6163"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 xml:space="preserve">Базовая плавающая процентная ставка размещения средств </w:t>
            </w:r>
            <w:hyperlink w:anchor="P393">
              <w:r w:rsidRPr="00AF254E">
                <w:rPr>
                  <w:rFonts w:ascii="Times New Roman" w:hAnsi="Times New Roman" w:cs="Times New Roman"/>
                  <w:sz w:val="24"/>
                  <w:szCs w:val="24"/>
                </w:rPr>
                <w:t>&lt;1&gt;</w:t>
              </w:r>
            </w:hyperlink>
          </w:p>
        </w:tc>
        <w:tc>
          <w:tcPr>
            <w:tcW w:w="1845" w:type="dxa"/>
          </w:tcPr>
          <w:p w:rsidR="005234F7" w:rsidRPr="00AF254E" w:rsidRDefault="005234F7">
            <w:pPr>
              <w:pStyle w:val="ConsPlusNormal"/>
              <w:rPr>
                <w:rFonts w:ascii="Times New Roman" w:hAnsi="Times New Roman" w:cs="Times New Roman"/>
                <w:sz w:val="24"/>
                <w:szCs w:val="24"/>
              </w:rPr>
            </w:pPr>
          </w:p>
        </w:tc>
      </w:tr>
      <w:tr w:rsidR="00AF254E" w:rsidRPr="00AF254E">
        <w:tc>
          <w:tcPr>
            <w:tcW w:w="1037"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17</w:t>
            </w:r>
          </w:p>
        </w:tc>
        <w:tc>
          <w:tcPr>
            <w:tcW w:w="6163"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 xml:space="preserve">Спред, % </w:t>
            </w:r>
            <w:hyperlink w:anchor="P393">
              <w:r w:rsidRPr="00AF254E">
                <w:rPr>
                  <w:rFonts w:ascii="Times New Roman" w:hAnsi="Times New Roman" w:cs="Times New Roman"/>
                  <w:sz w:val="24"/>
                  <w:szCs w:val="24"/>
                </w:rPr>
                <w:t>&lt;1&gt;</w:t>
              </w:r>
            </w:hyperlink>
          </w:p>
        </w:tc>
        <w:tc>
          <w:tcPr>
            <w:tcW w:w="1845" w:type="dxa"/>
          </w:tcPr>
          <w:p w:rsidR="005234F7" w:rsidRPr="00AF254E" w:rsidRDefault="005234F7">
            <w:pPr>
              <w:pStyle w:val="ConsPlusNormal"/>
              <w:rPr>
                <w:rFonts w:ascii="Times New Roman" w:hAnsi="Times New Roman" w:cs="Times New Roman"/>
                <w:sz w:val="24"/>
                <w:szCs w:val="24"/>
              </w:rPr>
            </w:pPr>
          </w:p>
        </w:tc>
      </w:tr>
      <w:tr w:rsidR="00AF254E" w:rsidRPr="00AF254E">
        <w:tc>
          <w:tcPr>
            <w:tcW w:w="1037"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18</w:t>
            </w:r>
          </w:p>
        </w:tc>
        <w:tc>
          <w:tcPr>
            <w:tcW w:w="6163"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 xml:space="preserve">Сумма процентов, подлежащих уплате по договору банковского депозита по фиксированной процентной ставке размещения средств </w:t>
            </w:r>
            <w:hyperlink w:anchor="P394">
              <w:r w:rsidRPr="00AF254E">
                <w:rPr>
                  <w:rFonts w:ascii="Times New Roman" w:hAnsi="Times New Roman" w:cs="Times New Roman"/>
                  <w:sz w:val="24"/>
                  <w:szCs w:val="24"/>
                </w:rPr>
                <w:t>&lt;2&gt;</w:t>
              </w:r>
            </w:hyperlink>
          </w:p>
        </w:tc>
        <w:tc>
          <w:tcPr>
            <w:tcW w:w="1845" w:type="dxa"/>
          </w:tcPr>
          <w:p w:rsidR="005234F7" w:rsidRPr="00AF254E" w:rsidRDefault="005234F7">
            <w:pPr>
              <w:pStyle w:val="ConsPlusNormal"/>
              <w:rPr>
                <w:rFonts w:ascii="Times New Roman" w:hAnsi="Times New Roman" w:cs="Times New Roman"/>
                <w:sz w:val="24"/>
                <w:szCs w:val="24"/>
              </w:rPr>
            </w:pPr>
          </w:p>
        </w:tc>
      </w:tr>
      <w:tr w:rsidR="00AF254E" w:rsidRPr="00AF254E">
        <w:tc>
          <w:tcPr>
            <w:tcW w:w="1037"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19</w:t>
            </w:r>
          </w:p>
        </w:tc>
        <w:tc>
          <w:tcPr>
            <w:tcW w:w="6163"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Валюта платежа</w:t>
            </w:r>
          </w:p>
        </w:tc>
        <w:tc>
          <w:tcPr>
            <w:tcW w:w="1845" w:type="dxa"/>
          </w:tcPr>
          <w:p w:rsidR="005234F7" w:rsidRPr="00AF254E" w:rsidRDefault="005234F7">
            <w:pPr>
              <w:pStyle w:val="ConsPlusNormal"/>
              <w:rPr>
                <w:rFonts w:ascii="Times New Roman" w:hAnsi="Times New Roman" w:cs="Times New Roman"/>
                <w:sz w:val="24"/>
                <w:szCs w:val="24"/>
              </w:rPr>
            </w:pPr>
          </w:p>
        </w:tc>
      </w:tr>
      <w:tr w:rsidR="00AF254E" w:rsidRPr="00AF254E">
        <w:tc>
          <w:tcPr>
            <w:tcW w:w="1037"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20</w:t>
            </w:r>
          </w:p>
        </w:tc>
        <w:tc>
          <w:tcPr>
            <w:tcW w:w="6163"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Дата перечисления Федеральным казначейством на корреспондентский счет (</w:t>
            </w:r>
            <w:proofErr w:type="spellStart"/>
            <w:r w:rsidRPr="00AF254E">
              <w:rPr>
                <w:rFonts w:ascii="Times New Roman" w:hAnsi="Times New Roman" w:cs="Times New Roman"/>
                <w:sz w:val="24"/>
                <w:szCs w:val="24"/>
              </w:rPr>
              <w:t>субсчет</w:t>
            </w:r>
            <w:proofErr w:type="spellEnd"/>
            <w:r w:rsidRPr="00AF254E">
              <w:rPr>
                <w:rFonts w:ascii="Times New Roman" w:hAnsi="Times New Roman" w:cs="Times New Roman"/>
                <w:sz w:val="24"/>
                <w:szCs w:val="24"/>
              </w:rPr>
              <w:t>) кредитной организации суммы депозита по договору банковского депозита</w:t>
            </w:r>
          </w:p>
        </w:tc>
        <w:tc>
          <w:tcPr>
            <w:tcW w:w="1845" w:type="dxa"/>
          </w:tcPr>
          <w:p w:rsidR="005234F7" w:rsidRPr="00AF254E" w:rsidRDefault="005234F7">
            <w:pPr>
              <w:pStyle w:val="ConsPlusNormal"/>
              <w:rPr>
                <w:rFonts w:ascii="Times New Roman" w:hAnsi="Times New Roman" w:cs="Times New Roman"/>
                <w:sz w:val="24"/>
                <w:szCs w:val="24"/>
              </w:rPr>
            </w:pPr>
          </w:p>
        </w:tc>
      </w:tr>
      <w:tr w:rsidR="00AF254E" w:rsidRPr="00AF254E">
        <w:tc>
          <w:tcPr>
            <w:tcW w:w="1037"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21</w:t>
            </w:r>
          </w:p>
        </w:tc>
        <w:tc>
          <w:tcPr>
            <w:tcW w:w="6163"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Дата возврата кредитной организацией суммы депозита и начисленных процентов по договору банковского депозита</w:t>
            </w:r>
          </w:p>
        </w:tc>
        <w:tc>
          <w:tcPr>
            <w:tcW w:w="1845" w:type="dxa"/>
          </w:tcPr>
          <w:p w:rsidR="005234F7" w:rsidRPr="00AF254E" w:rsidRDefault="005234F7">
            <w:pPr>
              <w:pStyle w:val="ConsPlusNormal"/>
              <w:rPr>
                <w:rFonts w:ascii="Times New Roman" w:hAnsi="Times New Roman" w:cs="Times New Roman"/>
                <w:sz w:val="24"/>
                <w:szCs w:val="24"/>
              </w:rPr>
            </w:pPr>
          </w:p>
        </w:tc>
      </w:tr>
      <w:tr w:rsidR="00AF254E" w:rsidRPr="00AF254E">
        <w:tc>
          <w:tcPr>
            <w:tcW w:w="1037"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22</w:t>
            </w:r>
          </w:p>
        </w:tc>
        <w:tc>
          <w:tcPr>
            <w:tcW w:w="6163"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 xml:space="preserve">Дополнительная информация </w:t>
            </w:r>
            <w:hyperlink w:anchor="P395">
              <w:r w:rsidRPr="00AF254E">
                <w:rPr>
                  <w:rFonts w:ascii="Times New Roman" w:hAnsi="Times New Roman" w:cs="Times New Roman"/>
                  <w:sz w:val="24"/>
                  <w:szCs w:val="24"/>
                </w:rPr>
                <w:t>&lt;3&gt;</w:t>
              </w:r>
            </w:hyperlink>
          </w:p>
        </w:tc>
        <w:tc>
          <w:tcPr>
            <w:tcW w:w="1845" w:type="dxa"/>
          </w:tcPr>
          <w:p w:rsidR="005234F7" w:rsidRPr="00AF254E" w:rsidRDefault="005234F7">
            <w:pPr>
              <w:pStyle w:val="ConsPlusNormal"/>
              <w:rPr>
                <w:rFonts w:ascii="Times New Roman" w:hAnsi="Times New Roman" w:cs="Times New Roman"/>
                <w:sz w:val="24"/>
                <w:szCs w:val="24"/>
              </w:rPr>
            </w:pPr>
          </w:p>
        </w:tc>
      </w:tr>
    </w:tbl>
    <w:p w:rsidR="005234F7" w:rsidRPr="00AF254E" w:rsidRDefault="005234F7">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03"/>
        <w:gridCol w:w="585"/>
        <w:gridCol w:w="735"/>
        <w:gridCol w:w="1134"/>
        <w:gridCol w:w="340"/>
        <w:gridCol w:w="2848"/>
      </w:tblGrid>
      <w:tr w:rsidR="00AF254E" w:rsidRPr="00AF254E">
        <w:tc>
          <w:tcPr>
            <w:tcW w:w="4723" w:type="dxa"/>
            <w:gridSpan w:val="3"/>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r w:rsidRPr="00AF254E">
              <w:rPr>
                <w:rFonts w:ascii="Times New Roman" w:hAnsi="Times New Roman" w:cs="Times New Roman"/>
                <w:sz w:val="24"/>
                <w:szCs w:val="24"/>
              </w:rPr>
              <w:t>Уполномоченное лицо Федерального казначейства на подписание оферты:</w:t>
            </w:r>
          </w:p>
        </w:tc>
        <w:tc>
          <w:tcPr>
            <w:tcW w:w="1134" w:type="dxa"/>
            <w:tcBorders>
              <w:top w:val="nil"/>
              <w:left w:val="nil"/>
              <w:bottom w:val="single" w:sz="4" w:space="0" w:color="auto"/>
              <w:right w:val="nil"/>
            </w:tcBorders>
          </w:tcPr>
          <w:p w:rsidR="005234F7" w:rsidRPr="00AF254E" w:rsidRDefault="005234F7">
            <w:pPr>
              <w:pStyle w:val="ConsPlusNormal"/>
              <w:rPr>
                <w:rFonts w:ascii="Times New Roman" w:hAnsi="Times New Roman" w:cs="Times New Roman"/>
                <w:sz w:val="24"/>
                <w:szCs w:val="24"/>
              </w:rPr>
            </w:pPr>
          </w:p>
        </w:tc>
        <w:tc>
          <w:tcPr>
            <w:tcW w:w="340" w:type="dxa"/>
            <w:tcBorders>
              <w:top w:val="nil"/>
              <w:left w:val="nil"/>
              <w:bottom w:val="nil"/>
              <w:right w:val="nil"/>
            </w:tcBorders>
            <w:vAlign w:val="bottom"/>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w:t>
            </w:r>
          </w:p>
        </w:tc>
        <w:tc>
          <w:tcPr>
            <w:tcW w:w="2848" w:type="dxa"/>
            <w:tcBorders>
              <w:top w:val="nil"/>
              <w:left w:val="nil"/>
              <w:bottom w:val="single" w:sz="4" w:space="0" w:color="auto"/>
              <w:right w:val="nil"/>
            </w:tcBorders>
            <w:vAlign w:val="bottom"/>
          </w:tcPr>
          <w:p w:rsidR="005234F7" w:rsidRPr="00AF254E" w:rsidRDefault="005234F7">
            <w:pPr>
              <w:pStyle w:val="ConsPlusNormal"/>
              <w:rPr>
                <w:rFonts w:ascii="Times New Roman" w:hAnsi="Times New Roman" w:cs="Times New Roman"/>
                <w:sz w:val="24"/>
                <w:szCs w:val="24"/>
              </w:rPr>
            </w:pPr>
          </w:p>
        </w:tc>
      </w:tr>
      <w:tr w:rsidR="00AF254E" w:rsidRPr="00AF254E">
        <w:tc>
          <w:tcPr>
            <w:tcW w:w="3988" w:type="dxa"/>
            <w:gridSpan w:val="2"/>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1869" w:type="dxa"/>
            <w:gridSpan w:val="2"/>
            <w:tcBorders>
              <w:top w:val="single" w:sz="4" w:space="0" w:color="auto"/>
              <w:left w:val="nil"/>
              <w:bottom w:val="nil"/>
              <w:right w:val="nil"/>
            </w:tcBorders>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(должность)</w:t>
            </w:r>
          </w:p>
        </w:tc>
        <w:tc>
          <w:tcPr>
            <w:tcW w:w="340"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2848" w:type="dxa"/>
            <w:tcBorders>
              <w:top w:val="single" w:sz="4" w:space="0" w:color="auto"/>
              <w:left w:val="nil"/>
              <w:bottom w:val="nil"/>
              <w:right w:val="nil"/>
            </w:tcBorders>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(фамилия, имя, отчество (при наличии)</w:t>
            </w:r>
          </w:p>
        </w:tc>
      </w:tr>
      <w:tr w:rsidR="00AF254E" w:rsidRPr="00AF254E">
        <w:tc>
          <w:tcPr>
            <w:tcW w:w="9045" w:type="dxa"/>
            <w:gridSpan w:val="6"/>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r w:rsidRPr="00AF254E">
              <w:rPr>
                <w:rFonts w:ascii="Times New Roman" w:hAnsi="Times New Roman" w:cs="Times New Roman"/>
                <w:sz w:val="24"/>
                <w:szCs w:val="24"/>
              </w:rPr>
              <w:t xml:space="preserve">(дополнительная информация </w:t>
            </w:r>
            <w:hyperlink w:anchor="P395">
              <w:r w:rsidRPr="00AF254E">
                <w:rPr>
                  <w:rFonts w:ascii="Times New Roman" w:hAnsi="Times New Roman" w:cs="Times New Roman"/>
                  <w:sz w:val="24"/>
                  <w:szCs w:val="24"/>
                </w:rPr>
                <w:t>&lt;3&gt;</w:t>
              </w:r>
            </w:hyperlink>
            <w:r w:rsidRPr="00AF254E">
              <w:rPr>
                <w:rFonts w:ascii="Times New Roman" w:hAnsi="Times New Roman" w:cs="Times New Roman"/>
                <w:sz w:val="24"/>
                <w:szCs w:val="24"/>
              </w:rPr>
              <w:t xml:space="preserve"> _____________)</w:t>
            </w:r>
          </w:p>
        </w:tc>
      </w:tr>
      <w:tr w:rsidR="00AF254E" w:rsidRPr="00AF254E">
        <w:tc>
          <w:tcPr>
            <w:tcW w:w="4723" w:type="dxa"/>
            <w:gridSpan w:val="3"/>
            <w:tcBorders>
              <w:top w:val="nil"/>
              <w:left w:val="nil"/>
              <w:bottom w:val="nil"/>
              <w:right w:val="nil"/>
            </w:tcBorders>
            <w:vAlign w:val="bottom"/>
          </w:tcPr>
          <w:p w:rsidR="005234F7" w:rsidRPr="00AF254E" w:rsidRDefault="005234F7">
            <w:pPr>
              <w:pStyle w:val="ConsPlusNormal"/>
              <w:rPr>
                <w:rFonts w:ascii="Times New Roman" w:hAnsi="Times New Roman" w:cs="Times New Roman"/>
                <w:sz w:val="24"/>
                <w:szCs w:val="24"/>
              </w:rPr>
            </w:pPr>
            <w:r w:rsidRPr="00AF254E">
              <w:rPr>
                <w:rFonts w:ascii="Times New Roman" w:hAnsi="Times New Roman" w:cs="Times New Roman"/>
                <w:sz w:val="24"/>
                <w:szCs w:val="24"/>
              </w:rPr>
              <w:t>Уполномоченное лицо кредитной организации на акцепт оферты:</w:t>
            </w:r>
          </w:p>
        </w:tc>
        <w:tc>
          <w:tcPr>
            <w:tcW w:w="1134" w:type="dxa"/>
            <w:tcBorders>
              <w:top w:val="nil"/>
              <w:left w:val="nil"/>
              <w:bottom w:val="single" w:sz="4" w:space="0" w:color="auto"/>
              <w:right w:val="nil"/>
            </w:tcBorders>
          </w:tcPr>
          <w:p w:rsidR="005234F7" w:rsidRPr="00AF254E" w:rsidRDefault="005234F7">
            <w:pPr>
              <w:pStyle w:val="ConsPlusNormal"/>
              <w:rPr>
                <w:rFonts w:ascii="Times New Roman" w:hAnsi="Times New Roman" w:cs="Times New Roman"/>
                <w:sz w:val="24"/>
                <w:szCs w:val="24"/>
              </w:rPr>
            </w:pPr>
          </w:p>
        </w:tc>
        <w:tc>
          <w:tcPr>
            <w:tcW w:w="340" w:type="dxa"/>
            <w:tcBorders>
              <w:top w:val="nil"/>
              <w:left w:val="nil"/>
              <w:bottom w:val="nil"/>
              <w:right w:val="nil"/>
            </w:tcBorders>
            <w:vAlign w:val="bottom"/>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w:t>
            </w:r>
          </w:p>
        </w:tc>
        <w:tc>
          <w:tcPr>
            <w:tcW w:w="2848" w:type="dxa"/>
            <w:tcBorders>
              <w:top w:val="nil"/>
              <w:left w:val="nil"/>
              <w:bottom w:val="single" w:sz="4" w:space="0" w:color="auto"/>
              <w:right w:val="nil"/>
            </w:tcBorders>
            <w:vAlign w:val="bottom"/>
          </w:tcPr>
          <w:p w:rsidR="005234F7" w:rsidRPr="00AF254E" w:rsidRDefault="005234F7">
            <w:pPr>
              <w:pStyle w:val="ConsPlusNormal"/>
              <w:rPr>
                <w:rFonts w:ascii="Times New Roman" w:hAnsi="Times New Roman" w:cs="Times New Roman"/>
                <w:sz w:val="24"/>
                <w:szCs w:val="24"/>
              </w:rPr>
            </w:pPr>
          </w:p>
        </w:tc>
      </w:tr>
      <w:tr w:rsidR="00AF254E" w:rsidRPr="00AF254E">
        <w:tc>
          <w:tcPr>
            <w:tcW w:w="3403"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2454" w:type="dxa"/>
            <w:gridSpan w:val="3"/>
            <w:tcBorders>
              <w:top w:val="single" w:sz="4" w:space="0" w:color="auto"/>
              <w:left w:val="nil"/>
              <w:bottom w:val="nil"/>
              <w:right w:val="nil"/>
            </w:tcBorders>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(должность)</w:t>
            </w:r>
          </w:p>
        </w:tc>
        <w:tc>
          <w:tcPr>
            <w:tcW w:w="340"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2848" w:type="dxa"/>
            <w:tcBorders>
              <w:top w:val="single" w:sz="4" w:space="0" w:color="auto"/>
              <w:left w:val="nil"/>
              <w:bottom w:val="nil"/>
              <w:right w:val="nil"/>
            </w:tcBorders>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(фамилия, имя, отчество (при наличии)</w:t>
            </w:r>
          </w:p>
        </w:tc>
      </w:tr>
      <w:tr w:rsidR="00AF254E" w:rsidRPr="00AF254E">
        <w:tc>
          <w:tcPr>
            <w:tcW w:w="9045" w:type="dxa"/>
            <w:gridSpan w:val="6"/>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r w:rsidRPr="00AF254E">
              <w:rPr>
                <w:rFonts w:ascii="Times New Roman" w:hAnsi="Times New Roman" w:cs="Times New Roman"/>
                <w:sz w:val="24"/>
                <w:szCs w:val="24"/>
              </w:rPr>
              <w:t xml:space="preserve">(дополнительная информация </w:t>
            </w:r>
            <w:hyperlink w:anchor="P395">
              <w:r w:rsidRPr="00AF254E">
                <w:rPr>
                  <w:rFonts w:ascii="Times New Roman" w:hAnsi="Times New Roman" w:cs="Times New Roman"/>
                  <w:sz w:val="24"/>
                  <w:szCs w:val="24"/>
                </w:rPr>
                <w:t>&lt;3&gt;</w:t>
              </w:r>
            </w:hyperlink>
            <w:r w:rsidRPr="00AF254E">
              <w:rPr>
                <w:rFonts w:ascii="Times New Roman" w:hAnsi="Times New Roman" w:cs="Times New Roman"/>
                <w:sz w:val="24"/>
                <w:szCs w:val="24"/>
              </w:rPr>
              <w:t xml:space="preserve"> _____________)</w:t>
            </w:r>
          </w:p>
        </w:tc>
      </w:tr>
    </w:tbl>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ind w:firstLine="540"/>
        <w:jc w:val="both"/>
        <w:rPr>
          <w:rFonts w:ascii="Times New Roman" w:hAnsi="Times New Roman" w:cs="Times New Roman"/>
          <w:sz w:val="24"/>
          <w:szCs w:val="24"/>
        </w:rPr>
      </w:pPr>
      <w:r w:rsidRPr="00AF254E">
        <w:rPr>
          <w:rFonts w:ascii="Times New Roman" w:hAnsi="Times New Roman" w:cs="Times New Roman"/>
          <w:sz w:val="24"/>
          <w:szCs w:val="24"/>
        </w:rPr>
        <w:t>--------------------------------</w:t>
      </w:r>
    </w:p>
    <w:p w:rsidR="005234F7" w:rsidRPr="00AF254E" w:rsidRDefault="005234F7">
      <w:pPr>
        <w:pStyle w:val="ConsPlusNormal"/>
        <w:spacing w:before="220"/>
        <w:ind w:firstLine="540"/>
        <w:jc w:val="both"/>
        <w:rPr>
          <w:rFonts w:ascii="Times New Roman" w:hAnsi="Times New Roman" w:cs="Times New Roman"/>
          <w:sz w:val="24"/>
          <w:szCs w:val="24"/>
        </w:rPr>
      </w:pPr>
      <w:bookmarkStart w:id="32" w:name="P393"/>
      <w:bookmarkEnd w:id="32"/>
      <w:r w:rsidRPr="00AF254E">
        <w:rPr>
          <w:rFonts w:ascii="Times New Roman" w:hAnsi="Times New Roman" w:cs="Times New Roman"/>
          <w:sz w:val="24"/>
          <w:szCs w:val="24"/>
        </w:rPr>
        <w:t>&lt;1&gt; Значение показателя заполняется в зависимости от выбора процентной ставки для заключаемого договора банковского депозита.</w:t>
      </w:r>
    </w:p>
    <w:p w:rsidR="005234F7" w:rsidRPr="00AF254E" w:rsidRDefault="005234F7">
      <w:pPr>
        <w:pStyle w:val="ConsPlusNormal"/>
        <w:spacing w:before="220"/>
        <w:ind w:firstLine="540"/>
        <w:jc w:val="both"/>
        <w:rPr>
          <w:rFonts w:ascii="Times New Roman" w:hAnsi="Times New Roman" w:cs="Times New Roman"/>
          <w:sz w:val="24"/>
          <w:szCs w:val="24"/>
        </w:rPr>
      </w:pPr>
      <w:bookmarkStart w:id="33" w:name="P394"/>
      <w:bookmarkEnd w:id="33"/>
      <w:r w:rsidRPr="00AF254E">
        <w:rPr>
          <w:rFonts w:ascii="Times New Roman" w:hAnsi="Times New Roman" w:cs="Times New Roman"/>
          <w:sz w:val="24"/>
          <w:szCs w:val="24"/>
        </w:rPr>
        <w:t>&lt;2&gt; Значение показателя указывается при заключении договора банковского депозита по фиксированной процентной ставке размещения средств, за исключением пополняемого договора банковского депозита и особого договора банковского депозита.</w:t>
      </w:r>
    </w:p>
    <w:p w:rsidR="005234F7" w:rsidRPr="00AF254E" w:rsidRDefault="005234F7" w:rsidP="00AF254E">
      <w:pPr>
        <w:pStyle w:val="ConsPlusNormal"/>
        <w:spacing w:before="220"/>
        <w:ind w:firstLine="540"/>
        <w:jc w:val="both"/>
        <w:rPr>
          <w:rFonts w:ascii="Times New Roman" w:hAnsi="Times New Roman" w:cs="Times New Roman"/>
          <w:sz w:val="24"/>
          <w:szCs w:val="24"/>
        </w:rPr>
      </w:pPr>
      <w:bookmarkStart w:id="34" w:name="P395"/>
      <w:bookmarkEnd w:id="34"/>
      <w:r w:rsidRPr="00AF254E">
        <w:rPr>
          <w:rFonts w:ascii="Times New Roman" w:hAnsi="Times New Roman" w:cs="Times New Roman"/>
          <w:sz w:val="24"/>
          <w:szCs w:val="24"/>
        </w:rPr>
        <w:t>&lt;3&gt; В случае необходимости указывается дополнительная информация.</w:t>
      </w:r>
    </w:p>
    <w:p w:rsidR="005234F7" w:rsidRPr="00AF254E" w:rsidRDefault="005234F7">
      <w:pPr>
        <w:pStyle w:val="ConsPlusNormal"/>
        <w:jc w:val="right"/>
        <w:outlineLvl w:val="0"/>
        <w:rPr>
          <w:rFonts w:ascii="Times New Roman" w:hAnsi="Times New Roman" w:cs="Times New Roman"/>
          <w:sz w:val="24"/>
          <w:szCs w:val="24"/>
        </w:rPr>
      </w:pPr>
      <w:r w:rsidRPr="00AF254E">
        <w:rPr>
          <w:rFonts w:ascii="Times New Roman" w:hAnsi="Times New Roman" w:cs="Times New Roman"/>
          <w:sz w:val="24"/>
          <w:szCs w:val="24"/>
        </w:rPr>
        <w:lastRenderedPageBreak/>
        <w:t>Приложение N 2</w:t>
      </w:r>
    </w:p>
    <w:p w:rsidR="005234F7" w:rsidRPr="00AF254E" w:rsidRDefault="005234F7">
      <w:pPr>
        <w:pStyle w:val="ConsPlusNormal"/>
        <w:jc w:val="right"/>
        <w:rPr>
          <w:rFonts w:ascii="Times New Roman" w:hAnsi="Times New Roman" w:cs="Times New Roman"/>
          <w:sz w:val="24"/>
          <w:szCs w:val="24"/>
        </w:rPr>
      </w:pPr>
      <w:r w:rsidRPr="00AF254E">
        <w:rPr>
          <w:rFonts w:ascii="Times New Roman" w:hAnsi="Times New Roman" w:cs="Times New Roman"/>
          <w:sz w:val="24"/>
          <w:szCs w:val="24"/>
        </w:rPr>
        <w:t>к приказу Федерального казначейства</w:t>
      </w:r>
    </w:p>
    <w:p w:rsidR="005234F7" w:rsidRPr="00AF254E" w:rsidRDefault="005234F7">
      <w:pPr>
        <w:pStyle w:val="ConsPlusNormal"/>
        <w:jc w:val="right"/>
        <w:rPr>
          <w:rFonts w:ascii="Times New Roman" w:hAnsi="Times New Roman" w:cs="Times New Roman"/>
          <w:sz w:val="24"/>
          <w:szCs w:val="24"/>
        </w:rPr>
      </w:pPr>
      <w:r w:rsidRPr="00AF254E">
        <w:rPr>
          <w:rFonts w:ascii="Times New Roman" w:hAnsi="Times New Roman" w:cs="Times New Roman"/>
          <w:sz w:val="24"/>
          <w:szCs w:val="24"/>
        </w:rPr>
        <w:t>от 27 апреля 2023 г. N 10н</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right"/>
        <w:rPr>
          <w:rFonts w:ascii="Times New Roman" w:hAnsi="Times New Roman" w:cs="Times New Roman"/>
          <w:sz w:val="24"/>
          <w:szCs w:val="24"/>
        </w:rPr>
      </w:pPr>
      <w:r w:rsidRPr="00AF254E">
        <w:rPr>
          <w:rFonts w:ascii="Times New Roman" w:hAnsi="Times New Roman" w:cs="Times New Roman"/>
          <w:sz w:val="24"/>
          <w:szCs w:val="24"/>
        </w:rPr>
        <w:t>Форма</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(оформляется на фирменном бланке</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кредитной организации (при наличии)</w:t>
      </w:r>
    </w:p>
    <w:p w:rsidR="005234F7" w:rsidRPr="00AF254E" w:rsidRDefault="005234F7">
      <w:pPr>
        <w:pStyle w:val="ConsPlusNonformat"/>
        <w:jc w:val="both"/>
        <w:rPr>
          <w:rFonts w:ascii="Times New Roman" w:hAnsi="Times New Roman" w:cs="Times New Roman"/>
          <w:sz w:val="24"/>
          <w:szCs w:val="24"/>
        </w:rPr>
      </w:pPr>
    </w:p>
    <w:p w:rsidR="005234F7" w:rsidRPr="00AF254E" w:rsidRDefault="005234F7">
      <w:pPr>
        <w:pStyle w:val="ConsPlusNonformat"/>
        <w:jc w:val="both"/>
        <w:rPr>
          <w:rFonts w:ascii="Times New Roman" w:hAnsi="Times New Roman" w:cs="Times New Roman"/>
          <w:sz w:val="24"/>
          <w:szCs w:val="24"/>
        </w:rPr>
      </w:pPr>
      <w:bookmarkStart w:id="35" w:name="P410"/>
      <w:bookmarkEnd w:id="35"/>
      <w:r w:rsidRPr="00AF254E">
        <w:rPr>
          <w:rFonts w:ascii="Times New Roman" w:hAnsi="Times New Roman" w:cs="Times New Roman"/>
          <w:sz w:val="24"/>
          <w:szCs w:val="24"/>
        </w:rPr>
        <w:t xml:space="preserve">                                 Обращение</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кредитной организации о намерении заключить генеральное</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соглашение между кредитной организацией и Федеральным</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казначейством о размещении средств</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на банковских депозитах </w:t>
      </w:r>
      <w:hyperlink w:anchor="P520">
        <w:r w:rsidRPr="00AF254E">
          <w:rPr>
            <w:rFonts w:ascii="Times New Roman" w:hAnsi="Times New Roman" w:cs="Times New Roman"/>
            <w:sz w:val="24"/>
            <w:szCs w:val="24"/>
          </w:rPr>
          <w:t>&lt;1&gt;</w:t>
        </w:r>
      </w:hyperlink>
    </w:p>
    <w:p w:rsidR="005234F7" w:rsidRPr="00AF254E" w:rsidRDefault="005234F7">
      <w:pPr>
        <w:pStyle w:val="ConsPlusNonformat"/>
        <w:jc w:val="both"/>
        <w:rPr>
          <w:rFonts w:ascii="Times New Roman" w:hAnsi="Times New Roman" w:cs="Times New Roman"/>
          <w:sz w:val="24"/>
          <w:szCs w:val="24"/>
        </w:rPr>
      </w:pP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Федеральное казначейство</w:t>
      </w:r>
    </w:p>
    <w:p w:rsidR="005234F7" w:rsidRPr="00AF254E" w:rsidRDefault="005234F7">
      <w:pPr>
        <w:pStyle w:val="ConsPlusNonformat"/>
        <w:jc w:val="both"/>
        <w:rPr>
          <w:rFonts w:ascii="Times New Roman" w:hAnsi="Times New Roman" w:cs="Times New Roman"/>
          <w:sz w:val="24"/>
          <w:szCs w:val="24"/>
        </w:rPr>
      </w:pP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от "__" ________ 20__ г. N ______</w:t>
      </w:r>
    </w:p>
    <w:p w:rsidR="005234F7" w:rsidRPr="00AF254E" w:rsidRDefault="005234F7">
      <w:pPr>
        <w:pStyle w:val="ConsPlusNonformat"/>
        <w:jc w:val="both"/>
        <w:rPr>
          <w:rFonts w:ascii="Times New Roman" w:hAnsi="Times New Roman" w:cs="Times New Roman"/>
          <w:sz w:val="24"/>
          <w:szCs w:val="24"/>
        </w:rPr>
      </w:pP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Настоящим _____________________ (_____________________________________)</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(полное и сокращенное (при наличии) наименования кредитной</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организации)</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выражает   </w:t>
      </w:r>
      <w:proofErr w:type="gramStart"/>
      <w:r w:rsidRPr="00AF254E">
        <w:rPr>
          <w:rFonts w:ascii="Times New Roman" w:hAnsi="Times New Roman" w:cs="Times New Roman"/>
          <w:sz w:val="24"/>
          <w:szCs w:val="24"/>
        </w:rPr>
        <w:t>намерение  заключить</w:t>
      </w:r>
      <w:proofErr w:type="gramEnd"/>
      <w:r w:rsidRPr="00AF254E">
        <w:rPr>
          <w:rFonts w:ascii="Times New Roman" w:hAnsi="Times New Roman" w:cs="Times New Roman"/>
          <w:sz w:val="24"/>
          <w:szCs w:val="24"/>
        </w:rPr>
        <w:t xml:space="preserve">  генеральное  соглашение  между  кредитными</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организациями   и   Федеральным   </w:t>
      </w:r>
      <w:proofErr w:type="gramStart"/>
      <w:r w:rsidRPr="00AF254E">
        <w:rPr>
          <w:rFonts w:ascii="Times New Roman" w:hAnsi="Times New Roman" w:cs="Times New Roman"/>
          <w:sz w:val="24"/>
          <w:szCs w:val="24"/>
        </w:rPr>
        <w:t>казначейством  о</w:t>
      </w:r>
      <w:proofErr w:type="gramEnd"/>
      <w:r w:rsidRPr="00AF254E">
        <w:rPr>
          <w:rFonts w:ascii="Times New Roman" w:hAnsi="Times New Roman" w:cs="Times New Roman"/>
          <w:sz w:val="24"/>
          <w:szCs w:val="24"/>
        </w:rPr>
        <w:t xml:space="preserve">  размещении  средств  на</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банковских депозитах.</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_______________________________ (_____________________________________)</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(полное и сокращенное (при наличии) наименования кредитной организации)</w:t>
      </w:r>
    </w:p>
    <w:p w:rsidR="005234F7" w:rsidRPr="00AF254E" w:rsidRDefault="005234F7">
      <w:pPr>
        <w:pStyle w:val="ConsPlusNonformat"/>
        <w:jc w:val="both"/>
        <w:rPr>
          <w:rFonts w:ascii="Times New Roman" w:hAnsi="Times New Roman" w:cs="Times New Roman"/>
          <w:sz w:val="24"/>
          <w:szCs w:val="24"/>
        </w:rPr>
      </w:pPr>
      <w:proofErr w:type="gramStart"/>
      <w:r w:rsidRPr="00AF254E">
        <w:rPr>
          <w:rFonts w:ascii="Times New Roman" w:hAnsi="Times New Roman" w:cs="Times New Roman"/>
          <w:sz w:val="24"/>
          <w:szCs w:val="24"/>
        </w:rPr>
        <w:t>сообщает  о</w:t>
      </w:r>
      <w:proofErr w:type="gramEnd"/>
      <w:r w:rsidRPr="00AF254E">
        <w:rPr>
          <w:rFonts w:ascii="Times New Roman" w:hAnsi="Times New Roman" w:cs="Times New Roman"/>
          <w:sz w:val="24"/>
          <w:szCs w:val="24"/>
        </w:rPr>
        <w:t xml:space="preserve">  соответствии  требованиям  к кредитным организациям, в которых</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могут   размещаться   </w:t>
      </w:r>
      <w:proofErr w:type="gramStart"/>
      <w:r w:rsidRPr="00AF254E">
        <w:rPr>
          <w:rFonts w:ascii="Times New Roman" w:hAnsi="Times New Roman" w:cs="Times New Roman"/>
          <w:sz w:val="24"/>
          <w:szCs w:val="24"/>
        </w:rPr>
        <w:t>средства  на</w:t>
      </w:r>
      <w:proofErr w:type="gramEnd"/>
      <w:r w:rsidRPr="00AF254E">
        <w:rPr>
          <w:rFonts w:ascii="Times New Roman" w:hAnsi="Times New Roman" w:cs="Times New Roman"/>
          <w:sz w:val="24"/>
          <w:szCs w:val="24"/>
        </w:rPr>
        <w:t xml:space="preserve">  банковских  депозитах,  предусмотренным</w:t>
      </w:r>
    </w:p>
    <w:p w:rsidR="005234F7" w:rsidRPr="00AF254E" w:rsidRDefault="00AF254E">
      <w:pPr>
        <w:pStyle w:val="ConsPlusNonformat"/>
        <w:jc w:val="both"/>
        <w:rPr>
          <w:rFonts w:ascii="Times New Roman" w:hAnsi="Times New Roman" w:cs="Times New Roman"/>
          <w:sz w:val="24"/>
          <w:szCs w:val="24"/>
        </w:rPr>
      </w:pPr>
      <w:hyperlink r:id="rId33">
        <w:proofErr w:type="gramStart"/>
        <w:r w:rsidR="005234F7" w:rsidRPr="00AF254E">
          <w:rPr>
            <w:rFonts w:ascii="Times New Roman" w:hAnsi="Times New Roman" w:cs="Times New Roman"/>
            <w:sz w:val="24"/>
            <w:szCs w:val="24"/>
          </w:rPr>
          <w:t>постановлением</w:t>
        </w:r>
      </w:hyperlink>
      <w:r w:rsidR="005234F7" w:rsidRPr="00AF254E">
        <w:rPr>
          <w:rFonts w:ascii="Times New Roman" w:hAnsi="Times New Roman" w:cs="Times New Roman"/>
          <w:sz w:val="24"/>
          <w:szCs w:val="24"/>
        </w:rPr>
        <w:t xml:space="preserve">  Правительства</w:t>
      </w:r>
      <w:proofErr w:type="gramEnd"/>
      <w:r w:rsidR="005234F7" w:rsidRPr="00AF254E">
        <w:rPr>
          <w:rFonts w:ascii="Times New Roman" w:hAnsi="Times New Roman" w:cs="Times New Roman"/>
          <w:sz w:val="24"/>
          <w:szCs w:val="24"/>
        </w:rPr>
        <w:t xml:space="preserve">  Российской  Федерации  от 24 декабря 2011 г.</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N 1121, в части:</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а) кредитная организация является банком с универсальной лицензией;</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б) наличия собственных средств (капитала) ________________________ </w:t>
      </w:r>
      <w:hyperlink w:anchor="P521">
        <w:r w:rsidRPr="00AF254E">
          <w:rPr>
            <w:rFonts w:ascii="Times New Roman" w:hAnsi="Times New Roman" w:cs="Times New Roman"/>
            <w:sz w:val="24"/>
            <w:szCs w:val="24"/>
          </w:rPr>
          <w:t>&lt;2&gt;</w:t>
        </w:r>
      </w:hyperlink>
      <w:r w:rsidRPr="00AF254E">
        <w:rPr>
          <w:rFonts w:ascii="Times New Roman" w:hAnsi="Times New Roman" w:cs="Times New Roman"/>
          <w:sz w:val="24"/>
          <w:szCs w:val="24"/>
        </w:rPr>
        <w:t>;</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(сумма в млрд. руб. на</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день подписания обращения)</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w:t>
      </w:r>
      <w:proofErr w:type="gramStart"/>
      <w:r w:rsidRPr="00AF254E">
        <w:rPr>
          <w:rFonts w:ascii="Times New Roman" w:hAnsi="Times New Roman" w:cs="Times New Roman"/>
          <w:sz w:val="24"/>
          <w:szCs w:val="24"/>
        </w:rPr>
        <w:t>в)  нахождения</w:t>
      </w:r>
      <w:proofErr w:type="gramEnd"/>
      <w:r w:rsidRPr="00AF254E">
        <w:rPr>
          <w:rFonts w:ascii="Times New Roman" w:hAnsi="Times New Roman" w:cs="Times New Roman"/>
          <w:sz w:val="24"/>
          <w:szCs w:val="24"/>
        </w:rPr>
        <w:t xml:space="preserve">  под  прямым  или косвенным контролем Центрального банка</w:t>
      </w:r>
    </w:p>
    <w:p w:rsidR="005234F7" w:rsidRPr="00AF254E" w:rsidRDefault="005234F7">
      <w:pPr>
        <w:pStyle w:val="ConsPlusNonformat"/>
        <w:jc w:val="both"/>
        <w:rPr>
          <w:rFonts w:ascii="Times New Roman" w:hAnsi="Times New Roman" w:cs="Times New Roman"/>
          <w:sz w:val="24"/>
          <w:szCs w:val="24"/>
        </w:rPr>
      </w:pPr>
      <w:proofErr w:type="gramStart"/>
      <w:r w:rsidRPr="00AF254E">
        <w:rPr>
          <w:rFonts w:ascii="Times New Roman" w:hAnsi="Times New Roman" w:cs="Times New Roman"/>
          <w:sz w:val="24"/>
          <w:szCs w:val="24"/>
        </w:rPr>
        <w:t>Российской  Федерации</w:t>
      </w:r>
      <w:proofErr w:type="gramEnd"/>
      <w:r w:rsidRPr="00AF254E">
        <w:rPr>
          <w:rFonts w:ascii="Times New Roman" w:hAnsi="Times New Roman" w:cs="Times New Roman"/>
          <w:sz w:val="24"/>
          <w:szCs w:val="24"/>
        </w:rPr>
        <w:t xml:space="preserve">  или  Российской  Федерации  или  наличия  кредитного</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рейтинга   </w:t>
      </w:r>
      <w:proofErr w:type="gramStart"/>
      <w:r w:rsidRPr="00AF254E">
        <w:rPr>
          <w:rFonts w:ascii="Times New Roman" w:hAnsi="Times New Roman" w:cs="Times New Roman"/>
          <w:sz w:val="24"/>
          <w:szCs w:val="24"/>
        </w:rPr>
        <w:t>по  национальной</w:t>
      </w:r>
      <w:proofErr w:type="gramEnd"/>
      <w:r w:rsidRPr="00AF254E">
        <w:rPr>
          <w:rFonts w:ascii="Times New Roman" w:hAnsi="Times New Roman" w:cs="Times New Roman"/>
          <w:sz w:val="24"/>
          <w:szCs w:val="24"/>
        </w:rPr>
        <w:t xml:space="preserve">  рейтинговой  шкале  для  Российской  Федерации</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______________________________________________________________________ </w:t>
      </w:r>
      <w:hyperlink w:anchor="P522">
        <w:r w:rsidRPr="00AF254E">
          <w:rPr>
            <w:rFonts w:ascii="Times New Roman" w:hAnsi="Times New Roman" w:cs="Times New Roman"/>
            <w:sz w:val="24"/>
            <w:szCs w:val="24"/>
          </w:rPr>
          <w:t>&lt;3&gt;</w:t>
        </w:r>
      </w:hyperlink>
      <w:r w:rsidRPr="00AF254E">
        <w:rPr>
          <w:rFonts w:ascii="Times New Roman" w:hAnsi="Times New Roman" w:cs="Times New Roman"/>
          <w:sz w:val="24"/>
          <w:szCs w:val="24"/>
        </w:rPr>
        <w:t>;</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(уровень кредитного рейтинга и наименование кредитного</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рейтингового агентства)</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г) отсутствия просроченной задолженности по банковским депозитам, ранее</w:t>
      </w:r>
    </w:p>
    <w:p w:rsidR="005234F7" w:rsidRPr="00AF254E" w:rsidRDefault="005234F7">
      <w:pPr>
        <w:pStyle w:val="ConsPlusNonformat"/>
        <w:jc w:val="both"/>
        <w:rPr>
          <w:rFonts w:ascii="Times New Roman" w:hAnsi="Times New Roman" w:cs="Times New Roman"/>
          <w:sz w:val="24"/>
          <w:szCs w:val="24"/>
        </w:rPr>
      </w:pPr>
      <w:proofErr w:type="gramStart"/>
      <w:r w:rsidRPr="00AF254E">
        <w:rPr>
          <w:rFonts w:ascii="Times New Roman" w:hAnsi="Times New Roman" w:cs="Times New Roman"/>
          <w:sz w:val="24"/>
          <w:szCs w:val="24"/>
        </w:rPr>
        <w:t>размещенным  в</w:t>
      </w:r>
      <w:proofErr w:type="gramEnd"/>
      <w:r w:rsidRPr="00AF254E">
        <w:rPr>
          <w:rFonts w:ascii="Times New Roman" w:hAnsi="Times New Roman" w:cs="Times New Roman"/>
          <w:sz w:val="24"/>
          <w:szCs w:val="24"/>
        </w:rPr>
        <w:t xml:space="preserve">  ней  Федеральным  казначейством  в соответствии с </w:t>
      </w:r>
      <w:hyperlink r:id="rId34">
        <w:r w:rsidRPr="00AF254E">
          <w:rPr>
            <w:rFonts w:ascii="Times New Roman" w:hAnsi="Times New Roman" w:cs="Times New Roman"/>
            <w:sz w:val="24"/>
            <w:szCs w:val="24"/>
          </w:rPr>
          <w:t>Правилами</w:t>
        </w:r>
      </w:hyperlink>
    </w:p>
    <w:p w:rsidR="005234F7" w:rsidRPr="00AF254E" w:rsidRDefault="005234F7">
      <w:pPr>
        <w:pStyle w:val="ConsPlusNonformat"/>
        <w:jc w:val="both"/>
        <w:rPr>
          <w:rFonts w:ascii="Times New Roman" w:hAnsi="Times New Roman" w:cs="Times New Roman"/>
          <w:sz w:val="24"/>
          <w:szCs w:val="24"/>
        </w:rPr>
      </w:pPr>
      <w:proofErr w:type="gramStart"/>
      <w:r w:rsidRPr="00AF254E">
        <w:rPr>
          <w:rFonts w:ascii="Times New Roman" w:hAnsi="Times New Roman" w:cs="Times New Roman"/>
          <w:sz w:val="24"/>
          <w:szCs w:val="24"/>
        </w:rPr>
        <w:t>размещения  средств</w:t>
      </w:r>
      <w:proofErr w:type="gramEnd"/>
      <w:r w:rsidRPr="00AF254E">
        <w:rPr>
          <w:rFonts w:ascii="Times New Roman" w:hAnsi="Times New Roman" w:cs="Times New Roman"/>
          <w:sz w:val="24"/>
          <w:szCs w:val="24"/>
        </w:rPr>
        <w:t xml:space="preserve">  федерального  бюджета,  средств  единого казначейского</w:t>
      </w:r>
    </w:p>
    <w:p w:rsidR="005234F7" w:rsidRPr="00AF254E" w:rsidRDefault="005234F7">
      <w:pPr>
        <w:pStyle w:val="ConsPlusNonformat"/>
        <w:jc w:val="both"/>
        <w:rPr>
          <w:rFonts w:ascii="Times New Roman" w:hAnsi="Times New Roman" w:cs="Times New Roman"/>
          <w:sz w:val="24"/>
          <w:szCs w:val="24"/>
        </w:rPr>
      </w:pPr>
      <w:proofErr w:type="gramStart"/>
      <w:r w:rsidRPr="00AF254E">
        <w:rPr>
          <w:rFonts w:ascii="Times New Roman" w:hAnsi="Times New Roman" w:cs="Times New Roman"/>
          <w:sz w:val="24"/>
          <w:szCs w:val="24"/>
        </w:rPr>
        <w:t xml:space="preserve">счета,   </w:t>
      </w:r>
      <w:proofErr w:type="gramEnd"/>
      <w:r w:rsidRPr="00AF254E">
        <w:rPr>
          <w:rFonts w:ascii="Times New Roman" w:hAnsi="Times New Roman" w:cs="Times New Roman"/>
          <w:sz w:val="24"/>
          <w:szCs w:val="24"/>
        </w:rPr>
        <w:t>резерва   средств   на   осуществление  обязательного  социального</w:t>
      </w:r>
    </w:p>
    <w:p w:rsidR="005234F7" w:rsidRPr="00AF254E" w:rsidRDefault="005234F7">
      <w:pPr>
        <w:pStyle w:val="ConsPlusNonformat"/>
        <w:jc w:val="both"/>
        <w:rPr>
          <w:rFonts w:ascii="Times New Roman" w:hAnsi="Times New Roman" w:cs="Times New Roman"/>
          <w:sz w:val="24"/>
          <w:szCs w:val="24"/>
        </w:rPr>
      </w:pPr>
      <w:proofErr w:type="gramStart"/>
      <w:r w:rsidRPr="00AF254E">
        <w:rPr>
          <w:rFonts w:ascii="Times New Roman" w:hAnsi="Times New Roman" w:cs="Times New Roman"/>
          <w:sz w:val="24"/>
          <w:szCs w:val="24"/>
        </w:rPr>
        <w:t>страхования  от</w:t>
      </w:r>
      <w:proofErr w:type="gramEnd"/>
      <w:r w:rsidRPr="00AF254E">
        <w:rPr>
          <w:rFonts w:ascii="Times New Roman" w:hAnsi="Times New Roman" w:cs="Times New Roman"/>
          <w:sz w:val="24"/>
          <w:szCs w:val="24"/>
        </w:rPr>
        <w:t xml:space="preserve">  несчастных  случаев  на  производстве  и  профессиональных</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заболеваний   и   иных   средств   </w:t>
      </w:r>
      <w:proofErr w:type="gramStart"/>
      <w:r w:rsidRPr="00AF254E">
        <w:rPr>
          <w:rFonts w:ascii="Times New Roman" w:hAnsi="Times New Roman" w:cs="Times New Roman"/>
          <w:sz w:val="24"/>
          <w:szCs w:val="24"/>
        </w:rPr>
        <w:t>на  банковских</w:t>
      </w:r>
      <w:proofErr w:type="gramEnd"/>
      <w:r w:rsidRPr="00AF254E">
        <w:rPr>
          <w:rFonts w:ascii="Times New Roman" w:hAnsi="Times New Roman" w:cs="Times New Roman"/>
          <w:sz w:val="24"/>
          <w:szCs w:val="24"/>
        </w:rPr>
        <w:t xml:space="preserve">  депозитах,  утвержденных</w:t>
      </w:r>
    </w:p>
    <w:p w:rsidR="005234F7" w:rsidRPr="00AF254E" w:rsidRDefault="005234F7">
      <w:pPr>
        <w:pStyle w:val="ConsPlusNonformat"/>
        <w:jc w:val="both"/>
        <w:rPr>
          <w:rFonts w:ascii="Times New Roman" w:hAnsi="Times New Roman" w:cs="Times New Roman"/>
          <w:sz w:val="24"/>
          <w:szCs w:val="24"/>
        </w:rPr>
      </w:pPr>
      <w:proofErr w:type="gramStart"/>
      <w:r w:rsidRPr="00AF254E">
        <w:rPr>
          <w:rFonts w:ascii="Times New Roman" w:hAnsi="Times New Roman" w:cs="Times New Roman"/>
          <w:sz w:val="24"/>
          <w:szCs w:val="24"/>
        </w:rPr>
        <w:t>постановлением  Правительства</w:t>
      </w:r>
      <w:proofErr w:type="gramEnd"/>
      <w:r w:rsidRPr="00AF254E">
        <w:rPr>
          <w:rFonts w:ascii="Times New Roman" w:hAnsi="Times New Roman" w:cs="Times New Roman"/>
          <w:sz w:val="24"/>
          <w:szCs w:val="24"/>
        </w:rPr>
        <w:t xml:space="preserve">  Российской  Федерации  от 24 декабря 2011 г.</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N 1121;</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w:t>
      </w:r>
      <w:proofErr w:type="gramStart"/>
      <w:r w:rsidRPr="00AF254E">
        <w:rPr>
          <w:rFonts w:ascii="Times New Roman" w:hAnsi="Times New Roman" w:cs="Times New Roman"/>
          <w:sz w:val="24"/>
          <w:szCs w:val="24"/>
        </w:rPr>
        <w:t>д)  участия</w:t>
      </w:r>
      <w:proofErr w:type="gramEnd"/>
      <w:r w:rsidRPr="00AF254E">
        <w:rPr>
          <w:rFonts w:ascii="Times New Roman" w:hAnsi="Times New Roman" w:cs="Times New Roman"/>
          <w:sz w:val="24"/>
          <w:szCs w:val="24"/>
        </w:rPr>
        <w:t xml:space="preserve">  в  системе  обязательного  страхования  вкладов  в  банках</w:t>
      </w:r>
    </w:p>
    <w:p w:rsidR="005234F7" w:rsidRPr="00AF254E" w:rsidRDefault="005234F7">
      <w:pPr>
        <w:pStyle w:val="ConsPlusNonformat"/>
        <w:jc w:val="both"/>
        <w:rPr>
          <w:rFonts w:ascii="Times New Roman" w:hAnsi="Times New Roman" w:cs="Times New Roman"/>
          <w:sz w:val="24"/>
          <w:szCs w:val="24"/>
        </w:rPr>
      </w:pPr>
      <w:proofErr w:type="gramStart"/>
      <w:r w:rsidRPr="00AF254E">
        <w:rPr>
          <w:rFonts w:ascii="Times New Roman" w:hAnsi="Times New Roman" w:cs="Times New Roman"/>
          <w:sz w:val="24"/>
          <w:szCs w:val="24"/>
        </w:rPr>
        <w:t>Российской  Федерации</w:t>
      </w:r>
      <w:proofErr w:type="gramEnd"/>
      <w:r w:rsidRPr="00AF254E">
        <w:rPr>
          <w:rFonts w:ascii="Times New Roman" w:hAnsi="Times New Roman" w:cs="Times New Roman"/>
          <w:sz w:val="24"/>
          <w:szCs w:val="24"/>
        </w:rPr>
        <w:t xml:space="preserve">  в  соответствии с Федеральным </w:t>
      </w:r>
      <w:hyperlink r:id="rId35">
        <w:r w:rsidRPr="00AF254E">
          <w:rPr>
            <w:rFonts w:ascii="Times New Roman" w:hAnsi="Times New Roman" w:cs="Times New Roman"/>
            <w:sz w:val="24"/>
            <w:szCs w:val="24"/>
          </w:rPr>
          <w:t>законом</w:t>
        </w:r>
      </w:hyperlink>
      <w:r w:rsidRPr="00AF254E">
        <w:rPr>
          <w:rFonts w:ascii="Times New Roman" w:hAnsi="Times New Roman" w:cs="Times New Roman"/>
          <w:sz w:val="24"/>
          <w:szCs w:val="24"/>
        </w:rPr>
        <w:t xml:space="preserve"> "О страховании</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вкладов в банках Российской Федерации".</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lastRenderedPageBreak/>
        <w:t xml:space="preserve">    Место нахождения, адрес: _____________________________________________.</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Почтовый   адрес   для   получения   корреспонденции   </w:t>
      </w:r>
      <w:proofErr w:type="gramStart"/>
      <w:r w:rsidRPr="00AF254E">
        <w:rPr>
          <w:rFonts w:ascii="Times New Roman" w:hAnsi="Times New Roman" w:cs="Times New Roman"/>
          <w:sz w:val="24"/>
          <w:szCs w:val="24"/>
        </w:rPr>
        <w:t>от  Федерального</w:t>
      </w:r>
      <w:proofErr w:type="gramEnd"/>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казначейства: ____________________________________________________________.</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w:t>
      </w:r>
      <w:proofErr w:type="gramStart"/>
      <w:r w:rsidRPr="00AF254E">
        <w:rPr>
          <w:rFonts w:ascii="Times New Roman" w:hAnsi="Times New Roman" w:cs="Times New Roman"/>
          <w:sz w:val="24"/>
          <w:szCs w:val="24"/>
        </w:rPr>
        <w:t>Реквизиты  корреспондентского</w:t>
      </w:r>
      <w:proofErr w:type="gramEnd"/>
      <w:r w:rsidRPr="00AF254E">
        <w:rPr>
          <w:rFonts w:ascii="Times New Roman" w:hAnsi="Times New Roman" w:cs="Times New Roman"/>
          <w:sz w:val="24"/>
          <w:szCs w:val="24"/>
        </w:rPr>
        <w:t xml:space="preserve">  счета (</w:t>
      </w:r>
      <w:proofErr w:type="spellStart"/>
      <w:r w:rsidRPr="00AF254E">
        <w:rPr>
          <w:rFonts w:ascii="Times New Roman" w:hAnsi="Times New Roman" w:cs="Times New Roman"/>
          <w:sz w:val="24"/>
          <w:szCs w:val="24"/>
        </w:rPr>
        <w:t>субсчета</w:t>
      </w:r>
      <w:proofErr w:type="spellEnd"/>
      <w:r w:rsidRPr="00AF254E">
        <w:rPr>
          <w:rFonts w:ascii="Times New Roman" w:hAnsi="Times New Roman" w:cs="Times New Roman"/>
          <w:sz w:val="24"/>
          <w:szCs w:val="24"/>
        </w:rPr>
        <w:t>) кредитной организации и</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наименование подразделения Центрального банка Российской Федерации:</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N _________________ ___________________________________________________</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w:t>
      </w:r>
      <w:proofErr w:type="gramStart"/>
      <w:r w:rsidRPr="00AF254E">
        <w:rPr>
          <w:rFonts w:ascii="Times New Roman" w:hAnsi="Times New Roman" w:cs="Times New Roman"/>
          <w:sz w:val="24"/>
          <w:szCs w:val="24"/>
        </w:rPr>
        <w:t xml:space="preserve">номер)   </w:t>
      </w:r>
      <w:proofErr w:type="gramEnd"/>
      <w:r w:rsidRPr="00AF254E">
        <w:rPr>
          <w:rFonts w:ascii="Times New Roman" w:hAnsi="Times New Roman" w:cs="Times New Roman"/>
          <w:sz w:val="24"/>
          <w:szCs w:val="24"/>
        </w:rPr>
        <w:t xml:space="preserve">              (наименование подразделения)</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БИК: ______________ ИНН: ______________ КПП: __________________________</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w:t>
      </w:r>
      <w:proofErr w:type="gramStart"/>
      <w:r w:rsidRPr="00AF254E">
        <w:rPr>
          <w:rFonts w:ascii="Times New Roman" w:hAnsi="Times New Roman" w:cs="Times New Roman"/>
          <w:sz w:val="24"/>
          <w:szCs w:val="24"/>
        </w:rPr>
        <w:t>Реквизиты  банковского</w:t>
      </w:r>
      <w:proofErr w:type="gramEnd"/>
      <w:r w:rsidRPr="00AF254E">
        <w:rPr>
          <w:rFonts w:ascii="Times New Roman" w:hAnsi="Times New Roman" w:cs="Times New Roman"/>
          <w:sz w:val="24"/>
          <w:szCs w:val="24"/>
        </w:rPr>
        <w:t xml:space="preserve">  счета  в  небанковской  кредитной  организации,</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определенной Федеральным казначейством для проведения расчетов по договорам</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банковского депозита </w:t>
      </w:r>
      <w:hyperlink w:anchor="P524">
        <w:r w:rsidRPr="00AF254E">
          <w:rPr>
            <w:rFonts w:ascii="Times New Roman" w:hAnsi="Times New Roman" w:cs="Times New Roman"/>
            <w:sz w:val="24"/>
            <w:szCs w:val="24"/>
          </w:rPr>
          <w:t>&lt;4&gt;</w:t>
        </w:r>
      </w:hyperlink>
      <w:r w:rsidRPr="00AF254E">
        <w:rPr>
          <w:rFonts w:ascii="Times New Roman" w:hAnsi="Times New Roman" w:cs="Times New Roman"/>
          <w:sz w:val="24"/>
          <w:szCs w:val="24"/>
        </w:rPr>
        <w:t>:</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N _________________ ___________________________________________________</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w:t>
      </w:r>
      <w:proofErr w:type="gramStart"/>
      <w:r w:rsidRPr="00AF254E">
        <w:rPr>
          <w:rFonts w:ascii="Times New Roman" w:hAnsi="Times New Roman" w:cs="Times New Roman"/>
          <w:sz w:val="24"/>
          <w:szCs w:val="24"/>
        </w:rPr>
        <w:t xml:space="preserve">номер)   </w:t>
      </w:r>
      <w:proofErr w:type="gramEnd"/>
      <w:r w:rsidRPr="00AF254E">
        <w:rPr>
          <w:rFonts w:ascii="Times New Roman" w:hAnsi="Times New Roman" w:cs="Times New Roman"/>
          <w:sz w:val="24"/>
          <w:szCs w:val="24"/>
        </w:rPr>
        <w:t xml:space="preserve">          (наименование расчетной организации)</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В приложении к настоящему обращению прилагаются:</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   копия   лицензии   Центрального   банка   </w:t>
      </w:r>
      <w:proofErr w:type="gramStart"/>
      <w:r w:rsidRPr="00AF254E">
        <w:rPr>
          <w:rFonts w:ascii="Times New Roman" w:hAnsi="Times New Roman" w:cs="Times New Roman"/>
          <w:sz w:val="24"/>
          <w:szCs w:val="24"/>
        </w:rPr>
        <w:t>Российской  Федерации</w:t>
      </w:r>
      <w:proofErr w:type="gramEnd"/>
      <w:r w:rsidRPr="00AF254E">
        <w:rPr>
          <w:rFonts w:ascii="Times New Roman" w:hAnsi="Times New Roman" w:cs="Times New Roman"/>
          <w:sz w:val="24"/>
          <w:szCs w:val="24"/>
        </w:rPr>
        <w:t xml:space="preserve">  на</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осуществление банковских операций на _____ листах;</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 копии учредительных документов кредитной организации на _____ листах;</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  </w:t>
      </w:r>
      <w:proofErr w:type="gramStart"/>
      <w:r w:rsidRPr="00AF254E">
        <w:rPr>
          <w:rFonts w:ascii="Times New Roman" w:hAnsi="Times New Roman" w:cs="Times New Roman"/>
          <w:sz w:val="24"/>
          <w:szCs w:val="24"/>
        </w:rPr>
        <w:t>копии  документов</w:t>
      </w:r>
      <w:proofErr w:type="gramEnd"/>
      <w:r w:rsidRPr="00AF254E">
        <w:rPr>
          <w:rFonts w:ascii="Times New Roman" w:hAnsi="Times New Roman" w:cs="Times New Roman"/>
          <w:sz w:val="24"/>
          <w:szCs w:val="24"/>
        </w:rPr>
        <w:t>, подтверждающих полномочия руководителя и главного</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бухгалтера, на ____ листах;</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   доверенности   </w:t>
      </w:r>
      <w:proofErr w:type="gramStart"/>
      <w:r w:rsidRPr="00AF254E">
        <w:rPr>
          <w:rFonts w:ascii="Times New Roman" w:hAnsi="Times New Roman" w:cs="Times New Roman"/>
          <w:sz w:val="24"/>
          <w:szCs w:val="24"/>
        </w:rPr>
        <w:t>на  подписание</w:t>
      </w:r>
      <w:proofErr w:type="gramEnd"/>
      <w:r w:rsidRPr="00AF254E">
        <w:rPr>
          <w:rFonts w:ascii="Times New Roman" w:hAnsi="Times New Roman" w:cs="Times New Roman"/>
          <w:sz w:val="24"/>
          <w:szCs w:val="24"/>
        </w:rPr>
        <w:t xml:space="preserve">  настоящего  обращения,  генерального</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соглашения и договора банковского депозита, содержащие образцы подписи лиц,</w:t>
      </w:r>
    </w:p>
    <w:p w:rsidR="005234F7" w:rsidRPr="00AF254E" w:rsidRDefault="005234F7">
      <w:pPr>
        <w:pStyle w:val="ConsPlusNonformat"/>
        <w:jc w:val="both"/>
        <w:rPr>
          <w:rFonts w:ascii="Times New Roman" w:hAnsi="Times New Roman" w:cs="Times New Roman"/>
          <w:sz w:val="24"/>
          <w:szCs w:val="24"/>
        </w:rPr>
      </w:pPr>
      <w:proofErr w:type="gramStart"/>
      <w:r w:rsidRPr="00AF254E">
        <w:rPr>
          <w:rFonts w:ascii="Times New Roman" w:hAnsi="Times New Roman" w:cs="Times New Roman"/>
          <w:sz w:val="24"/>
          <w:szCs w:val="24"/>
        </w:rPr>
        <w:t>уполномоченных  на</w:t>
      </w:r>
      <w:proofErr w:type="gramEnd"/>
      <w:r w:rsidRPr="00AF254E">
        <w:rPr>
          <w:rFonts w:ascii="Times New Roman" w:hAnsi="Times New Roman" w:cs="Times New Roman"/>
          <w:sz w:val="24"/>
          <w:szCs w:val="24"/>
        </w:rPr>
        <w:t xml:space="preserve">  подписание  указанных  документов  (при  их  подписании</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руководителем кредитной организации не требуются), на ____ листах;</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  </w:t>
      </w:r>
      <w:proofErr w:type="gramStart"/>
      <w:r w:rsidRPr="00AF254E">
        <w:rPr>
          <w:rFonts w:ascii="Times New Roman" w:hAnsi="Times New Roman" w:cs="Times New Roman"/>
          <w:sz w:val="24"/>
          <w:szCs w:val="24"/>
        </w:rPr>
        <w:t>карточка  с</w:t>
      </w:r>
      <w:proofErr w:type="gramEnd"/>
      <w:r w:rsidRPr="00AF254E">
        <w:rPr>
          <w:rFonts w:ascii="Times New Roman" w:hAnsi="Times New Roman" w:cs="Times New Roman"/>
          <w:sz w:val="24"/>
          <w:szCs w:val="24"/>
        </w:rPr>
        <w:t xml:space="preserve"> образцами подписей и оттиском печати, содержащая образцы</w:t>
      </w:r>
    </w:p>
    <w:p w:rsidR="005234F7" w:rsidRPr="00AF254E" w:rsidRDefault="005234F7">
      <w:pPr>
        <w:pStyle w:val="ConsPlusNonformat"/>
        <w:jc w:val="both"/>
        <w:rPr>
          <w:rFonts w:ascii="Times New Roman" w:hAnsi="Times New Roman" w:cs="Times New Roman"/>
          <w:sz w:val="24"/>
          <w:szCs w:val="24"/>
        </w:rPr>
      </w:pPr>
      <w:proofErr w:type="gramStart"/>
      <w:r w:rsidRPr="00AF254E">
        <w:rPr>
          <w:rFonts w:ascii="Times New Roman" w:hAnsi="Times New Roman" w:cs="Times New Roman"/>
          <w:sz w:val="24"/>
          <w:szCs w:val="24"/>
        </w:rPr>
        <w:t>подписи  руководителя</w:t>
      </w:r>
      <w:proofErr w:type="gramEnd"/>
      <w:r w:rsidRPr="00AF254E">
        <w:rPr>
          <w:rFonts w:ascii="Times New Roman" w:hAnsi="Times New Roman" w:cs="Times New Roman"/>
          <w:sz w:val="24"/>
          <w:szCs w:val="24"/>
        </w:rPr>
        <w:t xml:space="preserve">  и главного бухгалтера кредитной организации и оттиск</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печати (при наличии), на ___ листах;</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  </w:t>
      </w:r>
      <w:proofErr w:type="gramStart"/>
      <w:r w:rsidRPr="00AF254E">
        <w:rPr>
          <w:rFonts w:ascii="Times New Roman" w:hAnsi="Times New Roman" w:cs="Times New Roman"/>
          <w:sz w:val="24"/>
          <w:szCs w:val="24"/>
        </w:rPr>
        <w:t>копии  документов</w:t>
      </w:r>
      <w:proofErr w:type="gramEnd"/>
      <w:r w:rsidRPr="00AF254E">
        <w:rPr>
          <w:rFonts w:ascii="Times New Roman" w:hAnsi="Times New Roman" w:cs="Times New Roman"/>
          <w:sz w:val="24"/>
          <w:szCs w:val="24"/>
        </w:rPr>
        <w:t>,  подтверждающих  открытие  счета  в  небанковской</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кредитной организации, на ___ листах </w:t>
      </w:r>
      <w:hyperlink w:anchor="P524">
        <w:r w:rsidRPr="00AF254E">
          <w:rPr>
            <w:rFonts w:ascii="Times New Roman" w:hAnsi="Times New Roman" w:cs="Times New Roman"/>
            <w:sz w:val="24"/>
            <w:szCs w:val="24"/>
          </w:rPr>
          <w:t>&lt;4&gt;</w:t>
        </w:r>
      </w:hyperlink>
      <w:r w:rsidRPr="00AF254E">
        <w:rPr>
          <w:rFonts w:ascii="Times New Roman" w:hAnsi="Times New Roman" w:cs="Times New Roman"/>
          <w:sz w:val="24"/>
          <w:szCs w:val="24"/>
        </w:rPr>
        <w:t>;</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 копия решения Правительства Российской Федерации, указанного в </w:t>
      </w:r>
      <w:hyperlink r:id="rId36">
        <w:r w:rsidRPr="00AF254E">
          <w:rPr>
            <w:rFonts w:ascii="Times New Roman" w:hAnsi="Times New Roman" w:cs="Times New Roman"/>
            <w:sz w:val="24"/>
            <w:szCs w:val="24"/>
          </w:rPr>
          <w:t>пункте</w:t>
        </w:r>
      </w:hyperlink>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2(2</w:t>
      </w:r>
      <w:proofErr w:type="gramStart"/>
      <w:r w:rsidRPr="00AF254E">
        <w:rPr>
          <w:rFonts w:ascii="Times New Roman" w:hAnsi="Times New Roman" w:cs="Times New Roman"/>
          <w:sz w:val="24"/>
          <w:szCs w:val="24"/>
        </w:rPr>
        <w:t>)  или</w:t>
      </w:r>
      <w:proofErr w:type="gramEnd"/>
      <w:r w:rsidRPr="00AF254E">
        <w:rPr>
          <w:rFonts w:ascii="Times New Roman" w:hAnsi="Times New Roman" w:cs="Times New Roman"/>
          <w:sz w:val="24"/>
          <w:szCs w:val="24"/>
        </w:rPr>
        <w:t xml:space="preserve">  </w:t>
      </w:r>
      <w:hyperlink r:id="rId37">
        <w:r w:rsidRPr="00AF254E">
          <w:rPr>
            <w:rFonts w:ascii="Times New Roman" w:hAnsi="Times New Roman" w:cs="Times New Roman"/>
            <w:sz w:val="24"/>
            <w:szCs w:val="24"/>
          </w:rPr>
          <w:t>2(4)</w:t>
        </w:r>
      </w:hyperlink>
      <w:r w:rsidRPr="00AF254E">
        <w:rPr>
          <w:rFonts w:ascii="Times New Roman" w:hAnsi="Times New Roman" w:cs="Times New Roman"/>
          <w:sz w:val="24"/>
          <w:szCs w:val="24"/>
        </w:rPr>
        <w:t xml:space="preserve">  Правил  размещения  средств  федерального бюджета, средств</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единого казначейского счета, резерва средств на осуществление обязательного</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социального   страхования   от   несчастных   случаев   </w:t>
      </w:r>
      <w:proofErr w:type="gramStart"/>
      <w:r w:rsidRPr="00AF254E">
        <w:rPr>
          <w:rFonts w:ascii="Times New Roman" w:hAnsi="Times New Roman" w:cs="Times New Roman"/>
          <w:sz w:val="24"/>
          <w:szCs w:val="24"/>
        </w:rPr>
        <w:t>на  производстве</w:t>
      </w:r>
      <w:proofErr w:type="gramEnd"/>
      <w:r w:rsidRPr="00AF254E">
        <w:rPr>
          <w:rFonts w:ascii="Times New Roman" w:hAnsi="Times New Roman" w:cs="Times New Roman"/>
          <w:sz w:val="24"/>
          <w:szCs w:val="24"/>
        </w:rPr>
        <w:t xml:space="preserve">  и</w:t>
      </w:r>
    </w:p>
    <w:p w:rsidR="005234F7" w:rsidRPr="00AF254E" w:rsidRDefault="005234F7">
      <w:pPr>
        <w:pStyle w:val="ConsPlusNonformat"/>
        <w:jc w:val="both"/>
        <w:rPr>
          <w:rFonts w:ascii="Times New Roman" w:hAnsi="Times New Roman" w:cs="Times New Roman"/>
          <w:sz w:val="24"/>
          <w:szCs w:val="24"/>
        </w:rPr>
      </w:pPr>
      <w:proofErr w:type="gramStart"/>
      <w:r w:rsidRPr="00AF254E">
        <w:rPr>
          <w:rFonts w:ascii="Times New Roman" w:hAnsi="Times New Roman" w:cs="Times New Roman"/>
          <w:sz w:val="24"/>
          <w:szCs w:val="24"/>
        </w:rPr>
        <w:t>профессиональных  заболеваний</w:t>
      </w:r>
      <w:proofErr w:type="gramEnd"/>
      <w:r w:rsidRPr="00AF254E">
        <w:rPr>
          <w:rFonts w:ascii="Times New Roman" w:hAnsi="Times New Roman" w:cs="Times New Roman"/>
          <w:sz w:val="24"/>
          <w:szCs w:val="24"/>
        </w:rPr>
        <w:t xml:space="preserve">  и  иных  средств  на  банковских  депозитах,</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утвержденных   постановлением   </w:t>
      </w:r>
      <w:proofErr w:type="gramStart"/>
      <w:r w:rsidRPr="00AF254E">
        <w:rPr>
          <w:rFonts w:ascii="Times New Roman" w:hAnsi="Times New Roman" w:cs="Times New Roman"/>
          <w:sz w:val="24"/>
          <w:szCs w:val="24"/>
        </w:rPr>
        <w:t>Правительства  Российской</w:t>
      </w:r>
      <w:proofErr w:type="gramEnd"/>
      <w:r w:rsidRPr="00AF254E">
        <w:rPr>
          <w:rFonts w:ascii="Times New Roman" w:hAnsi="Times New Roman" w:cs="Times New Roman"/>
          <w:sz w:val="24"/>
          <w:szCs w:val="24"/>
        </w:rPr>
        <w:t xml:space="preserve">  Федерации  от 24</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декабря 2011 г. N 1121, на ___ листах </w:t>
      </w:r>
      <w:hyperlink w:anchor="P525">
        <w:r w:rsidRPr="00AF254E">
          <w:rPr>
            <w:rFonts w:ascii="Times New Roman" w:hAnsi="Times New Roman" w:cs="Times New Roman"/>
            <w:sz w:val="24"/>
            <w:szCs w:val="24"/>
          </w:rPr>
          <w:t>&lt;5&gt;</w:t>
        </w:r>
      </w:hyperlink>
      <w:r w:rsidRPr="00AF254E">
        <w:rPr>
          <w:rFonts w:ascii="Times New Roman" w:hAnsi="Times New Roman" w:cs="Times New Roman"/>
          <w:sz w:val="24"/>
          <w:szCs w:val="24"/>
        </w:rPr>
        <w:t>.</w:t>
      </w:r>
    </w:p>
    <w:p w:rsidR="005234F7" w:rsidRPr="00AF254E" w:rsidRDefault="005234F7">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
        <w:gridCol w:w="1334"/>
        <w:gridCol w:w="710"/>
        <w:gridCol w:w="1361"/>
        <w:gridCol w:w="340"/>
        <w:gridCol w:w="1252"/>
        <w:gridCol w:w="397"/>
        <w:gridCol w:w="340"/>
        <w:gridCol w:w="726"/>
        <w:gridCol w:w="2160"/>
      </w:tblGrid>
      <w:tr w:rsidR="00AF254E" w:rsidRPr="00AF254E">
        <w:tc>
          <w:tcPr>
            <w:tcW w:w="425"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8620" w:type="dxa"/>
            <w:gridSpan w:val="9"/>
            <w:tcBorders>
              <w:top w:val="nil"/>
              <w:left w:val="nil"/>
              <w:bottom w:val="nil"/>
              <w:right w:val="nil"/>
            </w:tcBorders>
          </w:tcPr>
          <w:p w:rsidR="005234F7" w:rsidRPr="00AF254E" w:rsidRDefault="005234F7">
            <w:pPr>
              <w:pStyle w:val="ConsPlusNormal"/>
              <w:jc w:val="both"/>
              <w:rPr>
                <w:rFonts w:ascii="Times New Roman" w:hAnsi="Times New Roman" w:cs="Times New Roman"/>
                <w:sz w:val="24"/>
                <w:szCs w:val="24"/>
              </w:rPr>
            </w:pPr>
            <w:r w:rsidRPr="00AF254E">
              <w:rPr>
                <w:rFonts w:ascii="Times New Roman" w:hAnsi="Times New Roman" w:cs="Times New Roman"/>
                <w:sz w:val="24"/>
                <w:szCs w:val="24"/>
              </w:rPr>
              <w:t>Уполномоченное лицо:</w:t>
            </w:r>
          </w:p>
        </w:tc>
      </w:tr>
      <w:tr w:rsidR="00AF254E" w:rsidRPr="00AF254E">
        <w:tc>
          <w:tcPr>
            <w:tcW w:w="425"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3405" w:type="dxa"/>
            <w:gridSpan w:val="3"/>
            <w:tcBorders>
              <w:top w:val="nil"/>
              <w:left w:val="nil"/>
              <w:bottom w:val="single" w:sz="4" w:space="0" w:color="auto"/>
              <w:right w:val="nil"/>
            </w:tcBorders>
          </w:tcPr>
          <w:p w:rsidR="005234F7" w:rsidRPr="00AF254E" w:rsidRDefault="005234F7">
            <w:pPr>
              <w:pStyle w:val="ConsPlusNormal"/>
              <w:rPr>
                <w:rFonts w:ascii="Times New Roman" w:hAnsi="Times New Roman" w:cs="Times New Roman"/>
                <w:sz w:val="24"/>
                <w:szCs w:val="24"/>
              </w:rPr>
            </w:pPr>
          </w:p>
        </w:tc>
        <w:tc>
          <w:tcPr>
            <w:tcW w:w="340" w:type="dxa"/>
            <w:tcBorders>
              <w:top w:val="nil"/>
              <w:left w:val="nil"/>
              <w:bottom w:val="nil"/>
              <w:right w:val="nil"/>
            </w:tcBorders>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w:t>
            </w:r>
          </w:p>
        </w:tc>
        <w:tc>
          <w:tcPr>
            <w:tcW w:w="1649" w:type="dxa"/>
            <w:gridSpan w:val="2"/>
            <w:tcBorders>
              <w:top w:val="nil"/>
              <w:left w:val="nil"/>
              <w:bottom w:val="single" w:sz="4" w:space="0" w:color="auto"/>
              <w:right w:val="nil"/>
            </w:tcBorders>
          </w:tcPr>
          <w:p w:rsidR="005234F7" w:rsidRPr="00AF254E" w:rsidRDefault="005234F7">
            <w:pPr>
              <w:pStyle w:val="ConsPlusNormal"/>
              <w:rPr>
                <w:rFonts w:ascii="Times New Roman" w:hAnsi="Times New Roman" w:cs="Times New Roman"/>
                <w:sz w:val="24"/>
                <w:szCs w:val="24"/>
              </w:rPr>
            </w:pPr>
          </w:p>
        </w:tc>
        <w:tc>
          <w:tcPr>
            <w:tcW w:w="340" w:type="dxa"/>
            <w:tcBorders>
              <w:top w:val="nil"/>
              <w:left w:val="nil"/>
              <w:bottom w:val="nil"/>
              <w:right w:val="nil"/>
            </w:tcBorders>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w:t>
            </w:r>
          </w:p>
        </w:tc>
        <w:tc>
          <w:tcPr>
            <w:tcW w:w="2886" w:type="dxa"/>
            <w:gridSpan w:val="2"/>
            <w:tcBorders>
              <w:top w:val="nil"/>
              <w:left w:val="nil"/>
              <w:bottom w:val="single" w:sz="4" w:space="0" w:color="auto"/>
              <w:right w:val="nil"/>
            </w:tcBorders>
          </w:tcPr>
          <w:p w:rsidR="005234F7" w:rsidRPr="00AF254E" w:rsidRDefault="005234F7">
            <w:pPr>
              <w:pStyle w:val="ConsPlusNormal"/>
              <w:rPr>
                <w:rFonts w:ascii="Times New Roman" w:hAnsi="Times New Roman" w:cs="Times New Roman"/>
                <w:sz w:val="24"/>
                <w:szCs w:val="24"/>
              </w:rPr>
            </w:pPr>
          </w:p>
        </w:tc>
      </w:tr>
      <w:tr w:rsidR="00AF254E" w:rsidRPr="00AF254E">
        <w:tc>
          <w:tcPr>
            <w:tcW w:w="425"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3405" w:type="dxa"/>
            <w:gridSpan w:val="3"/>
            <w:tcBorders>
              <w:top w:val="single" w:sz="4" w:space="0" w:color="auto"/>
              <w:left w:val="nil"/>
              <w:bottom w:val="nil"/>
              <w:right w:val="nil"/>
            </w:tcBorders>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(должность)</w:t>
            </w:r>
          </w:p>
        </w:tc>
        <w:tc>
          <w:tcPr>
            <w:tcW w:w="340"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1649" w:type="dxa"/>
            <w:gridSpan w:val="2"/>
            <w:tcBorders>
              <w:top w:val="single" w:sz="4" w:space="0" w:color="auto"/>
              <w:left w:val="nil"/>
              <w:bottom w:val="nil"/>
              <w:right w:val="nil"/>
            </w:tcBorders>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(подпись)</w:t>
            </w:r>
          </w:p>
        </w:tc>
        <w:tc>
          <w:tcPr>
            <w:tcW w:w="340"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2886" w:type="dxa"/>
            <w:gridSpan w:val="2"/>
            <w:tcBorders>
              <w:top w:val="single" w:sz="4" w:space="0" w:color="auto"/>
              <w:left w:val="nil"/>
              <w:bottom w:val="nil"/>
              <w:right w:val="nil"/>
            </w:tcBorders>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(фамилия, имя, отчество (при наличии)</w:t>
            </w:r>
          </w:p>
        </w:tc>
      </w:tr>
      <w:tr w:rsidR="00AF254E" w:rsidRPr="00AF254E">
        <w:tc>
          <w:tcPr>
            <w:tcW w:w="425"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8620" w:type="dxa"/>
            <w:gridSpan w:val="9"/>
            <w:tcBorders>
              <w:top w:val="nil"/>
              <w:left w:val="nil"/>
              <w:bottom w:val="nil"/>
              <w:right w:val="nil"/>
            </w:tcBorders>
          </w:tcPr>
          <w:p w:rsidR="005234F7" w:rsidRPr="00AF254E" w:rsidRDefault="005234F7">
            <w:pPr>
              <w:pStyle w:val="ConsPlusNormal"/>
              <w:jc w:val="both"/>
              <w:rPr>
                <w:rFonts w:ascii="Times New Roman" w:hAnsi="Times New Roman" w:cs="Times New Roman"/>
                <w:sz w:val="24"/>
                <w:szCs w:val="24"/>
              </w:rPr>
            </w:pPr>
            <w:proofErr w:type="spellStart"/>
            <w:r w:rsidRPr="00AF254E">
              <w:rPr>
                <w:rFonts w:ascii="Times New Roman" w:hAnsi="Times New Roman" w:cs="Times New Roman"/>
                <w:sz w:val="24"/>
                <w:szCs w:val="24"/>
              </w:rPr>
              <w:t>м.п</w:t>
            </w:r>
            <w:proofErr w:type="spellEnd"/>
            <w:r w:rsidRPr="00AF254E">
              <w:rPr>
                <w:rFonts w:ascii="Times New Roman" w:hAnsi="Times New Roman" w:cs="Times New Roman"/>
                <w:sz w:val="24"/>
                <w:szCs w:val="24"/>
              </w:rPr>
              <w:t>. (при наличии)</w:t>
            </w:r>
          </w:p>
        </w:tc>
      </w:tr>
      <w:tr w:rsidR="00AF254E" w:rsidRPr="00AF254E">
        <w:tc>
          <w:tcPr>
            <w:tcW w:w="425" w:type="dxa"/>
            <w:tcBorders>
              <w:top w:val="nil"/>
              <w:left w:val="nil"/>
              <w:bottom w:val="nil"/>
              <w:right w:val="nil"/>
            </w:tcBorders>
            <w:vAlign w:val="bottom"/>
          </w:tcPr>
          <w:p w:rsidR="005234F7" w:rsidRPr="00AF254E" w:rsidRDefault="005234F7">
            <w:pPr>
              <w:pStyle w:val="ConsPlusNormal"/>
              <w:rPr>
                <w:rFonts w:ascii="Times New Roman" w:hAnsi="Times New Roman" w:cs="Times New Roman"/>
                <w:sz w:val="24"/>
                <w:szCs w:val="24"/>
              </w:rPr>
            </w:pPr>
          </w:p>
        </w:tc>
        <w:tc>
          <w:tcPr>
            <w:tcW w:w="2044" w:type="dxa"/>
            <w:gridSpan w:val="2"/>
            <w:tcBorders>
              <w:top w:val="nil"/>
              <w:left w:val="nil"/>
              <w:bottom w:val="nil"/>
              <w:right w:val="nil"/>
            </w:tcBorders>
          </w:tcPr>
          <w:p w:rsidR="005234F7" w:rsidRPr="00AF254E" w:rsidRDefault="005234F7">
            <w:pPr>
              <w:pStyle w:val="ConsPlusNormal"/>
              <w:jc w:val="both"/>
              <w:rPr>
                <w:rFonts w:ascii="Times New Roman" w:hAnsi="Times New Roman" w:cs="Times New Roman"/>
                <w:sz w:val="24"/>
                <w:szCs w:val="24"/>
              </w:rPr>
            </w:pPr>
            <w:r w:rsidRPr="00AF254E">
              <w:rPr>
                <w:rFonts w:ascii="Times New Roman" w:hAnsi="Times New Roman" w:cs="Times New Roman"/>
                <w:sz w:val="24"/>
                <w:szCs w:val="24"/>
              </w:rPr>
              <w:t>Исполнитель:</w:t>
            </w:r>
          </w:p>
        </w:tc>
        <w:tc>
          <w:tcPr>
            <w:tcW w:w="4416" w:type="dxa"/>
            <w:gridSpan w:val="6"/>
            <w:tcBorders>
              <w:top w:val="nil"/>
              <w:left w:val="nil"/>
              <w:bottom w:val="single" w:sz="4" w:space="0" w:color="auto"/>
              <w:right w:val="nil"/>
            </w:tcBorders>
          </w:tcPr>
          <w:p w:rsidR="005234F7" w:rsidRPr="00AF254E" w:rsidRDefault="005234F7">
            <w:pPr>
              <w:pStyle w:val="ConsPlusNormal"/>
              <w:rPr>
                <w:rFonts w:ascii="Times New Roman" w:hAnsi="Times New Roman" w:cs="Times New Roman"/>
                <w:sz w:val="24"/>
                <w:szCs w:val="24"/>
              </w:rPr>
            </w:pPr>
          </w:p>
        </w:tc>
        <w:tc>
          <w:tcPr>
            <w:tcW w:w="2160"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r>
      <w:tr w:rsidR="00AF254E" w:rsidRPr="00AF254E">
        <w:tc>
          <w:tcPr>
            <w:tcW w:w="425"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2044" w:type="dxa"/>
            <w:gridSpan w:val="2"/>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4416" w:type="dxa"/>
            <w:gridSpan w:val="6"/>
            <w:tcBorders>
              <w:top w:val="single" w:sz="4" w:space="0" w:color="auto"/>
              <w:left w:val="nil"/>
              <w:bottom w:val="nil"/>
              <w:right w:val="nil"/>
            </w:tcBorders>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(фамилия, имя, отчество (при наличии)</w:t>
            </w:r>
          </w:p>
        </w:tc>
        <w:tc>
          <w:tcPr>
            <w:tcW w:w="2160"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r>
      <w:tr w:rsidR="00AF254E" w:rsidRPr="00AF254E">
        <w:tc>
          <w:tcPr>
            <w:tcW w:w="425"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1334"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r w:rsidRPr="00AF254E">
              <w:rPr>
                <w:rFonts w:ascii="Times New Roman" w:hAnsi="Times New Roman" w:cs="Times New Roman"/>
                <w:sz w:val="24"/>
                <w:szCs w:val="24"/>
              </w:rPr>
              <w:t>Телефон:</w:t>
            </w:r>
          </w:p>
        </w:tc>
        <w:tc>
          <w:tcPr>
            <w:tcW w:w="3663" w:type="dxa"/>
            <w:gridSpan w:val="4"/>
            <w:tcBorders>
              <w:top w:val="nil"/>
              <w:left w:val="nil"/>
              <w:bottom w:val="nil"/>
              <w:right w:val="nil"/>
            </w:tcBorders>
          </w:tcPr>
          <w:p w:rsidR="005234F7" w:rsidRPr="00AF254E" w:rsidRDefault="005234F7">
            <w:pPr>
              <w:pStyle w:val="ConsPlusNormal"/>
              <w:jc w:val="both"/>
              <w:rPr>
                <w:rFonts w:ascii="Times New Roman" w:hAnsi="Times New Roman" w:cs="Times New Roman"/>
                <w:sz w:val="24"/>
                <w:szCs w:val="24"/>
              </w:rPr>
            </w:pPr>
            <w:r w:rsidRPr="00AF254E">
              <w:rPr>
                <w:rFonts w:ascii="Times New Roman" w:hAnsi="Times New Roman" w:cs="Times New Roman"/>
                <w:sz w:val="24"/>
                <w:szCs w:val="24"/>
              </w:rPr>
              <w:t>(___) ______________________</w:t>
            </w:r>
          </w:p>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(номер)</w:t>
            </w:r>
          </w:p>
        </w:tc>
        <w:tc>
          <w:tcPr>
            <w:tcW w:w="3623" w:type="dxa"/>
            <w:gridSpan w:val="4"/>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r>
    </w:tbl>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ind w:firstLine="540"/>
        <w:jc w:val="both"/>
        <w:rPr>
          <w:rFonts w:ascii="Times New Roman" w:hAnsi="Times New Roman" w:cs="Times New Roman"/>
          <w:sz w:val="24"/>
          <w:szCs w:val="24"/>
        </w:rPr>
      </w:pPr>
      <w:r w:rsidRPr="00AF254E">
        <w:rPr>
          <w:rFonts w:ascii="Times New Roman" w:hAnsi="Times New Roman" w:cs="Times New Roman"/>
          <w:sz w:val="24"/>
          <w:szCs w:val="24"/>
        </w:rPr>
        <w:t>--------------------------------</w:t>
      </w:r>
    </w:p>
    <w:p w:rsidR="005234F7" w:rsidRPr="00AF254E" w:rsidRDefault="005234F7">
      <w:pPr>
        <w:pStyle w:val="ConsPlusNormal"/>
        <w:spacing w:before="220"/>
        <w:ind w:firstLine="540"/>
        <w:jc w:val="both"/>
        <w:rPr>
          <w:rFonts w:ascii="Times New Roman" w:hAnsi="Times New Roman" w:cs="Times New Roman"/>
          <w:sz w:val="24"/>
          <w:szCs w:val="24"/>
        </w:rPr>
      </w:pPr>
      <w:bookmarkStart w:id="36" w:name="P520"/>
      <w:bookmarkEnd w:id="36"/>
      <w:r w:rsidRPr="00AF254E">
        <w:rPr>
          <w:rFonts w:ascii="Times New Roman" w:hAnsi="Times New Roman" w:cs="Times New Roman"/>
          <w:sz w:val="24"/>
          <w:szCs w:val="24"/>
        </w:rPr>
        <w:lastRenderedPageBreak/>
        <w:t>&lt;1&gt; Название обращения при заполнении может не указываться.</w:t>
      </w:r>
    </w:p>
    <w:p w:rsidR="005234F7" w:rsidRPr="00AF254E" w:rsidRDefault="005234F7">
      <w:pPr>
        <w:pStyle w:val="ConsPlusNormal"/>
        <w:spacing w:before="220"/>
        <w:ind w:firstLine="540"/>
        <w:jc w:val="both"/>
        <w:rPr>
          <w:rFonts w:ascii="Times New Roman" w:hAnsi="Times New Roman" w:cs="Times New Roman"/>
          <w:sz w:val="24"/>
          <w:szCs w:val="24"/>
        </w:rPr>
      </w:pPr>
      <w:bookmarkStart w:id="37" w:name="P521"/>
      <w:bookmarkEnd w:id="37"/>
      <w:r w:rsidRPr="00AF254E">
        <w:rPr>
          <w:rFonts w:ascii="Times New Roman" w:hAnsi="Times New Roman" w:cs="Times New Roman"/>
          <w:sz w:val="24"/>
          <w:szCs w:val="24"/>
        </w:rPr>
        <w:t>&lt;2&gt; Указывается размер собственных средств (капитала) кредитной организации, составляющий не менее 25 млрд. рублей по имеющейся в Центральном банке Российской Федерации отчетности на день подписания обращения.</w:t>
      </w:r>
    </w:p>
    <w:p w:rsidR="005234F7" w:rsidRPr="00AF254E" w:rsidRDefault="005234F7">
      <w:pPr>
        <w:pStyle w:val="ConsPlusNormal"/>
        <w:spacing w:before="220"/>
        <w:ind w:firstLine="540"/>
        <w:jc w:val="both"/>
        <w:rPr>
          <w:rFonts w:ascii="Times New Roman" w:hAnsi="Times New Roman" w:cs="Times New Roman"/>
          <w:sz w:val="24"/>
          <w:szCs w:val="24"/>
        </w:rPr>
      </w:pPr>
      <w:bookmarkStart w:id="38" w:name="P522"/>
      <w:bookmarkEnd w:id="38"/>
      <w:r w:rsidRPr="00AF254E">
        <w:rPr>
          <w:rFonts w:ascii="Times New Roman" w:hAnsi="Times New Roman" w:cs="Times New Roman"/>
          <w:sz w:val="24"/>
          <w:szCs w:val="24"/>
        </w:rPr>
        <w:t>&lt;3&gt; Указываются оба требования, при соответствии кредитной организации двум требованиям одновременно. В случае если кредитная организация соответствует одному из требований, в обращении указывается необходимое требование.</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Не заполняется кредитными организациями, указанными в </w:t>
      </w:r>
      <w:hyperlink r:id="rId38">
        <w:r w:rsidRPr="00AF254E">
          <w:rPr>
            <w:rFonts w:ascii="Times New Roman" w:hAnsi="Times New Roman" w:cs="Times New Roman"/>
            <w:sz w:val="24"/>
            <w:szCs w:val="24"/>
          </w:rPr>
          <w:t>пункте 2(2)</w:t>
        </w:r>
      </w:hyperlink>
      <w:r w:rsidRPr="00AF254E">
        <w:rPr>
          <w:rFonts w:ascii="Times New Roman" w:hAnsi="Times New Roman" w:cs="Times New Roman"/>
          <w:sz w:val="24"/>
          <w:szCs w:val="24"/>
        </w:rPr>
        <w:t xml:space="preserve"> или </w:t>
      </w:r>
      <w:hyperlink r:id="rId39">
        <w:r w:rsidRPr="00AF254E">
          <w:rPr>
            <w:rFonts w:ascii="Times New Roman" w:hAnsi="Times New Roman" w:cs="Times New Roman"/>
            <w:sz w:val="24"/>
            <w:szCs w:val="24"/>
          </w:rPr>
          <w:t>2(4)</w:t>
        </w:r>
      </w:hyperlink>
      <w:r w:rsidRPr="00AF254E">
        <w:rPr>
          <w:rFonts w:ascii="Times New Roman" w:hAnsi="Times New Roman" w:cs="Times New Roman"/>
          <w:sz w:val="24"/>
          <w:szCs w:val="24"/>
        </w:rPr>
        <w:t xml:space="preserve"> Правил размещения средств федерального бюджета, средств единого казначейского счета,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 утвержденных постановлением Правительства Российской Федерации от 24 декабря 2011 г. N 1121.</w:t>
      </w:r>
    </w:p>
    <w:p w:rsidR="005234F7" w:rsidRPr="00AF254E" w:rsidRDefault="005234F7">
      <w:pPr>
        <w:pStyle w:val="ConsPlusNormal"/>
        <w:spacing w:before="220"/>
        <w:ind w:firstLine="540"/>
        <w:jc w:val="both"/>
        <w:rPr>
          <w:rFonts w:ascii="Times New Roman" w:hAnsi="Times New Roman" w:cs="Times New Roman"/>
          <w:sz w:val="24"/>
          <w:szCs w:val="24"/>
        </w:rPr>
      </w:pPr>
      <w:bookmarkStart w:id="39" w:name="P524"/>
      <w:bookmarkEnd w:id="39"/>
      <w:r w:rsidRPr="00AF254E">
        <w:rPr>
          <w:rFonts w:ascii="Times New Roman" w:hAnsi="Times New Roman" w:cs="Times New Roman"/>
          <w:sz w:val="24"/>
          <w:szCs w:val="24"/>
        </w:rPr>
        <w:t>&lt;4&gt; Заполняется в случае привлечения Федеральным казначейством Расчетной организации.</w:t>
      </w:r>
    </w:p>
    <w:p w:rsidR="005234F7" w:rsidRPr="00AF254E" w:rsidRDefault="005234F7">
      <w:pPr>
        <w:pStyle w:val="ConsPlusNormal"/>
        <w:spacing w:before="220"/>
        <w:ind w:firstLine="540"/>
        <w:jc w:val="both"/>
        <w:rPr>
          <w:rFonts w:ascii="Times New Roman" w:hAnsi="Times New Roman" w:cs="Times New Roman"/>
          <w:sz w:val="24"/>
          <w:szCs w:val="24"/>
        </w:rPr>
      </w:pPr>
      <w:bookmarkStart w:id="40" w:name="P525"/>
      <w:bookmarkEnd w:id="40"/>
      <w:r w:rsidRPr="00AF254E">
        <w:rPr>
          <w:rFonts w:ascii="Times New Roman" w:hAnsi="Times New Roman" w:cs="Times New Roman"/>
          <w:sz w:val="24"/>
          <w:szCs w:val="24"/>
        </w:rPr>
        <w:t xml:space="preserve">&lt;5&gt; Предоставляется кредитными организациями, указанными в </w:t>
      </w:r>
      <w:hyperlink r:id="rId40">
        <w:r w:rsidRPr="00AF254E">
          <w:rPr>
            <w:rFonts w:ascii="Times New Roman" w:hAnsi="Times New Roman" w:cs="Times New Roman"/>
            <w:sz w:val="24"/>
            <w:szCs w:val="24"/>
          </w:rPr>
          <w:t>пункте 2(2)</w:t>
        </w:r>
      </w:hyperlink>
      <w:r w:rsidRPr="00AF254E">
        <w:rPr>
          <w:rFonts w:ascii="Times New Roman" w:hAnsi="Times New Roman" w:cs="Times New Roman"/>
          <w:sz w:val="24"/>
          <w:szCs w:val="24"/>
        </w:rPr>
        <w:t xml:space="preserve"> или </w:t>
      </w:r>
      <w:hyperlink r:id="rId41">
        <w:r w:rsidRPr="00AF254E">
          <w:rPr>
            <w:rFonts w:ascii="Times New Roman" w:hAnsi="Times New Roman" w:cs="Times New Roman"/>
            <w:sz w:val="24"/>
            <w:szCs w:val="24"/>
          </w:rPr>
          <w:t>2(4)</w:t>
        </w:r>
      </w:hyperlink>
      <w:r w:rsidRPr="00AF254E">
        <w:rPr>
          <w:rFonts w:ascii="Times New Roman" w:hAnsi="Times New Roman" w:cs="Times New Roman"/>
          <w:sz w:val="24"/>
          <w:szCs w:val="24"/>
        </w:rPr>
        <w:t xml:space="preserve"> Правил размещения средств федерального бюджета, средств единого казначейского счета,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 утвержденных постановлением Правительства Российской Федерации от 24 декабря 2011 г. N 1121.</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both"/>
        <w:rPr>
          <w:rFonts w:ascii="Times New Roman" w:hAnsi="Times New Roman" w:cs="Times New Roman"/>
          <w:sz w:val="24"/>
          <w:szCs w:val="24"/>
        </w:rPr>
      </w:pPr>
    </w:p>
    <w:p w:rsidR="005234F7" w:rsidRDefault="005234F7">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Pr="00AF254E" w:rsidRDefault="00AF254E">
      <w:pPr>
        <w:pStyle w:val="ConsPlusNormal"/>
        <w:jc w:val="both"/>
        <w:rPr>
          <w:rFonts w:ascii="Times New Roman" w:hAnsi="Times New Roman" w:cs="Times New Roman"/>
          <w:sz w:val="24"/>
          <w:szCs w:val="24"/>
        </w:rPr>
      </w:pP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right"/>
        <w:outlineLvl w:val="0"/>
        <w:rPr>
          <w:rFonts w:ascii="Times New Roman" w:hAnsi="Times New Roman" w:cs="Times New Roman"/>
          <w:sz w:val="24"/>
          <w:szCs w:val="24"/>
        </w:rPr>
      </w:pPr>
      <w:r w:rsidRPr="00AF254E">
        <w:rPr>
          <w:rFonts w:ascii="Times New Roman" w:hAnsi="Times New Roman" w:cs="Times New Roman"/>
          <w:sz w:val="24"/>
          <w:szCs w:val="24"/>
        </w:rPr>
        <w:lastRenderedPageBreak/>
        <w:t>Приложение N 3</w:t>
      </w:r>
    </w:p>
    <w:p w:rsidR="005234F7" w:rsidRPr="00AF254E" w:rsidRDefault="005234F7">
      <w:pPr>
        <w:pStyle w:val="ConsPlusNormal"/>
        <w:jc w:val="right"/>
        <w:rPr>
          <w:rFonts w:ascii="Times New Roman" w:hAnsi="Times New Roman" w:cs="Times New Roman"/>
          <w:sz w:val="24"/>
          <w:szCs w:val="24"/>
        </w:rPr>
      </w:pPr>
      <w:r w:rsidRPr="00AF254E">
        <w:rPr>
          <w:rFonts w:ascii="Times New Roman" w:hAnsi="Times New Roman" w:cs="Times New Roman"/>
          <w:sz w:val="24"/>
          <w:szCs w:val="24"/>
        </w:rPr>
        <w:t>к приказу Федерального казначейства</w:t>
      </w:r>
    </w:p>
    <w:p w:rsidR="005234F7" w:rsidRPr="00AF254E" w:rsidRDefault="005234F7">
      <w:pPr>
        <w:pStyle w:val="ConsPlusNormal"/>
        <w:jc w:val="right"/>
        <w:rPr>
          <w:rFonts w:ascii="Times New Roman" w:hAnsi="Times New Roman" w:cs="Times New Roman"/>
          <w:sz w:val="24"/>
          <w:szCs w:val="24"/>
        </w:rPr>
      </w:pPr>
      <w:r w:rsidRPr="00AF254E">
        <w:rPr>
          <w:rFonts w:ascii="Times New Roman" w:hAnsi="Times New Roman" w:cs="Times New Roman"/>
          <w:sz w:val="24"/>
          <w:szCs w:val="24"/>
        </w:rPr>
        <w:t>от 27 апреля 2023 г. N 10н</w:t>
      </w:r>
    </w:p>
    <w:p w:rsidR="005234F7" w:rsidRPr="00AF254E" w:rsidRDefault="005234F7">
      <w:pPr>
        <w:pStyle w:val="ConsPlusNormal"/>
        <w:spacing w:after="1"/>
        <w:rPr>
          <w:rFonts w:ascii="Times New Roman" w:hAnsi="Times New Roman" w:cs="Times New Roman"/>
          <w:sz w:val="24"/>
          <w:szCs w:val="24"/>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AF254E" w:rsidRPr="00AF254E">
        <w:tc>
          <w:tcPr>
            <w:tcW w:w="60" w:type="dxa"/>
            <w:tcBorders>
              <w:top w:val="nil"/>
              <w:left w:val="nil"/>
              <w:bottom w:val="nil"/>
              <w:right w:val="nil"/>
            </w:tcBorders>
            <w:shd w:val="clear" w:color="auto" w:fill="CED3F1"/>
            <w:tcMar>
              <w:top w:w="0" w:type="dxa"/>
              <w:left w:w="0" w:type="dxa"/>
              <w:bottom w:w="0" w:type="dxa"/>
              <w:right w:w="0" w:type="dxa"/>
            </w:tcMar>
          </w:tcPr>
          <w:p w:rsidR="005234F7" w:rsidRPr="00AF254E" w:rsidRDefault="005234F7">
            <w:pPr>
              <w:pStyle w:val="ConsPlusNormal"/>
              <w:rPr>
                <w:rFonts w:ascii="Times New Roman" w:hAnsi="Times New Roman" w:cs="Times New Roman"/>
                <w:sz w:val="24"/>
                <w:szCs w:val="24"/>
              </w:rPr>
            </w:pPr>
          </w:p>
        </w:tc>
        <w:tc>
          <w:tcPr>
            <w:tcW w:w="113" w:type="dxa"/>
            <w:tcBorders>
              <w:top w:val="nil"/>
              <w:left w:val="nil"/>
              <w:bottom w:val="nil"/>
              <w:right w:val="nil"/>
            </w:tcBorders>
            <w:shd w:val="clear" w:color="auto" w:fill="F4F3F8"/>
            <w:tcMar>
              <w:top w:w="0" w:type="dxa"/>
              <w:left w:w="0" w:type="dxa"/>
              <w:bottom w:w="0" w:type="dxa"/>
              <w:right w:w="0" w:type="dxa"/>
            </w:tcMar>
          </w:tcPr>
          <w:p w:rsidR="005234F7" w:rsidRPr="00AF254E" w:rsidRDefault="005234F7">
            <w:pPr>
              <w:pStyle w:val="ConsPlusNormal"/>
              <w:rPr>
                <w:rFonts w:ascii="Times New Roman" w:hAnsi="Times New Roman" w:cs="Times New Roman"/>
                <w:sz w:val="24"/>
                <w:szCs w:val="24"/>
              </w:rPr>
            </w:pPr>
          </w:p>
        </w:tc>
        <w:tc>
          <w:tcPr>
            <w:tcW w:w="0" w:type="auto"/>
            <w:tcBorders>
              <w:top w:val="nil"/>
              <w:left w:val="nil"/>
              <w:bottom w:val="nil"/>
              <w:right w:val="nil"/>
            </w:tcBorders>
            <w:shd w:val="clear" w:color="auto" w:fill="F4F3F8"/>
            <w:tcMar>
              <w:top w:w="113" w:type="dxa"/>
              <w:left w:w="0" w:type="dxa"/>
              <w:bottom w:w="113" w:type="dxa"/>
              <w:right w:w="0" w:type="dxa"/>
            </w:tcMar>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Список изменяющих документов</w:t>
            </w:r>
          </w:p>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 xml:space="preserve">(в ред. </w:t>
            </w:r>
            <w:hyperlink r:id="rId42">
              <w:r w:rsidRPr="00AF254E">
                <w:rPr>
                  <w:rFonts w:ascii="Times New Roman" w:hAnsi="Times New Roman" w:cs="Times New Roman"/>
                  <w:sz w:val="24"/>
                  <w:szCs w:val="24"/>
                </w:rPr>
                <w:t>Приказа</w:t>
              </w:r>
            </w:hyperlink>
            <w:r w:rsidRPr="00AF254E">
              <w:rPr>
                <w:rFonts w:ascii="Times New Roman" w:hAnsi="Times New Roman" w:cs="Times New Roman"/>
                <w:sz w:val="24"/>
                <w:szCs w:val="24"/>
              </w:rPr>
              <w:t xml:space="preserve"> Казначейства России от 22.09.2023 N 20н)</w:t>
            </w:r>
          </w:p>
        </w:tc>
        <w:tc>
          <w:tcPr>
            <w:tcW w:w="113" w:type="dxa"/>
            <w:tcBorders>
              <w:top w:val="nil"/>
              <w:left w:val="nil"/>
              <w:bottom w:val="nil"/>
              <w:right w:val="nil"/>
            </w:tcBorders>
            <w:shd w:val="clear" w:color="auto" w:fill="F4F3F8"/>
            <w:tcMar>
              <w:top w:w="0" w:type="dxa"/>
              <w:left w:w="0" w:type="dxa"/>
              <w:bottom w:w="0" w:type="dxa"/>
              <w:right w:w="0" w:type="dxa"/>
            </w:tcMar>
          </w:tcPr>
          <w:p w:rsidR="005234F7" w:rsidRPr="00AF254E" w:rsidRDefault="005234F7">
            <w:pPr>
              <w:pStyle w:val="ConsPlusNormal"/>
              <w:rPr>
                <w:rFonts w:ascii="Times New Roman" w:hAnsi="Times New Roman" w:cs="Times New Roman"/>
                <w:sz w:val="24"/>
                <w:szCs w:val="24"/>
              </w:rPr>
            </w:pPr>
          </w:p>
        </w:tc>
      </w:tr>
    </w:tbl>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right"/>
        <w:rPr>
          <w:rFonts w:ascii="Times New Roman" w:hAnsi="Times New Roman" w:cs="Times New Roman"/>
          <w:sz w:val="24"/>
          <w:szCs w:val="24"/>
        </w:rPr>
      </w:pPr>
      <w:r w:rsidRPr="00AF254E">
        <w:rPr>
          <w:rFonts w:ascii="Times New Roman" w:hAnsi="Times New Roman" w:cs="Times New Roman"/>
          <w:sz w:val="24"/>
          <w:szCs w:val="24"/>
        </w:rPr>
        <w:t>Форма</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center"/>
        <w:rPr>
          <w:rFonts w:ascii="Times New Roman" w:hAnsi="Times New Roman" w:cs="Times New Roman"/>
          <w:sz w:val="24"/>
          <w:szCs w:val="24"/>
        </w:rPr>
      </w:pPr>
      <w:bookmarkStart w:id="41" w:name="P539"/>
      <w:bookmarkEnd w:id="41"/>
      <w:r w:rsidRPr="00AF254E">
        <w:rPr>
          <w:rFonts w:ascii="Times New Roman" w:hAnsi="Times New Roman" w:cs="Times New Roman"/>
          <w:sz w:val="24"/>
          <w:szCs w:val="24"/>
        </w:rPr>
        <w:t>Генеральное соглашение</w:t>
      </w:r>
    </w:p>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между кредитной организацией и Федеральным казначейством</w:t>
      </w:r>
    </w:p>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о размещении средств на банковских депозитах</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N _____________</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г. Москва                                      "__" ___________ 20__ г.</w:t>
      </w:r>
    </w:p>
    <w:p w:rsidR="005234F7" w:rsidRPr="00AF254E" w:rsidRDefault="005234F7">
      <w:pPr>
        <w:pStyle w:val="ConsPlusNonformat"/>
        <w:jc w:val="both"/>
        <w:rPr>
          <w:rFonts w:ascii="Times New Roman" w:hAnsi="Times New Roman" w:cs="Times New Roman"/>
          <w:sz w:val="24"/>
          <w:szCs w:val="24"/>
        </w:rPr>
      </w:pP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w:t>
      </w:r>
      <w:proofErr w:type="gramStart"/>
      <w:r w:rsidRPr="00AF254E">
        <w:rPr>
          <w:rFonts w:ascii="Times New Roman" w:hAnsi="Times New Roman" w:cs="Times New Roman"/>
          <w:sz w:val="24"/>
          <w:szCs w:val="24"/>
        </w:rPr>
        <w:t>Федеральное  казначейство</w:t>
      </w:r>
      <w:proofErr w:type="gramEnd"/>
      <w:r w:rsidRPr="00AF254E">
        <w:rPr>
          <w:rFonts w:ascii="Times New Roman" w:hAnsi="Times New Roman" w:cs="Times New Roman"/>
          <w:sz w:val="24"/>
          <w:szCs w:val="24"/>
        </w:rPr>
        <w:t>,  именуемое  в  дальнейшем  "Казначейство", в</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лице _____________________________________________________________________,</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(должность, фамилия, имя, отчество (при наличии)</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действующего(ей) на основании ____________________________________________,</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и ________________________________________________________________________,</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(полное и сокращенное (при наличии) наименование кредитной организации)</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именуемый(</w:t>
      </w:r>
      <w:proofErr w:type="spellStart"/>
      <w:proofErr w:type="gramStart"/>
      <w:r w:rsidRPr="00AF254E">
        <w:rPr>
          <w:rFonts w:ascii="Times New Roman" w:hAnsi="Times New Roman" w:cs="Times New Roman"/>
          <w:sz w:val="24"/>
          <w:szCs w:val="24"/>
        </w:rPr>
        <w:t>ая</w:t>
      </w:r>
      <w:proofErr w:type="spellEnd"/>
      <w:r w:rsidRPr="00AF254E">
        <w:rPr>
          <w:rFonts w:ascii="Times New Roman" w:hAnsi="Times New Roman" w:cs="Times New Roman"/>
          <w:sz w:val="24"/>
          <w:szCs w:val="24"/>
        </w:rPr>
        <w:t xml:space="preserve">)   </w:t>
      </w:r>
      <w:proofErr w:type="gramEnd"/>
      <w:r w:rsidRPr="00AF254E">
        <w:rPr>
          <w:rFonts w:ascii="Times New Roman" w:hAnsi="Times New Roman" w:cs="Times New Roman"/>
          <w:sz w:val="24"/>
          <w:szCs w:val="24"/>
        </w:rPr>
        <w:t xml:space="preserve"> в    дальнейшем    "Кредитная    организация",    в   лице</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__________________________________________________________________________,</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(должность, фамилия, имя, отчество (при наличии)</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действующего(ей) на основании ____________________________________________,</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именуемые   в   дальнейшем   "Стороны</w:t>
      </w:r>
      <w:proofErr w:type="gramStart"/>
      <w:r w:rsidRPr="00AF254E">
        <w:rPr>
          <w:rFonts w:ascii="Times New Roman" w:hAnsi="Times New Roman" w:cs="Times New Roman"/>
          <w:sz w:val="24"/>
          <w:szCs w:val="24"/>
        </w:rPr>
        <w:t xml:space="preserve">",   </w:t>
      </w:r>
      <w:proofErr w:type="gramEnd"/>
      <w:r w:rsidRPr="00AF254E">
        <w:rPr>
          <w:rFonts w:ascii="Times New Roman" w:hAnsi="Times New Roman" w:cs="Times New Roman"/>
          <w:sz w:val="24"/>
          <w:szCs w:val="24"/>
        </w:rPr>
        <w:t>заключили  настоящее  генеральное</w:t>
      </w:r>
    </w:p>
    <w:p w:rsidR="005234F7" w:rsidRPr="00AF254E" w:rsidRDefault="005234F7">
      <w:pPr>
        <w:pStyle w:val="ConsPlusNonformat"/>
        <w:jc w:val="both"/>
        <w:rPr>
          <w:rFonts w:ascii="Times New Roman" w:hAnsi="Times New Roman" w:cs="Times New Roman"/>
          <w:sz w:val="24"/>
          <w:szCs w:val="24"/>
        </w:rPr>
      </w:pPr>
      <w:proofErr w:type="gramStart"/>
      <w:r w:rsidRPr="00AF254E">
        <w:rPr>
          <w:rFonts w:ascii="Times New Roman" w:hAnsi="Times New Roman" w:cs="Times New Roman"/>
          <w:sz w:val="24"/>
          <w:szCs w:val="24"/>
        </w:rPr>
        <w:t>соглашение  между</w:t>
      </w:r>
      <w:proofErr w:type="gramEnd"/>
      <w:r w:rsidRPr="00AF254E">
        <w:rPr>
          <w:rFonts w:ascii="Times New Roman" w:hAnsi="Times New Roman" w:cs="Times New Roman"/>
          <w:sz w:val="24"/>
          <w:szCs w:val="24"/>
        </w:rPr>
        <w:t xml:space="preserve">  кредитной  организацией  и  Федеральным  казначейством о</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размещении   средств   </w:t>
      </w:r>
      <w:proofErr w:type="gramStart"/>
      <w:r w:rsidRPr="00AF254E">
        <w:rPr>
          <w:rFonts w:ascii="Times New Roman" w:hAnsi="Times New Roman" w:cs="Times New Roman"/>
          <w:sz w:val="24"/>
          <w:szCs w:val="24"/>
        </w:rPr>
        <w:t>на  банковских</w:t>
      </w:r>
      <w:proofErr w:type="gramEnd"/>
      <w:r w:rsidRPr="00AF254E">
        <w:rPr>
          <w:rFonts w:ascii="Times New Roman" w:hAnsi="Times New Roman" w:cs="Times New Roman"/>
          <w:sz w:val="24"/>
          <w:szCs w:val="24"/>
        </w:rPr>
        <w:t xml:space="preserve">  депозитах  (далее  -  Соглашение)  о</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нижеследующем.</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center"/>
        <w:outlineLvl w:val="1"/>
        <w:rPr>
          <w:rFonts w:ascii="Times New Roman" w:hAnsi="Times New Roman" w:cs="Times New Roman"/>
          <w:sz w:val="24"/>
          <w:szCs w:val="24"/>
        </w:rPr>
      </w:pPr>
      <w:r w:rsidRPr="00AF254E">
        <w:rPr>
          <w:rFonts w:ascii="Times New Roman" w:hAnsi="Times New Roman" w:cs="Times New Roman"/>
          <w:sz w:val="24"/>
          <w:szCs w:val="24"/>
        </w:rPr>
        <w:t>I. Основные понятия</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ind w:firstLine="540"/>
        <w:jc w:val="both"/>
        <w:rPr>
          <w:rFonts w:ascii="Times New Roman" w:hAnsi="Times New Roman" w:cs="Times New Roman"/>
          <w:sz w:val="24"/>
          <w:szCs w:val="24"/>
        </w:rPr>
      </w:pPr>
      <w:r w:rsidRPr="00AF254E">
        <w:rPr>
          <w:rFonts w:ascii="Times New Roman" w:hAnsi="Times New Roman" w:cs="Times New Roman"/>
          <w:sz w:val="24"/>
          <w:szCs w:val="24"/>
        </w:rPr>
        <w:t>В целях настоящего Соглашения используются следующие сокращения:</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Депозит (сумма Депозита) - средства, размещаемые (размещенные) на банковском депозите.</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Депозитный счет - счет, открытый Кредитной организацией Казначейству для учета средств, перечисленных Кредитной организации на основании договора банковского депозита.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Лимит размещения средств - лимит размещения средств на банковских депозитах.</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Лимит на средства - максимально допустимый совокупный размер средств, в пределах которого средства могут размещаться на банковских депозитах в Кредитной организации.</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Лимит на заявки - лимит, в пределах которого Кредитная организация вправе подавать заявки на заключение с Федеральным казначейством договоров банковского депозита в ходе проведения отбора заявок кредитных организаций на заключение с Федеральным казначейством договоров банковского депозита.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lastRenderedPageBreak/>
        <w:t>Отбор заявок - отбор заявок кредитных организаций на заключение с Федеральным казначейством договоров банковского депозита.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Постановление N 1121 - </w:t>
      </w:r>
      <w:hyperlink r:id="rId43">
        <w:r w:rsidRPr="00AF254E">
          <w:rPr>
            <w:rFonts w:ascii="Times New Roman" w:hAnsi="Times New Roman" w:cs="Times New Roman"/>
            <w:sz w:val="24"/>
            <w:szCs w:val="24"/>
          </w:rPr>
          <w:t>постановление</w:t>
        </w:r>
      </w:hyperlink>
      <w:r w:rsidRPr="00AF254E">
        <w:rPr>
          <w:rFonts w:ascii="Times New Roman" w:hAnsi="Times New Roman" w:cs="Times New Roman"/>
          <w:sz w:val="24"/>
          <w:szCs w:val="24"/>
        </w:rPr>
        <w:t xml:space="preserve"> Правительства Российской Федерации от 24 декабря 2011 г. N 1121 "О порядке размещения средств федерального бюджета, средств единого казначейского счета,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Расчетная организация - небанковская кредитная организация, определенная Федеральным казначейством для проведения расчетов по договорам банковского депозита.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Спред - премия к базовой плавающей процентной ставке размещения средств.</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Требования - требования, установленные </w:t>
      </w:r>
      <w:hyperlink r:id="rId44">
        <w:r w:rsidRPr="00AF254E">
          <w:rPr>
            <w:rFonts w:ascii="Times New Roman" w:hAnsi="Times New Roman" w:cs="Times New Roman"/>
            <w:sz w:val="24"/>
            <w:szCs w:val="24"/>
          </w:rPr>
          <w:t>Правилами</w:t>
        </w:r>
      </w:hyperlink>
      <w:r w:rsidRPr="00AF254E">
        <w:rPr>
          <w:rFonts w:ascii="Times New Roman" w:hAnsi="Times New Roman" w:cs="Times New Roman"/>
          <w:sz w:val="24"/>
          <w:szCs w:val="24"/>
        </w:rPr>
        <w:t xml:space="preserve"> размещения средств федерального бюджета, средств единого казначейского счета,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 утвержденными постановлением Правительства Российской Федерации от 24 декабря 2011 г. N 1121.</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center"/>
        <w:outlineLvl w:val="1"/>
        <w:rPr>
          <w:rFonts w:ascii="Times New Roman" w:hAnsi="Times New Roman" w:cs="Times New Roman"/>
          <w:sz w:val="24"/>
          <w:szCs w:val="24"/>
        </w:rPr>
      </w:pPr>
      <w:r w:rsidRPr="00AF254E">
        <w:rPr>
          <w:rFonts w:ascii="Times New Roman" w:hAnsi="Times New Roman" w:cs="Times New Roman"/>
          <w:sz w:val="24"/>
          <w:szCs w:val="24"/>
        </w:rPr>
        <w:t>II. Предмет Соглашения</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ind w:firstLine="540"/>
        <w:jc w:val="both"/>
        <w:rPr>
          <w:rFonts w:ascii="Times New Roman" w:hAnsi="Times New Roman" w:cs="Times New Roman"/>
          <w:sz w:val="24"/>
          <w:szCs w:val="24"/>
        </w:rPr>
      </w:pPr>
      <w:r w:rsidRPr="00AF254E">
        <w:rPr>
          <w:rFonts w:ascii="Times New Roman" w:hAnsi="Times New Roman" w:cs="Times New Roman"/>
          <w:sz w:val="24"/>
          <w:szCs w:val="24"/>
        </w:rPr>
        <w:t>Предметом настоящего Соглашения являются отношения Сторон при проведении Отбора заявок, заключении договоров банковского депозита, перечислении средств на основании договоров банковского депозита для размещения на Депозитном счете и исполнении договоров банковского депозита.</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center"/>
        <w:outlineLvl w:val="1"/>
        <w:rPr>
          <w:rFonts w:ascii="Times New Roman" w:hAnsi="Times New Roman" w:cs="Times New Roman"/>
          <w:sz w:val="24"/>
          <w:szCs w:val="24"/>
        </w:rPr>
      </w:pPr>
      <w:r w:rsidRPr="00AF254E">
        <w:rPr>
          <w:rFonts w:ascii="Times New Roman" w:hAnsi="Times New Roman" w:cs="Times New Roman"/>
          <w:sz w:val="24"/>
          <w:szCs w:val="24"/>
        </w:rPr>
        <w:t>III. Общие условия</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ind w:firstLine="540"/>
        <w:jc w:val="both"/>
        <w:rPr>
          <w:rFonts w:ascii="Times New Roman" w:hAnsi="Times New Roman" w:cs="Times New Roman"/>
          <w:sz w:val="24"/>
          <w:szCs w:val="24"/>
        </w:rPr>
      </w:pPr>
      <w:r w:rsidRPr="00AF254E">
        <w:rPr>
          <w:rFonts w:ascii="Times New Roman" w:hAnsi="Times New Roman" w:cs="Times New Roman"/>
          <w:sz w:val="24"/>
          <w:szCs w:val="24"/>
        </w:rPr>
        <w:t>3.1. Соглашение заключается Казначейством с Кредитной организацией, соответствующей Требованиям.</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3.2. Размещение средств на банковских депозитах в Кредитной организации осуществляется в пределах Лимита на средства, рассчитываемого Казначейством в установленном в соответствии с </w:t>
      </w:r>
      <w:hyperlink r:id="rId45">
        <w:r w:rsidRPr="00AF254E">
          <w:rPr>
            <w:rFonts w:ascii="Times New Roman" w:hAnsi="Times New Roman" w:cs="Times New Roman"/>
            <w:sz w:val="24"/>
            <w:szCs w:val="24"/>
          </w:rPr>
          <w:t>пунктом 3</w:t>
        </w:r>
      </w:hyperlink>
      <w:r w:rsidRPr="00AF254E">
        <w:rPr>
          <w:rFonts w:ascii="Times New Roman" w:hAnsi="Times New Roman" w:cs="Times New Roman"/>
          <w:sz w:val="24"/>
          <w:szCs w:val="24"/>
        </w:rPr>
        <w:t xml:space="preserve"> Постановления N 1121 порядке.</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3.3. Размещение средств на банковских депозитах в Кредитной организации осуществляется Казначейством путем проведения в установленном в соответствии с </w:t>
      </w:r>
      <w:hyperlink r:id="rId46">
        <w:r w:rsidRPr="00AF254E">
          <w:rPr>
            <w:rFonts w:ascii="Times New Roman" w:hAnsi="Times New Roman" w:cs="Times New Roman"/>
            <w:sz w:val="24"/>
            <w:szCs w:val="24"/>
          </w:rPr>
          <w:t>пунктом 3</w:t>
        </w:r>
      </w:hyperlink>
      <w:r w:rsidRPr="00AF254E">
        <w:rPr>
          <w:rFonts w:ascii="Times New Roman" w:hAnsi="Times New Roman" w:cs="Times New Roman"/>
          <w:sz w:val="24"/>
          <w:szCs w:val="24"/>
        </w:rPr>
        <w:t xml:space="preserve"> Постановления N 1121 порядке Отбора заявок.</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3.4. По итогам проведения Отбора заявок Казначейство заключает в установленном в соответствии с </w:t>
      </w:r>
      <w:hyperlink r:id="rId47">
        <w:r w:rsidRPr="00AF254E">
          <w:rPr>
            <w:rFonts w:ascii="Times New Roman" w:hAnsi="Times New Roman" w:cs="Times New Roman"/>
            <w:sz w:val="24"/>
            <w:szCs w:val="24"/>
          </w:rPr>
          <w:t>пунктом 3</w:t>
        </w:r>
      </w:hyperlink>
      <w:r w:rsidRPr="00AF254E">
        <w:rPr>
          <w:rFonts w:ascii="Times New Roman" w:hAnsi="Times New Roman" w:cs="Times New Roman"/>
          <w:sz w:val="24"/>
          <w:szCs w:val="24"/>
        </w:rPr>
        <w:t xml:space="preserve"> Постановления N 1121 порядке с Кредитной организацией договор (договоры) банковского депозита.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3.5. На основании договора банковского депозита Казначейство перечисляет в установленном в соответствии с </w:t>
      </w:r>
      <w:hyperlink r:id="rId48">
        <w:r w:rsidRPr="00AF254E">
          <w:rPr>
            <w:rFonts w:ascii="Times New Roman" w:hAnsi="Times New Roman" w:cs="Times New Roman"/>
            <w:sz w:val="24"/>
            <w:szCs w:val="24"/>
          </w:rPr>
          <w:t>пунктом 3</w:t>
        </w:r>
      </w:hyperlink>
      <w:r w:rsidRPr="00AF254E">
        <w:rPr>
          <w:rFonts w:ascii="Times New Roman" w:hAnsi="Times New Roman" w:cs="Times New Roman"/>
          <w:sz w:val="24"/>
          <w:szCs w:val="24"/>
        </w:rPr>
        <w:t xml:space="preserve"> Постановления N 1121 порядке Кредитной организации сумму Депозита.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3.6. Кредитная организация для учета перечисленных сумм Депозитов открывает Казначейству Депозитный счет.</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3.7. Кредитная организация начисляет на сумму Депозита проценты в соответствии с условиями настоящего Соглашения.</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lastRenderedPageBreak/>
        <w:t>3.8. Кредитная организация возвращает Казначейству Депозит и уплачивает Казначейству начисленные на сумму Депозита проценты в порядке, установленном условиями настоящего Соглашения.</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3.9. Договор банковского депозита считается заключенным с момента зачисления суммы Депозита на корреспондентский счет (</w:t>
      </w:r>
      <w:proofErr w:type="spellStart"/>
      <w:r w:rsidRPr="00AF254E">
        <w:rPr>
          <w:rFonts w:ascii="Times New Roman" w:hAnsi="Times New Roman" w:cs="Times New Roman"/>
          <w:sz w:val="24"/>
          <w:szCs w:val="24"/>
        </w:rPr>
        <w:t>субсчет</w:t>
      </w:r>
      <w:proofErr w:type="spellEnd"/>
      <w:r w:rsidRPr="00AF254E">
        <w:rPr>
          <w:rFonts w:ascii="Times New Roman" w:hAnsi="Times New Roman" w:cs="Times New Roman"/>
          <w:sz w:val="24"/>
          <w:szCs w:val="24"/>
        </w:rPr>
        <w:t>) Кредитной организации или банковский счет Кредитной организации.</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center"/>
        <w:outlineLvl w:val="1"/>
        <w:rPr>
          <w:rFonts w:ascii="Times New Roman" w:hAnsi="Times New Roman" w:cs="Times New Roman"/>
          <w:sz w:val="24"/>
          <w:szCs w:val="24"/>
        </w:rPr>
      </w:pPr>
      <w:r w:rsidRPr="00AF254E">
        <w:rPr>
          <w:rFonts w:ascii="Times New Roman" w:hAnsi="Times New Roman" w:cs="Times New Roman"/>
          <w:sz w:val="24"/>
          <w:szCs w:val="24"/>
        </w:rPr>
        <w:t>IV. Порядок перечисления и возврата Депозитов</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ind w:firstLine="540"/>
        <w:jc w:val="both"/>
        <w:rPr>
          <w:rFonts w:ascii="Times New Roman" w:hAnsi="Times New Roman" w:cs="Times New Roman"/>
          <w:sz w:val="24"/>
          <w:szCs w:val="24"/>
        </w:rPr>
      </w:pPr>
      <w:r w:rsidRPr="00AF254E">
        <w:rPr>
          <w:rFonts w:ascii="Times New Roman" w:hAnsi="Times New Roman" w:cs="Times New Roman"/>
          <w:sz w:val="24"/>
          <w:szCs w:val="24"/>
        </w:rPr>
        <w:t>4.1. Казначейство перечисляет Кредитной организации суммы Депозитов в размере и в срок, установленные договором банковского депозита.</w:t>
      </w:r>
    </w:p>
    <w:p w:rsidR="005234F7" w:rsidRPr="00AF254E" w:rsidRDefault="005234F7">
      <w:pPr>
        <w:pStyle w:val="ConsPlusNonformat"/>
        <w:spacing w:before="200"/>
        <w:jc w:val="both"/>
        <w:rPr>
          <w:rFonts w:ascii="Times New Roman" w:hAnsi="Times New Roman" w:cs="Times New Roman"/>
          <w:sz w:val="24"/>
          <w:szCs w:val="24"/>
        </w:rPr>
      </w:pPr>
      <w:bookmarkStart w:id="42" w:name="P595"/>
      <w:bookmarkEnd w:id="42"/>
      <w:r w:rsidRPr="00AF254E">
        <w:rPr>
          <w:rFonts w:ascii="Times New Roman" w:hAnsi="Times New Roman" w:cs="Times New Roman"/>
          <w:sz w:val="24"/>
          <w:szCs w:val="24"/>
        </w:rPr>
        <w:t xml:space="preserve">    4.2. </w:t>
      </w:r>
      <w:proofErr w:type="gramStart"/>
      <w:r w:rsidRPr="00AF254E">
        <w:rPr>
          <w:rFonts w:ascii="Times New Roman" w:hAnsi="Times New Roman" w:cs="Times New Roman"/>
          <w:sz w:val="24"/>
          <w:szCs w:val="24"/>
        </w:rPr>
        <w:t>Казначейство  перечисляет</w:t>
      </w:r>
      <w:proofErr w:type="gramEnd"/>
      <w:r w:rsidRPr="00AF254E">
        <w:rPr>
          <w:rFonts w:ascii="Times New Roman" w:hAnsi="Times New Roman" w:cs="Times New Roman"/>
          <w:sz w:val="24"/>
          <w:szCs w:val="24"/>
        </w:rPr>
        <w:t xml:space="preserve">  суммы  Депозитов  на  корреспондентский</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счет           </w:t>
      </w:r>
      <w:proofErr w:type="gramStart"/>
      <w:r w:rsidRPr="00AF254E">
        <w:rPr>
          <w:rFonts w:ascii="Times New Roman" w:hAnsi="Times New Roman" w:cs="Times New Roman"/>
          <w:sz w:val="24"/>
          <w:szCs w:val="24"/>
        </w:rPr>
        <w:t xml:space="preserve">   (</w:t>
      </w:r>
      <w:proofErr w:type="spellStart"/>
      <w:proofErr w:type="gramEnd"/>
      <w:r w:rsidRPr="00AF254E">
        <w:rPr>
          <w:rFonts w:ascii="Times New Roman" w:hAnsi="Times New Roman" w:cs="Times New Roman"/>
          <w:sz w:val="24"/>
          <w:szCs w:val="24"/>
        </w:rPr>
        <w:t>субсчет</w:t>
      </w:r>
      <w:proofErr w:type="spellEnd"/>
      <w:r w:rsidRPr="00AF254E">
        <w:rPr>
          <w:rFonts w:ascii="Times New Roman" w:hAnsi="Times New Roman" w:cs="Times New Roman"/>
          <w:sz w:val="24"/>
          <w:szCs w:val="24"/>
        </w:rPr>
        <w:t>)              Кредитной              организации</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__________________________________________________________________________,</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(реквизиты счета)</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открытый в _______________________________________________________________,</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(наименование подразделения Центрального банка</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Российской Федерации)</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В случае проведения расчетов в ________________________________________</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(наименование валюты)</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по   </w:t>
      </w:r>
      <w:proofErr w:type="gramStart"/>
      <w:r w:rsidRPr="00AF254E">
        <w:rPr>
          <w:rFonts w:ascii="Times New Roman" w:hAnsi="Times New Roman" w:cs="Times New Roman"/>
          <w:sz w:val="24"/>
          <w:szCs w:val="24"/>
        </w:rPr>
        <w:t>договорам  банковского</w:t>
      </w:r>
      <w:proofErr w:type="gramEnd"/>
      <w:r w:rsidRPr="00AF254E">
        <w:rPr>
          <w:rFonts w:ascii="Times New Roman" w:hAnsi="Times New Roman" w:cs="Times New Roman"/>
          <w:sz w:val="24"/>
          <w:szCs w:val="24"/>
        </w:rPr>
        <w:t xml:space="preserve">  депозита  через  счет,  открытый  в  Расчетной</w:t>
      </w:r>
    </w:p>
    <w:p w:rsidR="005234F7" w:rsidRPr="00AF254E" w:rsidRDefault="005234F7">
      <w:pPr>
        <w:pStyle w:val="ConsPlusNonformat"/>
        <w:jc w:val="both"/>
        <w:rPr>
          <w:rFonts w:ascii="Times New Roman" w:hAnsi="Times New Roman" w:cs="Times New Roman"/>
          <w:sz w:val="24"/>
          <w:szCs w:val="24"/>
        </w:rPr>
      </w:pPr>
      <w:proofErr w:type="gramStart"/>
      <w:r w:rsidRPr="00AF254E">
        <w:rPr>
          <w:rFonts w:ascii="Times New Roman" w:hAnsi="Times New Roman" w:cs="Times New Roman"/>
          <w:sz w:val="24"/>
          <w:szCs w:val="24"/>
        </w:rPr>
        <w:t>организации,  Казначейство</w:t>
      </w:r>
      <w:proofErr w:type="gramEnd"/>
      <w:r w:rsidRPr="00AF254E">
        <w:rPr>
          <w:rFonts w:ascii="Times New Roman" w:hAnsi="Times New Roman" w:cs="Times New Roman"/>
          <w:sz w:val="24"/>
          <w:szCs w:val="24"/>
        </w:rPr>
        <w:t xml:space="preserve">  перечисляет  суммы Депозитов на банковский счет</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Кредитной организации ____________________________________________________,</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(реквизиты счета)</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открытый в _______________________________________________________________.</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(наименование небанковской кредитной организации,</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осуществляющей расчеты)</w:t>
      </w:r>
    </w:p>
    <w:p w:rsidR="005234F7" w:rsidRPr="00AF254E" w:rsidRDefault="005234F7">
      <w:pPr>
        <w:pStyle w:val="ConsPlusNormal"/>
        <w:ind w:firstLine="540"/>
        <w:jc w:val="both"/>
        <w:rPr>
          <w:rFonts w:ascii="Times New Roman" w:hAnsi="Times New Roman" w:cs="Times New Roman"/>
          <w:sz w:val="24"/>
          <w:szCs w:val="24"/>
        </w:rPr>
      </w:pPr>
      <w:r w:rsidRPr="00AF254E">
        <w:rPr>
          <w:rFonts w:ascii="Times New Roman" w:hAnsi="Times New Roman" w:cs="Times New Roman"/>
          <w:sz w:val="24"/>
          <w:szCs w:val="24"/>
        </w:rPr>
        <w:t>4.3. Кредитная организация возвращает Казначейству Депозит в размере, установленном договором банковского депозита, с учетом досрочного частичного возврата суммы Депозита и пополнения Депозита по пополняемому договору банковского депозита.</w:t>
      </w:r>
    </w:p>
    <w:p w:rsidR="005234F7" w:rsidRPr="00AF254E" w:rsidRDefault="005234F7">
      <w:pPr>
        <w:pStyle w:val="ConsPlusNormal"/>
        <w:spacing w:before="220"/>
        <w:ind w:firstLine="540"/>
        <w:jc w:val="both"/>
        <w:rPr>
          <w:rFonts w:ascii="Times New Roman" w:hAnsi="Times New Roman" w:cs="Times New Roman"/>
          <w:sz w:val="24"/>
          <w:szCs w:val="24"/>
        </w:rPr>
      </w:pPr>
      <w:bookmarkStart w:id="43" w:name="P612"/>
      <w:bookmarkEnd w:id="43"/>
      <w:r w:rsidRPr="00AF254E">
        <w:rPr>
          <w:rFonts w:ascii="Times New Roman" w:hAnsi="Times New Roman" w:cs="Times New Roman"/>
          <w:sz w:val="24"/>
          <w:szCs w:val="24"/>
        </w:rPr>
        <w:t>4.4. Кредитная организация возвращает Казначейству Депозит в день возврата Депозита, установленный договором банковского депозита, либо в день возврата Депозита по иным основаниям, предусмотренным настоящим Соглашением. В случае если день возврата Депозита не является рабочим днем, Кредитная организация возвращает Депозит в первый следующий за ним рабочий день.</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Кредитная организация осуществляет досрочный возврат суммы Депозита по особому договору банковского депозита и по пополняемому договору банковского депозита не позднее 10 часов 00 минут по московскому времени рабочего дня, указанного в уведомлении о досрочном возврате средств, размещенных на банковских депозитах, направляемом Казначейством Кредитной организации в соответствии с </w:t>
      </w:r>
      <w:hyperlink w:anchor="P675">
        <w:r w:rsidRPr="00AF254E">
          <w:rPr>
            <w:rFonts w:ascii="Times New Roman" w:hAnsi="Times New Roman" w:cs="Times New Roman"/>
            <w:sz w:val="24"/>
            <w:szCs w:val="24"/>
          </w:rPr>
          <w:t>пунктом 6.2.2</w:t>
        </w:r>
      </w:hyperlink>
      <w:r w:rsidRPr="00AF254E">
        <w:rPr>
          <w:rFonts w:ascii="Times New Roman" w:hAnsi="Times New Roman" w:cs="Times New Roman"/>
          <w:sz w:val="24"/>
          <w:szCs w:val="24"/>
        </w:rPr>
        <w:t xml:space="preserve"> настоящего Соглашения.</w:t>
      </w:r>
    </w:p>
    <w:p w:rsidR="005234F7" w:rsidRPr="00AF254E" w:rsidRDefault="005234F7">
      <w:pPr>
        <w:pStyle w:val="ConsPlusNonformat"/>
        <w:spacing w:before="200"/>
        <w:jc w:val="both"/>
        <w:rPr>
          <w:rFonts w:ascii="Times New Roman" w:hAnsi="Times New Roman" w:cs="Times New Roman"/>
          <w:sz w:val="24"/>
          <w:szCs w:val="24"/>
        </w:rPr>
      </w:pPr>
      <w:r w:rsidRPr="00AF254E">
        <w:rPr>
          <w:rFonts w:ascii="Times New Roman" w:hAnsi="Times New Roman" w:cs="Times New Roman"/>
          <w:sz w:val="24"/>
          <w:szCs w:val="24"/>
        </w:rPr>
        <w:t xml:space="preserve">    4.5.  </w:t>
      </w:r>
      <w:proofErr w:type="gramStart"/>
      <w:r w:rsidRPr="00AF254E">
        <w:rPr>
          <w:rFonts w:ascii="Times New Roman" w:hAnsi="Times New Roman" w:cs="Times New Roman"/>
          <w:sz w:val="24"/>
          <w:szCs w:val="24"/>
        </w:rPr>
        <w:t>Кредитная  организация</w:t>
      </w:r>
      <w:proofErr w:type="gramEnd"/>
      <w:r w:rsidRPr="00AF254E">
        <w:rPr>
          <w:rFonts w:ascii="Times New Roman" w:hAnsi="Times New Roman" w:cs="Times New Roman"/>
          <w:sz w:val="24"/>
          <w:szCs w:val="24"/>
        </w:rPr>
        <w:t xml:space="preserve"> в день возврата Депозита перечисляет сумму</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Депозита на счет: ________________________________________________________.</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(реквизиты счета)</w:t>
      </w:r>
    </w:p>
    <w:p w:rsidR="005234F7" w:rsidRPr="00AF254E" w:rsidRDefault="005234F7">
      <w:pPr>
        <w:pStyle w:val="ConsPlusNormal"/>
        <w:ind w:firstLine="540"/>
        <w:jc w:val="both"/>
        <w:rPr>
          <w:rFonts w:ascii="Times New Roman" w:hAnsi="Times New Roman" w:cs="Times New Roman"/>
          <w:sz w:val="24"/>
          <w:szCs w:val="24"/>
        </w:rPr>
      </w:pPr>
      <w:r w:rsidRPr="00AF254E">
        <w:rPr>
          <w:rFonts w:ascii="Times New Roman" w:hAnsi="Times New Roman" w:cs="Times New Roman"/>
          <w:sz w:val="24"/>
          <w:szCs w:val="24"/>
        </w:rPr>
        <w:t>Обязательства Кредитной организации по возврату Казначейству Депозита считаются исполненными со дня зачисления суммы Депозита на счет, указанный в настоящем пункте.</w:t>
      </w:r>
    </w:p>
    <w:p w:rsidR="00AF254E" w:rsidRDefault="005234F7">
      <w:pPr>
        <w:pStyle w:val="ConsPlusNonformat"/>
        <w:spacing w:before="200"/>
        <w:jc w:val="both"/>
        <w:rPr>
          <w:rFonts w:ascii="Times New Roman" w:hAnsi="Times New Roman" w:cs="Times New Roman"/>
          <w:sz w:val="24"/>
          <w:szCs w:val="24"/>
        </w:rPr>
      </w:pPr>
      <w:r w:rsidRPr="00AF254E">
        <w:rPr>
          <w:rFonts w:ascii="Times New Roman" w:hAnsi="Times New Roman" w:cs="Times New Roman"/>
          <w:sz w:val="24"/>
          <w:szCs w:val="24"/>
        </w:rPr>
        <w:t xml:space="preserve">  </w:t>
      </w:r>
    </w:p>
    <w:p w:rsidR="005234F7" w:rsidRPr="00AF254E" w:rsidRDefault="005234F7">
      <w:pPr>
        <w:pStyle w:val="ConsPlusNonformat"/>
        <w:spacing w:before="200"/>
        <w:jc w:val="both"/>
        <w:rPr>
          <w:rFonts w:ascii="Times New Roman" w:hAnsi="Times New Roman" w:cs="Times New Roman"/>
          <w:sz w:val="24"/>
          <w:szCs w:val="24"/>
        </w:rPr>
      </w:pPr>
      <w:r w:rsidRPr="00AF254E">
        <w:rPr>
          <w:rFonts w:ascii="Times New Roman" w:hAnsi="Times New Roman" w:cs="Times New Roman"/>
          <w:sz w:val="24"/>
          <w:szCs w:val="24"/>
        </w:rPr>
        <w:lastRenderedPageBreak/>
        <w:t xml:space="preserve">  </w:t>
      </w:r>
      <w:proofErr w:type="gramStart"/>
      <w:r w:rsidRPr="00AF254E">
        <w:rPr>
          <w:rFonts w:ascii="Times New Roman" w:hAnsi="Times New Roman" w:cs="Times New Roman"/>
          <w:sz w:val="24"/>
          <w:szCs w:val="24"/>
        </w:rPr>
        <w:t>В  случае</w:t>
      </w:r>
      <w:proofErr w:type="gramEnd"/>
      <w:r w:rsidRPr="00AF254E">
        <w:rPr>
          <w:rFonts w:ascii="Times New Roman" w:hAnsi="Times New Roman" w:cs="Times New Roman"/>
          <w:sz w:val="24"/>
          <w:szCs w:val="24"/>
        </w:rPr>
        <w:t xml:space="preserve">  проведения  расчетов по договорам банковского депозита через</w:t>
      </w:r>
    </w:p>
    <w:p w:rsidR="005234F7" w:rsidRPr="00AF254E" w:rsidRDefault="005234F7">
      <w:pPr>
        <w:pStyle w:val="ConsPlusNonformat"/>
        <w:jc w:val="both"/>
        <w:rPr>
          <w:rFonts w:ascii="Times New Roman" w:hAnsi="Times New Roman" w:cs="Times New Roman"/>
          <w:sz w:val="24"/>
          <w:szCs w:val="24"/>
        </w:rPr>
      </w:pPr>
      <w:proofErr w:type="gramStart"/>
      <w:r w:rsidRPr="00AF254E">
        <w:rPr>
          <w:rFonts w:ascii="Times New Roman" w:hAnsi="Times New Roman" w:cs="Times New Roman"/>
          <w:sz w:val="24"/>
          <w:szCs w:val="24"/>
        </w:rPr>
        <w:t>счет,  открытый</w:t>
      </w:r>
      <w:proofErr w:type="gramEnd"/>
      <w:r w:rsidRPr="00AF254E">
        <w:rPr>
          <w:rFonts w:ascii="Times New Roman" w:hAnsi="Times New Roman" w:cs="Times New Roman"/>
          <w:sz w:val="24"/>
          <w:szCs w:val="24"/>
        </w:rPr>
        <w:t xml:space="preserve">  в Расчетной организации, Кредитная организация перечисляет</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суммы       Депозитов       на       банковский      счет      Казначейства</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__________________________________________________________________________,</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(реквизиты счета)</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открытый в _______________________________________________________________.</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(наименование небанковской кредитной организации,</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осуществляющей расчеты)</w:t>
      </w:r>
    </w:p>
    <w:p w:rsidR="005234F7" w:rsidRPr="00AF254E" w:rsidRDefault="005234F7">
      <w:pPr>
        <w:pStyle w:val="ConsPlusNormal"/>
        <w:ind w:firstLine="540"/>
        <w:jc w:val="both"/>
        <w:rPr>
          <w:rFonts w:ascii="Times New Roman" w:hAnsi="Times New Roman" w:cs="Times New Roman"/>
          <w:sz w:val="24"/>
          <w:szCs w:val="24"/>
        </w:rPr>
      </w:pPr>
      <w:bookmarkStart w:id="44" w:name="P626"/>
      <w:bookmarkEnd w:id="44"/>
      <w:r w:rsidRPr="00AF254E">
        <w:rPr>
          <w:rFonts w:ascii="Times New Roman" w:hAnsi="Times New Roman" w:cs="Times New Roman"/>
          <w:sz w:val="24"/>
          <w:szCs w:val="24"/>
        </w:rPr>
        <w:t>4.6. Частичный возврат Кредитной организацией Казначейству суммы Депозита по отдельному договору банковского депозита не допускается, за исключением случаев, установленных настоящим Соглашением.</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center"/>
        <w:outlineLvl w:val="1"/>
        <w:rPr>
          <w:rFonts w:ascii="Times New Roman" w:hAnsi="Times New Roman" w:cs="Times New Roman"/>
          <w:sz w:val="24"/>
          <w:szCs w:val="24"/>
        </w:rPr>
      </w:pPr>
      <w:r w:rsidRPr="00AF254E">
        <w:rPr>
          <w:rFonts w:ascii="Times New Roman" w:hAnsi="Times New Roman" w:cs="Times New Roman"/>
          <w:sz w:val="24"/>
          <w:szCs w:val="24"/>
        </w:rPr>
        <w:t>V. Порядок расчета процентной ставки, начисления и уплаты</w:t>
      </w:r>
    </w:p>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процентов на сумму Депозита</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ind w:firstLine="540"/>
        <w:jc w:val="both"/>
        <w:rPr>
          <w:rFonts w:ascii="Times New Roman" w:hAnsi="Times New Roman" w:cs="Times New Roman"/>
          <w:sz w:val="24"/>
          <w:szCs w:val="24"/>
        </w:rPr>
      </w:pPr>
      <w:r w:rsidRPr="00AF254E">
        <w:rPr>
          <w:rFonts w:ascii="Times New Roman" w:hAnsi="Times New Roman" w:cs="Times New Roman"/>
          <w:sz w:val="24"/>
          <w:szCs w:val="24"/>
        </w:rPr>
        <w:t>5.1. Кредитная организация начисляет Казначейству на сумму Депозита проценты по процентной ставке, установленной договором банковского депозита.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Кредитная организация начисляет Казначейству на сумму Депозита проценты по следующей формуле:</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noProof/>
          <w:position w:val="-28"/>
          <w:sz w:val="24"/>
          <w:szCs w:val="24"/>
        </w:rPr>
        <w:drawing>
          <wp:inline distT="0" distB="0" distL="0" distR="0" wp14:anchorId="03F15759" wp14:editId="5CB0AFE5">
            <wp:extent cx="2682240" cy="50292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682240" cy="502920"/>
                    </a:xfrm>
                    <a:prstGeom prst="rect">
                      <a:avLst/>
                    </a:prstGeom>
                    <a:noFill/>
                    <a:ln>
                      <a:noFill/>
                    </a:ln>
                  </pic:spPr>
                </pic:pic>
              </a:graphicData>
            </a:graphic>
          </wp:inline>
        </w:drawing>
      </w:r>
      <w:r w:rsidRPr="00AF254E">
        <w:rPr>
          <w:rFonts w:ascii="Times New Roman" w:hAnsi="Times New Roman" w:cs="Times New Roman"/>
          <w:sz w:val="24"/>
          <w:szCs w:val="24"/>
        </w:rPr>
        <w:t>, где</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ind w:firstLine="540"/>
        <w:jc w:val="both"/>
        <w:rPr>
          <w:rFonts w:ascii="Times New Roman" w:hAnsi="Times New Roman" w:cs="Times New Roman"/>
          <w:sz w:val="24"/>
          <w:szCs w:val="24"/>
        </w:rPr>
      </w:pPr>
      <w:r w:rsidRPr="00AF254E">
        <w:rPr>
          <w:rFonts w:ascii="Times New Roman" w:hAnsi="Times New Roman" w:cs="Times New Roman"/>
          <w:sz w:val="24"/>
          <w:szCs w:val="24"/>
        </w:rPr>
        <w:t>AI - сумма начисленных процентов, подлежащих уплате;</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D</w:t>
      </w:r>
      <w:r w:rsidRPr="00AF254E">
        <w:rPr>
          <w:rFonts w:ascii="Times New Roman" w:hAnsi="Times New Roman" w:cs="Times New Roman"/>
          <w:sz w:val="24"/>
          <w:szCs w:val="24"/>
          <w:vertAlign w:val="subscript"/>
        </w:rPr>
        <w:t>365</w:t>
      </w:r>
      <w:r w:rsidRPr="00AF254E">
        <w:rPr>
          <w:rFonts w:ascii="Times New Roman" w:hAnsi="Times New Roman" w:cs="Times New Roman"/>
          <w:sz w:val="24"/>
          <w:szCs w:val="24"/>
        </w:rPr>
        <w:t xml:space="preserve"> - фактическое число дней в году, содержащем 365 календарных дней, на который приходится текущий день t;</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N</w:t>
      </w:r>
      <w:r w:rsidRPr="00AF254E">
        <w:rPr>
          <w:rFonts w:ascii="Times New Roman" w:hAnsi="Times New Roman" w:cs="Times New Roman"/>
          <w:sz w:val="24"/>
          <w:szCs w:val="24"/>
          <w:vertAlign w:val="subscript"/>
        </w:rPr>
        <w:t>365</w:t>
      </w:r>
      <w:r w:rsidRPr="00AF254E">
        <w:rPr>
          <w:rFonts w:ascii="Times New Roman" w:hAnsi="Times New Roman" w:cs="Times New Roman"/>
          <w:sz w:val="24"/>
          <w:szCs w:val="24"/>
        </w:rPr>
        <w:t xml:space="preserve"> - количество дней по договору банковского депозита в году, содержащем 365 дней, со дня, следующего за днем зачисления Депозита на счет Кредитной организации, по день возврата Депозита;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t - счетчик календарных дней;</w:t>
      </w:r>
    </w:p>
    <w:p w:rsidR="005234F7" w:rsidRPr="00AF254E" w:rsidRDefault="005234F7">
      <w:pPr>
        <w:pStyle w:val="ConsPlusNormal"/>
        <w:spacing w:before="220"/>
        <w:ind w:firstLine="540"/>
        <w:jc w:val="both"/>
        <w:rPr>
          <w:rFonts w:ascii="Times New Roman" w:hAnsi="Times New Roman" w:cs="Times New Roman"/>
          <w:sz w:val="24"/>
          <w:szCs w:val="24"/>
        </w:rPr>
      </w:pPr>
      <w:proofErr w:type="spellStart"/>
      <w:r w:rsidRPr="00AF254E">
        <w:rPr>
          <w:rFonts w:ascii="Times New Roman" w:hAnsi="Times New Roman" w:cs="Times New Roman"/>
          <w:sz w:val="24"/>
          <w:szCs w:val="24"/>
        </w:rPr>
        <w:t>I</w:t>
      </w:r>
      <w:r w:rsidRPr="00AF254E">
        <w:rPr>
          <w:rFonts w:ascii="Times New Roman" w:hAnsi="Times New Roman" w:cs="Times New Roman"/>
          <w:sz w:val="24"/>
          <w:szCs w:val="24"/>
          <w:vertAlign w:val="subscript"/>
        </w:rPr>
        <w:t>t</w:t>
      </w:r>
      <w:proofErr w:type="spellEnd"/>
      <w:r w:rsidRPr="00AF254E">
        <w:rPr>
          <w:rFonts w:ascii="Times New Roman" w:hAnsi="Times New Roman" w:cs="Times New Roman"/>
          <w:sz w:val="24"/>
          <w:szCs w:val="24"/>
        </w:rPr>
        <w:t xml:space="preserve"> - процентная ставка размещения средств по заключенному договору банковского депозита на день t, %, фиксированная или плавающая.</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Плавающая процентная ставка размещения средств по заключенному договору банковского депозита на день t рассчитывается по следующей формуле:</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ind w:firstLine="540"/>
        <w:jc w:val="both"/>
        <w:rPr>
          <w:rFonts w:ascii="Times New Roman" w:hAnsi="Times New Roman" w:cs="Times New Roman"/>
          <w:sz w:val="24"/>
          <w:szCs w:val="24"/>
        </w:rPr>
      </w:pPr>
      <w:proofErr w:type="spellStart"/>
      <w:r w:rsidRPr="00AF254E">
        <w:rPr>
          <w:rFonts w:ascii="Times New Roman" w:hAnsi="Times New Roman" w:cs="Times New Roman"/>
          <w:sz w:val="24"/>
          <w:szCs w:val="24"/>
        </w:rPr>
        <w:t>I</w:t>
      </w:r>
      <w:r w:rsidRPr="00AF254E">
        <w:rPr>
          <w:rFonts w:ascii="Times New Roman" w:hAnsi="Times New Roman" w:cs="Times New Roman"/>
          <w:sz w:val="24"/>
          <w:szCs w:val="24"/>
          <w:vertAlign w:val="subscript"/>
        </w:rPr>
        <w:t>t</w:t>
      </w:r>
      <w:proofErr w:type="spellEnd"/>
      <w:r w:rsidRPr="00AF254E">
        <w:rPr>
          <w:rFonts w:ascii="Times New Roman" w:hAnsi="Times New Roman" w:cs="Times New Roman"/>
          <w:sz w:val="24"/>
          <w:szCs w:val="24"/>
        </w:rPr>
        <w:t xml:space="preserve"> = </w:t>
      </w:r>
      <w:proofErr w:type="spellStart"/>
      <w:r w:rsidRPr="00AF254E">
        <w:rPr>
          <w:rFonts w:ascii="Times New Roman" w:hAnsi="Times New Roman" w:cs="Times New Roman"/>
          <w:sz w:val="24"/>
          <w:szCs w:val="24"/>
        </w:rPr>
        <w:t>R</w:t>
      </w:r>
      <w:r w:rsidRPr="00AF254E">
        <w:rPr>
          <w:rFonts w:ascii="Times New Roman" w:hAnsi="Times New Roman" w:cs="Times New Roman"/>
          <w:sz w:val="24"/>
          <w:szCs w:val="24"/>
          <w:vertAlign w:val="subscript"/>
        </w:rPr>
        <w:t>t</w:t>
      </w:r>
      <w:proofErr w:type="spellEnd"/>
      <w:r w:rsidRPr="00AF254E">
        <w:rPr>
          <w:rFonts w:ascii="Times New Roman" w:hAnsi="Times New Roman" w:cs="Times New Roman"/>
          <w:sz w:val="24"/>
          <w:szCs w:val="24"/>
        </w:rPr>
        <w:t xml:space="preserve"> + S, где</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ind w:firstLine="540"/>
        <w:jc w:val="both"/>
        <w:rPr>
          <w:rFonts w:ascii="Times New Roman" w:hAnsi="Times New Roman" w:cs="Times New Roman"/>
          <w:sz w:val="24"/>
          <w:szCs w:val="24"/>
        </w:rPr>
      </w:pPr>
      <w:proofErr w:type="spellStart"/>
      <w:r w:rsidRPr="00AF254E">
        <w:rPr>
          <w:rFonts w:ascii="Times New Roman" w:hAnsi="Times New Roman" w:cs="Times New Roman"/>
          <w:sz w:val="24"/>
          <w:szCs w:val="24"/>
        </w:rPr>
        <w:t>R</w:t>
      </w:r>
      <w:r w:rsidRPr="00AF254E">
        <w:rPr>
          <w:rFonts w:ascii="Times New Roman" w:hAnsi="Times New Roman" w:cs="Times New Roman"/>
          <w:sz w:val="24"/>
          <w:szCs w:val="24"/>
          <w:vertAlign w:val="subscript"/>
        </w:rPr>
        <w:t>t</w:t>
      </w:r>
      <w:proofErr w:type="spellEnd"/>
      <w:r w:rsidRPr="00AF254E">
        <w:rPr>
          <w:rFonts w:ascii="Times New Roman" w:hAnsi="Times New Roman" w:cs="Times New Roman"/>
          <w:sz w:val="24"/>
          <w:szCs w:val="24"/>
        </w:rPr>
        <w:t xml:space="preserve"> - базовая плавающая процентная ставка размещения средств на день t, %;</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S - спред, %;</w:t>
      </w:r>
    </w:p>
    <w:p w:rsidR="005234F7" w:rsidRPr="00AF254E" w:rsidRDefault="005234F7">
      <w:pPr>
        <w:pStyle w:val="ConsPlusNormal"/>
        <w:spacing w:before="220"/>
        <w:ind w:firstLine="540"/>
        <w:jc w:val="both"/>
        <w:rPr>
          <w:rFonts w:ascii="Times New Roman" w:hAnsi="Times New Roman" w:cs="Times New Roman"/>
          <w:sz w:val="24"/>
          <w:szCs w:val="24"/>
        </w:rPr>
      </w:pPr>
      <w:proofErr w:type="spellStart"/>
      <w:r w:rsidRPr="00AF254E">
        <w:rPr>
          <w:rFonts w:ascii="Times New Roman" w:hAnsi="Times New Roman" w:cs="Times New Roman"/>
          <w:sz w:val="24"/>
          <w:szCs w:val="24"/>
        </w:rPr>
        <w:t>P</w:t>
      </w:r>
      <w:r w:rsidRPr="00AF254E">
        <w:rPr>
          <w:rFonts w:ascii="Times New Roman" w:hAnsi="Times New Roman" w:cs="Times New Roman"/>
          <w:sz w:val="24"/>
          <w:szCs w:val="24"/>
          <w:vertAlign w:val="subscript"/>
        </w:rPr>
        <w:t>t</w:t>
      </w:r>
      <w:proofErr w:type="spellEnd"/>
      <w:r w:rsidRPr="00AF254E">
        <w:rPr>
          <w:rFonts w:ascii="Times New Roman" w:hAnsi="Times New Roman" w:cs="Times New Roman"/>
          <w:sz w:val="24"/>
          <w:szCs w:val="24"/>
        </w:rPr>
        <w:t xml:space="preserve"> - ежедневный остаток суммы Депозита по договору банковского депозита (на начало дня);</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D</w:t>
      </w:r>
      <w:r w:rsidRPr="00AF254E">
        <w:rPr>
          <w:rFonts w:ascii="Times New Roman" w:hAnsi="Times New Roman" w:cs="Times New Roman"/>
          <w:sz w:val="24"/>
          <w:szCs w:val="24"/>
          <w:vertAlign w:val="subscript"/>
        </w:rPr>
        <w:t>366</w:t>
      </w:r>
      <w:r w:rsidRPr="00AF254E">
        <w:rPr>
          <w:rFonts w:ascii="Times New Roman" w:hAnsi="Times New Roman" w:cs="Times New Roman"/>
          <w:sz w:val="24"/>
          <w:szCs w:val="24"/>
        </w:rPr>
        <w:t xml:space="preserve"> - фактическое число дней в году, содержащем 366 календарных дней, на который приходится текущий день t;</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lastRenderedPageBreak/>
        <w:t>N</w:t>
      </w:r>
      <w:r w:rsidRPr="00AF254E">
        <w:rPr>
          <w:rFonts w:ascii="Times New Roman" w:hAnsi="Times New Roman" w:cs="Times New Roman"/>
          <w:sz w:val="24"/>
          <w:szCs w:val="24"/>
          <w:vertAlign w:val="subscript"/>
        </w:rPr>
        <w:t>366</w:t>
      </w:r>
      <w:r w:rsidRPr="00AF254E">
        <w:rPr>
          <w:rFonts w:ascii="Times New Roman" w:hAnsi="Times New Roman" w:cs="Times New Roman"/>
          <w:sz w:val="24"/>
          <w:szCs w:val="24"/>
        </w:rPr>
        <w:t xml:space="preserve"> - количество дней по договору банковского депозита в году, содержащем 366 дней, со дня, следующего за днем зачисления Депозита на счет Кредитной организации, по день возврата Депозита.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Все показатели, имеющие денежное выражение, рассчитываются с точностью до второго знака после запятой. Все значения процентных ставок рассчитываются с точностью до второго знака после запятой (сотых долей процента). Округление второго знака после запятой производится по правилам математического округления, а именно: в случае, если третий знак после запятой больше или равен 5, второй знак после запятой увеличивается на единицу, в случае, если третий знак после запятой меньше 5, второй знак после запятой не изменяется.</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5.2. Кредитная организация начисляет Казначейству на сумму Депозита проценты со дня, следующего за днем зачисления Депозита на счет Кредитной организации, указанный в </w:t>
      </w:r>
      <w:hyperlink w:anchor="P595">
        <w:r w:rsidRPr="00AF254E">
          <w:rPr>
            <w:rFonts w:ascii="Times New Roman" w:hAnsi="Times New Roman" w:cs="Times New Roman"/>
            <w:sz w:val="24"/>
            <w:szCs w:val="24"/>
          </w:rPr>
          <w:t>пункте 4.2</w:t>
        </w:r>
      </w:hyperlink>
      <w:r w:rsidRPr="00AF254E">
        <w:rPr>
          <w:rFonts w:ascii="Times New Roman" w:hAnsi="Times New Roman" w:cs="Times New Roman"/>
          <w:sz w:val="24"/>
          <w:szCs w:val="24"/>
        </w:rPr>
        <w:t xml:space="preserve"> настоящего Соглашения, по день возврата Депозита, установленный договором банковского депозита, либо день возврата Депозита по иным основаниям, предусмотренным настоящим Соглашением, исходя из количества календарных дней в году (365 или 366 дней соответственно).</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Если дни периода начисления процентов приходятся на календарные годы с различным количеством дней (365 и 366 дней соответственно), то начисление процентов за дни, приходящиеся на календарный год с количеством дней 365, производится из расчета 365 календарных дней в году, а за дни, приходящиеся на календарный год с количеством дней 366, производится из расчета 366 календарных дней в году.</w:t>
      </w:r>
    </w:p>
    <w:p w:rsidR="005234F7" w:rsidRPr="00AF254E" w:rsidRDefault="005234F7">
      <w:pPr>
        <w:pStyle w:val="ConsPlusNormal"/>
        <w:spacing w:before="220"/>
        <w:ind w:firstLine="540"/>
        <w:jc w:val="both"/>
        <w:rPr>
          <w:rFonts w:ascii="Times New Roman" w:hAnsi="Times New Roman" w:cs="Times New Roman"/>
          <w:sz w:val="24"/>
          <w:szCs w:val="24"/>
        </w:rPr>
      </w:pPr>
      <w:bookmarkStart w:id="45" w:name="P653"/>
      <w:bookmarkEnd w:id="45"/>
      <w:r w:rsidRPr="00AF254E">
        <w:rPr>
          <w:rFonts w:ascii="Times New Roman" w:hAnsi="Times New Roman" w:cs="Times New Roman"/>
          <w:sz w:val="24"/>
          <w:szCs w:val="24"/>
        </w:rPr>
        <w:t>5.3. Кредитная организация уплачивает Казначейству начисленные на сумму Депозита проценты в день возврата Депозита, установленный договором банковского депозита, либо в день возврата Депозита по иным основаниям, предусмотренным настоящим Соглашением. В случае если день возврата суммы Депозита не является рабочим днем, проценты на сумму Депозита уплачиваются Кредитной организацией в первый следующий за ним рабочий день.</w:t>
      </w:r>
    </w:p>
    <w:p w:rsidR="005234F7" w:rsidRPr="00AF254E" w:rsidRDefault="005234F7">
      <w:pPr>
        <w:pStyle w:val="ConsPlusNonformat"/>
        <w:spacing w:before="200"/>
        <w:jc w:val="both"/>
        <w:rPr>
          <w:rFonts w:ascii="Times New Roman" w:hAnsi="Times New Roman" w:cs="Times New Roman"/>
          <w:sz w:val="24"/>
          <w:szCs w:val="24"/>
        </w:rPr>
      </w:pPr>
      <w:r w:rsidRPr="00AF254E">
        <w:rPr>
          <w:rFonts w:ascii="Times New Roman" w:hAnsi="Times New Roman" w:cs="Times New Roman"/>
          <w:sz w:val="24"/>
          <w:szCs w:val="24"/>
        </w:rPr>
        <w:t xml:space="preserve">    5.4.  </w:t>
      </w:r>
      <w:proofErr w:type="gramStart"/>
      <w:r w:rsidRPr="00AF254E">
        <w:rPr>
          <w:rFonts w:ascii="Times New Roman" w:hAnsi="Times New Roman" w:cs="Times New Roman"/>
          <w:sz w:val="24"/>
          <w:szCs w:val="24"/>
        </w:rPr>
        <w:t>Кредитная  организация</w:t>
      </w:r>
      <w:proofErr w:type="gramEnd"/>
      <w:r w:rsidRPr="00AF254E">
        <w:rPr>
          <w:rFonts w:ascii="Times New Roman" w:hAnsi="Times New Roman" w:cs="Times New Roman"/>
          <w:sz w:val="24"/>
          <w:szCs w:val="24"/>
        </w:rPr>
        <w:t xml:space="preserve">  перечисляет начисленные на сумму Депозита</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проценты на счет: ________________________________________________________.</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(реквизиты счета)</w:t>
      </w:r>
    </w:p>
    <w:p w:rsidR="005234F7" w:rsidRPr="00AF254E" w:rsidRDefault="005234F7">
      <w:pPr>
        <w:pStyle w:val="ConsPlusNormal"/>
        <w:ind w:firstLine="540"/>
        <w:jc w:val="both"/>
        <w:rPr>
          <w:rFonts w:ascii="Times New Roman" w:hAnsi="Times New Roman" w:cs="Times New Roman"/>
          <w:sz w:val="24"/>
          <w:szCs w:val="24"/>
        </w:rPr>
      </w:pPr>
      <w:r w:rsidRPr="00AF254E">
        <w:rPr>
          <w:rFonts w:ascii="Times New Roman" w:hAnsi="Times New Roman" w:cs="Times New Roman"/>
          <w:sz w:val="24"/>
          <w:szCs w:val="24"/>
        </w:rPr>
        <w:t>Обязательства Кредитной организации по уплате Казначейству начисленных на сумму Депозита процентов считаются исполненными со дня зачисления суммы процентов на счет, указанный в настоящем пункте.</w:t>
      </w:r>
    </w:p>
    <w:p w:rsidR="005234F7" w:rsidRPr="00AF254E" w:rsidRDefault="005234F7">
      <w:pPr>
        <w:pStyle w:val="ConsPlusNormal"/>
        <w:spacing w:before="220"/>
        <w:ind w:firstLine="540"/>
        <w:jc w:val="both"/>
        <w:rPr>
          <w:rFonts w:ascii="Times New Roman" w:hAnsi="Times New Roman" w:cs="Times New Roman"/>
          <w:sz w:val="24"/>
          <w:szCs w:val="24"/>
        </w:rPr>
      </w:pPr>
      <w:bookmarkStart w:id="46" w:name="P658"/>
      <w:bookmarkEnd w:id="46"/>
      <w:r w:rsidRPr="00AF254E">
        <w:rPr>
          <w:rFonts w:ascii="Times New Roman" w:hAnsi="Times New Roman" w:cs="Times New Roman"/>
          <w:sz w:val="24"/>
          <w:szCs w:val="24"/>
        </w:rPr>
        <w:t>5.5. Частичная уплата Кредитной организацией Казначейству процентов на сумму Депозита по отдельному договору банковского депозита не допускается.</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center"/>
        <w:outlineLvl w:val="1"/>
        <w:rPr>
          <w:rFonts w:ascii="Times New Roman" w:hAnsi="Times New Roman" w:cs="Times New Roman"/>
          <w:sz w:val="24"/>
          <w:szCs w:val="24"/>
        </w:rPr>
      </w:pPr>
      <w:r w:rsidRPr="00AF254E">
        <w:rPr>
          <w:rFonts w:ascii="Times New Roman" w:hAnsi="Times New Roman" w:cs="Times New Roman"/>
          <w:sz w:val="24"/>
          <w:szCs w:val="24"/>
        </w:rPr>
        <w:t>VI. Права и обязанности Казначейства</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ind w:firstLine="540"/>
        <w:jc w:val="both"/>
        <w:rPr>
          <w:rFonts w:ascii="Times New Roman" w:hAnsi="Times New Roman" w:cs="Times New Roman"/>
          <w:sz w:val="24"/>
          <w:szCs w:val="24"/>
        </w:rPr>
      </w:pPr>
      <w:r w:rsidRPr="00AF254E">
        <w:rPr>
          <w:rFonts w:ascii="Times New Roman" w:hAnsi="Times New Roman" w:cs="Times New Roman"/>
          <w:sz w:val="24"/>
          <w:szCs w:val="24"/>
        </w:rPr>
        <w:t>6.1. Права Казначейства: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6.1.1. по итогам Отбора заявок заключить с Кредитной организацией договор банковского депозита;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6.1.2. на основании договора банковского депозита перечислить на счет (</w:t>
      </w:r>
      <w:proofErr w:type="spellStart"/>
      <w:r w:rsidRPr="00AF254E">
        <w:rPr>
          <w:rFonts w:ascii="Times New Roman" w:hAnsi="Times New Roman" w:cs="Times New Roman"/>
          <w:sz w:val="24"/>
          <w:szCs w:val="24"/>
        </w:rPr>
        <w:t>субсчет</w:t>
      </w:r>
      <w:proofErr w:type="spellEnd"/>
      <w:r w:rsidRPr="00AF254E">
        <w:rPr>
          <w:rFonts w:ascii="Times New Roman" w:hAnsi="Times New Roman" w:cs="Times New Roman"/>
          <w:sz w:val="24"/>
          <w:szCs w:val="24"/>
        </w:rPr>
        <w:t xml:space="preserve">) Кредитной организации, указанный в </w:t>
      </w:r>
      <w:hyperlink w:anchor="P595">
        <w:r w:rsidRPr="00AF254E">
          <w:rPr>
            <w:rFonts w:ascii="Times New Roman" w:hAnsi="Times New Roman" w:cs="Times New Roman"/>
            <w:sz w:val="24"/>
            <w:szCs w:val="24"/>
          </w:rPr>
          <w:t>пункте 4.2</w:t>
        </w:r>
      </w:hyperlink>
      <w:r w:rsidRPr="00AF254E">
        <w:rPr>
          <w:rFonts w:ascii="Times New Roman" w:hAnsi="Times New Roman" w:cs="Times New Roman"/>
          <w:sz w:val="24"/>
          <w:szCs w:val="24"/>
        </w:rPr>
        <w:t xml:space="preserve"> настоящего Соглашения, сумму Депозита;</w:t>
      </w:r>
    </w:p>
    <w:p w:rsidR="005234F7" w:rsidRPr="00AF254E" w:rsidRDefault="005234F7">
      <w:pPr>
        <w:pStyle w:val="ConsPlusNormal"/>
        <w:spacing w:before="220"/>
        <w:ind w:firstLine="540"/>
        <w:jc w:val="both"/>
        <w:rPr>
          <w:rFonts w:ascii="Times New Roman" w:hAnsi="Times New Roman" w:cs="Times New Roman"/>
          <w:sz w:val="24"/>
          <w:szCs w:val="24"/>
        </w:rPr>
      </w:pPr>
      <w:bookmarkStart w:id="47" w:name="P665"/>
      <w:bookmarkEnd w:id="47"/>
      <w:r w:rsidRPr="00AF254E">
        <w:rPr>
          <w:rFonts w:ascii="Times New Roman" w:hAnsi="Times New Roman" w:cs="Times New Roman"/>
          <w:sz w:val="24"/>
          <w:szCs w:val="24"/>
        </w:rPr>
        <w:t xml:space="preserve">6.1.3. требовать от Кредитной организации досрочного возврата сумм Депозитов и уплаты начисленных на сумму Депозита процентов, установленных договором банковского </w:t>
      </w:r>
      <w:r w:rsidRPr="00AF254E">
        <w:rPr>
          <w:rFonts w:ascii="Times New Roman" w:hAnsi="Times New Roman" w:cs="Times New Roman"/>
          <w:sz w:val="24"/>
          <w:szCs w:val="24"/>
        </w:rPr>
        <w:lastRenderedPageBreak/>
        <w:t xml:space="preserve">депозита, срок исполнения </w:t>
      </w:r>
      <w:proofErr w:type="gramStart"/>
      <w:r w:rsidRPr="00AF254E">
        <w:rPr>
          <w:rFonts w:ascii="Times New Roman" w:hAnsi="Times New Roman" w:cs="Times New Roman"/>
          <w:sz w:val="24"/>
          <w:szCs w:val="24"/>
        </w:rPr>
        <w:t>обязательств</w:t>
      </w:r>
      <w:proofErr w:type="gramEnd"/>
      <w:r w:rsidRPr="00AF254E">
        <w:rPr>
          <w:rFonts w:ascii="Times New Roman" w:hAnsi="Times New Roman" w:cs="Times New Roman"/>
          <w:sz w:val="24"/>
          <w:szCs w:val="24"/>
        </w:rPr>
        <w:t xml:space="preserve"> по которым составляет 1 (один) месяц и более до дня возврата Депозита, в следующих случаях:</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а) кредитная организация перестает соответствовать Требованиям;</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б) просрочка исполнения Кредитной организацией обязательств по возврату Депозита и начисленных на сумму Депозита процентов по отдельному договору банковского депозита составляет более 3 (трех) рабочих дней со дня возврата Депозита, установленного соответствующим договором банковского депозита;</w:t>
      </w:r>
    </w:p>
    <w:p w:rsidR="005234F7" w:rsidRPr="00AF254E" w:rsidRDefault="005234F7">
      <w:pPr>
        <w:pStyle w:val="ConsPlusNormal"/>
        <w:spacing w:before="220"/>
        <w:ind w:firstLine="540"/>
        <w:jc w:val="both"/>
        <w:rPr>
          <w:rFonts w:ascii="Times New Roman" w:hAnsi="Times New Roman" w:cs="Times New Roman"/>
          <w:sz w:val="24"/>
          <w:szCs w:val="24"/>
        </w:rPr>
      </w:pPr>
      <w:bookmarkStart w:id="48" w:name="P668"/>
      <w:bookmarkEnd w:id="48"/>
      <w:r w:rsidRPr="00AF254E">
        <w:rPr>
          <w:rFonts w:ascii="Times New Roman" w:hAnsi="Times New Roman" w:cs="Times New Roman"/>
          <w:sz w:val="24"/>
          <w:szCs w:val="24"/>
        </w:rPr>
        <w:t xml:space="preserve">6.1.4. требовать от Кредитной организации досрочного возврата суммы Депозита по особому договору банковского депозита и </w:t>
      </w:r>
      <w:proofErr w:type="gramStart"/>
      <w:r w:rsidRPr="00AF254E">
        <w:rPr>
          <w:rFonts w:ascii="Times New Roman" w:hAnsi="Times New Roman" w:cs="Times New Roman"/>
          <w:sz w:val="24"/>
          <w:szCs w:val="24"/>
        </w:rPr>
        <w:t>уплаты</w:t>
      </w:r>
      <w:proofErr w:type="gramEnd"/>
      <w:r w:rsidRPr="00AF254E">
        <w:rPr>
          <w:rFonts w:ascii="Times New Roman" w:hAnsi="Times New Roman" w:cs="Times New Roman"/>
          <w:sz w:val="24"/>
          <w:szCs w:val="24"/>
        </w:rPr>
        <w:t xml:space="preserve"> начисленных на сумму Депозита процентов в любой рабочий день действия договора банковского депозита;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6.1.5. запрашивать у Кредитной организации сведения, необходимые для выполнения условий настоящего Соглашения;</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6.1.6. при наступлении срока возврата Депозита и уплаты начисленных на сумму Депозита процентов, установленного договором банковского депозита, либо дня возврата Депозита по иным основаниям, предусмотренным настоящим Соглашением, получить от Кредитной организации Депозит и начисленные на сумму Депозита проценты;</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6.1.7. в случае нарушения Кредитной организацией условий настоящего Соглашения принимать меры, предусмотренные условиями настоящего Соглашения, а также обратиться в Центральный банк Российской Федерации или Расчетную организацию (в случае привлечения Федеральным казначейством Расчетной организации) с требованием о проведении списания в пользу Казначейства суммы просроченной задолженности Кредитной организации по возврату Депозита, уплате начисленных на сумму Депозита процентов и штрафных процентов (пени) с корреспондентского счета (</w:t>
      </w:r>
      <w:proofErr w:type="spellStart"/>
      <w:r w:rsidRPr="00AF254E">
        <w:rPr>
          <w:rFonts w:ascii="Times New Roman" w:hAnsi="Times New Roman" w:cs="Times New Roman"/>
          <w:sz w:val="24"/>
          <w:szCs w:val="24"/>
        </w:rPr>
        <w:t>субсчета</w:t>
      </w:r>
      <w:proofErr w:type="spellEnd"/>
      <w:r w:rsidRPr="00AF254E">
        <w:rPr>
          <w:rFonts w:ascii="Times New Roman" w:hAnsi="Times New Roman" w:cs="Times New Roman"/>
          <w:sz w:val="24"/>
          <w:szCs w:val="24"/>
        </w:rPr>
        <w:t>) Кредитной организации, открытого в Центральном банке Российской Федерации, или с банковского счета Кредитной организации в Расчетной организации на основании поручения Казначейства без распоряжения владельца счета;</w:t>
      </w:r>
    </w:p>
    <w:p w:rsidR="005234F7" w:rsidRPr="00AF254E" w:rsidRDefault="005234F7">
      <w:pPr>
        <w:pStyle w:val="ConsPlusNormal"/>
        <w:spacing w:before="220"/>
        <w:ind w:firstLine="540"/>
        <w:jc w:val="both"/>
        <w:rPr>
          <w:rFonts w:ascii="Times New Roman" w:hAnsi="Times New Roman" w:cs="Times New Roman"/>
          <w:sz w:val="24"/>
          <w:szCs w:val="24"/>
        </w:rPr>
      </w:pPr>
      <w:bookmarkStart w:id="49" w:name="P672"/>
      <w:bookmarkEnd w:id="49"/>
      <w:r w:rsidRPr="00AF254E">
        <w:rPr>
          <w:rFonts w:ascii="Times New Roman" w:hAnsi="Times New Roman" w:cs="Times New Roman"/>
          <w:sz w:val="24"/>
          <w:szCs w:val="24"/>
        </w:rPr>
        <w:t>6.1.8. требовать от Кредитной организации досрочного возврата суммы Депозита (полностью или частично) по пополняемому договору банковского депозита и пополнить Депозит на сумму досрочного возврата в любой рабочий день действия договора банковского депозита.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6.2. Обязанности Казначейства: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6.2.1. предоставлять Кредитной организации сведения для оформления платежных документов при возврате Депозита, уплате начисленных на сумму Депозита процентов и штрафных процентов (пени);</w:t>
      </w:r>
    </w:p>
    <w:p w:rsidR="005234F7" w:rsidRPr="00AF254E" w:rsidRDefault="005234F7">
      <w:pPr>
        <w:pStyle w:val="ConsPlusNormal"/>
        <w:spacing w:before="220"/>
        <w:ind w:firstLine="540"/>
        <w:jc w:val="both"/>
        <w:rPr>
          <w:rFonts w:ascii="Times New Roman" w:hAnsi="Times New Roman" w:cs="Times New Roman"/>
          <w:sz w:val="24"/>
          <w:szCs w:val="24"/>
        </w:rPr>
      </w:pPr>
      <w:bookmarkStart w:id="50" w:name="P675"/>
      <w:bookmarkEnd w:id="50"/>
      <w:r w:rsidRPr="00AF254E">
        <w:rPr>
          <w:rFonts w:ascii="Times New Roman" w:hAnsi="Times New Roman" w:cs="Times New Roman"/>
          <w:sz w:val="24"/>
          <w:szCs w:val="24"/>
        </w:rPr>
        <w:t>6.2.2. в случае досрочного возврата суммы Депозита по инициативе Казначейства направить Кредитной организации до даты досрочного возврата уведомление о досрочном возврате средств, размещенных на банковских депозитах.</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center"/>
        <w:outlineLvl w:val="1"/>
        <w:rPr>
          <w:rFonts w:ascii="Times New Roman" w:hAnsi="Times New Roman" w:cs="Times New Roman"/>
          <w:sz w:val="24"/>
          <w:szCs w:val="24"/>
        </w:rPr>
      </w:pPr>
      <w:r w:rsidRPr="00AF254E">
        <w:rPr>
          <w:rFonts w:ascii="Times New Roman" w:hAnsi="Times New Roman" w:cs="Times New Roman"/>
          <w:sz w:val="24"/>
          <w:szCs w:val="24"/>
        </w:rPr>
        <w:t>VII. Права и обязанности Кредитной организации</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ind w:firstLine="540"/>
        <w:jc w:val="both"/>
        <w:rPr>
          <w:rFonts w:ascii="Times New Roman" w:hAnsi="Times New Roman" w:cs="Times New Roman"/>
          <w:sz w:val="24"/>
          <w:szCs w:val="24"/>
        </w:rPr>
      </w:pPr>
      <w:r w:rsidRPr="00AF254E">
        <w:rPr>
          <w:rFonts w:ascii="Times New Roman" w:hAnsi="Times New Roman" w:cs="Times New Roman"/>
          <w:sz w:val="24"/>
          <w:szCs w:val="24"/>
        </w:rPr>
        <w:t>7.1. Права Кредитной организации:</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7.1.1. принимать участие в Отборе заявок на заключение с Казначейством договоров банковского депозита;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lastRenderedPageBreak/>
        <w:t>7.1.2. запрашивать у Казначейства сведения, необходимые для выполнения условий настоящего Соглашения.</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7.2. Обязанности Кредитной организации:</w:t>
      </w:r>
    </w:p>
    <w:p w:rsidR="005234F7" w:rsidRPr="00AF254E" w:rsidRDefault="005234F7">
      <w:pPr>
        <w:pStyle w:val="ConsPlusNormal"/>
        <w:spacing w:before="220"/>
        <w:ind w:firstLine="540"/>
        <w:jc w:val="both"/>
        <w:rPr>
          <w:rFonts w:ascii="Times New Roman" w:hAnsi="Times New Roman" w:cs="Times New Roman"/>
          <w:sz w:val="24"/>
          <w:szCs w:val="24"/>
        </w:rPr>
      </w:pPr>
      <w:bookmarkStart w:id="51" w:name="P683"/>
      <w:bookmarkEnd w:id="51"/>
      <w:r w:rsidRPr="00AF254E">
        <w:rPr>
          <w:rFonts w:ascii="Times New Roman" w:hAnsi="Times New Roman" w:cs="Times New Roman"/>
          <w:sz w:val="24"/>
          <w:szCs w:val="24"/>
        </w:rPr>
        <w:t>7.2.1. по итогам Отбора заявок заключить с Казначейством договор банковского депозита;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7.2.2. на основании договора банковского депозита принять от Казначейства сумму Депозита и для учета перечисленной суммы Депозита открыть Казначейству отдельный Депозитный счет;</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7.2.3. в день возврата Депозита, установленный договором банковского депозита, либо в день возврата Депозита по иным основаниям, предусмотренным настоящим Соглашением, возвратить Казначейству Депозит и уплатить начисленные на сумму Депозита проценты;</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7.2.4. досрочно возвратить Казначейству Депозит в случаях, указанных в </w:t>
      </w:r>
      <w:hyperlink w:anchor="P665">
        <w:r w:rsidRPr="00AF254E">
          <w:rPr>
            <w:rFonts w:ascii="Times New Roman" w:hAnsi="Times New Roman" w:cs="Times New Roman"/>
            <w:sz w:val="24"/>
            <w:szCs w:val="24"/>
          </w:rPr>
          <w:t>пунктах 6.1.3</w:t>
        </w:r>
      </w:hyperlink>
      <w:r w:rsidRPr="00AF254E">
        <w:rPr>
          <w:rFonts w:ascii="Times New Roman" w:hAnsi="Times New Roman" w:cs="Times New Roman"/>
          <w:sz w:val="24"/>
          <w:szCs w:val="24"/>
        </w:rPr>
        <w:t xml:space="preserve">, </w:t>
      </w:r>
      <w:hyperlink w:anchor="P668">
        <w:r w:rsidRPr="00AF254E">
          <w:rPr>
            <w:rFonts w:ascii="Times New Roman" w:hAnsi="Times New Roman" w:cs="Times New Roman"/>
            <w:sz w:val="24"/>
            <w:szCs w:val="24"/>
          </w:rPr>
          <w:t>6.1.4</w:t>
        </w:r>
      </w:hyperlink>
      <w:r w:rsidRPr="00AF254E">
        <w:rPr>
          <w:rFonts w:ascii="Times New Roman" w:hAnsi="Times New Roman" w:cs="Times New Roman"/>
          <w:sz w:val="24"/>
          <w:szCs w:val="24"/>
        </w:rPr>
        <w:t xml:space="preserve"> и </w:t>
      </w:r>
      <w:hyperlink w:anchor="P672">
        <w:r w:rsidRPr="00AF254E">
          <w:rPr>
            <w:rFonts w:ascii="Times New Roman" w:hAnsi="Times New Roman" w:cs="Times New Roman"/>
            <w:sz w:val="24"/>
            <w:szCs w:val="24"/>
          </w:rPr>
          <w:t>6.1.8</w:t>
        </w:r>
      </w:hyperlink>
      <w:r w:rsidRPr="00AF254E">
        <w:rPr>
          <w:rFonts w:ascii="Times New Roman" w:hAnsi="Times New Roman" w:cs="Times New Roman"/>
          <w:sz w:val="24"/>
          <w:szCs w:val="24"/>
        </w:rPr>
        <w:t xml:space="preserve"> настоящего Соглашения, и досрочно уплатить начисленные на сумму Депозита проценты в случаях, указанных в </w:t>
      </w:r>
      <w:hyperlink w:anchor="P665">
        <w:r w:rsidRPr="00AF254E">
          <w:rPr>
            <w:rFonts w:ascii="Times New Roman" w:hAnsi="Times New Roman" w:cs="Times New Roman"/>
            <w:sz w:val="24"/>
            <w:szCs w:val="24"/>
          </w:rPr>
          <w:t>пунктах 6.1.3</w:t>
        </w:r>
      </w:hyperlink>
      <w:r w:rsidRPr="00AF254E">
        <w:rPr>
          <w:rFonts w:ascii="Times New Roman" w:hAnsi="Times New Roman" w:cs="Times New Roman"/>
          <w:sz w:val="24"/>
          <w:szCs w:val="24"/>
        </w:rPr>
        <w:t xml:space="preserve">, </w:t>
      </w:r>
      <w:hyperlink w:anchor="P668">
        <w:r w:rsidRPr="00AF254E">
          <w:rPr>
            <w:rFonts w:ascii="Times New Roman" w:hAnsi="Times New Roman" w:cs="Times New Roman"/>
            <w:sz w:val="24"/>
            <w:szCs w:val="24"/>
          </w:rPr>
          <w:t>6.1.4</w:t>
        </w:r>
      </w:hyperlink>
      <w:r w:rsidRPr="00AF254E">
        <w:rPr>
          <w:rFonts w:ascii="Times New Roman" w:hAnsi="Times New Roman" w:cs="Times New Roman"/>
          <w:sz w:val="24"/>
          <w:szCs w:val="24"/>
        </w:rPr>
        <w:t xml:space="preserve"> и </w:t>
      </w:r>
      <w:hyperlink w:anchor="P672">
        <w:r w:rsidRPr="00AF254E">
          <w:rPr>
            <w:rFonts w:ascii="Times New Roman" w:hAnsi="Times New Roman" w:cs="Times New Roman"/>
            <w:sz w:val="24"/>
            <w:szCs w:val="24"/>
          </w:rPr>
          <w:t>6.1.8</w:t>
        </w:r>
      </w:hyperlink>
      <w:r w:rsidRPr="00AF254E">
        <w:rPr>
          <w:rFonts w:ascii="Times New Roman" w:hAnsi="Times New Roman" w:cs="Times New Roman"/>
          <w:sz w:val="24"/>
          <w:szCs w:val="24"/>
        </w:rPr>
        <w:t xml:space="preserve"> (при досрочном возврате суммы Депозита по пополняемому договору банковского депозита в полном объеме) настоящего Соглашения;</w:t>
      </w:r>
    </w:p>
    <w:p w:rsidR="005234F7" w:rsidRPr="00AF254E" w:rsidRDefault="005234F7">
      <w:pPr>
        <w:pStyle w:val="ConsPlusNormal"/>
        <w:spacing w:before="220"/>
        <w:ind w:firstLine="540"/>
        <w:jc w:val="both"/>
        <w:rPr>
          <w:rFonts w:ascii="Times New Roman" w:hAnsi="Times New Roman" w:cs="Times New Roman"/>
          <w:sz w:val="24"/>
          <w:szCs w:val="24"/>
        </w:rPr>
      </w:pPr>
      <w:bookmarkStart w:id="52" w:name="P687"/>
      <w:bookmarkEnd w:id="52"/>
      <w:r w:rsidRPr="00AF254E">
        <w:rPr>
          <w:rFonts w:ascii="Times New Roman" w:hAnsi="Times New Roman" w:cs="Times New Roman"/>
          <w:sz w:val="24"/>
          <w:szCs w:val="24"/>
        </w:rPr>
        <w:t>7.2.5. предоставить право на списание Центральным банком Российской Федерации в пользу Казначейства денежных средств с корреспондентского счета (</w:t>
      </w:r>
      <w:proofErr w:type="spellStart"/>
      <w:r w:rsidRPr="00AF254E">
        <w:rPr>
          <w:rFonts w:ascii="Times New Roman" w:hAnsi="Times New Roman" w:cs="Times New Roman"/>
          <w:sz w:val="24"/>
          <w:szCs w:val="24"/>
        </w:rPr>
        <w:t>субсчета</w:t>
      </w:r>
      <w:proofErr w:type="spellEnd"/>
      <w:r w:rsidRPr="00AF254E">
        <w:rPr>
          <w:rFonts w:ascii="Times New Roman" w:hAnsi="Times New Roman" w:cs="Times New Roman"/>
          <w:sz w:val="24"/>
          <w:szCs w:val="24"/>
        </w:rPr>
        <w:t>) Кредитной организации на основании поручения Казначейства без распоряжения владельца счета в случае нарушения Кредитной организацией обязательств по возврату Депозита, уплате начисленных на сумму Депозита процентов и штрафных процентов (пени) и предоставить Казначейству копии документов, подтверждающих предоставление указанного права;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7.2.6. представлять Казначейству выписки из Депозитного счета с указанием его номера в срок не позднее пяти рабочих дней со дня проведения операции по Депозитному счету;</w:t>
      </w:r>
    </w:p>
    <w:p w:rsidR="005234F7" w:rsidRPr="00AF254E" w:rsidRDefault="005234F7">
      <w:pPr>
        <w:pStyle w:val="ConsPlusNormal"/>
        <w:spacing w:before="220"/>
        <w:ind w:firstLine="540"/>
        <w:jc w:val="both"/>
        <w:rPr>
          <w:rFonts w:ascii="Times New Roman" w:hAnsi="Times New Roman" w:cs="Times New Roman"/>
          <w:sz w:val="24"/>
          <w:szCs w:val="24"/>
        </w:rPr>
      </w:pPr>
      <w:bookmarkStart w:id="53" w:name="P689"/>
      <w:bookmarkEnd w:id="53"/>
      <w:r w:rsidRPr="00AF254E">
        <w:rPr>
          <w:rFonts w:ascii="Times New Roman" w:hAnsi="Times New Roman" w:cs="Times New Roman"/>
          <w:sz w:val="24"/>
          <w:szCs w:val="24"/>
        </w:rPr>
        <w:t>7.2.7. предоставить право на списание Расчетной организацией в пользу Казначейства денежных средств с банковского счета Кредитной организации на основании поручения Казначейства без распоряжения владельца счета в случае нарушения Кредитной организацией обязательств по возврату Депозита, уплате начисленных на сумму Депозита процентов и штрафных процентов (пени) и предоставить Казначейству копии документов, подтверждающих предоставление указанного права (в случае привлечения Федеральным казначейством Расчетной организации);</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7.2.8. в случае заключения договора банковского депозита по плавающей процентной ставке размещения средств предоставлять Казначейству сведения о сумме начисленных и уплаченных процентов в срок не позднее дня уплаты начисленных процентов;</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7.2.9. в случае досрочной уплаты начисленных на сумму Депозита процентов по фиксированной процентной ставке размещения средств и в случае заключения пополняемого договора банковского депозита по фиксированной процентной ставке размещения средств предоставлять Казначейству сведения о сумме начисленных и уплаченных процентов в срок не позднее дня уплаты начисленных процентов.</w:t>
      </w:r>
    </w:p>
    <w:p w:rsidR="005234F7" w:rsidRPr="00AF254E" w:rsidRDefault="005234F7">
      <w:pPr>
        <w:pStyle w:val="ConsPlusNormal"/>
        <w:jc w:val="both"/>
        <w:rPr>
          <w:rFonts w:ascii="Times New Roman" w:hAnsi="Times New Roman" w:cs="Times New Roman"/>
          <w:sz w:val="24"/>
          <w:szCs w:val="24"/>
        </w:rPr>
      </w:pPr>
    </w:p>
    <w:p w:rsidR="00AF254E" w:rsidRDefault="00AF254E">
      <w:pPr>
        <w:pStyle w:val="ConsPlusNormal"/>
        <w:jc w:val="center"/>
        <w:outlineLvl w:val="1"/>
        <w:rPr>
          <w:rFonts w:ascii="Times New Roman" w:hAnsi="Times New Roman" w:cs="Times New Roman"/>
          <w:sz w:val="24"/>
          <w:szCs w:val="24"/>
        </w:rPr>
      </w:pPr>
    </w:p>
    <w:p w:rsidR="00AF254E" w:rsidRDefault="00AF254E">
      <w:pPr>
        <w:pStyle w:val="ConsPlusNormal"/>
        <w:jc w:val="center"/>
        <w:outlineLvl w:val="1"/>
        <w:rPr>
          <w:rFonts w:ascii="Times New Roman" w:hAnsi="Times New Roman" w:cs="Times New Roman"/>
          <w:sz w:val="24"/>
          <w:szCs w:val="24"/>
        </w:rPr>
      </w:pPr>
    </w:p>
    <w:p w:rsidR="005234F7" w:rsidRPr="00AF254E" w:rsidRDefault="005234F7">
      <w:pPr>
        <w:pStyle w:val="ConsPlusNormal"/>
        <w:jc w:val="center"/>
        <w:outlineLvl w:val="1"/>
        <w:rPr>
          <w:rFonts w:ascii="Times New Roman" w:hAnsi="Times New Roman" w:cs="Times New Roman"/>
          <w:sz w:val="24"/>
          <w:szCs w:val="24"/>
        </w:rPr>
      </w:pPr>
      <w:r w:rsidRPr="00AF254E">
        <w:rPr>
          <w:rFonts w:ascii="Times New Roman" w:hAnsi="Times New Roman" w:cs="Times New Roman"/>
          <w:sz w:val="24"/>
          <w:szCs w:val="24"/>
        </w:rPr>
        <w:lastRenderedPageBreak/>
        <w:t>VIII. Ответственность за неисполнение или ненадлежащее</w:t>
      </w:r>
    </w:p>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исполнение обязательств</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ind w:firstLine="540"/>
        <w:jc w:val="both"/>
        <w:rPr>
          <w:rFonts w:ascii="Times New Roman" w:hAnsi="Times New Roman" w:cs="Times New Roman"/>
          <w:sz w:val="24"/>
          <w:szCs w:val="24"/>
        </w:rPr>
      </w:pPr>
      <w:r w:rsidRPr="00AF254E">
        <w:rPr>
          <w:rFonts w:ascii="Times New Roman" w:hAnsi="Times New Roman" w:cs="Times New Roman"/>
          <w:sz w:val="24"/>
          <w:szCs w:val="24"/>
        </w:rPr>
        <w:t>8.1. В случае неисполнения или ненадлежащего исполнения обязательств по настоящему Соглашению Стороны несут ответственность в соответствии с законодательством Российской Федерации и настоящим Соглашением.</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8.2. Стороны не несут ответственности за неисполнение обязательств по настоящему Соглашению, обусловленное действием обстоятельств непреодолимой силы, определяемых в соответствии с Гражданским </w:t>
      </w:r>
      <w:hyperlink r:id="rId50">
        <w:r w:rsidRPr="00AF254E">
          <w:rPr>
            <w:rFonts w:ascii="Times New Roman" w:hAnsi="Times New Roman" w:cs="Times New Roman"/>
            <w:sz w:val="24"/>
            <w:szCs w:val="24"/>
          </w:rPr>
          <w:t>кодексом</w:t>
        </w:r>
      </w:hyperlink>
      <w:r w:rsidRPr="00AF254E">
        <w:rPr>
          <w:rFonts w:ascii="Times New Roman" w:hAnsi="Times New Roman" w:cs="Times New Roman"/>
          <w:sz w:val="24"/>
          <w:szCs w:val="24"/>
        </w:rPr>
        <w:t xml:space="preserve"> Российской Федерации.</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8.3. В случае неисполнения Кредитной организацией условий настоящего Соглашения и договора банковского депозита, связанных с возвратом Казначейству Депозита и уплатой Казначейству начисленных на сумму Депозита процентов, Кредитная организация обязана уплатить Казначейству штрафные проценты (пеню).</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8.4. Штрафные проценты (пеня) уплачиваются Кредитной организацией за каждый день просрочки возврата Казначейству Депозита (для пополняемого договора банковского депозита - полностью или частично) и уплаты Казначейству начисленных на сумму Депозита процентов. Штрафные проценты (пеня) начисляются за каждый день, начиная со дня, следующего за днем возврата Депозита и уплаты процентов на сумму Депозита, определенного договором банковского депозита, либо со дня возврата Депозита и уплаты процентов на сумму Депозита по иным основаниям, предусмотренным настоящим Соглашением, до дня фактического исполнения обязательств по договору банковского депозита включительно.</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8.5. Штрафные проценты (пеня) начисляются и уплачиваются Кредитной организацией в размере двойной ключевой ставки Центрального банка Российской Федерации, действующей на день нарушения Кредитной организацией условий настоящего Соглашения и договора банковского депозита, от суммы неисполненных обязательств по возврату Казначейству Депозита и уплаты Казначейству начисленных на сумму Депозита процентов.</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8.6. Уплата штрафных процентов (пени) не освобождает Кредитную организацию от исполнения обязательств по настоящему Соглашению и договору банковского депозита.</w:t>
      </w:r>
    </w:p>
    <w:p w:rsidR="005234F7" w:rsidRPr="00AF254E" w:rsidRDefault="005234F7">
      <w:pPr>
        <w:pStyle w:val="ConsPlusNonformat"/>
        <w:spacing w:before="200"/>
        <w:jc w:val="both"/>
        <w:rPr>
          <w:rFonts w:ascii="Times New Roman" w:hAnsi="Times New Roman" w:cs="Times New Roman"/>
          <w:sz w:val="24"/>
          <w:szCs w:val="24"/>
        </w:rPr>
      </w:pPr>
      <w:r w:rsidRPr="00AF254E">
        <w:rPr>
          <w:rFonts w:ascii="Times New Roman" w:hAnsi="Times New Roman" w:cs="Times New Roman"/>
          <w:sz w:val="24"/>
          <w:szCs w:val="24"/>
        </w:rPr>
        <w:t xml:space="preserve">    8.7.  </w:t>
      </w:r>
      <w:proofErr w:type="gramStart"/>
      <w:r w:rsidRPr="00AF254E">
        <w:rPr>
          <w:rFonts w:ascii="Times New Roman" w:hAnsi="Times New Roman" w:cs="Times New Roman"/>
          <w:sz w:val="24"/>
          <w:szCs w:val="24"/>
        </w:rPr>
        <w:t>Кредитная  организация</w:t>
      </w:r>
      <w:proofErr w:type="gramEnd"/>
      <w:r w:rsidRPr="00AF254E">
        <w:rPr>
          <w:rFonts w:ascii="Times New Roman" w:hAnsi="Times New Roman" w:cs="Times New Roman"/>
          <w:sz w:val="24"/>
          <w:szCs w:val="24"/>
        </w:rPr>
        <w:t xml:space="preserve">  перечисляет начисленные штрафные проценты</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(пеню) на счет: ___________________________________________________________</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(реквизиты счета)</w:t>
      </w:r>
    </w:p>
    <w:p w:rsidR="005234F7" w:rsidRPr="00AF254E" w:rsidRDefault="005234F7">
      <w:pPr>
        <w:pStyle w:val="ConsPlusNonformat"/>
        <w:jc w:val="both"/>
        <w:rPr>
          <w:rFonts w:ascii="Times New Roman" w:hAnsi="Times New Roman" w:cs="Times New Roman"/>
          <w:sz w:val="24"/>
          <w:szCs w:val="24"/>
        </w:rPr>
      </w:pPr>
      <w:proofErr w:type="gramStart"/>
      <w:r w:rsidRPr="00AF254E">
        <w:rPr>
          <w:rFonts w:ascii="Times New Roman" w:hAnsi="Times New Roman" w:cs="Times New Roman"/>
          <w:sz w:val="24"/>
          <w:szCs w:val="24"/>
        </w:rPr>
        <w:t>не  позднее</w:t>
      </w:r>
      <w:proofErr w:type="gramEnd"/>
      <w:r w:rsidRPr="00AF254E">
        <w:rPr>
          <w:rFonts w:ascii="Times New Roman" w:hAnsi="Times New Roman" w:cs="Times New Roman"/>
          <w:sz w:val="24"/>
          <w:szCs w:val="24"/>
        </w:rPr>
        <w:t xml:space="preserve">  рабочего  дня,  следующего  за  днем  фактического  исполнения</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обязательств по договору банковского депозита.</w:t>
      </w:r>
    </w:p>
    <w:p w:rsidR="005234F7" w:rsidRPr="00AF254E" w:rsidRDefault="005234F7">
      <w:pPr>
        <w:pStyle w:val="ConsPlusNormal"/>
        <w:ind w:firstLine="540"/>
        <w:jc w:val="both"/>
        <w:rPr>
          <w:rFonts w:ascii="Times New Roman" w:hAnsi="Times New Roman" w:cs="Times New Roman"/>
          <w:sz w:val="24"/>
          <w:szCs w:val="24"/>
        </w:rPr>
      </w:pPr>
      <w:r w:rsidRPr="00AF254E">
        <w:rPr>
          <w:rFonts w:ascii="Times New Roman" w:hAnsi="Times New Roman" w:cs="Times New Roman"/>
          <w:sz w:val="24"/>
          <w:szCs w:val="24"/>
        </w:rPr>
        <w:t>Обязательства Кредитной организации по уплате Казначейству штрафных процентов (пени) считаются исполненными со дня зачисления суммы штрафных процентов (пени) на счет, указанный в настоящем пункте.</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8.8. Частичная уплата Кредитной организацией Казначейству штрафных процентов (пени) по отдельному договору банковского депозита не допускается.</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8.9. Кредитная организация не допускается к участию в двух ближайших по времени Отборах заявок путем установления Казначейством Кредитной организации Лимита на заявки, равного нулю, в случае:</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а) двукратного неисполнения Кредитной организацией обязательств в течение года со дня первого неисполнения обязательства в соответствии с </w:t>
      </w:r>
      <w:hyperlink w:anchor="P683">
        <w:r w:rsidRPr="00AF254E">
          <w:rPr>
            <w:rFonts w:ascii="Times New Roman" w:hAnsi="Times New Roman" w:cs="Times New Roman"/>
            <w:sz w:val="24"/>
            <w:szCs w:val="24"/>
          </w:rPr>
          <w:t>пунктом 7.2.1</w:t>
        </w:r>
      </w:hyperlink>
      <w:r w:rsidRPr="00AF254E">
        <w:rPr>
          <w:rFonts w:ascii="Times New Roman" w:hAnsi="Times New Roman" w:cs="Times New Roman"/>
          <w:sz w:val="24"/>
          <w:szCs w:val="24"/>
        </w:rPr>
        <w:t xml:space="preserve"> настоящего </w:t>
      </w:r>
      <w:r w:rsidRPr="00AF254E">
        <w:rPr>
          <w:rFonts w:ascii="Times New Roman" w:hAnsi="Times New Roman" w:cs="Times New Roman"/>
          <w:sz w:val="24"/>
          <w:szCs w:val="24"/>
        </w:rPr>
        <w:lastRenderedPageBreak/>
        <w:t>Соглашения;</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б) неисполнения Кредитной организацией обязательств в соответствии с </w:t>
      </w:r>
      <w:hyperlink w:anchor="P612">
        <w:r w:rsidRPr="00AF254E">
          <w:rPr>
            <w:rFonts w:ascii="Times New Roman" w:hAnsi="Times New Roman" w:cs="Times New Roman"/>
            <w:sz w:val="24"/>
            <w:szCs w:val="24"/>
          </w:rPr>
          <w:t>пунктами 4.4</w:t>
        </w:r>
      </w:hyperlink>
      <w:r w:rsidRPr="00AF254E">
        <w:rPr>
          <w:rFonts w:ascii="Times New Roman" w:hAnsi="Times New Roman" w:cs="Times New Roman"/>
          <w:sz w:val="24"/>
          <w:szCs w:val="24"/>
        </w:rPr>
        <w:t xml:space="preserve">, </w:t>
      </w:r>
      <w:hyperlink w:anchor="P626">
        <w:r w:rsidRPr="00AF254E">
          <w:rPr>
            <w:rFonts w:ascii="Times New Roman" w:hAnsi="Times New Roman" w:cs="Times New Roman"/>
            <w:sz w:val="24"/>
            <w:szCs w:val="24"/>
          </w:rPr>
          <w:t>4.6</w:t>
        </w:r>
      </w:hyperlink>
      <w:r w:rsidRPr="00AF254E">
        <w:rPr>
          <w:rFonts w:ascii="Times New Roman" w:hAnsi="Times New Roman" w:cs="Times New Roman"/>
          <w:sz w:val="24"/>
          <w:szCs w:val="24"/>
        </w:rPr>
        <w:t xml:space="preserve">, </w:t>
      </w:r>
      <w:hyperlink w:anchor="P653">
        <w:r w:rsidRPr="00AF254E">
          <w:rPr>
            <w:rFonts w:ascii="Times New Roman" w:hAnsi="Times New Roman" w:cs="Times New Roman"/>
            <w:sz w:val="24"/>
            <w:szCs w:val="24"/>
          </w:rPr>
          <w:t>5.3</w:t>
        </w:r>
      </w:hyperlink>
      <w:r w:rsidRPr="00AF254E">
        <w:rPr>
          <w:rFonts w:ascii="Times New Roman" w:hAnsi="Times New Roman" w:cs="Times New Roman"/>
          <w:sz w:val="24"/>
          <w:szCs w:val="24"/>
        </w:rPr>
        <w:t xml:space="preserve"> и </w:t>
      </w:r>
      <w:hyperlink w:anchor="P658">
        <w:r w:rsidRPr="00AF254E">
          <w:rPr>
            <w:rFonts w:ascii="Times New Roman" w:hAnsi="Times New Roman" w:cs="Times New Roman"/>
            <w:sz w:val="24"/>
            <w:szCs w:val="24"/>
          </w:rPr>
          <w:t>5.5</w:t>
        </w:r>
      </w:hyperlink>
      <w:r w:rsidRPr="00AF254E">
        <w:rPr>
          <w:rFonts w:ascii="Times New Roman" w:hAnsi="Times New Roman" w:cs="Times New Roman"/>
          <w:sz w:val="24"/>
          <w:szCs w:val="24"/>
        </w:rPr>
        <w:t xml:space="preserve"> настоящего Соглашения.</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8.10. Кредитная организация не допускается к участию в Отборе заявок в случае:</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а) несоответствия Кредитной организации Требованиям;</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б) неисполнения Кредитной организацией обязательств в соответствии с </w:t>
      </w:r>
      <w:hyperlink w:anchor="P687">
        <w:r w:rsidRPr="00AF254E">
          <w:rPr>
            <w:rFonts w:ascii="Times New Roman" w:hAnsi="Times New Roman" w:cs="Times New Roman"/>
            <w:sz w:val="24"/>
            <w:szCs w:val="24"/>
          </w:rPr>
          <w:t>пунктами 7.2.5</w:t>
        </w:r>
      </w:hyperlink>
      <w:r w:rsidRPr="00AF254E">
        <w:rPr>
          <w:rFonts w:ascii="Times New Roman" w:hAnsi="Times New Roman" w:cs="Times New Roman"/>
          <w:sz w:val="24"/>
          <w:szCs w:val="24"/>
        </w:rPr>
        <w:t xml:space="preserve"> и </w:t>
      </w:r>
      <w:hyperlink w:anchor="P689">
        <w:r w:rsidRPr="00AF254E">
          <w:rPr>
            <w:rFonts w:ascii="Times New Roman" w:hAnsi="Times New Roman" w:cs="Times New Roman"/>
            <w:sz w:val="24"/>
            <w:szCs w:val="24"/>
          </w:rPr>
          <w:t>7.2.7</w:t>
        </w:r>
      </w:hyperlink>
      <w:r w:rsidRPr="00AF254E">
        <w:rPr>
          <w:rFonts w:ascii="Times New Roman" w:hAnsi="Times New Roman" w:cs="Times New Roman"/>
          <w:sz w:val="24"/>
          <w:szCs w:val="24"/>
        </w:rPr>
        <w:t xml:space="preserve"> настоящего Соглашения;</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в) расторжения Соглашения в соответствии с </w:t>
      </w:r>
      <w:hyperlink w:anchor="P732">
        <w:r w:rsidRPr="00AF254E">
          <w:rPr>
            <w:rFonts w:ascii="Times New Roman" w:hAnsi="Times New Roman" w:cs="Times New Roman"/>
            <w:sz w:val="24"/>
            <w:szCs w:val="24"/>
          </w:rPr>
          <w:t>пунктом 10.6</w:t>
        </w:r>
      </w:hyperlink>
      <w:r w:rsidRPr="00AF254E">
        <w:rPr>
          <w:rFonts w:ascii="Times New Roman" w:hAnsi="Times New Roman" w:cs="Times New Roman"/>
          <w:sz w:val="24"/>
          <w:szCs w:val="24"/>
        </w:rPr>
        <w:t xml:space="preserve"> настоящего Соглашения.</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center"/>
        <w:outlineLvl w:val="1"/>
        <w:rPr>
          <w:rFonts w:ascii="Times New Roman" w:hAnsi="Times New Roman" w:cs="Times New Roman"/>
          <w:sz w:val="24"/>
          <w:szCs w:val="24"/>
        </w:rPr>
      </w:pPr>
      <w:r w:rsidRPr="00AF254E">
        <w:rPr>
          <w:rFonts w:ascii="Times New Roman" w:hAnsi="Times New Roman" w:cs="Times New Roman"/>
          <w:sz w:val="24"/>
          <w:szCs w:val="24"/>
        </w:rPr>
        <w:t>IX. Порядок разрешения споров</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ind w:firstLine="540"/>
        <w:jc w:val="both"/>
        <w:rPr>
          <w:rFonts w:ascii="Times New Roman" w:hAnsi="Times New Roman" w:cs="Times New Roman"/>
          <w:sz w:val="24"/>
          <w:szCs w:val="24"/>
        </w:rPr>
      </w:pPr>
      <w:r w:rsidRPr="00AF254E">
        <w:rPr>
          <w:rFonts w:ascii="Times New Roman" w:hAnsi="Times New Roman" w:cs="Times New Roman"/>
          <w:sz w:val="24"/>
          <w:szCs w:val="24"/>
        </w:rPr>
        <w:t>Все споры или разногласия, возникающие по настоящему Соглашению или в связи с ним, разрешаются путем переговоров между Сторонами. В случае невозможности урегулирования споров и разногласий путем переговоров они подлежат разрешению в судебном порядке.</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center"/>
        <w:outlineLvl w:val="1"/>
        <w:rPr>
          <w:rFonts w:ascii="Times New Roman" w:hAnsi="Times New Roman" w:cs="Times New Roman"/>
          <w:sz w:val="24"/>
          <w:szCs w:val="24"/>
        </w:rPr>
      </w:pPr>
      <w:r w:rsidRPr="00AF254E">
        <w:rPr>
          <w:rFonts w:ascii="Times New Roman" w:hAnsi="Times New Roman" w:cs="Times New Roman"/>
          <w:sz w:val="24"/>
          <w:szCs w:val="24"/>
        </w:rPr>
        <w:t>X. Порядок изменения и расторжения Соглашения. Срок</w:t>
      </w:r>
    </w:p>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действия Соглашения</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ind w:firstLine="540"/>
        <w:jc w:val="both"/>
        <w:rPr>
          <w:rFonts w:ascii="Times New Roman" w:hAnsi="Times New Roman" w:cs="Times New Roman"/>
          <w:sz w:val="24"/>
          <w:szCs w:val="24"/>
        </w:rPr>
      </w:pPr>
      <w:r w:rsidRPr="00AF254E">
        <w:rPr>
          <w:rFonts w:ascii="Times New Roman" w:hAnsi="Times New Roman" w:cs="Times New Roman"/>
          <w:sz w:val="24"/>
          <w:szCs w:val="24"/>
        </w:rPr>
        <w:t>10.1. Любые изменения и дополнения к настоящему Соглашению имеют силу в случае, если они совершены в письменной форме и подписаны Сторонами.</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10.2. Односторонний отказ от исполнения обязательств по настоящему Соглашению и одностороннее изменение условий настоящего Соглашения не допускаются, за исключением случаев, предусмотренных законодательством Российской Федерации, а также </w:t>
      </w:r>
      <w:hyperlink w:anchor="P730">
        <w:r w:rsidRPr="00AF254E">
          <w:rPr>
            <w:rFonts w:ascii="Times New Roman" w:hAnsi="Times New Roman" w:cs="Times New Roman"/>
            <w:sz w:val="24"/>
            <w:szCs w:val="24"/>
          </w:rPr>
          <w:t>пунктами 10.5</w:t>
        </w:r>
      </w:hyperlink>
      <w:r w:rsidRPr="00AF254E">
        <w:rPr>
          <w:rFonts w:ascii="Times New Roman" w:hAnsi="Times New Roman" w:cs="Times New Roman"/>
          <w:sz w:val="24"/>
          <w:szCs w:val="24"/>
        </w:rPr>
        <w:t xml:space="preserve"> и </w:t>
      </w:r>
      <w:hyperlink w:anchor="P734">
        <w:r w:rsidRPr="00AF254E">
          <w:rPr>
            <w:rFonts w:ascii="Times New Roman" w:hAnsi="Times New Roman" w:cs="Times New Roman"/>
            <w:sz w:val="24"/>
            <w:szCs w:val="24"/>
          </w:rPr>
          <w:t>10.7</w:t>
        </w:r>
      </w:hyperlink>
      <w:r w:rsidRPr="00AF254E">
        <w:rPr>
          <w:rFonts w:ascii="Times New Roman" w:hAnsi="Times New Roman" w:cs="Times New Roman"/>
          <w:sz w:val="24"/>
          <w:szCs w:val="24"/>
        </w:rPr>
        <w:t xml:space="preserve"> настоящего Соглашения.</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10.3. Настоящее Соглашение вступает в силу с даты его подписания обеими Сторонами. Срок действия настоящего Соглашения составляет один год. По истечении срока действия настоящего Соглашения при добросовестном выполнении Сторонами всех его условий Стороны вправе продлить срок действия Соглашения на тех же условиях на тот же срок.</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Настоящее Соглашение считается продленным на один год, в случае если ни одна из Сторон не заявит о прекращении его действия не позднее истечения срока действия настоящего Соглашения.</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10.4. Настоящее Соглашение не подлежит продлению, в случае если Кредитная организация в течение года со дня вступления в силу настоящего Соглашения (продления Соглашения) не заключила с Казначейством ни одного договора банковского депозита.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В указанном случае новое Соглашение с Кредитной организацией может быть заключено Казначейством не ранее шести месяцев со дня прекращения действия Соглашения.</w:t>
      </w:r>
    </w:p>
    <w:p w:rsidR="00AF254E" w:rsidRDefault="00AF254E">
      <w:pPr>
        <w:pStyle w:val="ConsPlusNormal"/>
        <w:spacing w:before="220"/>
        <w:ind w:firstLine="540"/>
        <w:jc w:val="both"/>
        <w:rPr>
          <w:rFonts w:ascii="Times New Roman" w:hAnsi="Times New Roman" w:cs="Times New Roman"/>
          <w:sz w:val="24"/>
          <w:szCs w:val="24"/>
        </w:rPr>
      </w:pPr>
      <w:bookmarkStart w:id="54" w:name="P730"/>
      <w:bookmarkEnd w:id="54"/>
    </w:p>
    <w:p w:rsidR="00AF254E" w:rsidRDefault="00AF254E">
      <w:pPr>
        <w:pStyle w:val="ConsPlusNormal"/>
        <w:spacing w:before="220"/>
        <w:ind w:firstLine="540"/>
        <w:jc w:val="both"/>
        <w:rPr>
          <w:rFonts w:ascii="Times New Roman" w:hAnsi="Times New Roman" w:cs="Times New Roman"/>
          <w:sz w:val="24"/>
          <w:szCs w:val="24"/>
        </w:rPr>
      </w:pPr>
    </w:p>
    <w:p w:rsidR="00AF254E" w:rsidRDefault="00AF254E">
      <w:pPr>
        <w:pStyle w:val="ConsPlusNormal"/>
        <w:spacing w:before="220"/>
        <w:ind w:firstLine="540"/>
        <w:jc w:val="both"/>
        <w:rPr>
          <w:rFonts w:ascii="Times New Roman" w:hAnsi="Times New Roman" w:cs="Times New Roman"/>
          <w:sz w:val="24"/>
          <w:szCs w:val="24"/>
        </w:rPr>
      </w:pP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lastRenderedPageBreak/>
        <w:t>10.5. Каждая из Сторон имеет право в одностороннем порядке расторгнуть настоящее Соглашение.</w:t>
      </w:r>
    </w:p>
    <w:p w:rsidR="00AF254E" w:rsidRDefault="00AF254E">
      <w:pPr>
        <w:pStyle w:val="ConsPlusNormal"/>
        <w:spacing w:before="220"/>
        <w:ind w:firstLine="540"/>
        <w:jc w:val="both"/>
        <w:rPr>
          <w:rFonts w:ascii="Times New Roman" w:hAnsi="Times New Roman" w:cs="Times New Roman"/>
          <w:sz w:val="24"/>
          <w:szCs w:val="24"/>
        </w:rPr>
      </w:pP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Днем расторжения настоящего Соглашения является день возврата Кредитной организацией всех Депозитов, уплаты начисленных на сумму Депозитов процентов и штрафных процентов (пени).</w:t>
      </w:r>
    </w:p>
    <w:p w:rsidR="005234F7" w:rsidRPr="00AF254E" w:rsidRDefault="005234F7">
      <w:pPr>
        <w:pStyle w:val="ConsPlusNormal"/>
        <w:spacing w:before="220"/>
        <w:ind w:firstLine="540"/>
        <w:jc w:val="both"/>
        <w:rPr>
          <w:rFonts w:ascii="Times New Roman" w:hAnsi="Times New Roman" w:cs="Times New Roman"/>
          <w:sz w:val="24"/>
          <w:szCs w:val="24"/>
        </w:rPr>
      </w:pPr>
      <w:bookmarkStart w:id="55" w:name="P732"/>
      <w:bookmarkEnd w:id="55"/>
      <w:r w:rsidRPr="00AF254E">
        <w:rPr>
          <w:rFonts w:ascii="Times New Roman" w:hAnsi="Times New Roman" w:cs="Times New Roman"/>
          <w:sz w:val="24"/>
          <w:szCs w:val="24"/>
        </w:rPr>
        <w:t>10.6. В случае расторжения настоящего Соглашения Сторона, расторгающая настоящее Соглашение, письменно уведомляет об этом другую Сторону не позднее чем за десять рабочих дней до даты расторжения.</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Со дня направления Казначейством Кредитной организации или получения от нее письменного уведомления о намерении расторгнуть настоящее Соглашение Кредитная организация не допускается к участию в Отборе заявок.</w:t>
      </w:r>
    </w:p>
    <w:p w:rsidR="005234F7" w:rsidRPr="00AF254E" w:rsidRDefault="005234F7">
      <w:pPr>
        <w:pStyle w:val="ConsPlusNormal"/>
        <w:spacing w:before="220"/>
        <w:ind w:firstLine="540"/>
        <w:jc w:val="both"/>
        <w:rPr>
          <w:rFonts w:ascii="Times New Roman" w:hAnsi="Times New Roman" w:cs="Times New Roman"/>
          <w:sz w:val="24"/>
          <w:szCs w:val="24"/>
        </w:rPr>
      </w:pPr>
      <w:bookmarkStart w:id="56" w:name="P734"/>
      <w:bookmarkEnd w:id="56"/>
      <w:r w:rsidRPr="00AF254E">
        <w:rPr>
          <w:rFonts w:ascii="Times New Roman" w:hAnsi="Times New Roman" w:cs="Times New Roman"/>
          <w:sz w:val="24"/>
          <w:szCs w:val="24"/>
        </w:rPr>
        <w:t>10.7. Настоящее Соглашение подлежит расторжению Казначейством в одностороннем порядке в случае повторного в течение календарного года неисполнения Кредитной организацией обязательств по возврату Казначейству Депозита, уплате начисленных на сумму Депозита процентов и штрафных процентов (пени).</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В указанном случае новое Соглашение с Кредитной организацией может быть заключено Казначейством не ранее шести месяцев со дня расторжения Соглашения.</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center"/>
        <w:outlineLvl w:val="1"/>
        <w:rPr>
          <w:rFonts w:ascii="Times New Roman" w:hAnsi="Times New Roman" w:cs="Times New Roman"/>
          <w:sz w:val="24"/>
          <w:szCs w:val="24"/>
        </w:rPr>
      </w:pPr>
      <w:r w:rsidRPr="00AF254E">
        <w:rPr>
          <w:rFonts w:ascii="Times New Roman" w:hAnsi="Times New Roman" w:cs="Times New Roman"/>
          <w:sz w:val="24"/>
          <w:szCs w:val="24"/>
        </w:rPr>
        <w:t>XI. Прочие условия</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ind w:firstLine="540"/>
        <w:jc w:val="both"/>
        <w:rPr>
          <w:rFonts w:ascii="Times New Roman" w:hAnsi="Times New Roman" w:cs="Times New Roman"/>
          <w:sz w:val="24"/>
          <w:szCs w:val="24"/>
        </w:rPr>
      </w:pPr>
      <w:r w:rsidRPr="00AF254E">
        <w:rPr>
          <w:rFonts w:ascii="Times New Roman" w:hAnsi="Times New Roman" w:cs="Times New Roman"/>
          <w:sz w:val="24"/>
          <w:szCs w:val="24"/>
        </w:rPr>
        <w:t>11.1. Кредитная организация соглашается с тем, что при проверке Кредитной организации на соответствие Требованиям Казначейство использует сведения, полученные от Центрального банка Российской Федерации, и Кредитная организация предоставляет право Центральному банку Российской Федерации раскрывать указанную информацию Казначейству.</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11.2. Кредитная организация не вправе уступать свои права и обязанности по настоящему Соглашению третьей стороне.</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11.3. Стороны признают, что условия договоров банковского депозита, заключенных в соответствии с настоящим Соглашением, а также любая информация, предоставляемая каждой из Сторон в связи с исполнением настоящего Соглашения, являются конфиденциальными.</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11.4. Стороны признают, что факт заключения настоящего Соглашения не является конфиденциальным.</w:t>
      </w:r>
    </w:p>
    <w:p w:rsidR="005234F7" w:rsidRPr="00AF254E" w:rsidRDefault="005234F7">
      <w:pPr>
        <w:pStyle w:val="ConsPlusNormal"/>
        <w:spacing w:before="220"/>
        <w:ind w:firstLine="540"/>
        <w:jc w:val="both"/>
        <w:rPr>
          <w:rFonts w:ascii="Times New Roman" w:hAnsi="Times New Roman" w:cs="Times New Roman"/>
          <w:sz w:val="24"/>
          <w:szCs w:val="24"/>
        </w:rPr>
      </w:pPr>
      <w:bookmarkStart w:id="57" w:name="P743"/>
      <w:bookmarkEnd w:id="57"/>
      <w:r w:rsidRPr="00AF254E">
        <w:rPr>
          <w:rFonts w:ascii="Times New Roman" w:hAnsi="Times New Roman" w:cs="Times New Roman"/>
          <w:sz w:val="24"/>
          <w:szCs w:val="24"/>
        </w:rPr>
        <w:t>11.5. В течение 10 (десяти) рабочих дней со дня вступления в силу настоящего Соглашения Стороны направляют друг другу перечни лиц, уполномоченных на обмен информацией или документами во исполнение настоящего Соглашения. Перечень уполномоченных лиц должен содержать, в частности, фамилии, имена, отчества, должности, номера телефонов, факсов и адресов электронной почты, а также указание на вид информации (документов), право на получение или направление (подписание) которой имеет каждый из включенных в перечень сотрудников.</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Кредитная организация не позднее 10 (десяти) рабочих дней до истечения срока действия ранее представленной доверенности на подписание договора банковского депозита направляет Казначейству новую доверенность.</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lastRenderedPageBreak/>
        <w:t>При смене должностного лица Кредитной организации, уполномоченного на подписание договора банковского депозита, Кредитная организация не позднее 3 (трех) рабочих дней направляет в Казначейство доверенность на подписание договора банковского депозита на новое должностное лицо Кредитной организации.</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11.6. Стороны обязуются своевременно уведомлять друг друга об изменении своих реквизитов, перечня уполномоченных лиц, указанных в </w:t>
      </w:r>
      <w:hyperlink w:anchor="P743">
        <w:r w:rsidRPr="00AF254E">
          <w:rPr>
            <w:rFonts w:ascii="Times New Roman" w:hAnsi="Times New Roman" w:cs="Times New Roman"/>
            <w:sz w:val="24"/>
            <w:szCs w:val="24"/>
          </w:rPr>
          <w:t>пункте 11.5</w:t>
        </w:r>
      </w:hyperlink>
      <w:r w:rsidRPr="00AF254E">
        <w:rPr>
          <w:rFonts w:ascii="Times New Roman" w:hAnsi="Times New Roman" w:cs="Times New Roman"/>
          <w:sz w:val="24"/>
          <w:szCs w:val="24"/>
        </w:rPr>
        <w:t xml:space="preserve"> настоящего Соглашения, реквизитов счетов, а также других изменениях, связанных с исполнением настоящего Соглашения.</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 xml:space="preserve">11.7. Кредитная организация обязуется своевременно уведомлять Казначейство о переоформленных документах, указанных в </w:t>
      </w:r>
      <w:hyperlink w:anchor="P687">
        <w:r w:rsidRPr="00AF254E">
          <w:rPr>
            <w:rFonts w:ascii="Times New Roman" w:hAnsi="Times New Roman" w:cs="Times New Roman"/>
            <w:sz w:val="24"/>
            <w:szCs w:val="24"/>
          </w:rPr>
          <w:t>пунктах 7.2.5</w:t>
        </w:r>
      </w:hyperlink>
      <w:r w:rsidRPr="00AF254E">
        <w:rPr>
          <w:rFonts w:ascii="Times New Roman" w:hAnsi="Times New Roman" w:cs="Times New Roman"/>
          <w:sz w:val="24"/>
          <w:szCs w:val="24"/>
        </w:rPr>
        <w:t xml:space="preserve"> и </w:t>
      </w:r>
      <w:hyperlink w:anchor="P689">
        <w:r w:rsidRPr="00AF254E">
          <w:rPr>
            <w:rFonts w:ascii="Times New Roman" w:hAnsi="Times New Roman" w:cs="Times New Roman"/>
            <w:sz w:val="24"/>
            <w:szCs w:val="24"/>
          </w:rPr>
          <w:t>7.2.7</w:t>
        </w:r>
      </w:hyperlink>
      <w:r w:rsidRPr="00AF254E">
        <w:rPr>
          <w:rFonts w:ascii="Times New Roman" w:hAnsi="Times New Roman" w:cs="Times New Roman"/>
          <w:sz w:val="24"/>
          <w:szCs w:val="24"/>
        </w:rPr>
        <w:t xml:space="preserve"> настоящего Соглашения, и предоставлять их копии, заверенные Кредитной организацией.</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11.8. Обмен информацией, представляемой в соответствии с требованиями, установленными настоящим Соглашением, осуществляется на бумажных носителях или в электронном виде, в согласованных Сторонами форматах файлов.</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11.9. Стороны признают, что используемые в документообороте электронные документы с электронной подписью уполномоченного лица, оформленные в соответствии с требованиями законодательства Российской Федерации, равнозначны документам, оформленным в простой письменной форме с собственноручной подписью уполномоченного лица.</w:t>
      </w:r>
    </w:p>
    <w:p w:rsidR="005234F7" w:rsidRPr="00AF254E" w:rsidRDefault="005234F7">
      <w:pPr>
        <w:pStyle w:val="ConsPlusNormal"/>
        <w:spacing w:before="220"/>
        <w:ind w:firstLine="540"/>
        <w:jc w:val="both"/>
        <w:rPr>
          <w:rFonts w:ascii="Times New Roman" w:hAnsi="Times New Roman" w:cs="Times New Roman"/>
          <w:sz w:val="24"/>
          <w:szCs w:val="24"/>
        </w:rPr>
      </w:pPr>
      <w:r w:rsidRPr="00AF254E">
        <w:rPr>
          <w:rFonts w:ascii="Times New Roman" w:hAnsi="Times New Roman" w:cs="Times New Roman"/>
          <w:sz w:val="24"/>
          <w:szCs w:val="24"/>
        </w:rPr>
        <w:t>11.10. Настоящее Соглашение составлено на ___ листах в 2 (двух) экземплярах, имеющих одинаковую юридическую силу, по одному экземпляру для каждой из Сторон.</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center"/>
        <w:outlineLvl w:val="1"/>
        <w:rPr>
          <w:rFonts w:ascii="Times New Roman" w:hAnsi="Times New Roman" w:cs="Times New Roman"/>
          <w:sz w:val="24"/>
          <w:szCs w:val="24"/>
        </w:rPr>
      </w:pPr>
      <w:r w:rsidRPr="00AF254E">
        <w:rPr>
          <w:rFonts w:ascii="Times New Roman" w:hAnsi="Times New Roman" w:cs="Times New Roman"/>
          <w:sz w:val="24"/>
          <w:szCs w:val="24"/>
        </w:rPr>
        <w:t>XII. Реквизиты Сторон</w:t>
      </w:r>
    </w:p>
    <w:p w:rsidR="005234F7" w:rsidRPr="00AF254E" w:rsidRDefault="005234F7">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93"/>
        <w:gridCol w:w="340"/>
        <w:gridCol w:w="4276"/>
      </w:tblGrid>
      <w:tr w:rsidR="00AF254E" w:rsidRPr="00AF254E">
        <w:tc>
          <w:tcPr>
            <w:tcW w:w="4293" w:type="dxa"/>
            <w:tcBorders>
              <w:top w:val="nil"/>
              <w:left w:val="nil"/>
              <w:bottom w:val="nil"/>
              <w:right w:val="nil"/>
            </w:tcBorders>
            <w:vAlign w:val="bottom"/>
          </w:tcPr>
          <w:p w:rsidR="005234F7" w:rsidRPr="00AF254E" w:rsidRDefault="005234F7">
            <w:pPr>
              <w:pStyle w:val="ConsPlusNormal"/>
              <w:rPr>
                <w:rFonts w:ascii="Times New Roman" w:hAnsi="Times New Roman" w:cs="Times New Roman"/>
                <w:sz w:val="24"/>
                <w:szCs w:val="24"/>
              </w:rPr>
            </w:pPr>
            <w:r w:rsidRPr="00AF254E">
              <w:rPr>
                <w:rFonts w:ascii="Times New Roman" w:hAnsi="Times New Roman" w:cs="Times New Roman"/>
                <w:sz w:val="24"/>
                <w:szCs w:val="24"/>
              </w:rPr>
              <w:t>Федеральное казначейство</w:t>
            </w:r>
          </w:p>
        </w:tc>
        <w:tc>
          <w:tcPr>
            <w:tcW w:w="340"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4276" w:type="dxa"/>
            <w:tcBorders>
              <w:top w:val="nil"/>
              <w:left w:val="nil"/>
              <w:bottom w:val="single" w:sz="4" w:space="0" w:color="auto"/>
              <w:right w:val="nil"/>
            </w:tcBorders>
            <w:vAlign w:val="center"/>
          </w:tcPr>
          <w:p w:rsidR="005234F7" w:rsidRPr="00AF254E" w:rsidRDefault="005234F7">
            <w:pPr>
              <w:pStyle w:val="ConsPlusNormal"/>
              <w:rPr>
                <w:rFonts w:ascii="Times New Roman" w:hAnsi="Times New Roman" w:cs="Times New Roman"/>
                <w:sz w:val="24"/>
                <w:szCs w:val="24"/>
              </w:rPr>
            </w:pPr>
          </w:p>
        </w:tc>
      </w:tr>
      <w:tr w:rsidR="00AF254E" w:rsidRPr="00AF254E">
        <w:tc>
          <w:tcPr>
            <w:tcW w:w="4293"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340"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4276" w:type="dxa"/>
            <w:tcBorders>
              <w:top w:val="single" w:sz="4" w:space="0" w:color="auto"/>
              <w:left w:val="nil"/>
              <w:bottom w:val="nil"/>
              <w:right w:val="nil"/>
            </w:tcBorders>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(полное наименование кредитной организации)</w:t>
            </w:r>
          </w:p>
        </w:tc>
      </w:tr>
      <w:tr w:rsidR="00AF254E" w:rsidRPr="00AF254E">
        <w:tc>
          <w:tcPr>
            <w:tcW w:w="4293" w:type="dxa"/>
            <w:tcBorders>
              <w:top w:val="nil"/>
              <w:left w:val="nil"/>
              <w:bottom w:val="nil"/>
              <w:right w:val="nil"/>
            </w:tcBorders>
            <w:vAlign w:val="center"/>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Место нахождения, адрес:</w:t>
            </w:r>
          </w:p>
        </w:tc>
        <w:tc>
          <w:tcPr>
            <w:tcW w:w="340"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4276" w:type="dxa"/>
            <w:tcBorders>
              <w:top w:val="nil"/>
              <w:left w:val="nil"/>
              <w:bottom w:val="nil"/>
              <w:right w:val="nil"/>
            </w:tcBorders>
            <w:vAlign w:val="center"/>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Место нахождения, адрес:</w:t>
            </w:r>
          </w:p>
        </w:tc>
      </w:tr>
      <w:tr w:rsidR="00AF254E" w:rsidRPr="00AF254E">
        <w:tc>
          <w:tcPr>
            <w:tcW w:w="4293" w:type="dxa"/>
            <w:tcBorders>
              <w:top w:val="nil"/>
              <w:left w:val="nil"/>
              <w:bottom w:val="nil"/>
              <w:right w:val="nil"/>
            </w:tcBorders>
            <w:vAlign w:val="center"/>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ИНН</w:t>
            </w:r>
          </w:p>
        </w:tc>
        <w:tc>
          <w:tcPr>
            <w:tcW w:w="340"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4276" w:type="dxa"/>
            <w:tcBorders>
              <w:top w:val="nil"/>
              <w:left w:val="nil"/>
              <w:bottom w:val="nil"/>
              <w:right w:val="nil"/>
            </w:tcBorders>
            <w:vAlign w:val="center"/>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ИНН</w:t>
            </w:r>
          </w:p>
        </w:tc>
      </w:tr>
      <w:tr w:rsidR="00AF254E" w:rsidRPr="00AF254E">
        <w:tc>
          <w:tcPr>
            <w:tcW w:w="4293" w:type="dxa"/>
            <w:tcBorders>
              <w:top w:val="nil"/>
              <w:left w:val="nil"/>
              <w:bottom w:val="nil"/>
              <w:right w:val="nil"/>
            </w:tcBorders>
            <w:vAlign w:val="center"/>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КПП</w:t>
            </w:r>
          </w:p>
        </w:tc>
        <w:tc>
          <w:tcPr>
            <w:tcW w:w="340"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4276" w:type="dxa"/>
            <w:tcBorders>
              <w:top w:val="nil"/>
              <w:left w:val="nil"/>
              <w:bottom w:val="nil"/>
              <w:right w:val="nil"/>
            </w:tcBorders>
            <w:vAlign w:val="center"/>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КПП</w:t>
            </w:r>
          </w:p>
        </w:tc>
      </w:tr>
      <w:tr w:rsidR="00AF254E" w:rsidRPr="00AF254E">
        <w:tc>
          <w:tcPr>
            <w:tcW w:w="4293"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340"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4276" w:type="dxa"/>
            <w:tcBorders>
              <w:top w:val="nil"/>
              <w:left w:val="nil"/>
              <w:bottom w:val="nil"/>
              <w:right w:val="nil"/>
            </w:tcBorders>
            <w:vAlign w:val="bottom"/>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БИК</w:t>
            </w:r>
          </w:p>
        </w:tc>
      </w:tr>
    </w:tbl>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center"/>
        <w:outlineLvl w:val="1"/>
        <w:rPr>
          <w:rFonts w:ascii="Times New Roman" w:hAnsi="Times New Roman" w:cs="Times New Roman"/>
          <w:sz w:val="24"/>
          <w:szCs w:val="24"/>
        </w:rPr>
      </w:pPr>
      <w:r w:rsidRPr="00AF254E">
        <w:rPr>
          <w:rFonts w:ascii="Times New Roman" w:hAnsi="Times New Roman" w:cs="Times New Roman"/>
          <w:sz w:val="24"/>
          <w:szCs w:val="24"/>
        </w:rPr>
        <w:t>XIII. Подписи Сторон</w:t>
      </w:r>
    </w:p>
    <w:p w:rsidR="005234F7" w:rsidRPr="00AF254E" w:rsidRDefault="005234F7">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93"/>
        <w:gridCol w:w="340"/>
        <w:gridCol w:w="4276"/>
      </w:tblGrid>
      <w:tr w:rsidR="00AF254E" w:rsidRPr="00AF254E">
        <w:tc>
          <w:tcPr>
            <w:tcW w:w="4293" w:type="dxa"/>
            <w:tcBorders>
              <w:top w:val="nil"/>
              <w:left w:val="nil"/>
              <w:bottom w:val="nil"/>
              <w:right w:val="nil"/>
            </w:tcBorders>
            <w:vAlign w:val="bottom"/>
          </w:tcPr>
          <w:p w:rsidR="005234F7" w:rsidRPr="00AF254E" w:rsidRDefault="005234F7">
            <w:pPr>
              <w:pStyle w:val="ConsPlusNormal"/>
              <w:rPr>
                <w:rFonts w:ascii="Times New Roman" w:hAnsi="Times New Roman" w:cs="Times New Roman"/>
                <w:sz w:val="24"/>
                <w:szCs w:val="24"/>
              </w:rPr>
            </w:pPr>
            <w:r w:rsidRPr="00AF254E">
              <w:rPr>
                <w:rFonts w:ascii="Times New Roman" w:hAnsi="Times New Roman" w:cs="Times New Roman"/>
                <w:sz w:val="24"/>
                <w:szCs w:val="24"/>
              </w:rPr>
              <w:t>Федеральное казначейство</w:t>
            </w:r>
          </w:p>
        </w:tc>
        <w:tc>
          <w:tcPr>
            <w:tcW w:w="340"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4276" w:type="dxa"/>
            <w:tcBorders>
              <w:top w:val="nil"/>
              <w:left w:val="nil"/>
              <w:bottom w:val="single" w:sz="4" w:space="0" w:color="auto"/>
              <w:right w:val="nil"/>
            </w:tcBorders>
            <w:vAlign w:val="bottom"/>
          </w:tcPr>
          <w:p w:rsidR="005234F7" w:rsidRPr="00AF254E" w:rsidRDefault="005234F7">
            <w:pPr>
              <w:pStyle w:val="ConsPlusNormal"/>
              <w:rPr>
                <w:rFonts w:ascii="Times New Roman" w:hAnsi="Times New Roman" w:cs="Times New Roman"/>
                <w:sz w:val="24"/>
                <w:szCs w:val="24"/>
              </w:rPr>
            </w:pPr>
          </w:p>
        </w:tc>
      </w:tr>
      <w:tr w:rsidR="00AF254E" w:rsidRPr="00AF254E">
        <w:tc>
          <w:tcPr>
            <w:tcW w:w="4293"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340"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4276" w:type="dxa"/>
            <w:tcBorders>
              <w:top w:val="single" w:sz="4" w:space="0" w:color="auto"/>
              <w:left w:val="nil"/>
              <w:bottom w:val="nil"/>
              <w:right w:val="nil"/>
            </w:tcBorders>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(полное наименование кредитной организации)</w:t>
            </w:r>
          </w:p>
        </w:tc>
      </w:tr>
      <w:tr w:rsidR="00AF254E" w:rsidRPr="00AF254E">
        <w:tc>
          <w:tcPr>
            <w:tcW w:w="4293" w:type="dxa"/>
            <w:vMerge w:val="restart"/>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r w:rsidRPr="00AF254E">
              <w:rPr>
                <w:rFonts w:ascii="Times New Roman" w:hAnsi="Times New Roman" w:cs="Times New Roman"/>
                <w:sz w:val="24"/>
                <w:szCs w:val="24"/>
              </w:rPr>
              <w:t>Руководитель</w:t>
            </w:r>
          </w:p>
          <w:p w:rsidR="005234F7" w:rsidRPr="00AF254E" w:rsidRDefault="005234F7">
            <w:pPr>
              <w:pStyle w:val="ConsPlusNormal"/>
              <w:rPr>
                <w:rFonts w:ascii="Times New Roman" w:hAnsi="Times New Roman" w:cs="Times New Roman"/>
                <w:sz w:val="24"/>
                <w:szCs w:val="24"/>
              </w:rPr>
            </w:pPr>
            <w:r w:rsidRPr="00AF254E">
              <w:rPr>
                <w:rFonts w:ascii="Times New Roman" w:hAnsi="Times New Roman" w:cs="Times New Roman"/>
                <w:sz w:val="24"/>
                <w:szCs w:val="24"/>
              </w:rPr>
              <w:t>Федерального казначейства</w:t>
            </w:r>
          </w:p>
          <w:p w:rsidR="005234F7" w:rsidRPr="00AF254E" w:rsidRDefault="005234F7">
            <w:pPr>
              <w:pStyle w:val="ConsPlusNormal"/>
              <w:rPr>
                <w:rFonts w:ascii="Times New Roman" w:hAnsi="Times New Roman" w:cs="Times New Roman"/>
                <w:sz w:val="24"/>
                <w:szCs w:val="24"/>
              </w:rPr>
            </w:pPr>
            <w:r w:rsidRPr="00AF254E">
              <w:rPr>
                <w:rFonts w:ascii="Times New Roman" w:hAnsi="Times New Roman" w:cs="Times New Roman"/>
                <w:sz w:val="24"/>
                <w:szCs w:val="24"/>
              </w:rPr>
              <w:t>(иное уполномоченное лицо)</w:t>
            </w:r>
          </w:p>
        </w:tc>
        <w:tc>
          <w:tcPr>
            <w:tcW w:w="340" w:type="dxa"/>
            <w:vMerge w:val="restart"/>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4276" w:type="dxa"/>
            <w:tcBorders>
              <w:top w:val="nil"/>
              <w:left w:val="nil"/>
              <w:bottom w:val="single" w:sz="4" w:space="0" w:color="auto"/>
              <w:right w:val="nil"/>
            </w:tcBorders>
          </w:tcPr>
          <w:p w:rsidR="005234F7" w:rsidRPr="00AF254E" w:rsidRDefault="005234F7">
            <w:pPr>
              <w:pStyle w:val="ConsPlusNormal"/>
              <w:rPr>
                <w:rFonts w:ascii="Times New Roman" w:hAnsi="Times New Roman" w:cs="Times New Roman"/>
                <w:sz w:val="24"/>
                <w:szCs w:val="24"/>
              </w:rPr>
            </w:pPr>
          </w:p>
        </w:tc>
      </w:tr>
      <w:tr w:rsidR="00AF254E" w:rsidRPr="00AF254E">
        <w:tc>
          <w:tcPr>
            <w:tcW w:w="4293" w:type="dxa"/>
            <w:vMerge/>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340" w:type="dxa"/>
            <w:vMerge/>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4276" w:type="dxa"/>
            <w:tcBorders>
              <w:top w:val="single" w:sz="4" w:space="0" w:color="auto"/>
              <w:left w:val="nil"/>
              <w:bottom w:val="nil"/>
              <w:right w:val="nil"/>
            </w:tcBorders>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(должность)</w:t>
            </w:r>
          </w:p>
        </w:tc>
      </w:tr>
      <w:tr w:rsidR="00AF254E" w:rsidRPr="00AF254E">
        <w:tc>
          <w:tcPr>
            <w:tcW w:w="4293" w:type="dxa"/>
            <w:tcBorders>
              <w:top w:val="nil"/>
              <w:left w:val="nil"/>
              <w:bottom w:val="single" w:sz="4" w:space="0" w:color="auto"/>
              <w:right w:val="nil"/>
            </w:tcBorders>
          </w:tcPr>
          <w:p w:rsidR="005234F7" w:rsidRPr="00AF254E" w:rsidRDefault="005234F7">
            <w:pPr>
              <w:pStyle w:val="ConsPlusNormal"/>
              <w:rPr>
                <w:rFonts w:ascii="Times New Roman" w:hAnsi="Times New Roman" w:cs="Times New Roman"/>
                <w:sz w:val="24"/>
                <w:szCs w:val="24"/>
              </w:rPr>
            </w:pPr>
          </w:p>
        </w:tc>
        <w:tc>
          <w:tcPr>
            <w:tcW w:w="340"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4276" w:type="dxa"/>
            <w:tcBorders>
              <w:top w:val="nil"/>
              <w:left w:val="nil"/>
              <w:bottom w:val="single" w:sz="4" w:space="0" w:color="auto"/>
              <w:right w:val="nil"/>
            </w:tcBorders>
          </w:tcPr>
          <w:p w:rsidR="005234F7" w:rsidRPr="00AF254E" w:rsidRDefault="005234F7">
            <w:pPr>
              <w:pStyle w:val="ConsPlusNormal"/>
              <w:rPr>
                <w:rFonts w:ascii="Times New Roman" w:hAnsi="Times New Roman" w:cs="Times New Roman"/>
                <w:sz w:val="24"/>
                <w:szCs w:val="24"/>
              </w:rPr>
            </w:pPr>
          </w:p>
        </w:tc>
      </w:tr>
      <w:tr w:rsidR="00AF254E" w:rsidRPr="00AF254E">
        <w:tc>
          <w:tcPr>
            <w:tcW w:w="4293" w:type="dxa"/>
            <w:tcBorders>
              <w:top w:val="single" w:sz="4" w:space="0" w:color="auto"/>
              <w:left w:val="nil"/>
              <w:bottom w:val="nil"/>
              <w:right w:val="nil"/>
            </w:tcBorders>
            <w:vAlign w:val="bottom"/>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lastRenderedPageBreak/>
              <w:t>(фамилия, имя, отчество (при наличии)</w:t>
            </w:r>
          </w:p>
        </w:tc>
        <w:tc>
          <w:tcPr>
            <w:tcW w:w="340"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4276" w:type="dxa"/>
            <w:tcBorders>
              <w:top w:val="single" w:sz="4" w:space="0" w:color="auto"/>
              <w:left w:val="nil"/>
              <w:bottom w:val="nil"/>
              <w:right w:val="nil"/>
            </w:tcBorders>
            <w:vAlign w:val="bottom"/>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(фамилия, имя, отчество (при наличии)</w:t>
            </w:r>
          </w:p>
        </w:tc>
      </w:tr>
      <w:tr w:rsidR="00AF254E" w:rsidRPr="00AF254E">
        <w:tc>
          <w:tcPr>
            <w:tcW w:w="4293"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roofErr w:type="spellStart"/>
            <w:r w:rsidRPr="00AF254E">
              <w:rPr>
                <w:rFonts w:ascii="Times New Roman" w:hAnsi="Times New Roman" w:cs="Times New Roman"/>
                <w:sz w:val="24"/>
                <w:szCs w:val="24"/>
              </w:rPr>
              <w:t>м.п</w:t>
            </w:r>
            <w:proofErr w:type="spellEnd"/>
            <w:r w:rsidRPr="00AF254E">
              <w:rPr>
                <w:rFonts w:ascii="Times New Roman" w:hAnsi="Times New Roman" w:cs="Times New Roman"/>
                <w:sz w:val="24"/>
                <w:szCs w:val="24"/>
              </w:rPr>
              <w:t>.</w:t>
            </w:r>
          </w:p>
        </w:tc>
        <w:tc>
          <w:tcPr>
            <w:tcW w:w="340"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4276"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roofErr w:type="spellStart"/>
            <w:r w:rsidRPr="00AF254E">
              <w:rPr>
                <w:rFonts w:ascii="Times New Roman" w:hAnsi="Times New Roman" w:cs="Times New Roman"/>
                <w:sz w:val="24"/>
                <w:szCs w:val="24"/>
              </w:rPr>
              <w:t>м.п</w:t>
            </w:r>
            <w:proofErr w:type="spellEnd"/>
            <w:r w:rsidRPr="00AF254E">
              <w:rPr>
                <w:rFonts w:ascii="Times New Roman" w:hAnsi="Times New Roman" w:cs="Times New Roman"/>
                <w:sz w:val="24"/>
                <w:szCs w:val="24"/>
              </w:rPr>
              <w:t>. (при наличии)</w:t>
            </w:r>
          </w:p>
        </w:tc>
      </w:tr>
      <w:tr w:rsidR="00AF254E" w:rsidRPr="00AF254E">
        <w:tc>
          <w:tcPr>
            <w:tcW w:w="4293"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340"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4276" w:type="dxa"/>
            <w:tcBorders>
              <w:top w:val="nil"/>
              <w:left w:val="nil"/>
              <w:bottom w:val="nil"/>
              <w:right w:val="nil"/>
            </w:tcBorders>
            <w:vAlign w:val="center"/>
          </w:tcPr>
          <w:p w:rsidR="005234F7" w:rsidRPr="00AF254E" w:rsidRDefault="005234F7">
            <w:pPr>
              <w:pStyle w:val="ConsPlusNormal"/>
              <w:jc w:val="right"/>
              <w:rPr>
                <w:rFonts w:ascii="Times New Roman" w:hAnsi="Times New Roman" w:cs="Times New Roman"/>
                <w:sz w:val="24"/>
                <w:szCs w:val="24"/>
              </w:rPr>
            </w:pPr>
            <w:r w:rsidRPr="00AF254E">
              <w:rPr>
                <w:rFonts w:ascii="Times New Roman" w:hAnsi="Times New Roman" w:cs="Times New Roman"/>
                <w:sz w:val="24"/>
                <w:szCs w:val="24"/>
              </w:rPr>
              <w:t>Главный бухгалтер</w:t>
            </w:r>
          </w:p>
          <w:p w:rsidR="005234F7" w:rsidRPr="00AF254E" w:rsidRDefault="005234F7">
            <w:pPr>
              <w:pStyle w:val="ConsPlusNormal"/>
              <w:jc w:val="right"/>
              <w:rPr>
                <w:rFonts w:ascii="Times New Roman" w:hAnsi="Times New Roman" w:cs="Times New Roman"/>
                <w:sz w:val="24"/>
                <w:szCs w:val="24"/>
              </w:rPr>
            </w:pPr>
            <w:r w:rsidRPr="00AF254E">
              <w:rPr>
                <w:rFonts w:ascii="Times New Roman" w:hAnsi="Times New Roman" w:cs="Times New Roman"/>
                <w:sz w:val="24"/>
                <w:szCs w:val="24"/>
              </w:rPr>
              <w:t>(иное уполномоченное лицо)</w:t>
            </w:r>
          </w:p>
        </w:tc>
      </w:tr>
      <w:tr w:rsidR="00AF254E" w:rsidRPr="00AF254E">
        <w:tc>
          <w:tcPr>
            <w:tcW w:w="4293"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340"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4276" w:type="dxa"/>
            <w:tcBorders>
              <w:top w:val="nil"/>
              <w:left w:val="nil"/>
              <w:bottom w:val="single" w:sz="4" w:space="0" w:color="auto"/>
              <w:right w:val="nil"/>
            </w:tcBorders>
          </w:tcPr>
          <w:p w:rsidR="005234F7" w:rsidRPr="00AF254E" w:rsidRDefault="005234F7">
            <w:pPr>
              <w:pStyle w:val="ConsPlusNormal"/>
              <w:rPr>
                <w:rFonts w:ascii="Times New Roman" w:hAnsi="Times New Roman" w:cs="Times New Roman"/>
                <w:sz w:val="24"/>
                <w:szCs w:val="24"/>
              </w:rPr>
            </w:pPr>
          </w:p>
        </w:tc>
      </w:tr>
      <w:tr w:rsidR="00AF254E" w:rsidRPr="00AF254E">
        <w:tc>
          <w:tcPr>
            <w:tcW w:w="4293"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340"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4276" w:type="dxa"/>
            <w:tcBorders>
              <w:top w:val="single" w:sz="4" w:space="0" w:color="auto"/>
              <w:left w:val="nil"/>
              <w:bottom w:val="nil"/>
              <w:right w:val="nil"/>
            </w:tcBorders>
            <w:vAlign w:val="bottom"/>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(фамилия, имя, отчество (при наличии)</w:t>
            </w:r>
          </w:p>
        </w:tc>
      </w:tr>
    </w:tbl>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right"/>
        <w:outlineLvl w:val="0"/>
        <w:rPr>
          <w:rFonts w:ascii="Times New Roman" w:hAnsi="Times New Roman" w:cs="Times New Roman"/>
          <w:sz w:val="24"/>
          <w:szCs w:val="24"/>
        </w:rPr>
      </w:pPr>
      <w:r w:rsidRPr="00AF254E">
        <w:rPr>
          <w:rFonts w:ascii="Times New Roman" w:hAnsi="Times New Roman" w:cs="Times New Roman"/>
          <w:sz w:val="24"/>
          <w:szCs w:val="24"/>
        </w:rPr>
        <w:t>Приложение N 4</w:t>
      </w:r>
    </w:p>
    <w:p w:rsidR="005234F7" w:rsidRPr="00AF254E" w:rsidRDefault="005234F7">
      <w:pPr>
        <w:pStyle w:val="ConsPlusNormal"/>
        <w:jc w:val="right"/>
        <w:rPr>
          <w:rFonts w:ascii="Times New Roman" w:hAnsi="Times New Roman" w:cs="Times New Roman"/>
          <w:sz w:val="24"/>
          <w:szCs w:val="24"/>
        </w:rPr>
      </w:pPr>
      <w:r w:rsidRPr="00AF254E">
        <w:rPr>
          <w:rFonts w:ascii="Times New Roman" w:hAnsi="Times New Roman" w:cs="Times New Roman"/>
          <w:sz w:val="24"/>
          <w:szCs w:val="24"/>
        </w:rPr>
        <w:t>к приказу Федерального казначейства</w:t>
      </w:r>
    </w:p>
    <w:p w:rsidR="005234F7" w:rsidRPr="00AF254E" w:rsidRDefault="005234F7">
      <w:pPr>
        <w:pStyle w:val="ConsPlusNormal"/>
        <w:jc w:val="right"/>
        <w:rPr>
          <w:rFonts w:ascii="Times New Roman" w:hAnsi="Times New Roman" w:cs="Times New Roman"/>
          <w:sz w:val="24"/>
          <w:szCs w:val="24"/>
        </w:rPr>
      </w:pPr>
      <w:r w:rsidRPr="00AF254E">
        <w:rPr>
          <w:rFonts w:ascii="Times New Roman" w:hAnsi="Times New Roman" w:cs="Times New Roman"/>
          <w:sz w:val="24"/>
          <w:szCs w:val="24"/>
        </w:rPr>
        <w:t>от 27 апреля 2023 г. N 10н</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right"/>
        <w:rPr>
          <w:rFonts w:ascii="Times New Roman" w:hAnsi="Times New Roman" w:cs="Times New Roman"/>
          <w:sz w:val="24"/>
          <w:szCs w:val="24"/>
        </w:rPr>
      </w:pPr>
      <w:r w:rsidRPr="00AF254E">
        <w:rPr>
          <w:rFonts w:ascii="Times New Roman" w:hAnsi="Times New Roman" w:cs="Times New Roman"/>
          <w:sz w:val="24"/>
          <w:szCs w:val="24"/>
        </w:rPr>
        <w:t>Форма</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center"/>
        <w:rPr>
          <w:rFonts w:ascii="Times New Roman" w:hAnsi="Times New Roman" w:cs="Times New Roman"/>
          <w:sz w:val="24"/>
          <w:szCs w:val="24"/>
        </w:rPr>
      </w:pPr>
      <w:bookmarkStart w:id="58" w:name="P817"/>
      <w:bookmarkEnd w:id="58"/>
      <w:r w:rsidRPr="00AF254E">
        <w:rPr>
          <w:rFonts w:ascii="Times New Roman" w:hAnsi="Times New Roman" w:cs="Times New Roman"/>
          <w:sz w:val="24"/>
          <w:szCs w:val="24"/>
        </w:rPr>
        <w:t>Заявка</w:t>
      </w:r>
    </w:p>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кредитной организации на заключение договора</w:t>
      </w:r>
    </w:p>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банковского депозита</w:t>
      </w:r>
    </w:p>
    <w:p w:rsidR="005234F7" w:rsidRPr="00AF254E" w:rsidRDefault="005234F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32"/>
        <w:gridCol w:w="6138"/>
        <w:gridCol w:w="1878"/>
      </w:tblGrid>
      <w:tr w:rsidR="00AF254E" w:rsidRPr="00AF254E">
        <w:tc>
          <w:tcPr>
            <w:tcW w:w="1032"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Номер поля</w:t>
            </w:r>
          </w:p>
        </w:tc>
        <w:tc>
          <w:tcPr>
            <w:tcW w:w="6138"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Наименование показателя</w:t>
            </w:r>
          </w:p>
        </w:tc>
        <w:tc>
          <w:tcPr>
            <w:tcW w:w="1878"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Значение показателя</w:t>
            </w:r>
          </w:p>
        </w:tc>
      </w:tr>
      <w:tr w:rsidR="00AF254E" w:rsidRPr="00AF254E">
        <w:tc>
          <w:tcPr>
            <w:tcW w:w="1032"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1</w:t>
            </w:r>
          </w:p>
        </w:tc>
        <w:tc>
          <w:tcPr>
            <w:tcW w:w="6138"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Номер заявки</w:t>
            </w:r>
          </w:p>
        </w:tc>
        <w:tc>
          <w:tcPr>
            <w:tcW w:w="1878" w:type="dxa"/>
          </w:tcPr>
          <w:p w:rsidR="005234F7" w:rsidRPr="00AF254E" w:rsidRDefault="005234F7">
            <w:pPr>
              <w:pStyle w:val="ConsPlusNormal"/>
              <w:rPr>
                <w:rFonts w:ascii="Times New Roman" w:hAnsi="Times New Roman" w:cs="Times New Roman"/>
                <w:sz w:val="24"/>
                <w:szCs w:val="24"/>
              </w:rPr>
            </w:pPr>
          </w:p>
        </w:tc>
      </w:tr>
      <w:tr w:rsidR="00AF254E" w:rsidRPr="00AF254E">
        <w:tc>
          <w:tcPr>
            <w:tcW w:w="1032"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2</w:t>
            </w:r>
          </w:p>
        </w:tc>
        <w:tc>
          <w:tcPr>
            <w:tcW w:w="6138"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Дата отбора заявок кредитных организаций на заключение договоров банковского депозита</w:t>
            </w:r>
          </w:p>
        </w:tc>
        <w:tc>
          <w:tcPr>
            <w:tcW w:w="1878" w:type="dxa"/>
          </w:tcPr>
          <w:p w:rsidR="005234F7" w:rsidRPr="00AF254E" w:rsidRDefault="005234F7">
            <w:pPr>
              <w:pStyle w:val="ConsPlusNormal"/>
              <w:rPr>
                <w:rFonts w:ascii="Times New Roman" w:hAnsi="Times New Roman" w:cs="Times New Roman"/>
                <w:sz w:val="24"/>
                <w:szCs w:val="24"/>
              </w:rPr>
            </w:pPr>
          </w:p>
        </w:tc>
      </w:tr>
      <w:tr w:rsidR="00AF254E" w:rsidRPr="00AF254E">
        <w:tc>
          <w:tcPr>
            <w:tcW w:w="1032"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3</w:t>
            </w:r>
          </w:p>
        </w:tc>
        <w:tc>
          <w:tcPr>
            <w:tcW w:w="6138"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Уникальный идентификатор отбора заявок кредитных организаций на заключение договоров банковского депозита</w:t>
            </w:r>
          </w:p>
        </w:tc>
        <w:tc>
          <w:tcPr>
            <w:tcW w:w="1878" w:type="dxa"/>
          </w:tcPr>
          <w:p w:rsidR="005234F7" w:rsidRPr="00AF254E" w:rsidRDefault="005234F7">
            <w:pPr>
              <w:pStyle w:val="ConsPlusNormal"/>
              <w:rPr>
                <w:rFonts w:ascii="Times New Roman" w:hAnsi="Times New Roman" w:cs="Times New Roman"/>
                <w:sz w:val="24"/>
                <w:szCs w:val="24"/>
              </w:rPr>
            </w:pPr>
          </w:p>
        </w:tc>
      </w:tr>
      <w:tr w:rsidR="00AF254E" w:rsidRPr="00AF254E">
        <w:tc>
          <w:tcPr>
            <w:tcW w:w="1032"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4</w:t>
            </w:r>
          </w:p>
        </w:tc>
        <w:tc>
          <w:tcPr>
            <w:tcW w:w="6138"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Номер Генерального соглашения, в рамках которого кредитная организация направляет заявку</w:t>
            </w:r>
          </w:p>
        </w:tc>
        <w:tc>
          <w:tcPr>
            <w:tcW w:w="1878" w:type="dxa"/>
          </w:tcPr>
          <w:p w:rsidR="005234F7" w:rsidRPr="00AF254E" w:rsidRDefault="005234F7">
            <w:pPr>
              <w:pStyle w:val="ConsPlusNormal"/>
              <w:rPr>
                <w:rFonts w:ascii="Times New Roman" w:hAnsi="Times New Roman" w:cs="Times New Roman"/>
                <w:sz w:val="24"/>
                <w:szCs w:val="24"/>
              </w:rPr>
            </w:pPr>
          </w:p>
        </w:tc>
      </w:tr>
      <w:tr w:rsidR="00AF254E" w:rsidRPr="00AF254E">
        <w:tc>
          <w:tcPr>
            <w:tcW w:w="1032"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5</w:t>
            </w:r>
          </w:p>
        </w:tc>
        <w:tc>
          <w:tcPr>
            <w:tcW w:w="6138"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Наименование кредитной организации - отправителя заявки на заключение договора банковского депозита</w:t>
            </w:r>
          </w:p>
        </w:tc>
        <w:tc>
          <w:tcPr>
            <w:tcW w:w="1878" w:type="dxa"/>
          </w:tcPr>
          <w:p w:rsidR="005234F7" w:rsidRPr="00AF254E" w:rsidRDefault="005234F7">
            <w:pPr>
              <w:pStyle w:val="ConsPlusNormal"/>
              <w:rPr>
                <w:rFonts w:ascii="Times New Roman" w:hAnsi="Times New Roman" w:cs="Times New Roman"/>
                <w:sz w:val="24"/>
                <w:szCs w:val="24"/>
              </w:rPr>
            </w:pPr>
          </w:p>
        </w:tc>
      </w:tr>
      <w:tr w:rsidR="00AF254E" w:rsidRPr="00AF254E">
        <w:tc>
          <w:tcPr>
            <w:tcW w:w="1032"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6</w:t>
            </w:r>
          </w:p>
        </w:tc>
        <w:tc>
          <w:tcPr>
            <w:tcW w:w="6138"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Процентная ставка размещения средств (фиксированная или плавающая)</w:t>
            </w:r>
          </w:p>
        </w:tc>
        <w:tc>
          <w:tcPr>
            <w:tcW w:w="1878" w:type="dxa"/>
          </w:tcPr>
          <w:p w:rsidR="005234F7" w:rsidRPr="00AF254E" w:rsidRDefault="005234F7">
            <w:pPr>
              <w:pStyle w:val="ConsPlusNormal"/>
              <w:rPr>
                <w:rFonts w:ascii="Times New Roman" w:hAnsi="Times New Roman" w:cs="Times New Roman"/>
                <w:sz w:val="24"/>
                <w:szCs w:val="24"/>
              </w:rPr>
            </w:pPr>
          </w:p>
        </w:tc>
      </w:tr>
      <w:tr w:rsidR="00AF254E" w:rsidRPr="00AF254E">
        <w:tc>
          <w:tcPr>
            <w:tcW w:w="1032"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7</w:t>
            </w:r>
          </w:p>
        </w:tc>
        <w:tc>
          <w:tcPr>
            <w:tcW w:w="6138"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 xml:space="preserve">Фиксированная процентная ставка размещения средств, % </w:t>
            </w:r>
            <w:hyperlink w:anchor="P876">
              <w:r w:rsidRPr="00AF254E">
                <w:rPr>
                  <w:rFonts w:ascii="Times New Roman" w:hAnsi="Times New Roman" w:cs="Times New Roman"/>
                  <w:sz w:val="24"/>
                  <w:szCs w:val="24"/>
                </w:rPr>
                <w:t>&lt;1&gt;</w:t>
              </w:r>
            </w:hyperlink>
          </w:p>
        </w:tc>
        <w:tc>
          <w:tcPr>
            <w:tcW w:w="1878" w:type="dxa"/>
          </w:tcPr>
          <w:p w:rsidR="005234F7" w:rsidRPr="00AF254E" w:rsidRDefault="005234F7">
            <w:pPr>
              <w:pStyle w:val="ConsPlusNormal"/>
              <w:rPr>
                <w:rFonts w:ascii="Times New Roman" w:hAnsi="Times New Roman" w:cs="Times New Roman"/>
                <w:sz w:val="24"/>
                <w:szCs w:val="24"/>
              </w:rPr>
            </w:pPr>
          </w:p>
        </w:tc>
      </w:tr>
      <w:tr w:rsidR="00AF254E" w:rsidRPr="00AF254E">
        <w:tc>
          <w:tcPr>
            <w:tcW w:w="1032"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8</w:t>
            </w:r>
          </w:p>
        </w:tc>
        <w:tc>
          <w:tcPr>
            <w:tcW w:w="6138"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 xml:space="preserve">Базовая плавающая процентная ставка размещения средств </w:t>
            </w:r>
            <w:hyperlink w:anchor="P876">
              <w:r w:rsidRPr="00AF254E">
                <w:rPr>
                  <w:rFonts w:ascii="Times New Roman" w:hAnsi="Times New Roman" w:cs="Times New Roman"/>
                  <w:sz w:val="24"/>
                  <w:szCs w:val="24"/>
                </w:rPr>
                <w:t>&lt;1&gt;</w:t>
              </w:r>
            </w:hyperlink>
          </w:p>
        </w:tc>
        <w:tc>
          <w:tcPr>
            <w:tcW w:w="1878" w:type="dxa"/>
          </w:tcPr>
          <w:p w:rsidR="005234F7" w:rsidRPr="00AF254E" w:rsidRDefault="005234F7">
            <w:pPr>
              <w:pStyle w:val="ConsPlusNormal"/>
              <w:rPr>
                <w:rFonts w:ascii="Times New Roman" w:hAnsi="Times New Roman" w:cs="Times New Roman"/>
                <w:sz w:val="24"/>
                <w:szCs w:val="24"/>
              </w:rPr>
            </w:pPr>
          </w:p>
        </w:tc>
      </w:tr>
      <w:tr w:rsidR="00AF254E" w:rsidRPr="00AF254E">
        <w:tc>
          <w:tcPr>
            <w:tcW w:w="1032"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9</w:t>
            </w:r>
          </w:p>
        </w:tc>
        <w:tc>
          <w:tcPr>
            <w:tcW w:w="6138"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 xml:space="preserve">Спред, % </w:t>
            </w:r>
            <w:hyperlink w:anchor="P876">
              <w:r w:rsidRPr="00AF254E">
                <w:rPr>
                  <w:rFonts w:ascii="Times New Roman" w:hAnsi="Times New Roman" w:cs="Times New Roman"/>
                  <w:sz w:val="24"/>
                  <w:szCs w:val="24"/>
                </w:rPr>
                <w:t>&lt;1&gt;</w:t>
              </w:r>
            </w:hyperlink>
          </w:p>
        </w:tc>
        <w:tc>
          <w:tcPr>
            <w:tcW w:w="1878" w:type="dxa"/>
          </w:tcPr>
          <w:p w:rsidR="005234F7" w:rsidRPr="00AF254E" w:rsidRDefault="005234F7">
            <w:pPr>
              <w:pStyle w:val="ConsPlusNormal"/>
              <w:rPr>
                <w:rFonts w:ascii="Times New Roman" w:hAnsi="Times New Roman" w:cs="Times New Roman"/>
                <w:sz w:val="24"/>
                <w:szCs w:val="24"/>
              </w:rPr>
            </w:pPr>
          </w:p>
        </w:tc>
      </w:tr>
      <w:tr w:rsidR="00AF254E" w:rsidRPr="00AF254E">
        <w:tc>
          <w:tcPr>
            <w:tcW w:w="1032"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lastRenderedPageBreak/>
              <w:t>10</w:t>
            </w:r>
          </w:p>
        </w:tc>
        <w:tc>
          <w:tcPr>
            <w:tcW w:w="6138"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Размер денежных средств, который кредитная организация предполагает привлечь по обозначенной процентной ставке</w:t>
            </w:r>
          </w:p>
        </w:tc>
        <w:tc>
          <w:tcPr>
            <w:tcW w:w="1878" w:type="dxa"/>
          </w:tcPr>
          <w:p w:rsidR="005234F7" w:rsidRPr="00AF254E" w:rsidRDefault="005234F7">
            <w:pPr>
              <w:pStyle w:val="ConsPlusNormal"/>
              <w:rPr>
                <w:rFonts w:ascii="Times New Roman" w:hAnsi="Times New Roman" w:cs="Times New Roman"/>
                <w:sz w:val="24"/>
                <w:szCs w:val="24"/>
              </w:rPr>
            </w:pPr>
          </w:p>
        </w:tc>
      </w:tr>
      <w:tr w:rsidR="00AF254E" w:rsidRPr="00AF254E">
        <w:tc>
          <w:tcPr>
            <w:tcW w:w="1032"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11</w:t>
            </w:r>
          </w:p>
        </w:tc>
        <w:tc>
          <w:tcPr>
            <w:tcW w:w="6138"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 xml:space="preserve">Отзыв заявки номер </w:t>
            </w:r>
            <w:hyperlink w:anchor="P877">
              <w:r w:rsidRPr="00AF254E">
                <w:rPr>
                  <w:rFonts w:ascii="Times New Roman" w:hAnsi="Times New Roman" w:cs="Times New Roman"/>
                  <w:sz w:val="24"/>
                  <w:szCs w:val="24"/>
                </w:rPr>
                <w:t>&lt;2&gt;</w:t>
              </w:r>
            </w:hyperlink>
          </w:p>
        </w:tc>
        <w:tc>
          <w:tcPr>
            <w:tcW w:w="1878" w:type="dxa"/>
          </w:tcPr>
          <w:p w:rsidR="005234F7" w:rsidRPr="00AF254E" w:rsidRDefault="005234F7">
            <w:pPr>
              <w:pStyle w:val="ConsPlusNormal"/>
              <w:rPr>
                <w:rFonts w:ascii="Times New Roman" w:hAnsi="Times New Roman" w:cs="Times New Roman"/>
                <w:sz w:val="24"/>
                <w:szCs w:val="24"/>
              </w:rPr>
            </w:pPr>
          </w:p>
        </w:tc>
      </w:tr>
      <w:tr w:rsidR="00AF254E" w:rsidRPr="00AF254E">
        <w:tc>
          <w:tcPr>
            <w:tcW w:w="1032"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12</w:t>
            </w:r>
          </w:p>
        </w:tc>
        <w:tc>
          <w:tcPr>
            <w:tcW w:w="6138" w:type="dxa"/>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 xml:space="preserve">Дополнительная информация </w:t>
            </w:r>
            <w:hyperlink w:anchor="P878">
              <w:r w:rsidRPr="00AF254E">
                <w:rPr>
                  <w:rFonts w:ascii="Times New Roman" w:hAnsi="Times New Roman" w:cs="Times New Roman"/>
                  <w:sz w:val="24"/>
                  <w:szCs w:val="24"/>
                </w:rPr>
                <w:t>&lt;3&gt;</w:t>
              </w:r>
            </w:hyperlink>
          </w:p>
        </w:tc>
        <w:tc>
          <w:tcPr>
            <w:tcW w:w="1878" w:type="dxa"/>
          </w:tcPr>
          <w:p w:rsidR="005234F7" w:rsidRPr="00AF254E" w:rsidRDefault="005234F7">
            <w:pPr>
              <w:pStyle w:val="ConsPlusNormal"/>
              <w:rPr>
                <w:rFonts w:ascii="Times New Roman" w:hAnsi="Times New Roman" w:cs="Times New Roman"/>
                <w:sz w:val="24"/>
                <w:szCs w:val="24"/>
              </w:rPr>
            </w:pPr>
          </w:p>
        </w:tc>
      </w:tr>
    </w:tbl>
    <w:p w:rsidR="005234F7" w:rsidRPr="00AF254E" w:rsidRDefault="005234F7">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
        <w:gridCol w:w="3405"/>
        <w:gridCol w:w="340"/>
        <w:gridCol w:w="4882"/>
      </w:tblGrid>
      <w:tr w:rsidR="00AF254E" w:rsidRPr="00AF254E">
        <w:tc>
          <w:tcPr>
            <w:tcW w:w="425"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8627" w:type="dxa"/>
            <w:gridSpan w:val="3"/>
            <w:tcBorders>
              <w:top w:val="nil"/>
              <w:left w:val="nil"/>
              <w:bottom w:val="nil"/>
              <w:right w:val="nil"/>
            </w:tcBorders>
          </w:tcPr>
          <w:p w:rsidR="005234F7" w:rsidRPr="00AF254E" w:rsidRDefault="005234F7">
            <w:pPr>
              <w:pStyle w:val="ConsPlusNormal"/>
              <w:jc w:val="both"/>
              <w:rPr>
                <w:rFonts w:ascii="Times New Roman" w:hAnsi="Times New Roman" w:cs="Times New Roman"/>
                <w:sz w:val="24"/>
                <w:szCs w:val="24"/>
              </w:rPr>
            </w:pPr>
            <w:r w:rsidRPr="00AF254E">
              <w:rPr>
                <w:rFonts w:ascii="Times New Roman" w:hAnsi="Times New Roman" w:cs="Times New Roman"/>
                <w:sz w:val="24"/>
                <w:szCs w:val="24"/>
              </w:rPr>
              <w:t>Уполномоченное лицо</w:t>
            </w:r>
          </w:p>
          <w:p w:rsidR="005234F7" w:rsidRPr="00AF254E" w:rsidRDefault="005234F7">
            <w:pPr>
              <w:pStyle w:val="ConsPlusNormal"/>
              <w:jc w:val="both"/>
              <w:rPr>
                <w:rFonts w:ascii="Times New Roman" w:hAnsi="Times New Roman" w:cs="Times New Roman"/>
                <w:sz w:val="24"/>
                <w:szCs w:val="24"/>
              </w:rPr>
            </w:pPr>
            <w:r w:rsidRPr="00AF254E">
              <w:rPr>
                <w:rFonts w:ascii="Times New Roman" w:hAnsi="Times New Roman" w:cs="Times New Roman"/>
                <w:sz w:val="24"/>
                <w:szCs w:val="24"/>
              </w:rPr>
              <w:t>кредитной организации:</w:t>
            </w:r>
          </w:p>
        </w:tc>
      </w:tr>
      <w:tr w:rsidR="00AF254E" w:rsidRPr="00AF254E">
        <w:tc>
          <w:tcPr>
            <w:tcW w:w="425"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3405" w:type="dxa"/>
            <w:tcBorders>
              <w:top w:val="nil"/>
              <w:left w:val="nil"/>
              <w:bottom w:val="single" w:sz="4" w:space="0" w:color="auto"/>
              <w:right w:val="nil"/>
            </w:tcBorders>
          </w:tcPr>
          <w:p w:rsidR="005234F7" w:rsidRPr="00AF254E" w:rsidRDefault="005234F7">
            <w:pPr>
              <w:pStyle w:val="ConsPlusNormal"/>
              <w:rPr>
                <w:rFonts w:ascii="Times New Roman" w:hAnsi="Times New Roman" w:cs="Times New Roman"/>
                <w:sz w:val="24"/>
                <w:szCs w:val="24"/>
              </w:rPr>
            </w:pPr>
          </w:p>
        </w:tc>
        <w:tc>
          <w:tcPr>
            <w:tcW w:w="340" w:type="dxa"/>
            <w:tcBorders>
              <w:top w:val="nil"/>
              <w:left w:val="nil"/>
              <w:bottom w:val="nil"/>
              <w:right w:val="nil"/>
            </w:tcBorders>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w:t>
            </w:r>
          </w:p>
        </w:tc>
        <w:tc>
          <w:tcPr>
            <w:tcW w:w="4882" w:type="dxa"/>
            <w:tcBorders>
              <w:top w:val="nil"/>
              <w:left w:val="nil"/>
              <w:bottom w:val="single" w:sz="4" w:space="0" w:color="auto"/>
              <w:right w:val="nil"/>
            </w:tcBorders>
          </w:tcPr>
          <w:p w:rsidR="005234F7" w:rsidRPr="00AF254E" w:rsidRDefault="005234F7">
            <w:pPr>
              <w:pStyle w:val="ConsPlusNormal"/>
              <w:rPr>
                <w:rFonts w:ascii="Times New Roman" w:hAnsi="Times New Roman" w:cs="Times New Roman"/>
                <w:sz w:val="24"/>
                <w:szCs w:val="24"/>
              </w:rPr>
            </w:pPr>
          </w:p>
        </w:tc>
      </w:tr>
      <w:tr w:rsidR="00AF254E" w:rsidRPr="00AF254E">
        <w:tc>
          <w:tcPr>
            <w:tcW w:w="425"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3405" w:type="dxa"/>
            <w:tcBorders>
              <w:top w:val="single" w:sz="4" w:space="0" w:color="auto"/>
              <w:left w:val="nil"/>
              <w:bottom w:val="nil"/>
              <w:right w:val="nil"/>
            </w:tcBorders>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(должность)</w:t>
            </w:r>
          </w:p>
        </w:tc>
        <w:tc>
          <w:tcPr>
            <w:tcW w:w="340"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4882" w:type="dxa"/>
            <w:tcBorders>
              <w:top w:val="single" w:sz="4" w:space="0" w:color="auto"/>
              <w:left w:val="nil"/>
              <w:bottom w:val="nil"/>
              <w:right w:val="nil"/>
            </w:tcBorders>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(фамилия, имя, отчество (при наличии)</w:t>
            </w:r>
          </w:p>
        </w:tc>
      </w:tr>
      <w:tr w:rsidR="00AF254E" w:rsidRPr="00AF254E">
        <w:tc>
          <w:tcPr>
            <w:tcW w:w="425"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8627" w:type="dxa"/>
            <w:gridSpan w:val="3"/>
            <w:tcBorders>
              <w:top w:val="nil"/>
              <w:left w:val="nil"/>
              <w:bottom w:val="nil"/>
              <w:right w:val="nil"/>
            </w:tcBorders>
          </w:tcPr>
          <w:p w:rsidR="005234F7" w:rsidRPr="00AF254E" w:rsidRDefault="005234F7">
            <w:pPr>
              <w:pStyle w:val="ConsPlusNormal"/>
              <w:jc w:val="both"/>
              <w:rPr>
                <w:rFonts w:ascii="Times New Roman" w:hAnsi="Times New Roman" w:cs="Times New Roman"/>
                <w:sz w:val="24"/>
                <w:szCs w:val="24"/>
              </w:rPr>
            </w:pPr>
            <w:r w:rsidRPr="00AF254E">
              <w:rPr>
                <w:rFonts w:ascii="Times New Roman" w:hAnsi="Times New Roman" w:cs="Times New Roman"/>
                <w:sz w:val="24"/>
                <w:szCs w:val="24"/>
              </w:rPr>
              <w:t xml:space="preserve">(дополнительная информация </w:t>
            </w:r>
            <w:hyperlink w:anchor="P878">
              <w:r w:rsidRPr="00AF254E">
                <w:rPr>
                  <w:rFonts w:ascii="Times New Roman" w:hAnsi="Times New Roman" w:cs="Times New Roman"/>
                  <w:sz w:val="24"/>
                  <w:szCs w:val="24"/>
                </w:rPr>
                <w:t>&lt;3&gt;</w:t>
              </w:r>
            </w:hyperlink>
            <w:r w:rsidRPr="00AF254E">
              <w:rPr>
                <w:rFonts w:ascii="Times New Roman" w:hAnsi="Times New Roman" w:cs="Times New Roman"/>
                <w:sz w:val="24"/>
                <w:szCs w:val="24"/>
              </w:rPr>
              <w:t xml:space="preserve"> ______________)</w:t>
            </w:r>
          </w:p>
        </w:tc>
      </w:tr>
    </w:tbl>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ind w:firstLine="540"/>
        <w:jc w:val="both"/>
        <w:rPr>
          <w:rFonts w:ascii="Times New Roman" w:hAnsi="Times New Roman" w:cs="Times New Roman"/>
          <w:sz w:val="24"/>
          <w:szCs w:val="24"/>
        </w:rPr>
      </w:pPr>
      <w:r w:rsidRPr="00AF254E">
        <w:rPr>
          <w:rFonts w:ascii="Times New Roman" w:hAnsi="Times New Roman" w:cs="Times New Roman"/>
          <w:sz w:val="24"/>
          <w:szCs w:val="24"/>
        </w:rPr>
        <w:t>--------------------------------</w:t>
      </w:r>
    </w:p>
    <w:p w:rsidR="005234F7" w:rsidRPr="00AF254E" w:rsidRDefault="005234F7">
      <w:pPr>
        <w:pStyle w:val="ConsPlusNormal"/>
        <w:spacing w:before="220"/>
        <w:ind w:firstLine="540"/>
        <w:jc w:val="both"/>
        <w:rPr>
          <w:rFonts w:ascii="Times New Roman" w:hAnsi="Times New Roman" w:cs="Times New Roman"/>
          <w:sz w:val="24"/>
          <w:szCs w:val="24"/>
        </w:rPr>
      </w:pPr>
      <w:bookmarkStart w:id="59" w:name="P876"/>
      <w:bookmarkEnd w:id="59"/>
      <w:r w:rsidRPr="00AF254E">
        <w:rPr>
          <w:rFonts w:ascii="Times New Roman" w:hAnsi="Times New Roman" w:cs="Times New Roman"/>
          <w:sz w:val="24"/>
          <w:szCs w:val="24"/>
        </w:rPr>
        <w:t>&lt;1&gt; Значение показателя заполняется в зависимости от выбора процентной ставки для заключаемого договора банковского депозита.</w:t>
      </w:r>
    </w:p>
    <w:p w:rsidR="005234F7" w:rsidRPr="00AF254E" w:rsidRDefault="005234F7">
      <w:pPr>
        <w:pStyle w:val="ConsPlusNormal"/>
        <w:spacing w:before="220"/>
        <w:ind w:firstLine="540"/>
        <w:jc w:val="both"/>
        <w:rPr>
          <w:rFonts w:ascii="Times New Roman" w:hAnsi="Times New Roman" w:cs="Times New Roman"/>
          <w:sz w:val="24"/>
          <w:szCs w:val="24"/>
        </w:rPr>
      </w:pPr>
      <w:bookmarkStart w:id="60" w:name="P877"/>
      <w:bookmarkEnd w:id="60"/>
      <w:r w:rsidRPr="00AF254E">
        <w:rPr>
          <w:rFonts w:ascii="Times New Roman" w:hAnsi="Times New Roman" w:cs="Times New Roman"/>
          <w:sz w:val="24"/>
          <w:szCs w:val="24"/>
        </w:rPr>
        <w:t>&lt;2&gt; Значение показателя указывается при отзыве поданной заявки.</w:t>
      </w:r>
    </w:p>
    <w:p w:rsidR="005234F7" w:rsidRPr="00AF254E" w:rsidRDefault="005234F7">
      <w:pPr>
        <w:pStyle w:val="ConsPlusNormal"/>
        <w:spacing w:before="220"/>
        <w:ind w:firstLine="540"/>
        <w:jc w:val="both"/>
        <w:rPr>
          <w:rFonts w:ascii="Times New Roman" w:hAnsi="Times New Roman" w:cs="Times New Roman"/>
          <w:sz w:val="24"/>
          <w:szCs w:val="24"/>
        </w:rPr>
      </w:pPr>
      <w:bookmarkStart w:id="61" w:name="P878"/>
      <w:bookmarkEnd w:id="61"/>
      <w:r w:rsidRPr="00AF254E">
        <w:rPr>
          <w:rFonts w:ascii="Times New Roman" w:hAnsi="Times New Roman" w:cs="Times New Roman"/>
          <w:sz w:val="24"/>
          <w:szCs w:val="24"/>
        </w:rPr>
        <w:t>&lt;3&gt; В случае необходимости указывается дополнительная информация.</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both"/>
        <w:rPr>
          <w:rFonts w:ascii="Times New Roman" w:hAnsi="Times New Roman" w:cs="Times New Roman"/>
          <w:sz w:val="24"/>
          <w:szCs w:val="24"/>
        </w:rPr>
      </w:pPr>
    </w:p>
    <w:p w:rsidR="005234F7" w:rsidRDefault="005234F7">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Default="00AF254E">
      <w:pPr>
        <w:pStyle w:val="ConsPlusNormal"/>
        <w:jc w:val="both"/>
        <w:rPr>
          <w:rFonts w:ascii="Times New Roman" w:hAnsi="Times New Roman" w:cs="Times New Roman"/>
          <w:sz w:val="24"/>
          <w:szCs w:val="24"/>
        </w:rPr>
      </w:pPr>
    </w:p>
    <w:p w:rsidR="00AF254E" w:rsidRPr="00AF254E" w:rsidRDefault="00AF254E">
      <w:pPr>
        <w:pStyle w:val="ConsPlusNormal"/>
        <w:jc w:val="both"/>
        <w:rPr>
          <w:rFonts w:ascii="Times New Roman" w:hAnsi="Times New Roman" w:cs="Times New Roman"/>
          <w:sz w:val="24"/>
          <w:szCs w:val="24"/>
        </w:rPr>
      </w:pPr>
      <w:bookmarkStart w:id="62" w:name="_GoBack"/>
      <w:bookmarkEnd w:id="62"/>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right"/>
        <w:outlineLvl w:val="0"/>
        <w:rPr>
          <w:rFonts w:ascii="Times New Roman" w:hAnsi="Times New Roman" w:cs="Times New Roman"/>
          <w:sz w:val="24"/>
          <w:szCs w:val="24"/>
        </w:rPr>
      </w:pPr>
      <w:r w:rsidRPr="00AF254E">
        <w:rPr>
          <w:rFonts w:ascii="Times New Roman" w:hAnsi="Times New Roman" w:cs="Times New Roman"/>
          <w:sz w:val="24"/>
          <w:szCs w:val="24"/>
        </w:rPr>
        <w:lastRenderedPageBreak/>
        <w:t>Приложение N 5</w:t>
      </w:r>
    </w:p>
    <w:p w:rsidR="005234F7" w:rsidRPr="00AF254E" w:rsidRDefault="005234F7">
      <w:pPr>
        <w:pStyle w:val="ConsPlusNormal"/>
        <w:jc w:val="right"/>
        <w:rPr>
          <w:rFonts w:ascii="Times New Roman" w:hAnsi="Times New Roman" w:cs="Times New Roman"/>
          <w:sz w:val="24"/>
          <w:szCs w:val="24"/>
        </w:rPr>
      </w:pPr>
      <w:r w:rsidRPr="00AF254E">
        <w:rPr>
          <w:rFonts w:ascii="Times New Roman" w:hAnsi="Times New Roman" w:cs="Times New Roman"/>
          <w:sz w:val="24"/>
          <w:szCs w:val="24"/>
        </w:rPr>
        <w:t>к приказу Федерального казначейства</w:t>
      </w:r>
    </w:p>
    <w:p w:rsidR="005234F7" w:rsidRPr="00AF254E" w:rsidRDefault="005234F7">
      <w:pPr>
        <w:pStyle w:val="ConsPlusNormal"/>
        <w:jc w:val="right"/>
        <w:rPr>
          <w:rFonts w:ascii="Times New Roman" w:hAnsi="Times New Roman" w:cs="Times New Roman"/>
          <w:sz w:val="24"/>
          <w:szCs w:val="24"/>
        </w:rPr>
      </w:pPr>
      <w:r w:rsidRPr="00AF254E">
        <w:rPr>
          <w:rFonts w:ascii="Times New Roman" w:hAnsi="Times New Roman" w:cs="Times New Roman"/>
          <w:sz w:val="24"/>
          <w:szCs w:val="24"/>
        </w:rPr>
        <w:t>от 27 апреля 2023 г. N 10н</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right"/>
        <w:rPr>
          <w:rFonts w:ascii="Times New Roman" w:hAnsi="Times New Roman" w:cs="Times New Roman"/>
          <w:sz w:val="24"/>
          <w:szCs w:val="24"/>
        </w:rPr>
      </w:pPr>
      <w:r w:rsidRPr="00AF254E">
        <w:rPr>
          <w:rFonts w:ascii="Times New Roman" w:hAnsi="Times New Roman" w:cs="Times New Roman"/>
          <w:sz w:val="24"/>
          <w:szCs w:val="24"/>
        </w:rPr>
        <w:t>Форма</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____________________________________</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(полное наименование кредитной</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организации)</w:t>
      </w:r>
    </w:p>
    <w:p w:rsidR="005234F7" w:rsidRPr="00AF254E" w:rsidRDefault="005234F7">
      <w:pPr>
        <w:pStyle w:val="ConsPlusNonformat"/>
        <w:jc w:val="both"/>
        <w:rPr>
          <w:rFonts w:ascii="Times New Roman" w:hAnsi="Times New Roman" w:cs="Times New Roman"/>
          <w:sz w:val="24"/>
          <w:szCs w:val="24"/>
        </w:rPr>
      </w:pPr>
    </w:p>
    <w:p w:rsidR="005234F7" w:rsidRPr="00AF254E" w:rsidRDefault="005234F7">
      <w:pPr>
        <w:pStyle w:val="ConsPlusNonformat"/>
        <w:jc w:val="both"/>
        <w:rPr>
          <w:rFonts w:ascii="Times New Roman" w:hAnsi="Times New Roman" w:cs="Times New Roman"/>
          <w:sz w:val="24"/>
          <w:szCs w:val="24"/>
        </w:rPr>
      </w:pPr>
      <w:bookmarkStart w:id="63" w:name="P894"/>
      <w:bookmarkEnd w:id="63"/>
      <w:r w:rsidRPr="00AF254E">
        <w:rPr>
          <w:rFonts w:ascii="Times New Roman" w:hAnsi="Times New Roman" w:cs="Times New Roman"/>
          <w:sz w:val="24"/>
          <w:szCs w:val="24"/>
        </w:rPr>
        <w:t xml:space="preserve">                           Уведомление N ______</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о досрочном возврате средств, размещенных</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на банковских депозитах</w:t>
      </w:r>
    </w:p>
    <w:p w:rsidR="005234F7" w:rsidRPr="00AF254E" w:rsidRDefault="005234F7">
      <w:pPr>
        <w:pStyle w:val="ConsPlusNonformat"/>
        <w:jc w:val="both"/>
        <w:rPr>
          <w:rFonts w:ascii="Times New Roman" w:hAnsi="Times New Roman" w:cs="Times New Roman"/>
          <w:sz w:val="24"/>
          <w:szCs w:val="24"/>
        </w:rPr>
      </w:pP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"__" ______________ 20__ г.</w:t>
      </w:r>
    </w:p>
    <w:p w:rsidR="005234F7" w:rsidRPr="00AF254E" w:rsidRDefault="005234F7">
      <w:pPr>
        <w:pStyle w:val="ConsPlusNonformat"/>
        <w:jc w:val="both"/>
        <w:rPr>
          <w:rFonts w:ascii="Times New Roman" w:hAnsi="Times New Roman" w:cs="Times New Roman"/>
          <w:sz w:val="24"/>
          <w:szCs w:val="24"/>
        </w:rPr>
      </w:pP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w:t>
      </w:r>
      <w:proofErr w:type="gramStart"/>
      <w:r w:rsidRPr="00AF254E">
        <w:rPr>
          <w:rFonts w:ascii="Times New Roman" w:hAnsi="Times New Roman" w:cs="Times New Roman"/>
          <w:sz w:val="24"/>
          <w:szCs w:val="24"/>
        </w:rPr>
        <w:t>В  соответствии</w:t>
      </w:r>
      <w:proofErr w:type="gramEnd"/>
      <w:r w:rsidRPr="00AF254E">
        <w:rPr>
          <w:rFonts w:ascii="Times New Roman" w:hAnsi="Times New Roman" w:cs="Times New Roman"/>
          <w:sz w:val="24"/>
          <w:szCs w:val="24"/>
        </w:rPr>
        <w:t xml:space="preserve">  с  условиями  Генерального  соглашения между кредитной</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организацией   и   Федеральным   казначейством   о    размещении    средств</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на банковских депозитах от "__" ______________ 20__ г. N __________________</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______________________________________________________________ уведомляется</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(полное наименование кредитной организации)</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о досрочном возврате средств, размещенных на банковских депозитах.</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___________________________________________ надлежит __ _______ 20__ г.</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(полное наименование кредитной </w:t>
      </w:r>
      <w:proofErr w:type="gramStart"/>
      <w:r w:rsidRPr="00AF254E">
        <w:rPr>
          <w:rFonts w:ascii="Times New Roman" w:hAnsi="Times New Roman" w:cs="Times New Roman"/>
          <w:sz w:val="24"/>
          <w:szCs w:val="24"/>
        </w:rPr>
        <w:t xml:space="preserve">организации)   </w:t>
      </w:r>
      <w:proofErr w:type="gramEnd"/>
      <w:r w:rsidRPr="00AF254E">
        <w:rPr>
          <w:rFonts w:ascii="Times New Roman" w:hAnsi="Times New Roman" w:cs="Times New Roman"/>
          <w:sz w:val="24"/>
          <w:szCs w:val="24"/>
        </w:rPr>
        <w:t xml:space="preserve">        (дата возврата)</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по договору банковского депозита N _______, заключенному __ ______ 20__ г.:</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w:t>
      </w:r>
      <w:proofErr w:type="gramStart"/>
      <w:r w:rsidRPr="00AF254E">
        <w:rPr>
          <w:rFonts w:ascii="Times New Roman" w:hAnsi="Times New Roman" w:cs="Times New Roman"/>
          <w:sz w:val="24"/>
          <w:szCs w:val="24"/>
        </w:rPr>
        <w:t xml:space="preserve">номер)   </w:t>
      </w:r>
      <w:proofErr w:type="gramEnd"/>
      <w:r w:rsidRPr="00AF254E">
        <w:rPr>
          <w:rFonts w:ascii="Times New Roman" w:hAnsi="Times New Roman" w:cs="Times New Roman"/>
          <w:sz w:val="24"/>
          <w:szCs w:val="24"/>
        </w:rPr>
        <w:t xml:space="preserve">                (дата)</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досрочно возвратить сумму депозита ___________________;</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(сумма средств)</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    уплатить по договору банковского депозита начисленные на сумму депозита</w:t>
      </w:r>
    </w:p>
    <w:p w:rsidR="005234F7" w:rsidRPr="00AF254E" w:rsidRDefault="005234F7">
      <w:pPr>
        <w:pStyle w:val="ConsPlusNonformat"/>
        <w:jc w:val="both"/>
        <w:rPr>
          <w:rFonts w:ascii="Times New Roman" w:hAnsi="Times New Roman" w:cs="Times New Roman"/>
          <w:sz w:val="24"/>
          <w:szCs w:val="24"/>
        </w:rPr>
      </w:pPr>
      <w:proofErr w:type="gramStart"/>
      <w:r w:rsidRPr="00AF254E">
        <w:rPr>
          <w:rFonts w:ascii="Times New Roman" w:hAnsi="Times New Roman" w:cs="Times New Roman"/>
          <w:sz w:val="24"/>
          <w:szCs w:val="24"/>
        </w:rPr>
        <w:t>проценты,  исходя</w:t>
      </w:r>
      <w:proofErr w:type="gramEnd"/>
      <w:r w:rsidRPr="00AF254E">
        <w:rPr>
          <w:rFonts w:ascii="Times New Roman" w:hAnsi="Times New Roman" w:cs="Times New Roman"/>
          <w:sz w:val="24"/>
          <w:szCs w:val="24"/>
        </w:rPr>
        <w:t xml:space="preserve">  из  срока  фактического  нахождения средств на депозите,</w:t>
      </w:r>
    </w:p>
    <w:p w:rsidR="005234F7" w:rsidRPr="00AF254E" w:rsidRDefault="005234F7">
      <w:pPr>
        <w:pStyle w:val="ConsPlusNonformat"/>
        <w:jc w:val="both"/>
        <w:rPr>
          <w:rFonts w:ascii="Times New Roman" w:hAnsi="Times New Roman" w:cs="Times New Roman"/>
          <w:sz w:val="24"/>
          <w:szCs w:val="24"/>
        </w:rPr>
      </w:pPr>
      <w:r w:rsidRPr="00AF254E">
        <w:rPr>
          <w:rFonts w:ascii="Times New Roman" w:hAnsi="Times New Roman" w:cs="Times New Roman"/>
          <w:sz w:val="24"/>
          <w:szCs w:val="24"/>
        </w:rPr>
        <w:t xml:space="preserve">составляющего ___ дней </w:t>
      </w:r>
      <w:hyperlink w:anchor="P928">
        <w:r w:rsidRPr="00AF254E">
          <w:rPr>
            <w:rFonts w:ascii="Times New Roman" w:hAnsi="Times New Roman" w:cs="Times New Roman"/>
            <w:sz w:val="24"/>
            <w:szCs w:val="24"/>
          </w:rPr>
          <w:t>&lt;1&gt;</w:t>
        </w:r>
      </w:hyperlink>
      <w:r w:rsidRPr="00AF254E">
        <w:rPr>
          <w:rFonts w:ascii="Times New Roman" w:hAnsi="Times New Roman" w:cs="Times New Roman"/>
          <w:sz w:val="24"/>
          <w:szCs w:val="24"/>
        </w:rPr>
        <w:t>.</w:t>
      </w:r>
    </w:p>
    <w:p w:rsidR="005234F7" w:rsidRPr="00AF254E" w:rsidRDefault="005234F7">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25"/>
        <w:gridCol w:w="3405"/>
        <w:gridCol w:w="340"/>
        <w:gridCol w:w="4882"/>
      </w:tblGrid>
      <w:tr w:rsidR="00AF254E" w:rsidRPr="00AF254E">
        <w:tc>
          <w:tcPr>
            <w:tcW w:w="425"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8627" w:type="dxa"/>
            <w:gridSpan w:val="3"/>
            <w:tcBorders>
              <w:top w:val="nil"/>
              <w:left w:val="nil"/>
              <w:bottom w:val="nil"/>
              <w:right w:val="nil"/>
            </w:tcBorders>
          </w:tcPr>
          <w:p w:rsidR="005234F7" w:rsidRPr="00AF254E" w:rsidRDefault="005234F7">
            <w:pPr>
              <w:pStyle w:val="ConsPlusNormal"/>
              <w:jc w:val="both"/>
              <w:rPr>
                <w:rFonts w:ascii="Times New Roman" w:hAnsi="Times New Roman" w:cs="Times New Roman"/>
                <w:sz w:val="24"/>
                <w:szCs w:val="24"/>
              </w:rPr>
            </w:pPr>
            <w:r w:rsidRPr="00AF254E">
              <w:rPr>
                <w:rFonts w:ascii="Times New Roman" w:hAnsi="Times New Roman" w:cs="Times New Roman"/>
                <w:sz w:val="24"/>
                <w:szCs w:val="24"/>
              </w:rPr>
              <w:t>Уполномоченное лицо</w:t>
            </w:r>
          </w:p>
        </w:tc>
      </w:tr>
      <w:tr w:rsidR="00AF254E" w:rsidRPr="00AF254E">
        <w:tc>
          <w:tcPr>
            <w:tcW w:w="425"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3405" w:type="dxa"/>
            <w:tcBorders>
              <w:top w:val="nil"/>
              <w:left w:val="nil"/>
              <w:bottom w:val="single" w:sz="4" w:space="0" w:color="auto"/>
              <w:right w:val="nil"/>
            </w:tcBorders>
          </w:tcPr>
          <w:p w:rsidR="005234F7" w:rsidRPr="00AF254E" w:rsidRDefault="005234F7">
            <w:pPr>
              <w:pStyle w:val="ConsPlusNormal"/>
              <w:rPr>
                <w:rFonts w:ascii="Times New Roman" w:hAnsi="Times New Roman" w:cs="Times New Roman"/>
                <w:sz w:val="24"/>
                <w:szCs w:val="24"/>
              </w:rPr>
            </w:pPr>
          </w:p>
        </w:tc>
        <w:tc>
          <w:tcPr>
            <w:tcW w:w="340" w:type="dxa"/>
            <w:tcBorders>
              <w:top w:val="nil"/>
              <w:left w:val="nil"/>
              <w:bottom w:val="nil"/>
              <w:right w:val="nil"/>
            </w:tcBorders>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w:t>
            </w:r>
          </w:p>
        </w:tc>
        <w:tc>
          <w:tcPr>
            <w:tcW w:w="4882" w:type="dxa"/>
            <w:tcBorders>
              <w:top w:val="nil"/>
              <w:left w:val="nil"/>
              <w:bottom w:val="single" w:sz="4" w:space="0" w:color="auto"/>
              <w:right w:val="nil"/>
            </w:tcBorders>
          </w:tcPr>
          <w:p w:rsidR="005234F7" w:rsidRPr="00AF254E" w:rsidRDefault="005234F7">
            <w:pPr>
              <w:pStyle w:val="ConsPlusNormal"/>
              <w:rPr>
                <w:rFonts w:ascii="Times New Roman" w:hAnsi="Times New Roman" w:cs="Times New Roman"/>
                <w:sz w:val="24"/>
                <w:szCs w:val="24"/>
              </w:rPr>
            </w:pPr>
          </w:p>
        </w:tc>
      </w:tr>
      <w:tr w:rsidR="00AF254E" w:rsidRPr="00AF254E">
        <w:tc>
          <w:tcPr>
            <w:tcW w:w="425"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3405" w:type="dxa"/>
            <w:tcBorders>
              <w:top w:val="single" w:sz="4" w:space="0" w:color="auto"/>
              <w:left w:val="nil"/>
              <w:bottom w:val="nil"/>
              <w:right w:val="nil"/>
            </w:tcBorders>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(подпись)</w:t>
            </w:r>
          </w:p>
        </w:tc>
        <w:tc>
          <w:tcPr>
            <w:tcW w:w="340" w:type="dxa"/>
            <w:tcBorders>
              <w:top w:val="nil"/>
              <w:left w:val="nil"/>
              <w:bottom w:val="nil"/>
              <w:right w:val="nil"/>
            </w:tcBorders>
          </w:tcPr>
          <w:p w:rsidR="005234F7" w:rsidRPr="00AF254E" w:rsidRDefault="005234F7">
            <w:pPr>
              <w:pStyle w:val="ConsPlusNormal"/>
              <w:rPr>
                <w:rFonts w:ascii="Times New Roman" w:hAnsi="Times New Roman" w:cs="Times New Roman"/>
                <w:sz w:val="24"/>
                <w:szCs w:val="24"/>
              </w:rPr>
            </w:pPr>
          </w:p>
        </w:tc>
        <w:tc>
          <w:tcPr>
            <w:tcW w:w="4882" w:type="dxa"/>
            <w:tcBorders>
              <w:top w:val="single" w:sz="4" w:space="0" w:color="auto"/>
              <w:left w:val="nil"/>
              <w:bottom w:val="nil"/>
              <w:right w:val="nil"/>
            </w:tcBorders>
          </w:tcPr>
          <w:p w:rsidR="005234F7" w:rsidRPr="00AF254E" w:rsidRDefault="005234F7">
            <w:pPr>
              <w:pStyle w:val="ConsPlusNormal"/>
              <w:jc w:val="center"/>
              <w:rPr>
                <w:rFonts w:ascii="Times New Roman" w:hAnsi="Times New Roman" w:cs="Times New Roman"/>
                <w:sz w:val="24"/>
                <w:szCs w:val="24"/>
              </w:rPr>
            </w:pPr>
            <w:r w:rsidRPr="00AF254E">
              <w:rPr>
                <w:rFonts w:ascii="Times New Roman" w:hAnsi="Times New Roman" w:cs="Times New Roman"/>
                <w:sz w:val="24"/>
                <w:szCs w:val="24"/>
              </w:rPr>
              <w:t>(фамилия, имя, отчество (при наличии)</w:t>
            </w:r>
          </w:p>
        </w:tc>
      </w:tr>
    </w:tbl>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ind w:firstLine="540"/>
        <w:jc w:val="both"/>
        <w:rPr>
          <w:rFonts w:ascii="Times New Roman" w:hAnsi="Times New Roman" w:cs="Times New Roman"/>
          <w:sz w:val="24"/>
          <w:szCs w:val="24"/>
        </w:rPr>
      </w:pPr>
      <w:r w:rsidRPr="00AF254E">
        <w:rPr>
          <w:rFonts w:ascii="Times New Roman" w:hAnsi="Times New Roman" w:cs="Times New Roman"/>
          <w:sz w:val="24"/>
          <w:szCs w:val="24"/>
        </w:rPr>
        <w:t>--------------------------------</w:t>
      </w:r>
    </w:p>
    <w:p w:rsidR="005234F7" w:rsidRPr="00AF254E" w:rsidRDefault="005234F7">
      <w:pPr>
        <w:pStyle w:val="ConsPlusNormal"/>
        <w:spacing w:before="220"/>
        <w:ind w:firstLine="540"/>
        <w:jc w:val="both"/>
        <w:rPr>
          <w:rFonts w:ascii="Times New Roman" w:hAnsi="Times New Roman" w:cs="Times New Roman"/>
          <w:sz w:val="24"/>
          <w:szCs w:val="24"/>
        </w:rPr>
      </w:pPr>
      <w:bookmarkStart w:id="64" w:name="P928"/>
      <w:bookmarkEnd w:id="64"/>
      <w:r w:rsidRPr="00AF254E">
        <w:rPr>
          <w:rFonts w:ascii="Times New Roman" w:hAnsi="Times New Roman" w:cs="Times New Roman"/>
          <w:sz w:val="24"/>
          <w:szCs w:val="24"/>
        </w:rPr>
        <w:t>&lt;1&gt; Указывается в случае необходимости уплаты процентов.</w:t>
      </w: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jc w:val="both"/>
        <w:rPr>
          <w:rFonts w:ascii="Times New Roman" w:hAnsi="Times New Roman" w:cs="Times New Roman"/>
          <w:sz w:val="24"/>
          <w:szCs w:val="24"/>
        </w:rPr>
      </w:pPr>
    </w:p>
    <w:p w:rsidR="005234F7" w:rsidRPr="00AF254E" w:rsidRDefault="005234F7">
      <w:pPr>
        <w:pStyle w:val="ConsPlusNormal"/>
        <w:pBdr>
          <w:bottom w:val="single" w:sz="6" w:space="0" w:color="auto"/>
        </w:pBdr>
        <w:spacing w:before="100" w:after="100"/>
        <w:jc w:val="both"/>
        <w:rPr>
          <w:rFonts w:ascii="Times New Roman" w:hAnsi="Times New Roman" w:cs="Times New Roman"/>
          <w:sz w:val="24"/>
          <w:szCs w:val="24"/>
        </w:rPr>
      </w:pPr>
    </w:p>
    <w:p w:rsidR="00672A48" w:rsidRPr="00AF254E" w:rsidRDefault="00672A48">
      <w:pPr>
        <w:rPr>
          <w:rFonts w:ascii="Times New Roman" w:hAnsi="Times New Roman" w:cs="Times New Roman"/>
          <w:sz w:val="24"/>
          <w:szCs w:val="24"/>
        </w:rPr>
      </w:pPr>
    </w:p>
    <w:sectPr w:rsidR="00672A48" w:rsidRPr="00AF254E" w:rsidSect="001277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4F7"/>
    <w:rsid w:val="000814E7"/>
    <w:rsid w:val="000B280B"/>
    <w:rsid w:val="005234F7"/>
    <w:rsid w:val="00672A48"/>
    <w:rsid w:val="00AF2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1DFE5B-7131-4E29-BDBF-3EEDA269E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234F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5234F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5234F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5234F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5234F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5234F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5234F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5234F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51749" TargetMode="External"/><Relationship Id="rId18" Type="http://schemas.openxmlformats.org/officeDocument/2006/relationships/hyperlink" Target="https://login.consultant.ru/link/?req=doc&amp;base=LAW&amp;n=447417&amp;dst=74" TargetMode="External"/><Relationship Id="rId26" Type="http://schemas.openxmlformats.org/officeDocument/2006/relationships/hyperlink" Target="https://login.consultant.ru/link/?req=doc&amp;base=LAW&amp;n=461957&amp;dst=100011" TargetMode="External"/><Relationship Id="rId39" Type="http://schemas.openxmlformats.org/officeDocument/2006/relationships/hyperlink" Target="https://login.consultant.ru/link/?req=doc&amp;base=LAW&amp;n=447417&amp;dst=76"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47417&amp;dst=80" TargetMode="External"/><Relationship Id="rId34" Type="http://schemas.openxmlformats.org/officeDocument/2006/relationships/hyperlink" Target="https://login.consultant.ru/link/?req=doc&amp;base=LAW&amp;n=447417&amp;dst=141" TargetMode="External"/><Relationship Id="rId42" Type="http://schemas.openxmlformats.org/officeDocument/2006/relationships/hyperlink" Target="https://login.consultant.ru/link/?req=doc&amp;base=LAW&amp;n=461957&amp;dst=100024" TargetMode="External"/><Relationship Id="rId47" Type="http://schemas.openxmlformats.org/officeDocument/2006/relationships/hyperlink" Target="https://login.consultant.ru/link/?req=doc&amp;base=LAW&amp;n=447417&amp;dst=100009" TargetMode="External"/><Relationship Id="rId50" Type="http://schemas.openxmlformats.org/officeDocument/2006/relationships/hyperlink" Target="https://login.consultant.ru/link/?req=doc&amp;base=LAW&amp;n=482692" TargetMode="External"/><Relationship Id="rId7" Type="http://schemas.openxmlformats.org/officeDocument/2006/relationships/hyperlink" Target="https://login.consultant.ru/link/?req=doc&amp;base=LAW&amp;n=447417&amp;dst=100031" TargetMode="External"/><Relationship Id="rId12" Type="http://schemas.openxmlformats.org/officeDocument/2006/relationships/hyperlink" Target="https://login.consultant.ru/link/?req=doc&amp;base=LAW&amp;n=484831&amp;dst=100007" TargetMode="External"/><Relationship Id="rId17" Type="http://schemas.openxmlformats.org/officeDocument/2006/relationships/hyperlink" Target="https://login.consultant.ru/link/?req=doc&amp;base=LAW&amp;n=483143" TargetMode="External"/><Relationship Id="rId25" Type="http://schemas.openxmlformats.org/officeDocument/2006/relationships/hyperlink" Target="https://login.consultant.ru/link/?req=doc&amp;base=LAW&amp;n=447417&amp;dst=88" TargetMode="External"/><Relationship Id="rId33" Type="http://schemas.openxmlformats.org/officeDocument/2006/relationships/hyperlink" Target="https://login.consultant.ru/link/?req=doc&amp;base=LAW&amp;n=447417" TargetMode="External"/><Relationship Id="rId38" Type="http://schemas.openxmlformats.org/officeDocument/2006/relationships/hyperlink" Target="https://login.consultant.ru/link/?req=doc&amp;base=LAW&amp;n=447417&amp;dst=74" TargetMode="External"/><Relationship Id="rId46" Type="http://schemas.openxmlformats.org/officeDocument/2006/relationships/hyperlink" Target="https://login.consultant.ru/link/?req=doc&amp;base=LAW&amp;n=447417&amp;dst=100009" TargetMode="External"/><Relationship Id="rId2" Type="http://schemas.openxmlformats.org/officeDocument/2006/relationships/settings" Target="settings.xml"/><Relationship Id="rId16" Type="http://schemas.openxmlformats.org/officeDocument/2006/relationships/hyperlink" Target="https://login.consultant.ru/link/?req=doc&amp;base=LAW&amp;n=447417&amp;dst=115" TargetMode="External"/><Relationship Id="rId20" Type="http://schemas.openxmlformats.org/officeDocument/2006/relationships/hyperlink" Target="https://login.consultant.ru/link/?req=doc&amp;base=LAW&amp;n=447417&amp;dst=80" TargetMode="External"/><Relationship Id="rId29" Type="http://schemas.openxmlformats.org/officeDocument/2006/relationships/hyperlink" Target="https://login.consultant.ru/link/?req=doc&amp;base=LAW&amp;n=482980&amp;dst=100540" TargetMode="External"/><Relationship Id="rId41" Type="http://schemas.openxmlformats.org/officeDocument/2006/relationships/hyperlink" Target="https://login.consultant.ru/link/?req=doc&amp;base=LAW&amp;n=447417&amp;dst=76" TargetMode="External"/><Relationship Id="rId1" Type="http://schemas.openxmlformats.org/officeDocument/2006/relationships/styles" Target="styles.xml"/><Relationship Id="rId6" Type="http://schemas.openxmlformats.org/officeDocument/2006/relationships/hyperlink" Target="https://login.consultant.ru/link/?req=doc&amp;base=LAW&amp;n=447417&amp;dst=100009" TargetMode="External"/><Relationship Id="rId11" Type="http://schemas.openxmlformats.org/officeDocument/2006/relationships/hyperlink" Target="https://login.consultant.ru/link/?req=doc&amp;base=LAW&amp;n=461957&amp;dst=100007" TargetMode="External"/><Relationship Id="rId24" Type="http://schemas.openxmlformats.org/officeDocument/2006/relationships/hyperlink" Target="https://login.consultant.ru/link/?req=doc&amp;base=LAW&amp;n=447417&amp;dst=114" TargetMode="External"/><Relationship Id="rId32" Type="http://schemas.openxmlformats.org/officeDocument/2006/relationships/hyperlink" Target="https://login.consultant.ru/link/?req=doc&amp;base=LAW&amp;n=484831&amp;dst=100033" TargetMode="External"/><Relationship Id="rId37" Type="http://schemas.openxmlformats.org/officeDocument/2006/relationships/hyperlink" Target="https://login.consultant.ru/link/?req=doc&amp;base=LAW&amp;n=447417&amp;dst=76" TargetMode="External"/><Relationship Id="rId40" Type="http://schemas.openxmlformats.org/officeDocument/2006/relationships/hyperlink" Target="https://login.consultant.ru/link/?req=doc&amp;base=LAW&amp;n=447417&amp;dst=74" TargetMode="External"/><Relationship Id="rId45" Type="http://schemas.openxmlformats.org/officeDocument/2006/relationships/hyperlink" Target="https://login.consultant.ru/link/?req=doc&amp;base=LAW&amp;n=447417&amp;dst=100009" TargetMode="External"/><Relationship Id="rId5" Type="http://schemas.openxmlformats.org/officeDocument/2006/relationships/hyperlink" Target="https://login.consultant.ru/link/?req=doc&amp;base=LAW&amp;n=484831&amp;dst=100007" TargetMode="External"/><Relationship Id="rId15" Type="http://schemas.openxmlformats.org/officeDocument/2006/relationships/hyperlink" Target="https://login.consultant.ru/link/?req=doc&amp;base=LAW&amp;n=447417&amp;dst=72" TargetMode="External"/><Relationship Id="rId23" Type="http://schemas.openxmlformats.org/officeDocument/2006/relationships/hyperlink" Target="https://login.consultant.ru/link/?req=doc&amp;base=LAW&amp;n=447417&amp;dst=19" TargetMode="External"/><Relationship Id="rId28" Type="http://schemas.openxmlformats.org/officeDocument/2006/relationships/hyperlink" Target="https://login.consultant.ru/link/?req=doc&amp;base=LAW&amp;n=476626&amp;dst=100" TargetMode="External"/><Relationship Id="rId36" Type="http://schemas.openxmlformats.org/officeDocument/2006/relationships/hyperlink" Target="https://login.consultant.ru/link/?req=doc&amp;base=LAW&amp;n=447417&amp;dst=74" TargetMode="External"/><Relationship Id="rId49" Type="http://schemas.openxmlformats.org/officeDocument/2006/relationships/image" Target="media/image1.wmf"/><Relationship Id="rId10" Type="http://schemas.openxmlformats.org/officeDocument/2006/relationships/hyperlink" Target="https://login.consultant.ru/link/?req=doc&amp;base=LAW&amp;n=447417&amp;dst=97" TargetMode="External"/><Relationship Id="rId19" Type="http://schemas.openxmlformats.org/officeDocument/2006/relationships/hyperlink" Target="https://login.consultant.ru/link/?req=doc&amp;base=LAW&amp;n=447417&amp;dst=76" TargetMode="External"/><Relationship Id="rId31" Type="http://schemas.openxmlformats.org/officeDocument/2006/relationships/hyperlink" Target="https://login.consultant.ru/link/?req=doc&amp;base=LAW&amp;n=484831&amp;dst=100031" TargetMode="External"/><Relationship Id="rId44" Type="http://schemas.openxmlformats.org/officeDocument/2006/relationships/hyperlink" Target="https://login.consultant.ru/link/?req=doc&amp;base=LAW&amp;n=447417&amp;dst=141" TargetMode="External"/><Relationship Id="rId52" Type="http://schemas.openxmlformats.org/officeDocument/2006/relationships/theme" Target="theme/theme1.xml"/><Relationship Id="rId4" Type="http://schemas.openxmlformats.org/officeDocument/2006/relationships/hyperlink" Target="https://login.consultant.ru/link/?req=doc&amp;base=LAW&amp;n=461957&amp;dst=100007" TargetMode="External"/><Relationship Id="rId9" Type="http://schemas.openxmlformats.org/officeDocument/2006/relationships/hyperlink" Target="https://login.consultant.ru/link/?req=doc&amp;base=LAW&amp;n=447417&amp;dst=100060" TargetMode="External"/><Relationship Id="rId14" Type="http://schemas.openxmlformats.org/officeDocument/2006/relationships/hyperlink" Target="https://login.consultant.ru/link/?req=doc&amp;base=LAW&amp;n=451749" TargetMode="External"/><Relationship Id="rId22" Type="http://schemas.openxmlformats.org/officeDocument/2006/relationships/hyperlink" Target="https://login.consultant.ru/link/?req=doc&amp;base=LAW&amp;n=447417&amp;dst=122" TargetMode="External"/><Relationship Id="rId27" Type="http://schemas.openxmlformats.org/officeDocument/2006/relationships/hyperlink" Target="https://login.consultant.ru/link/?req=doc&amp;base=LAW&amp;n=447418&amp;dst=46" TargetMode="External"/><Relationship Id="rId30" Type="http://schemas.openxmlformats.org/officeDocument/2006/relationships/hyperlink" Target="https://login.consultant.ru/link/?req=doc&amp;base=LAW&amp;n=484831&amp;dst=100011" TargetMode="External"/><Relationship Id="rId35" Type="http://schemas.openxmlformats.org/officeDocument/2006/relationships/hyperlink" Target="https://login.consultant.ru/link/?req=doc&amp;base=LAW&amp;n=482762" TargetMode="External"/><Relationship Id="rId43" Type="http://schemas.openxmlformats.org/officeDocument/2006/relationships/hyperlink" Target="https://login.consultant.ru/link/?req=doc&amp;base=LAW&amp;n=447417" TargetMode="External"/><Relationship Id="rId48" Type="http://schemas.openxmlformats.org/officeDocument/2006/relationships/hyperlink" Target="https://login.consultant.ru/link/?req=doc&amp;base=LAW&amp;n=447417&amp;dst=100009" TargetMode="External"/><Relationship Id="rId8" Type="http://schemas.openxmlformats.org/officeDocument/2006/relationships/hyperlink" Target="https://login.consultant.ru/link/?req=doc&amp;base=LAW&amp;n=447417&amp;dst=80" TargetMode="Externa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14733</Words>
  <Characters>83984</Characters>
  <Application>Microsoft Office Word</Application>
  <DocSecurity>0</DocSecurity>
  <Lines>699</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Львов Матвей Александрович</dc:creator>
  <cp:keywords/>
  <dc:description/>
  <cp:lastModifiedBy>Львов Матвей Александрович</cp:lastModifiedBy>
  <cp:revision>6</cp:revision>
  <dcterms:created xsi:type="dcterms:W3CDTF">2024-09-23T09:36:00Z</dcterms:created>
  <dcterms:modified xsi:type="dcterms:W3CDTF">2024-10-01T13:04:00Z</dcterms:modified>
</cp:coreProperties>
</file>