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0" Type="http://schemas.openxmlformats.org/officeDocument/2006/relationships/officeDocument" Target="word/document.xml"/><Relationship Id="coreR0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g="http://schemas.microsoft.com/office/word/2010/wordprocessingGroup" xmlns:wpc="http://schemas.microsoft.com/office/word/2010/wordprocessingCanvas" xmlns:r="http://schemas.openxmlformats.org/officeDocument/2006/relationships" xmlns:a="http://schemas.openxmlformats.org/drawingml/2006/main" xmlns:pic="http://schemas.openxmlformats.org/drawingml/2006/picture" xmlns:wp="http://schemas.openxmlformats.org/drawingml/2006/wordprocessingDrawing" xmlns:wp14="http://schemas.microsoft.com/office/word/2010/wordprocessingDrawing" mc:Ignorable="wp14">
  <w:body>
    <w:tbl>
      <w:tblPr>
        <w:tblStyle w:val="T0"/>
        <w:tblInd w:w="0" w:type="dxa"/>
        <w:tblBorders>
          <w:insideH w:val="none" w:sz="0" w:space="0" w:shadow="0" w:frame="0" w:color="auto"/>
          <w:insideV w:val="none" w:sz="0" w:space="0" w:shadow="0" w:frame="0" w:color="auto"/>
        </w:tblBorders>
        <w:tblLayout w:type="autofit"/>
        <w:tblW w:w="11175" w:type="auto"/>
        <w:tblBorders>
          <w:insideH w:val="none" w:sz="0" w:space="0" w:shadow="0" w:frame="0" w:color="auto"/>
          <w:insideV w:val="none" w:sz="0" w:space="0" w:shadow="0" w:frame="0" w:color="auto"/>
        </w:tblBorders>
        <w:tblCellMar>
          <w:top w:w="15" w:type="dxa"/>
          <w:left w:w="15" w:type="dxa"/>
          <w:bottom w:w="15" w:type="dxa"/>
          <w:right w:w="15" w:type="dxa"/>
        </w:tblCellMar>
      </w:tblPr>
      <w:tblGrid/>
      <w:tr>
        <w:trPr>
          <w:trHeight w:hRule="atLeast" w:val="94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Информация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</w:p>
        </w:tc>
      </w:tr>
      <w:tr>
        <w:trPr>
          <w:trHeight w:hRule="atLeast" w:val="2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DejaVu Sans" w:hAnsi="DejaVu Sans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2"/>
                <w:u w:val="none"/>
                <w:shd w:val="clear" w:color="auto" w:fill="auto"/>
                <w:vertAlign w:val="baseline"/>
                <w:lang/>
              </w:rPr>
            </w:pPr>
          </w:p>
        </w:tc>
      </w:tr>
      <w:tr>
        <w:trPr>
          <w:trHeight w:hRule="atLeast" w:val="63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Параметры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банковского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вклада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)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центральным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контрагентом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далее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–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Уникальный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идентификатор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220260149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Валюта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депозита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рубли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Вид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казначейского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счёта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размещаемых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99 000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Срок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днях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внесения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25.08.2026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возврата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26.08.2026</w:t>
            </w:r>
          </w:p>
        </w:tc>
      </w:tr>
      <w:tr>
        <w:trPr>
          <w:trHeight w:hRule="atLeast" w:val="8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FIXED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Режим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торгов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Аукцион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ЦК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день</w:t>
            </w:r>
          </w:p>
        </w:tc>
      </w:tr>
      <w:tr>
        <w:trPr>
          <w:trHeight w:hRule="atLeast" w:val="78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13,37</w:t>
            </w:r>
          </w:p>
        </w:tc>
      </w:tr>
      <w:tr>
        <w:trPr>
          <w:trHeight w:hRule="atLeast" w:val="81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Базовая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плавающая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(%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-</w:t>
            </w:r>
          </w:p>
        </w:tc>
      </w:tr>
      <w:tr>
        <w:trPr>
          <w:trHeight w:hRule="atLeast" w:val="90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Расписание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br w:type="textWrapping"/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московскому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времени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</w:tr>
      <w:tr>
        <w:trPr>
          <w:trHeight w:hRule="atLeast"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Место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0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ПАО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Московская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Биржа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Ввод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на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заключение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10:30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по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11:30</w:t>
            </w:r>
          </w:p>
        </w:tc>
      </w:tr>
      <w:tr>
        <w:trPr>
          <w:trHeight w:hRule="atLeast" w:val="37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Время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окончания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действия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заявки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12:30</w:t>
            </w:r>
          </w:p>
        </w:tc>
      </w:tr>
      <w:tr>
        <w:trPr>
          <w:trHeight w:hRule="atLeast" w:val="69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gridSpan w:val="2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Результаты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</w:p>
        </w:tc>
      </w:tr>
      <w:tr>
        <w:trPr>
          <w:trHeight w:hRule="atLeast" w:val="11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Объем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использованный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для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заключения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депозитных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договоров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млн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.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денежных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единиц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60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99 000</w:t>
            </w:r>
          </w:p>
        </w:tc>
      </w:tr>
      <w:tr>
        <w:trPr>
          <w:trHeight w:hRule="atLeast" w:val="73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Средневзвешенная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13,57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Минимальная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0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13,57</w:t>
            </w:r>
          </w:p>
        </w:tc>
      </w:tr>
      <w:tr>
        <w:trPr>
          <w:trHeight w:hRule="atLeast" w:val="75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Arial" w:hAnsi="Arial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</w:p>
        </w:tc>
        <w:tc>
          <w:tcPr>
            <w:tcW w:w="7273" w:type="dxa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nil"/>
            </w:tcBorders>
            <w:shd w:val="clear" w:color="auto" w:fill="ffffff"/>
            <w:tcMar>
              <w:top w:w="15" w:type="dxa"/>
              <w:left w:w="30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left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Максимальная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процентная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ставка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размещения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средств</w:t>
            </w: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,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%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годовых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(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фиксированная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или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 xml:space="preserve"> 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спред</w:t>
            </w:r>
            <w:r>
              <w:rPr>
                <w:rFonts w:ascii="Times New Roman" w:hAnsi="Times New Roman"/>
                <w:b w:val="0"/>
                <w:i w:val="1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)</w:t>
            </w:r>
          </w:p>
        </w:tc>
        <w:tc>
          <w:tcPr>
            <w:tcW w:w="0" w:type="auto"/>
            <w:tcBorders>
              <w:top w:val="single" w:sz="6" w:space="0" w:shadow="0" w:frame="0"/>
              <w:left w:val="single" w:sz="6" w:space="0" w:shadow="0" w:frame="0"/>
              <w:bottom w:val="single" w:sz="6" w:space="0" w:shadow="0" w:frame="0"/>
              <w:right w:val="single" w:sz="6" w:space="0" w:shadow="0" w:frame="0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>
            <w:pPr>
              <w:widowControl w:val="1"/>
              <w:shd w:val="clear" w:fill="ffffff"/>
              <w:jc w:val="center"/>
              <w:spacing w:lineRule="auto" w:line="240"/>
              <w:pStyle w:val="P0"/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auto"/>
                <w:vertAlign w:val="baseline"/>
                <w:lang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mallCaps w:val="0"/>
                <w:strike w:val="0"/>
                <w:noProof w:val="0"/>
                <w:vanish w:val="0"/>
                <w:color w:val="000000"/>
                <w:sz w:val="28"/>
                <w:u w:val="none"/>
                <w:shd w:val="clear" w:color="auto" w:fill="ffffff"/>
                <w:vertAlign w:val="baseline"/>
                <w:lang/>
              </w:rPr>
              <w:t>13,57</w:t>
            </w:r>
          </w:p>
        </w:tc>
      </w:tr>
    </w:tbl>
    <w:p>
      <w:pPr>
        <w:widowControl w:val="1"/>
        <w:jc w:val="left"/>
        <w:spacing w:lineRule="auto" w:line="240"/>
        <w:pStyle w:val="P0"/>
        <w:rPr>
          <w:rFonts w:ascii="DejaVu Sans" w:hAnsi="DejaVu Sans"/>
          <w:b w:val="0"/>
          <w:i w:val="0"/>
          <w:caps w:val="0"/>
          <w:small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</w:pPr>
    </w:p>
    <w:sectPr>
      <w:type w:val="nextPage"/>
      <w:pgSz w:w="11907" w:h="16839"/>
      <w:pgMar w:left="1021" w:right="1021" w:top="1078" w:bottom="1078" w:header="454" w:footer="454"/>
      <w:cols w:equalWidth="1" w:space="720"/>
    </w:sectPr>
  </w:body>
</w:document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ompat>
    <w:compatSetting w:name="compatibilityMode" w:uri="http://schemas.microsoft.com/office/word" w:val="12"/>
  </w:compat>
  <w:docVars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mall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contextualSpacing w:val="0"/>
        <w:jc w:val="left"/>
        <w:spacing w:lineRule="auto" w:line="240" w:before="0" w:after="0" w:beforeAutospacing="0" w:afterAutospacing="0"/>
        <w:ind w:firstLine="0" w:left="0" w:right="0"/>
        <w:outlineLvl w:val="9"/>
      </w:pPr>
    </w:pPrDefault>
  </w:docDefaults>
  <w:style w:type="paragraph" w:styleId="P0" w:default="1">
    <w:name w:val="Normal"/>
    <w:pPr/>
    <w:rPr/>
  </w:style>
  <w:style w:type="character" w:styleId="C0" w:default="1">
    <w:name w:val="Default Paragraph Font"/>
    <w:rPr/>
  </w:style>
  <w:style w:type="character" w:styleId="C1">
    <w:name w:val="Hyperlink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0000ff"/>
      <w:sz w:val="22"/>
      <w:u w:val="single"/>
      <w:shd w:val="clear" w:color="auto" w:fill="auto"/>
      <w:vertAlign w:val="baseline"/>
      <w:lang/>
    </w:rPr>
  </w:style>
  <w:style w:type="character" w:styleId="C2">
    <w:name w:val="Line Number"/>
    <w:basedOn w:val="C0"/>
    <w:rPr>
      <w:rFonts w:ascii="DejaVu Sans" w:hAnsi="DejaVu Sans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</w:style>
  <w:style w:type="table" w:styleId="T0" w:default="1">
    <w:name w:val="Normal Table"/>
    <w:tblPr/>
    <w:trPr/>
    <w:tcPr/>
  </w:style>
  <w:style w:type="table" w:styleId="T1">
    <w:name w:val="Table Simple 1"/>
    <w:pPr>
      <w:jc w:val="left"/>
      <w:spacing w:lineRule="auto" w:line="240"/>
    </w:pPr>
    <w:rPr>
      <w:rFonts w:ascii="Arial" w:hAnsi="Arial"/>
      <w:b w:val="0"/>
      <w:i w:val="0"/>
      <w:caps w:val="0"/>
      <w:smallCaps w:val="0"/>
      <w:strike w:val="0"/>
      <w:noProof w:val="0"/>
      <w:vanish w:val="0"/>
      <w:color w:val="auto"/>
      <w:sz w:val="22"/>
      <w:u w:val="none"/>
      <w:shd w:val="clear" w:color="auto" w:fill="auto"/>
      <w:vertAlign w:val="baseline"/>
      <w:lang/>
    </w:rPr>
    <w:tblPr>
      <w:tblBorders>
        <w:top w:val="single" w:sz="4" w:space="0" w:shadow="0" w:frame="0" w:color="auto"/>
        <w:left w:val="single" w:sz="4" w:space="0" w:shadow="0" w:frame="0" w:color="auto"/>
        <w:bottom w:val="single" w:sz="4" w:space="0" w:shadow="0" w:frame="0" w:color="auto"/>
        <w:right w:val="single" w:sz="4" w:space="0" w:shadow="0" w:frame="0" w:color="auto"/>
        <w:insideH w:val="single" w:sz="4" w:space="0" w:shadow="0" w:frame="0" w:color="auto"/>
        <w:insideV w:val="single" w:sz="4" w:space="0" w:shadow="0" w:frame="0" w:color="auto"/>
      </w:tblBorders>
      <w:tblCellMar>
        <w:left w:w="108" w:type="dxa"/>
        <w:right w:w="108" w:type="dxa"/>
      </w:tblCellMar>
    </w:tblPr>
    <w:trPr>
      <w:jc w:val="left"/>
    </w:trPr>
    <w:tcPr>
      <w:vAlign w:val="top"/>
    </w:tcPr>
  </w:style>
</w:styles>
</file>

<file path=word/_rels/document.xml.rels><?xml version="1.0" encoding="utf-8"?>
<Relationships xmlns="http://schemas.openxmlformats.org/package/2006/relationships"><Relationship Id="RelStyle1" Type="http://schemas.openxmlformats.org/officeDocument/2006/relationships/styles" Target="styles.xml"/><Relationship Id="RelSettings1" Type="http://schemas.openxmlformats.org/officeDocument/2006/relationships/settings" Target="settings.xml"/><Relationship Id="RelTheme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">
      <a:dk1>
        <a:sysClr val="windowText" lastClr="000000"/>
      </a:dk1>
      <a:lt1>
        <a:sysClr val="window" lastClr="ffffff"/>
      </a:lt1>
      <a:dk2>
        <a:sysClr val="windowText" lastClr="000000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 Light"/>
        <a:font script="Hant" typeface="新細明體"/>
        <a:font script="Hebr" typeface="Times New Roman"/>
        <a:font script="Jpan" typeface="游ゴシック Light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 panose="020F0502020204030204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等线"/>
        <a:font script="Hant" typeface="新細明體"/>
        <a:font script="Hebr" typeface="Arial"/>
        <a:font script="Jpan" typeface="游明朝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2026-08-25T12:42:29Z</dcterms:created>
  <dcterms:modified xsi:type="dcterms:W3CDTF">2026-08-25T12:42:29Z</dcterms:modified>
</cp:coreProperties>
</file>