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3B5C7D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26.05.2026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3B5C7D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22026114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3B5C7D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Облигации федеральных займов и облигации внешних облигационных займов Российской Федерации, за исключением тех, по которым проводится фиксация списка владельцев для участия в запланированных корпоративных действиях, кроме выплаты купонного дохода</w:t>
            </w:r>
            <w:r w:rsidR="00006FD9">
              <w:rPr>
                <w:szCs w:val="28"/>
              </w:rPr>
              <w:t xml:space="preserve"> 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3B5C7D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GCFEDBONDS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3B5C7D" w:rsidP="00323E66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рубли</w:t>
            </w:r>
            <w:proofErr w:type="spellEnd"/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3B5C7D" w:rsidP="000804C7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счета</w:t>
            </w:r>
            <w:proofErr w:type="spellEnd"/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3B5C7D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2 000 000 000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3B5C7D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3B5C7D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26.05.2026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3B5C7D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27.05.2026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3B5C7D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FIXED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3B5C7D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13,85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3B5C7D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3B5C7D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3B5C7D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3B5C7D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200 000 000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3B5C7D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3B5C7D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Открытая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3B5C7D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Обычный</w:t>
            </w:r>
            <w:proofErr w:type="spellEnd"/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3B5C7D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5,00 Облигации федеральных займов;   7,00 Облигации внешних облигационных займов Российской Федерации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3B5C7D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3B5C7D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3B5C7D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Условие о зачете взаимных обязательств</w:t>
            </w:r>
            <w:r w:rsidR="00EE7AD5">
              <w:rPr>
                <w:szCs w:val="28"/>
              </w:rPr>
              <w:t xml:space="preserve"> </w:t>
            </w:r>
            <w:r w:rsidR="00EE7AD5" w:rsidRPr="00EE7AD5">
              <w:rPr>
                <w:szCs w:val="28"/>
              </w:rPr>
              <w:t>по договорам 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3B5C7D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</w:t>
            </w:r>
            <w:proofErr w:type="spellStart"/>
            <w:r>
              <w:rPr>
                <w:szCs w:val="28"/>
                <w:lang w:val="en-US"/>
              </w:rPr>
              <w:t>зачетом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EE7AD5" w:rsidRPr="00CC5818" w:rsidTr="00FF173E">
        <w:trPr>
          <w:trHeight w:val="511"/>
        </w:trPr>
        <w:tc>
          <w:tcPr>
            <w:tcW w:w="6521" w:type="dxa"/>
          </w:tcPr>
          <w:p w:rsidR="00EE7AD5" w:rsidRPr="00CC5818" w:rsidRDefault="00EE7AD5" w:rsidP="00323E66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Условие о зачете взаимных обязательств по договорам репо, договорам займа ценных бумаг и договорам банковского депозита (</w:t>
            </w:r>
            <w:r w:rsidRPr="00F55D39">
              <w:rPr>
                <w:i/>
                <w:szCs w:val="28"/>
              </w:rPr>
              <w:t>с зачетом взаимных обязательств или без зачета</w:t>
            </w:r>
            <w:r w:rsidRPr="00F55D39">
              <w:rPr>
                <w:szCs w:val="28"/>
              </w:rPr>
              <w:t>)</w:t>
            </w:r>
          </w:p>
        </w:tc>
        <w:tc>
          <w:tcPr>
            <w:tcW w:w="3379" w:type="dxa"/>
            <w:vAlign w:val="center"/>
          </w:tcPr>
          <w:p w:rsidR="00EE7AD5" w:rsidRPr="00EE7AD5" w:rsidRDefault="003B5C7D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Без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зачета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3B5C7D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ПАО </w:t>
            </w:r>
            <w:proofErr w:type="spellStart"/>
            <w:r>
              <w:rPr>
                <w:szCs w:val="28"/>
                <w:lang w:val="en-US"/>
              </w:rPr>
              <w:t>Московская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Биржа</w:t>
            </w:r>
            <w:proofErr w:type="spellEnd"/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3B5C7D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10.20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3B5C7D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10.40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3B5C7D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10.30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3B5C7D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10.30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10.40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**Временной интервал окончания приема заявок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D0E52" w:rsidRDefault="003B5C7D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***Период продления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A6C95" w:rsidRDefault="003B5C7D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***Шаг ставки:</w:t>
            </w:r>
          </w:p>
        </w:tc>
        <w:tc>
          <w:tcPr>
            <w:tcW w:w="3379" w:type="dxa"/>
            <w:vAlign w:val="center"/>
          </w:tcPr>
          <w:p w:rsidR="00F55D39" w:rsidRPr="003A6C95" w:rsidRDefault="003B5C7D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***Завершение периодов продления:</w:t>
            </w:r>
          </w:p>
        </w:tc>
        <w:tc>
          <w:tcPr>
            <w:tcW w:w="3379" w:type="dxa"/>
            <w:vAlign w:val="center"/>
          </w:tcPr>
          <w:p w:rsidR="00F55D39" w:rsidRPr="003A6C95" w:rsidRDefault="003B5C7D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F55D39" w:rsidRPr="00CC5818" w:rsidRDefault="003B5C7D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11.00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EE7AD5"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3379" w:type="dxa"/>
            <w:vAlign w:val="center"/>
          </w:tcPr>
          <w:p w:rsidR="00F55D39" w:rsidRPr="00CC5818" w:rsidRDefault="003B5C7D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11.00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11.20</w:t>
            </w:r>
          </w:p>
        </w:tc>
      </w:tr>
      <w:tr w:rsidR="00F55D39" w:rsidRPr="00CC5818" w:rsidTr="00FF173E">
        <w:trPr>
          <w:trHeight w:val="65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F55D39" w:rsidRPr="00CC5818" w:rsidRDefault="003B5C7D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с 11.20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11.45</w:t>
            </w:r>
          </w:p>
        </w:tc>
      </w:tr>
      <w:tr w:rsidR="00F55D39" w:rsidRPr="00CC5818" w:rsidTr="00FF173E">
        <w:trPr>
          <w:trHeight w:val="579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3B5C7D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1-ый </w:t>
            </w:r>
            <w:proofErr w:type="spellStart"/>
            <w:r>
              <w:rPr>
                <w:szCs w:val="28"/>
                <w:lang w:val="en-US"/>
              </w:rPr>
              <w:t>клиринговый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сеанс</w:t>
            </w:r>
            <w:proofErr w:type="spellEnd"/>
          </w:p>
        </w:tc>
      </w:tr>
      <w:tr w:rsidR="00F55D39" w:rsidRPr="00CC5818" w:rsidTr="00FF173E">
        <w:trPr>
          <w:trHeight w:val="54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EE7AD5">
              <w:lastRenderedPageBreak/>
              <w:t>Сведения о проведении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3B5C7D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F55D39" w:rsidRPr="00687A61" w:rsidTr="00323E66">
        <w:tc>
          <w:tcPr>
            <w:tcW w:w="9900" w:type="dxa"/>
            <w:gridSpan w:val="2"/>
          </w:tcPr>
          <w:p w:rsidR="00F55D39" w:rsidRPr="00687A61" w:rsidRDefault="00F55D39" w:rsidP="00F55D39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Результаты отбора заявок кредитных организаций на заключение договоров репо</w:t>
            </w:r>
            <w:r>
              <w:rPr>
                <w:szCs w:val="28"/>
              </w:rPr>
              <w:t xml:space="preserve"> не на организованных торгах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3B5C7D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13,90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3B5C7D" w:rsidP="00F55D39">
            <w:pPr>
              <w:ind w:firstLine="0"/>
              <w:jc w:val="center"/>
              <w:rPr>
                <w:sz w:val="24"/>
              </w:rPr>
            </w:pPr>
            <w:r>
              <w:t>4 200 000 000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3B5C7D" w:rsidP="00F55D39">
            <w:pPr>
              <w:ind w:firstLine="0"/>
              <w:jc w:val="center"/>
              <w:rPr>
                <w:sz w:val="24"/>
              </w:rPr>
            </w:pPr>
            <w:r>
              <w:t>2 000 000 000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3B5C7D" w:rsidP="00F55D39">
            <w:pPr>
              <w:ind w:firstLine="0"/>
              <w:jc w:val="center"/>
              <w:rPr>
                <w:sz w:val="24"/>
              </w:rPr>
            </w:pPr>
            <w:r>
              <w:t>2 000 000 000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094FD5"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3B5C7D" w:rsidP="00F55D39">
            <w:pPr>
              <w:ind w:firstLine="0"/>
              <w:jc w:val="center"/>
              <w:rPr>
                <w:sz w:val="24"/>
              </w:rPr>
            </w:pPr>
            <w:r>
              <w:t>13,90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3B5C7D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3B5C7D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13,90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3B5C7D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3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3B5C7D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1</w:t>
            </w:r>
          </w:p>
        </w:tc>
      </w:tr>
    </w:tbl>
    <w:p w:rsidR="00EE7AD5" w:rsidRPr="00EE7AD5" w:rsidRDefault="00EE7AD5" w:rsidP="00EE7AD5">
      <w:r w:rsidRPr="00EE7AD5">
        <w:t>* для открытой формы проведения отбора заявок кредитных организаций на заключение договоров репо</w:t>
      </w:r>
    </w:p>
    <w:p w:rsidR="00EE7AD5" w:rsidRPr="00EE7AD5" w:rsidRDefault="00EE7AD5" w:rsidP="00EE7AD5">
      <w:r w:rsidRPr="00EE7AD5">
        <w:t>** время окончания приема заявок кредитных организаций на заключение договоров репо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</w:t>
      </w:r>
    </w:p>
    <w:p w:rsidR="00232B0E" w:rsidRPr="00EE7AD5" w:rsidRDefault="00EE7AD5" w:rsidP="00EE7AD5">
      <w:r w:rsidRPr="00EE7AD5">
        <w:t>*** время окончания приема заявок кредитных организаций на заключение договоров репо и формирования реестра заявок может быть увеличено в случае установления параметров продления времени приема заявок кредитных организаций на заключение договоров репо</w:t>
      </w:r>
    </w:p>
    <w:p w:rsidR="00232B0E" w:rsidRPr="0011411A" w:rsidRDefault="00232B0E" w:rsidP="0011411A">
      <w:pPr>
        <w:ind w:firstLine="0"/>
        <w:rPr>
          <w:szCs w:val="28"/>
        </w:rPr>
      </w:pPr>
      <w:bookmarkStart w:id="0" w:name="_GoBack"/>
      <w:bookmarkEnd w:id="0"/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7D"/>
    <w:rsid w:val="00006FD9"/>
    <w:rsid w:val="0006322A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F7E01"/>
    <w:rsid w:val="0030331F"/>
    <w:rsid w:val="00311ADA"/>
    <w:rsid w:val="00323E66"/>
    <w:rsid w:val="00356F23"/>
    <w:rsid w:val="0039778A"/>
    <w:rsid w:val="003A4633"/>
    <w:rsid w:val="003A4C73"/>
    <w:rsid w:val="003B5C7D"/>
    <w:rsid w:val="003C549B"/>
    <w:rsid w:val="003F7230"/>
    <w:rsid w:val="004002BC"/>
    <w:rsid w:val="00401125"/>
    <w:rsid w:val="00435E96"/>
    <w:rsid w:val="00496279"/>
    <w:rsid w:val="004C3468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812B8"/>
    <w:rsid w:val="00687A61"/>
    <w:rsid w:val="00687C5C"/>
    <w:rsid w:val="00694BDD"/>
    <w:rsid w:val="006A3E4D"/>
    <w:rsid w:val="006E28D2"/>
    <w:rsid w:val="006F4BDA"/>
    <w:rsid w:val="0070506A"/>
    <w:rsid w:val="00710D92"/>
    <w:rsid w:val="007455FB"/>
    <w:rsid w:val="00754016"/>
    <w:rsid w:val="00777380"/>
    <w:rsid w:val="007B7E9B"/>
    <w:rsid w:val="007D3B6F"/>
    <w:rsid w:val="00834AE5"/>
    <w:rsid w:val="0083762C"/>
    <w:rsid w:val="00875A75"/>
    <w:rsid w:val="008F20B2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92F8E"/>
    <w:rsid w:val="00D96370"/>
    <w:rsid w:val="00DC24B9"/>
    <w:rsid w:val="00DC79C2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EE7AD5"/>
    <w:rsid w:val="00F03665"/>
    <w:rsid w:val="00F149F9"/>
    <w:rsid w:val="00F15830"/>
    <w:rsid w:val="00F24CA9"/>
    <w:rsid w:val="00F55D3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EBDA4-BA98-41B8-A1D7-3FB4C0C4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v2025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заявок_v2025_1</Template>
  <TotalTime>0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Будаева Марина Юрьевна</dc:creator>
  <cp:keywords/>
  <dc:description/>
  <cp:lastModifiedBy>Будаева Марина Юрьевна</cp:lastModifiedBy>
  <cp:revision>1</cp:revision>
  <dcterms:created xsi:type="dcterms:W3CDTF">2026-05-26T08:35:00Z</dcterms:created>
  <dcterms:modified xsi:type="dcterms:W3CDTF">2026-05-26T08:35:00Z</dcterms:modified>
</cp:coreProperties>
</file>